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A718" w14:textId="77777777" w:rsidR="00CA5C91" w:rsidRPr="00CA5C91" w:rsidRDefault="00CA5C91" w:rsidP="00CA5C9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A5C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Financial Risk Intelligence Platform (FRIP)</w:t>
      </w:r>
    </w:p>
    <w:p w14:paraId="5D612A19" w14:textId="11D0F491" w:rsidR="00CA5C91" w:rsidRPr="00CA5C91" w:rsidRDefault="00CA5C91" w:rsidP="00CA5C9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5C91">
        <w:rPr>
          <w:rFonts w:ascii="Times New Roman" w:hAnsi="Times New Roman" w:cs="Times New Roman"/>
          <w:b/>
          <w:bCs/>
          <w:sz w:val="28"/>
          <w:szCs w:val="28"/>
          <w:lang w:val="en-US"/>
        </w:rPr>
        <w:t>PRD (Product Requirements Document)</w:t>
      </w:r>
    </w:p>
    <w:p w14:paraId="17536662" w14:textId="55C77666" w:rsidR="00CA5C91" w:rsidRPr="00CA5C91" w:rsidRDefault="00CA5C91" w:rsidP="00CA5C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 Overview</w:t>
      </w:r>
    </w:p>
    <w:p w14:paraId="758B847B" w14:textId="77777777" w:rsidR="00CA5C91" w:rsidRPr="00CA5C91" w:rsidRDefault="00CA5C91" w:rsidP="00CA5C91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A unified </w:t>
      </w: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Big Data analytics platform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 that detects:</w:t>
      </w:r>
    </w:p>
    <w:p w14:paraId="04665C72" w14:textId="77777777" w:rsidR="00CA5C91" w:rsidRPr="00CA5C91" w:rsidRDefault="00CA5C91" w:rsidP="00CA5C9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Real-time fraud (micro-level risk)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5F53B55" w14:textId="58633B95" w:rsidR="00CA5C91" w:rsidRPr="00CA5C91" w:rsidRDefault="00CA5C91" w:rsidP="00CA5C91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Tax evasion patterns (macro-level risk)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BF21562" w14:textId="77777777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It converts fragmented financial data into </w:t>
      </w: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actionable risk intelligence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2AFA7C" w14:textId="5720D566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D8557E" w14:textId="74E9FE8C" w:rsidR="00CA5C91" w:rsidRPr="00CA5C91" w:rsidRDefault="00CA5C91" w:rsidP="00CA5C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</w:t>
      </w:r>
    </w:p>
    <w:p w14:paraId="2E549293" w14:textId="77777777" w:rsidR="00CA5C91" w:rsidRPr="00CA5C91" w:rsidRDefault="00CA5C91" w:rsidP="00CA5C9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Detect fraud transactions in </w:t>
      </w: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real-time (&lt;2 sec latency)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D87D609" w14:textId="77777777" w:rsidR="00CA5C91" w:rsidRPr="00CA5C91" w:rsidRDefault="00CA5C91" w:rsidP="00CA5C9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Identify high-risk individuals/businesses for tax evasion </w:t>
      </w:r>
    </w:p>
    <w:p w14:paraId="5F2AFFCB" w14:textId="77777777" w:rsidR="00CA5C91" w:rsidRPr="00CA5C91" w:rsidRDefault="00CA5C91" w:rsidP="00CA5C9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Provide a </w:t>
      </w: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unified risk scoring system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FA3F793" w14:textId="77777777" w:rsidR="00CA5C91" w:rsidRPr="00CA5C91" w:rsidRDefault="00CA5C91" w:rsidP="00CA5C91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Enable smarter decision-making for financial institutions </w:t>
      </w:r>
    </w:p>
    <w:p w14:paraId="205D7A4D" w14:textId="17F4AFCD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29A2C8" w14:textId="5C45CBE2" w:rsidR="00CA5C91" w:rsidRPr="00CA5C91" w:rsidRDefault="00CA5C91" w:rsidP="00CA5C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Target Users</w:t>
      </w:r>
    </w:p>
    <w:p w14:paraId="01569F16" w14:textId="77777777" w:rsidR="00CA5C91" w:rsidRPr="00CA5C91" w:rsidRDefault="00CA5C91" w:rsidP="00CA5C91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Banks &amp; digital wallets </w:t>
      </w:r>
    </w:p>
    <w:p w14:paraId="7321CCF5" w14:textId="77777777" w:rsidR="00CA5C91" w:rsidRPr="00CA5C91" w:rsidRDefault="00CA5C91" w:rsidP="00CA5C91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Regulatory bodies (FBR-type systems) </w:t>
      </w:r>
    </w:p>
    <w:p w14:paraId="72C0B529" w14:textId="77777777" w:rsidR="00CA5C91" w:rsidRPr="00CA5C91" w:rsidRDefault="00CA5C91" w:rsidP="00CA5C91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Fintech startups </w:t>
      </w:r>
    </w:p>
    <w:p w14:paraId="65F2C953" w14:textId="77777777" w:rsidR="00CA5C91" w:rsidRPr="00CA5C91" w:rsidRDefault="00CA5C91" w:rsidP="00CA5C91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Risk analysts </w:t>
      </w:r>
    </w:p>
    <w:p w14:paraId="2E22507E" w14:textId="16496591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76B55B" w14:textId="6E3040AF" w:rsidR="00CA5C91" w:rsidRPr="00CA5C91" w:rsidRDefault="00CA5C91" w:rsidP="00CA5C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</w:t>
      </w:r>
    </w:p>
    <w:p w14:paraId="66185E1D" w14:textId="77777777" w:rsidR="00CA5C91" w:rsidRPr="00CA5C91" w:rsidRDefault="00CA5C91" w:rsidP="004C4C98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>Pakistan’s financial ecosystem suffers from:</w:t>
      </w:r>
    </w:p>
    <w:p w14:paraId="4FDF7AB1" w14:textId="77777777" w:rsidR="00CA5C91" w:rsidRPr="00CA5C91" w:rsidRDefault="00CA5C91" w:rsidP="00CA5C91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Rising digital fraud </w:t>
      </w:r>
    </w:p>
    <w:p w14:paraId="4B72B151" w14:textId="77777777" w:rsidR="00CA5C91" w:rsidRPr="00CA5C91" w:rsidRDefault="00CA5C91" w:rsidP="00CA5C91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Massive undocumented economy </w:t>
      </w:r>
    </w:p>
    <w:p w14:paraId="0A09422D" w14:textId="77777777" w:rsidR="00CA5C91" w:rsidRPr="00CA5C91" w:rsidRDefault="00CA5C91" w:rsidP="00CA5C91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Siloed, underutilized data </w:t>
      </w:r>
    </w:p>
    <w:p w14:paraId="203C7258" w14:textId="77777777" w:rsidR="00CA5C91" w:rsidRPr="00CA5C91" w:rsidRDefault="00CA5C91" w:rsidP="004C4C98">
      <w:pPr>
        <w:ind w:firstLine="36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>Current systems are:</w:t>
      </w:r>
    </w:p>
    <w:p w14:paraId="49FB6413" w14:textId="77777777" w:rsidR="00CA5C91" w:rsidRPr="00CA5C91" w:rsidRDefault="00CA5C91" w:rsidP="00CA5C91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Reactive (not predictive) </w:t>
      </w:r>
    </w:p>
    <w:p w14:paraId="4C3AF907" w14:textId="77777777" w:rsidR="00CA5C91" w:rsidRPr="00CA5C91" w:rsidRDefault="00CA5C91" w:rsidP="00CA5C91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Rule-based (not intelligent) </w:t>
      </w:r>
    </w:p>
    <w:p w14:paraId="0D70705E" w14:textId="32A856A6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D7620" w14:textId="77777777" w:rsidR="004C4C98" w:rsidRDefault="00CA5C91" w:rsidP="00CA5C9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Core Modules</w:t>
      </w:r>
    </w:p>
    <w:p w14:paraId="66014D49" w14:textId="6F5C9EA8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Fraud Detection Engine (Real-Time)</w:t>
      </w:r>
    </w:p>
    <w:p w14:paraId="5AFEE706" w14:textId="77777777" w:rsidR="00CA5C91" w:rsidRPr="00CA5C91" w:rsidRDefault="00CA5C91" w:rsidP="004C4C98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Monitors live transactions </w:t>
      </w:r>
    </w:p>
    <w:p w14:paraId="7FF1B488" w14:textId="77777777" w:rsidR="00CA5C91" w:rsidRPr="00CA5C91" w:rsidRDefault="00CA5C91" w:rsidP="004C4C98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Detects anomalies instantly </w:t>
      </w:r>
    </w:p>
    <w:p w14:paraId="76A7C010" w14:textId="77777777" w:rsidR="00CA5C91" w:rsidRPr="00CA5C91" w:rsidRDefault="00CA5C91" w:rsidP="004C4C98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Flags suspicious behavior </w:t>
      </w:r>
    </w:p>
    <w:p w14:paraId="777F2464" w14:textId="7FA5C609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Tax Evasion Intelligence Engine (Batch)</w:t>
      </w:r>
    </w:p>
    <w:p w14:paraId="63A41267" w14:textId="77777777" w:rsidR="00CA5C91" w:rsidRPr="00CA5C91" w:rsidRDefault="00CA5C91" w:rsidP="00CA5C91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Analyzes long-term financial patterns </w:t>
      </w:r>
    </w:p>
    <w:p w14:paraId="2862DFD9" w14:textId="77777777" w:rsidR="00CA5C91" w:rsidRPr="00CA5C91" w:rsidRDefault="00CA5C91" w:rsidP="00CA5C91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Identifies income-spending mismatches </w:t>
      </w:r>
    </w:p>
    <w:p w14:paraId="743246EB" w14:textId="77777777" w:rsidR="00CA5C91" w:rsidRPr="00CA5C91" w:rsidRDefault="00CA5C91" w:rsidP="00CA5C91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Flags high-risk entities </w:t>
      </w:r>
    </w:p>
    <w:p w14:paraId="47D7A353" w14:textId="113E0175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18E08" w14:textId="334D14F1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Unified Risk Scoring System</w:t>
      </w:r>
    </w:p>
    <w:p w14:paraId="6ED28B71" w14:textId="77777777" w:rsidR="00CA5C91" w:rsidRPr="00CA5C91" w:rsidRDefault="00CA5C91" w:rsidP="00CA5C91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Combines: </w:t>
      </w:r>
    </w:p>
    <w:p w14:paraId="1E3C5348" w14:textId="77777777" w:rsidR="00CA5C91" w:rsidRPr="00CA5C91" w:rsidRDefault="00CA5C91" w:rsidP="00CA5C91">
      <w:pPr>
        <w:numPr>
          <w:ilvl w:val="1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Transaction risk </w:t>
      </w:r>
    </w:p>
    <w:p w14:paraId="0B53B3EC" w14:textId="77777777" w:rsidR="00CA5C91" w:rsidRPr="00CA5C91" w:rsidRDefault="00CA5C91" w:rsidP="00CA5C91">
      <w:pPr>
        <w:numPr>
          <w:ilvl w:val="1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Behavioral patterns </w:t>
      </w:r>
    </w:p>
    <w:p w14:paraId="252A1225" w14:textId="77777777" w:rsidR="00CA5C91" w:rsidRPr="00CA5C91" w:rsidRDefault="00CA5C91" w:rsidP="00CA5C91">
      <w:pPr>
        <w:numPr>
          <w:ilvl w:val="1"/>
          <w:numId w:val="8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Lifestyle indicators </w:t>
      </w:r>
    </w:p>
    <w:p w14:paraId="5A06CBC3" w14:textId="6360862C" w:rsidR="00CA5C91" w:rsidRPr="00CA5C91" w:rsidRDefault="00CA5C91" w:rsidP="00CA5C91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>Outputs: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Composite Risk Score (0–100)</w:t>
      </w: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1C3EC21" w14:textId="090827C6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46843B" w14:textId="52E73994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Analytics Dashboard</w:t>
      </w:r>
    </w:p>
    <w:p w14:paraId="004BA7E6" w14:textId="77777777" w:rsidR="00CA5C91" w:rsidRPr="00CA5C91" w:rsidRDefault="00CA5C91" w:rsidP="00CA5C91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Fraud alerts (live feed) </w:t>
      </w:r>
    </w:p>
    <w:p w14:paraId="7174DB93" w14:textId="77777777" w:rsidR="00CA5C91" w:rsidRPr="00CA5C91" w:rsidRDefault="00CA5C91" w:rsidP="00CA5C91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Risk heatmaps </w:t>
      </w:r>
    </w:p>
    <w:p w14:paraId="2B187903" w14:textId="77777777" w:rsidR="00CA5C91" w:rsidRPr="00CA5C91" w:rsidRDefault="00CA5C91" w:rsidP="00CA5C91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High-risk profiles </w:t>
      </w:r>
    </w:p>
    <w:p w14:paraId="64E72B73" w14:textId="77777777" w:rsidR="00CA5C91" w:rsidRPr="00CA5C91" w:rsidRDefault="00CA5C91" w:rsidP="00CA5C91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Trend analysis </w:t>
      </w:r>
    </w:p>
    <w:p w14:paraId="137ABFEF" w14:textId="36265810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21EF8A" w14:textId="2BA6423B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Alert &amp; Recommendation System</w:t>
      </w:r>
    </w:p>
    <w:p w14:paraId="1BEF786C" w14:textId="77777777" w:rsidR="00CA5C91" w:rsidRPr="00CA5C91" w:rsidRDefault="00CA5C91" w:rsidP="00CA5C91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Real-time fraud alerts </w:t>
      </w:r>
    </w:p>
    <w:p w14:paraId="4CEB814E" w14:textId="77777777" w:rsidR="00CA5C91" w:rsidRPr="00CA5C91" w:rsidRDefault="00CA5C91" w:rsidP="00CA5C91">
      <w:pPr>
        <w:numPr>
          <w:ilvl w:val="0"/>
          <w:numId w:val="10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Audit recommendations for tax authorities </w:t>
      </w:r>
    </w:p>
    <w:p w14:paraId="01CC5E6A" w14:textId="7828CCB3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4EAA27" w14:textId="52F37C5C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Inputs (Data Sources)</w:t>
      </w:r>
    </w:p>
    <w:p w14:paraId="1CE26301" w14:textId="77777777" w:rsidR="00CA5C91" w:rsidRPr="00CA5C91" w:rsidRDefault="00CA5C91" w:rsidP="004C4C98">
      <w:p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Real-Time:</w:t>
      </w:r>
    </w:p>
    <w:p w14:paraId="33FCD6C2" w14:textId="77777777" w:rsidR="00CA5C91" w:rsidRPr="00CA5C91" w:rsidRDefault="00CA5C91" w:rsidP="004C4C98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Transaction logs </w:t>
      </w:r>
    </w:p>
    <w:p w14:paraId="05C7AF90" w14:textId="77777777" w:rsidR="00CA5C91" w:rsidRPr="00CA5C91" w:rsidRDefault="00CA5C91" w:rsidP="004C4C98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Device/IP data </w:t>
      </w:r>
    </w:p>
    <w:p w14:paraId="58A6EE0B" w14:textId="77777777" w:rsidR="00CA5C91" w:rsidRPr="00CA5C91" w:rsidRDefault="00CA5C91" w:rsidP="004C4C98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User behavior </w:t>
      </w:r>
    </w:p>
    <w:p w14:paraId="170707D2" w14:textId="77777777" w:rsidR="00CA5C91" w:rsidRPr="00CA5C91" w:rsidRDefault="00CA5C91" w:rsidP="004C4C98">
      <w:pPr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</w:p>
    <w:p w14:paraId="03C3C561" w14:textId="77777777" w:rsidR="00CA5C91" w:rsidRPr="00CA5C91" w:rsidRDefault="00CA5C91" w:rsidP="004C4C98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Property ownership </w:t>
      </w:r>
    </w:p>
    <w:p w14:paraId="0877D5A9" w14:textId="77777777" w:rsidR="00CA5C91" w:rsidRPr="00CA5C91" w:rsidRDefault="00CA5C91" w:rsidP="004C4C98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Vehicle data </w:t>
      </w:r>
    </w:p>
    <w:p w14:paraId="784C6971" w14:textId="77777777" w:rsidR="00CA5C91" w:rsidRPr="00CA5C91" w:rsidRDefault="00CA5C91" w:rsidP="004C4C98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Utility bills </w:t>
      </w:r>
    </w:p>
    <w:p w14:paraId="18A96DBF" w14:textId="380DBADE" w:rsidR="00CA5C91" w:rsidRPr="00CA5C91" w:rsidRDefault="00CA5C91" w:rsidP="00CA5C91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Spending patterns </w:t>
      </w:r>
    </w:p>
    <w:p w14:paraId="36E3EF16" w14:textId="2A8E9491" w:rsidR="00CA5C91" w:rsidRPr="004C4C98" w:rsidRDefault="00CA5C91" w:rsidP="004C4C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C9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Outputs</w:t>
      </w:r>
    </w:p>
    <w:p w14:paraId="6157E965" w14:textId="77777777" w:rsidR="00CA5C91" w:rsidRPr="00CA5C91" w:rsidRDefault="00CA5C91" w:rsidP="00CA5C91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Fraud probability score </w:t>
      </w:r>
    </w:p>
    <w:p w14:paraId="04A1AFB2" w14:textId="77777777" w:rsidR="00CA5C91" w:rsidRPr="00CA5C91" w:rsidRDefault="00CA5C91" w:rsidP="00CA5C91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Tax evasion risk score </w:t>
      </w:r>
    </w:p>
    <w:p w14:paraId="49DDF7A3" w14:textId="77777777" w:rsidR="00CA5C91" w:rsidRPr="00CA5C91" w:rsidRDefault="00CA5C91" w:rsidP="00CA5C91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Unified financial risk score </w:t>
      </w:r>
    </w:p>
    <w:p w14:paraId="6371F5FD" w14:textId="77777777" w:rsidR="00CA5C91" w:rsidRPr="00CA5C91" w:rsidRDefault="00CA5C91" w:rsidP="00CA5C91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Alerts + recommendations </w:t>
      </w:r>
    </w:p>
    <w:p w14:paraId="25F6D995" w14:textId="7B8A7B4F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5E779" w14:textId="68E84167" w:rsidR="00CA5C91" w:rsidRPr="002C7721" w:rsidRDefault="00CA5C91" w:rsidP="002C772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721">
        <w:rPr>
          <w:rFonts w:ascii="Times New Roman" w:hAnsi="Times New Roman" w:cs="Times New Roman"/>
          <w:b/>
          <w:bCs/>
          <w:sz w:val="24"/>
          <w:szCs w:val="24"/>
          <w:lang w:val="en-US"/>
        </w:rPr>
        <w:t>Success Metrics</w:t>
      </w:r>
    </w:p>
    <w:tbl>
      <w:tblPr>
        <w:tblStyle w:val="GridTable4-Accent3"/>
        <w:tblW w:w="8588" w:type="dxa"/>
        <w:jc w:val="center"/>
        <w:tblLook w:val="04A0" w:firstRow="1" w:lastRow="0" w:firstColumn="1" w:lastColumn="0" w:noHBand="0" w:noVBand="1"/>
      </w:tblPr>
      <w:tblGrid>
        <w:gridCol w:w="6547"/>
        <w:gridCol w:w="2041"/>
      </w:tblGrid>
      <w:tr w:rsidR="00CA5C91" w:rsidRPr="00CA5C91" w14:paraId="129E1008" w14:textId="77777777" w:rsidTr="002C7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DC53B" w14:textId="77777777" w:rsidR="00CA5C91" w:rsidRPr="00CA5C91" w:rsidRDefault="00CA5C91" w:rsidP="00CA5C9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hideMark/>
          </w:tcPr>
          <w:p w14:paraId="1CD42BB9" w14:textId="77777777" w:rsidR="00CA5C91" w:rsidRPr="00CA5C91" w:rsidRDefault="00CA5C91" w:rsidP="00CA5C9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Target</w:t>
            </w:r>
          </w:p>
        </w:tc>
      </w:tr>
      <w:tr w:rsidR="00CA5C91" w:rsidRPr="00CA5C91" w14:paraId="40EB59C7" w14:textId="77777777" w:rsidTr="002C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9C2BF" w14:textId="77777777" w:rsidR="00CA5C91" w:rsidRPr="00CA5C91" w:rsidRDefault="00CA5C91" w:rsidP="00CA5C9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Fraud detection precision</w:t>
            </w:r>
          </w:p>
        </w:tc>
        <w:tc>
          <w:tcPr>
            <w:tcW w:w="0" w:type="auto"/>
            <w:hideMark/>
          </w:tcPr>
          <w:p w14:paraId="4110E9EF" w14:textId="77777777" w:rsidR="00CA5C91" w:rsidRPr="00CA5C91" w:rsidRDefault="00CA5C91" w:rsidP="00CA5C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&gt;90%</w:t>
            </w:r>
          </w:p>
        </w:tc>
      </w:tr>
      <w:tr w:rsidR="00CA5C91" w:rsidRPr="00CA5C91" w14:paraId="4F5EE54B" w14:textId="77777777" w:rsidTr="002C7721">
        <w:trPr>
          <w:trHeight w:val="5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00CF9" w14:textId="77777777" w:rsidR="00CA5C91" w:rsidRPr="00CA5C91" w:rsidRDefault="00CA5C91" w:rsidP="00CA5C9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 positive rate</w:t>
            </w:r>
          </w:p>
        </w:tc>
        <w:tc>
          <w:tcPr>
            <w:tcW w:w="0" w:type="auto"/>
            <w:hideMark/>
          </w:tcPr>
          <w:p w14:paraId="715E7296" w14:textId="77777777" w:rsidR="00CA5C91" w:rsidRPr="00CA5C91" w:rsidRDefault="00CA5C91" w:rsidP="00CA5C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&lt;10%</w:t>
            </w:r>
          </w:p>
        </w:tc>
      </w:tr>
      <w:tr w:rsidR="00CA5C91" w:rsidRPr="00CA5C91" w14:paraId="6511AE96" w14:textId="77777777" w:rsidTr="002C7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F5161" w14:textId="77777777" w:rsidR="00CA5C91" w:rsidRPr="00CA5C91" w:rsidRDefault="00CA5C91" w:rsidP="00CA5C9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Latency</w:t>
            </w:r>
          </w:p>
        </w:tc>
        <w:tc>
          <w:tcPr>
            <w:tcW w:w="0" w:type="auto"/>
            <w:hideMark/>
          </w:tcPr>
          <w:p w14:paraId="4331B5A1" w14:textId="77777777" w:rsidR="00CA5C91" w:rsidRPr="00CA5C91" w:rsidRDefault="00CA5C91" w:rsidP="00CA5C9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&lt;2 sec</w:t>
            </w:r>
          </w:p>
        </w:tc>
      </w:tr>
      <w:tr w:rsidR="00CA5C91" w:rsidRPr="00CA5C91" w14:paraId="4F6E41D8" w14:textId="77777777" w:rsidTr="002C7721">
        <w:trPr>
          <w:trHeight w:val="5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3AD2C" w14:textId="77777777" w:rsidR="00CA5C91" w:rsidRPr="00CA5C91" w:rsidRDefault="00CA5C91" w:rsidP="00CA5C9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 accuracy (tax risk)</w:t>
            </w:r>
          </w:p>
        </w:tc>
        <w:tc>
          <w:tcPr>
            <w:tcW w:w="0" w:type="auto"/>
            <w:hideMark/>
          </w:tcPr>
          <w:p w14:paraId="74F75469" w14:textId="77777777" w:rsidR="00CA5C91" w:rsidRPr="00CA5C91" w:rsidRDefault="00CA5C91" w:rsidP="00CA5C9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C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&gt;85%</w:t>
            </w:r>
          </w:p>
        </w:tc>
      </w:tr>
    </w:tbl>
    <w:p w14:paraId="53E0E57E" w14:textId="0AA98275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D0ED6F" w14:textId="36C62897" w:rsidR="00CA5C91" w:rsidRPr="002C7721" w:rsidRDefault="00CA5C91" w:rsidP="002C772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72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Constraints</w:t>
      </w:r>
    </w:p>
    <w:p w14:paraId="6B31B348" w14:textId="77777777" w:rsidR="00CA5C91" w:rsidRPr="00CA5C91" w:rsidRDefault="00CA5C91" w:rsidP="00CA5C91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No access to real sensitive data </w:t>
      </w:r>
    </w:p>
    <w:p w14:paraId="6CB7CA03" w14:textId="77777777" w:rsidR="00CA5C91" w:rsidRPr="00CA5C91" w:rsidRDefault="00CA5C91" w:rsidP="00CA5C91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Must simulate or use public datasets </w:t>
      </w:r>
    </w:p>
    <w:p w14:paraId="61CDD4D7" w14:textId="77777777" w:rsidR="00CA5C91" w:rsidRPr="00CA5C91" w:rsidRDefault="00CA5C91" w:rsidP="00CA5C91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Ethical &amp; privacy considerations </w:t>
      </w:r>
    </w:p>
    <w:p w14:paraId="306B30C5" w14:textId="6A2484FA" w:rsidR="00CA5C91" w:rsidRPr="00CA5C91" w:rsidRDefault="00CA5C91" w:rsidP="00CA5C9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3AC84A" w14:textId="23CD41CB" w:rsidR="00CA5C91" w:rsidRPr="002C7721" w:rsidRDefault="00CA5C91" w:rsidP="002C772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C7721">
        <w:rPr>
          <w:rFonts w:ascii="Times New Roman" w:hAnsi="Times New Roman" w:cs="Times New Roman"/>
          <w:b/>
          <w:bCs/>
          <w:sz w:val="24"/>
          <w:szCs w:val="24"/>
          <w:lang w:val="en-US"/>
        </w:rPr>
        <w:t>Future Scope</w:t>
      </w:r>
    </w:p>
    <w:p w14:paraId="392286BD" w14:textId="77777777" w:rsidR="00CA5C91" w:rsidRPr="00CA5C91" w:rsidRDefault="00CA5C91" w:rsidP="00CA5C91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Integration with real fintech APIs </w:t>
      </w:r>
    </w:p>
    <w:p w14:paraId="7C97E1EA" w14:textId="77777777" w:rsidR="00CA5C91" w:rsidRPr="00CA5C91" w:rsidRDefault="00CA5C91" w:rsidP="00CA5C91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 xml:space="preserve">AI-driven policy recommendations </w:t>
      </w:r>
    </w:p>
    <w:p w14:paraId="69C2C55E" w14:textId="77777777" w:rsidR="00CA5C91" w:rsidRPr="00CA5C91" w:rsidRDefault="00CA5C91" w:rsidP="00CA5C91">
      <w:pPr>
        <w:numPr>
          <w:ilvl w:val="0"/>
          <w:numId w:val="1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A5C91">
        <w:rPr>
          <w:rFonts w:ascii="Times New Roman" w:hAnsi="Times New Roman" w:cs="Times New Roman"/>
          <w:sz w:val="24"/>
          <w:szCs w:val="24"/>
          <w:lang w:val="en-US"/>
        </w:rPr>
        <w:t>Nationwide financial intelligence system</w:t>
      </w:r>
    </w:p>
    <w:p w14:paraId="231DACB7" w14:textId="77777777" w:rsidR="004C60AB" w:rsidRPr="00CA5C91" w:rsidRDefault="004C60AB">
      <w:pPr>
        <w:rPr>
          <w:rFonts w:ascii="Times New Roman" w:hAnsi="Times New Roman" w:cs="Times New Roman"/>
          <w:sz w:val="24"/>
          <w:szCs w:val="24"/>
        </w:rPr>
      </w:pPr>
    </w:p>
    <w:sectPr w:rsidR="004C60AB" w:rsidRPr="00CA5C91" w:rsidSect="00CA5C9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436"/>
    <w:multiLevelType w:val="multilevel"/>
    <w:tmpl w:val="36526A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767FB"/>
    <w:multiLevelType w:val="multilevel"/>
    <w:tmpl w:val="C8D63E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D07FB"/>
    <w:multiLevelType w:val="hybridMultilevel"/>
    <w:tmpl w:val="BC36DAA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FE79A6"/>
    <w:multiLevelType w:val="multilevel"/>
    <w:tmpl w:val="6786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3798A"/>
    <w:multiLevelType w:val="multilevel"/>
    <w:tmpl w:val="D6C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30C37"/>
    <w:multiLevelType w:val="multilevel"/>
    <w:tmpl w:val="758E26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5699D"/>
    <w:multiLevelType w:val="multilevel"/>
    <w:tmpl w:val="DC4276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22C66"/>
    <w:multiLevelType w:val="multilevel"/>
    <w:tmpl w:val="FF9E14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94FF9"/>
    <w:multiLevelType w:val="multilevel"/>
    <w:tmpl w:val="6D468B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B64D5"/>
    <w:multiLevelType w:val="multilevel"/>
    <w:tmpl w:val="1E74AD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92C94"/>
    <w:multiLevelType w:val="multilevel"/>
    <w:tmpl w:val="E7B6BB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52687"/>
    <w:multiLevelType w:val="hybridMultilevel"/>
    <w:tmpl w:val="AE6AB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FD196D"/>
    <w:multiLevelType w:val="multilevel"/>
    <w:tmpl w:val="25ACA6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A60A7"/>
    <w:multiLevelType w:val="multilevel"/>
    <w:tmpl w:val="47C6CE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E0C8F"/>
    <w:multiLevelType w:val="multilevel"/>
    <w:tmpl w:val="E482F4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61ABA"/>
    <w:multiLevelType w:val="multilevel"/>
    <w:tmpl w:val="2884A5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D7C2A"/>
    <w:multiLevelType w:val="multilevel"/>
    <w:tmpl w:val="58D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516835">
    <w:abstractNumId w:val="10"/>
  </w:num>
  <w:num w:numId="2" w16cid:durableId="547109893">
    <w:abstractNumId w:val="1"/>
  </w:num>
  <w:num w:numId="3" w16cid:durableId="263389459">
    <w:abstractNumId w:val="6"/>
  </w:num>
  <w:num w:numId="4" w16cid:durableId="611671425">
    <w:abstractNumId w:val="12"/>
  </w:num>
  <w:num w:numId="5" w16cid:durableId="1935823911">
    <w:abstractNumId w:val="9"/>
  </w:num>
  <w:num w:numId="6" w16cid:durableId="1011680895">
    <w:abstractNumId w:val="3"/>
  </w:num>
  <w:num w:numId="7" w16cid:durableId="710425396">
    <w:abstractNumId w:val="14"/>
  </w:num>
  <w:num w:numId="8" w16cid:durableId="457114438">
    <w:abstractNumId w:val="13"/>
  </w:num>
  <w:num w:numId="9" w16cid:durableId="430862356">
    <w:abstractNumId w:val="7"/>
  </w:num>
  <w:num w:numId="10" w16cid:durableId="671614949">
    <w:abstractNumId w:val="15"/>
  </w:num>
  <w:num w:numId="11" w16cid:durableId="112672669">
    <w:abstractNumId w:val="16"/>
  </w:num>
  <w:num w:numId="12" w16cid:durableId="574053110">
    <w:abstractNumId w:val="4"/>
  </w:num>
  <w:num w:numId="13" w16cid:durableId="408357350">
    <w:abstractNumId w:val="5"/>
  </w:num>
  <w:num w:numId="14" w16cid:durableId="685446675">
    <w:abstractNumId w:val="8"/>
  </w:num>
  <w:num w:numId="15" w16cid:durableId="565338816">
    <w:abstractNumId w:val="0"/>
  </w:num>
  <w:num w:numId="16" w16cid:durableId="94443646">
    <w:abstractNumId w:val="11"/>
  </w:num>
  <w:num w:numId="17" w16cid:durableId="1065445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1F"/>
    <w:rsid w:val="00035E35"/>
    <w:rsid w:val="000C789A"/>
    <w:rsid w:val="000D2EF6"/>
    <w:rsid w:val="00197528"/>
    <w:rsid w:val="002C7721"/>
    <w:rsid w:val="004C4C98"/>
    <w:rsid w:val="004C60AB"/>
    <w:rsid w:val="004E08B7"/>
    <w:rsid w:val="006E211F"/>
    <w:rsid w:val="00C3416E"/>
    <w:rsid w:val="00CA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6CBF"/>
  <w15:chartTrackingRefBased/>
  <w15:docId w15:val="{E2AF07DE-197D-4F65-B536-1845C6C4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1F"/>
    <w:rPr>
      <w:b/>
      <w:bCs/>
      <w:smallCaps/>
      <w:color w:val="2E74B5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2C772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Tuaha Wasti</dc:creator>
  <cp:keywords/>
  <dc:description/>
  <cp:lastModifiedBy>Tuaha Wasti</cp:lastModifiedBy>
  <cp:revision>4</cp:revision>
  <dcterms:created xsi:type="dcterms:W3CDTF">2026-03-27T11:10:00Z</dcterms:created>
  <dcterms:modified xsi:type="dcterms:W3CDTF">2026-03-27T11:19:00Z</dcterms:modified>
</cp:coreProperties>
</file>