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6097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9725" cy="762000"/>
                    </a:xfrm>
                    <a:prstGeom prst="rect">
                      <a:avLst/>
                    </a:prstGeom>
                  </pic:spPr>
                </pic:pic>
              </a:graphicData>
            </a:graphic>
          </wp:inline>
        </w:drawing>
      </w:r>
    </w:p>
    <w:p>
      <w:pPr>
        <w:spacing w:after="60"/>
        <w:jc w:val="center"/>
      </w:pPr>
      <w:r>
        <w:rPr>
          <w:rFonts w:ascii="Calibri" w:cs="Calibri" w:eastAsia="Calibri" w:hAnsi="Calibri"/>
          <w:color w:val="64748B"/>
          <w:sz w:val="18"/>
          <w:szCs w:val="18"/>
        </w:rPr>
        <w:t xml:space="preserve">April 22, 2026 at 3:00 PM</w:t>
      </w:r>
    </w:p>
    <w:p>
      <w:pPr>
        <w:pBdr>
          <w:bottom w:val="single" w:color="F1F5F9" w:sz="6"/>
        </w:pBdr>
        <w:spacing w:before="100" w:after="100"/>
      </w:pPr>
    </w:p>
    <w:tbl>
      <w:tblPr>
        <w:tblW w:type="pct" w:w="100%"/>
        <w:tblBorders>
          <w:top w:val="single" w:color="F1F5F9" w:sz="1"/>
          <w:left w:val="single" w:color="F1F5F9" w:sz="1"/>
          <w:bottom w:val="single" w:color="F1F5F9" w:sz="1"/>
          <w:right w:val="single" w:color="F1F5F9" w:sz="1"/>
          <w:insideH w:val="single" w:color="F1F5F9" w:sz="1"/>
          <w:insideV w:val="single" w:color="F1F5F9" w:sz="1"/>
        </w:tblBorders>
      </w:tblPr>
      <w:tblGrid>
        <w:gridCol w:w="100"/>
        <w:gridCol w:w="100"/>
      </w:tblGrid>
      <w:tr>
        <w:tc>
          <w:tcPr>
            <w:tcW w:type="pct" w:w="25%"/>
            <w:shd w:fill="F1F5F9" w:val="clear"/>
            <w:tcMar>
              <w:top w:type="dxa" w:w="57"/>
              <w:left w:type="dxa" w:w="144"/>
              <w:bottom w:type="dxa" w:w="57"/>
              <w:right w:type="dxa" w:w="144"/>
            </w:tcMar>
          </w:tcPr>
          <w:p>
            <w:r>
              <w:rPr>
                <w:rFonts w:ascii="Calibri" w:cs="Calibri" w:eastAsia="Calibri" w:hAnsi="Calibri"/>
                <w:b/>
                <w:bCs/>
                <w:color w:val="64748B"/>
                <w:sz w:val="16"/>
                <w:szCs w:val="16"/>
              </w:rPr>
              <w:t xml:space="preserve">PROJECT</w:t>
            </w:r>
          </w:p>
        </w:tc>
        <w:tc>
          <w:tcPr>
            <w:tcW w:type="pct" w:w="75%"/>
            <w:tcMar>
              <w:top w:type="dxa" w:w="57"/>
              <w:left w:type="dxa" w:w="144"/>
              <w:bottom w:type="dxa" w:w="57"/>
              <w:right w:type="dxa" w:w="144"/>
            </w:tcMar>
          </w:tcPr>
          <w:p>
            <w:r>
              <w:rPr>
                <w:rFonts w:ascii="Calibri" w:cs="Calibri" w:eastAsia="Calibri" w:hAnsi="Calibri"/>
                <w:color w:val="1E293B"/>
                <w:sz w:val="18"/>
                <w:szCs w:val="18"/>
              </w:rPr>
              <w:t xml:space="preserve">Evaluating the Claim that Preregistration and Registered Reports Restrict Exploratory Research.pdf</w:t>
            </w:r>
          </w:p>
        </w:tc>
      </w:tr>
      <w:tr>
        <w:tc>
          <w:tcPr>
            <w:tcW w:type="pct" w:w="25%"/>
            <w:shd w:fill="F1F5F9" w:val="clear"/>
            <w:tcMar>
              <w:top w:type="dxa" w:w="57"/>
              <w:left w:type="dxa" w:w="144"/>
              <w:bottom w:type="dxa" w:w="57"/>
              <w:right w:type="dxa" w:w="144"/>
            </w:tcMar>
          </w:tcPr>
          <w:p>
            <w:r>
              <w:rPr>
                <w:rFonts w:ascii="Calibri" w:cs="Calibri" w:eastAsia="Calibri" w:hAnsi="Calibri"/>
                <w:b/>
                <w:bCs/>
                <w:color w:val="64748B"/>
                <w:sz w:val="16"/>
                <w:szCs w:val="16"/>
              </w:rPr>
              <w:t xml:space="preserve">OWNER</w:t>
            </w:r>
          </w:p>
        </w:tc>
        <w:tc>
          <w:tcPr>
            <w:tcW w:type="pct" w:w="75%"/>
            <w:tcMar>
              <w:top w:type="dxa" w:w="57"/>
              <w:left w:type="dxa" w:w="144"/>
              <w:bottom w:type="dxa" w:w="57"/>
              <w:right w:type="dxa" w:w="144"/>
            </w:tcMar>
          </w:tcPr>
          <w:p>
            <w:r>
              <w:rPr>
                <w:rFonts w:ascii="Calibri" w:cs="Calibri" w:eastAsia="Calibri" w:hAnsi="Calibri"/>
                <w:color w:val="1E293B"/>
                <w:sz w:val="18"/>
                <w:szCs w:val="18"/>
              </w:rPr>
              <w:t xml:space="preserve">Ashleigh Blersch</w:t>
            </w:r>
          </w:p>
        </w:tc>
      </w:tr>
      <w:tr>
        <w:tc>
          <w:tcPr>
            <w:tcW w:type="pct" w:w="25%"/>
            <w:shd w:fill="F1F5F9" w:val="clear"/>
            <w:tcMar>
              <w:top w:type="dxa" w:w="57"/>
              <w:left w:type="dxa" w:w="144"/>
              <w:bottom w:type="dxa" w:w="57"/>
              <w:right w:type="dxa" w:w="144"/>
            </w:tcMar>
          </w:tcPr>
          <w:p>
            <w:r>
              <w:rPr>
                <w:rFonts w:ascii="Calibri" w:cs="Calibri" w:eastAsia="Calibri" w:hAnsi="Calibri"/>
                <w:b/>
                <w:bCs/>
                <w:color w:val="64748B"/>
                <w:sz w:val="16"/>
                <w:szCs w:val="16"/>
              </w:rPr>
              <w:t xml:space="preserve">TARGET VENUE</w:t>
            </w:r>
          </w:p>
        </w:tc>
        <w:tc>
          <w:tcPr>
            <w:tcW w:type="pct" w:w="75%"/>
            <w:tcMar>
              <w:top w:type="dxa" w:w="57"/>
              <w:left w:type="dxa" w:w="144"/>
              <w:bottom w:type="dxa" w:w="57"/>
              <w:right w:type="dxa" w:w="144"/>
            </w:tcMar>
          </w:tcPr>
          <w:p>
            <w:r>
              <w:rPr>
                <w:rFonts w:ascii="Calibri" w:cs="Calibri" w:eastAsia="Calibri" w:hAnsi="Calibri"/>
                <w:color w:val="1E293B"/>
                <w:sz w:val="18"/>
                <w:szCs w:val="18"/>
              </w:rPr>
              <w:t xml:space="preserve">—</w:t>
            </w:r>
          </w:p>
        </w:tc>
      </w:tr>
      <w:tr>
        <w:tc>
          <w:tcPr>
            <w:tcW w:type="pct" w:w="25%"/>
            <w:shd w:fill="F1F5F9" w:val="clear"/>
            <w:tcMar>
              <w:top w:type="dxa" w:w="57"/>
              <w:left w:type="dxa" w:w="144"/>
              <w:bottom w:type="dxa" w:w="57"/>
              <w:right w:type="dxa" w:w="144"/>
            </w:tcMar>
          </w:tcPr>
          <w:p>
            <w:r>
              <w:rPr>
                <w:rFonts w:ascii="Calibri" w:cs="Calibri" w:eastAsia="Calibri" w:hAnsi="Calibri"/>
                <w:b/>
                <w:bCs/>
                <w:color w:val="64748B"/>
                <w:sz w:val="16"/>
                <w:szCs w:val="16"/>
              </w:rPr>
              <w:t xml:space="preserve">PROJECT ID</w:t>
            </w:r>
          </w:p>
        </w:tc>
        <w:tc>
          <w:tcPr>
            <w:tcW w:type="pct" w:w="75%"/>
            <w:tcMar>
              <w:top w:type="dxa" w:w="57"/>
              <w:left w:type="dxa" w:w="144"/>
              <w:bottom w:type="dxa" w:w="57"/>
              <w:right w:type="dxa" w:w="144"/>
            </w:tcMar>
          </w:tcPr>
          <w:p>
            <w:r>
              <w:rPr>
                <w:rFonts w:ascii="Calibri" w:cs="Calibri" w:eastAsia="Calibri" w:hAnsi="Calibri"/>
                <w:color w:val="1E293B"/>
                <w:sz w:val="18"/>
                <w:szCs w:val="18"/>
              </w:rPr>
              <w:t xml:space="preserve">7FZL-cNEuO6AhhjYYDlWJxZfPpQ</w:t>
            </w:r>
          </w:p>
        </w:tc>
      </w:tr>
      <w:tr>
        <w:tc>
          <w:tcPr>
            <w:tcW w:type="pct" w:w="25%"/>
            <w:shd w:fill="F1F5F9" w:val="clear"/>
            <w:tcMar>
              <w:top w:type="dxa" w:w="57"/>
              <w:left w:type="dxa" w:w="144"/>
              <w:bottom w:type="dxa" w:w="57"/>
              <w:right w:type="dxa" w:w="144"/>
            </w:tcMar>
          </w:tcPr>
          <w:p>
            <w:r>
              <w:rPr>
                <w:rFonts w:ascii="Calibri" w:cs="Calibri" w:eastAsia="Calibri" w:hAnsi="Calibri"/>
                <w:b/>
                <w:bCs/>
                <w:color w:val="64748B"/>
                <w:sz w:val="16"/>
                <w:szCs w:val="16"/>
              </w:rPr>
              <w:t xml:space="preserve">FILE ID</w:t>
            </w:r>
          </w:p>
        </w:tc>
        <w:tc>
          <w:tcPr>
            <w:tcW w:type="pct" w:w="75%"/>
            <w:tcMar>
              <w:top w:type="dxa" w:w="57"/>
              <w:left w:type="dxa" w:w="144"/>
              <w:bottom w:type="dxa" w:w="57"/>
              <w:right w:type="dxa" w:w="144"/>
            </w:tcMar>
          </w:tcPr>
          <w:p>
            <w:r>
              <w:rPr>
                <w:rFonts w:ascii="Calibri" w:cs="Calibri" w:eastAsia="Calibri" w:hAnsi="Calibri"/>
                <w:color w:val="1E293B"/>
                <w:sz w:val="18"/>
                <w:szCs w:val="18"/>
              </w:rPr>
              <w:t xml:space="preserve">3beb58b1-5dda-4aa1-99e7-1aee48e82886</w:t>
            </w:r>
          </w:p>
        </w:tc>
      </w:tr>
    </w:tbl>
    <w:p>
      <w:pPr>
        <w:spacing w:before="200" w:after="100"/>
      </w:pPr>
      <w:r>
        <w:rPr>
          <w:rFonts w:ascii="Calibri" w:cs="Calibri" w:eastAsia="Calibri" w:hAnsi="Calibri"/>
          <w:b/>
          <w:bCs/>
          <w:caps/>
          <w:color w:val="64748B"/>
          <w:sz w:val="18"/>
          <w:szCs w:val="18"/>
        </w:rPr>
        <w:t xml:space="preserve">ANALYSIS OVERVIEW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single" w:color="1E40AF" w:sz="18"/>
              <w:left w:val="none" w:color="FFFFFF" w:sz="0"/>
              <w:bottom w:val="none" w:color="FFFFFF" w:sz="0"/>
              <w:right w:val="none" w:color="FFFFFF" w:sz="0"/>
            </w:tcBorders>
            <w:shd w:fill="F1F5F9" w:val="clear"/>
            <w:tcMar>
              <w:top w:type="dxa" w:w="144"/>
              <w:left w:type="dxa" w:w="144"/>
              <w:bottom w:type="dxa" w:w="144"/>
              <w:right w:type="dxa" w:w="144"/>
            </w:tcMar>
          </w:tcPr>
          <w:p>
            <w:pPr>
              <w:jc w:val="center"/>
            </w:pPr>
            <w:r>
              <w:rPr>
                <w:rFonts w:ascii="Calibri" w:cs="Calibri" w:eastAsia="Calibri" w:hAnsi="Calibri"/>
                <w:b/>
                <w:bCs/>
                <w:color w:val="0F172A"/>
                <w:sz w:val="36"/>
                <w:szCs w:val="36"/>
              </w:rPr>
              <w:t xml:space="preserve">20</w:t>
            </w:r>
          </w:p>
          <w:p>
            <w:pPr>
              <w:jc w:val="center"/>
            </w:pPr>
            <w:r>
              <w:rPr>
                <w:rFonts w:ascii="Calibri" w:cs="Calibri" w:eastAsia="Calibri" w:hAnsi="Calibri"/>
                <w:color w:val="64748B"/>
                <w:sz w:val="14"/>
                <w:szCs w:val="14"/>
              </w:rPr>
              <w:t xml:space="preserve">TOTAL PAGES</w:t>
            </w:r>
          </w:p>
        </w:tc>
        <w:tc>
          <w:tcPr>
            <w:tcW w:type="pct" w:w="33%"/>
            <w:tcBorders>
              <w:top w:val="single" w:color="D97706" w:sz="18"/>
              <w:left w:val="none" w:color="FFFFFF" w:sz="0"/>
              <w:bottom w:val="none" w:color="FFFFFF" w:sz="0"/>
              <w:right w:val="none" w:color="FFFFFF" w:sz="0"/>
            </w:tcBorders>
            <w:shd w:fill="F1F5F9" w:val="clear"/>
            <w:tcMar>
              <w:top w:type="dxa" w:w="144"/>
              <w:left w:type="dxa" w:w="144"/>
              <w:bottom w:type="dxa" w:w="144"/>
              <w:right w:type="dxa" w:w="144"/>
            </w:tcMar>
          </w:tcPr>
          <w:p>
            <w:pPr>
              <w:jc w:val="center"/>
            </w:pPr>
            <w:r>
              <w:rPr>
                <w:rFonts w:ascii="Calibri" w:cs="Calibri" w:eastAsia="Calibri" w:hAnsi="Calibri"/>
                <w:b/>
                <w:bCs/>
                <w:color w:val="0F172A"/>
                <w:sz w:val="36"/>
                <w:szCs w:val="36"/>
              </w:rPr>
              <w:t xml:space="preserve">1</w:t>
            </w:r>
          </w:p>
          <w:p>
            <w:pPr>
              <w:jc w:val="center"/>
            </w:pPr>
            <w:r>
              <w:rPr>
                <w:rFonts w:ascii="Calibri" w:cs="Calibri" w:eastAsia="Calibri" w:hAnsi="Calibri"/>
                <w:color w:val="64748B"/>
                <w:sz w:val="14"/>
                <w:szCs w:val="14"/>
              </w:rPr>
              <w:t xml:space="preserve">PAGES WITH ISSUES</w:t>
            </w:r>
          </w:p>
        </w:tc>
        <w:tc>
          <w:tcPr>
            <w:tcW w:type="pct" w:w="33%"/>
            <w:tcBorders>
              <w:top w:val="single" w:color="DC2626" w:sz="18"/>
              <w:left w:val="none" w:color="FFFFFF" w:sz="0"/>
              <w:bottom w:val="none" w:color="FFFFFF" w:sz="0"/>
              <w:right w:val="none" w:color="FFFFFF" w:sz="0"/>
            </w:tcBorders>
            <w:shd w:fill="F1F5F9" w:val="clear"/>
            <w:tcMar>
              <w:top w:type="dxa" w:w="144"/>
              <w:left w:type="dxa" w:w="144"/>
              <w:bottom w:type="dxa" w:w="144"/>
              <w:right w:type="dxa" w:w="144"/>
            </w:tcMar>
          </w:tcPr>
          <w:p>
            <w:pPr>
              <w:jc w:val="center"/>
            </w:pPr>
            <w:r>
              <w:rPr>
                <w:rFonts w:ascii="Calibri" w:cs="Calibri" w:eastAsia="Calibri" w:hAnsi="Calibri"/>
                <w:b/>
                <w:bCs/>
                <w:color w:val="0F172A"/>
                <w:sz w:val="36"/>
                <w:szCs w:val="36"/>
              </w:rPr>
              <w:t xml:space="preserve">1</w:t>
            </w:r>
          </w:p>
          <w:p>
            <w:pPr>
              <w:jc w:val="center"/>
            </w:pPr>
            <w:r>
              <w:rPr>
                <w:rFonts w:ascii="Calibri" w:cs="Calibri" w:eastAsia="Calibri" w:hAnsi="Calibri"/>
                <w:color w:val="64748B"/>
                <w:sz w:val="14"/>
                <w:szCs w:val="14"/>
              </w:rPr>
              <w:t xml:space="preserve">TOTAL ISSUES</w:t>
            </w:r>
          </w:p>
        </w:tc>
      </w:tr>
    </w:tbl>
    <w:p>
      <w:pPr>
        <w:pStyle w:val="Heading2"/>
        <w:spacing w:before="200" w:after="100"/>
      </w:pPr>
      <w:r>
        <w:rPr>
          <w:rFonts w:ascii="Calibri" w:cs="Calibri" w:eastAsia="Calibri" w:hAnsi="Calibri"/>
          <w:b/>
          <w:bCs/>
          <w:color w:val="0F172A"/>
          <w:sz w:val="26"/>
          <w:szCs w:val="26"/>
        </w:rPr>
        <w:t xml:space="preserve">Issue Summary</w:t>
      </w:r>
    </w:p>
    <w:tbl>
      <w:tblPr>
        <w:tblW w:type="pct" w:w="100%"/>
        <w:tblBorders>
          <w:top w:val="single" w:color="F1F5F9" w:sz="1"/>
          <w:left w:val="single" w:color="F1F5F9" w:sz="1"/>
          <w:bottom w:val="single" w:color="F1F5F9" w:sz="1"/>
          <w:right w:val="single" w:color="F1F5F9" w:sz="1"/>
          <w:insideH w:val="single" w:color="F1F5F9" w:sz="1"/>
          <w:insideV w:val="single" w:color="F1F5F9" w:sz="1"/>
        </w:tblBorders>
      </w:tblPr>
      <w:tblGrid>
        <w:gridCol w:w="100"/>
        <w:gridCol w:w="100"/>
        <w:gridCol w:w="100"/>
        <w:gridCol w:w="100"/>
      </w:tblGrid>
      <w:tr>
        <w:trPr>
          <w:tblHeader/>
        </w:trPr>
        <w:tc>
          <w:tcPr>
            <w:shd w:fill="1E40AF" w:val="clear"/>
            <w:tcMar>
              <w:top w:type="dxa" w:w="72"/>
              <w:left w:type="dxa" w:w="144"/>
              <w:bottom w:type="dxa" w:w="72"/>
              <w:right w:type="dxa" w:w="144"/>
            </w:tcMar>
          </w:tcPr>
          <w:p>
            <w:r>
              <w:rPr>
                <w:rFonts w:ascii="Calibri" w:cs="Calibri" w:eastAsia="Calibri" w:hAnsi="Calibri"/>
                <w:b/>
                <w:bCs/>
                <w:color w:val="FFFFFF"/>
                <w:sz w:val="18"/>
                <w:szCs w:val="18"/>
              </w:rPr>
              <w:t xml:space="preserve">Analysis Type</w:t>
            </w:r>
          </w:p>
        </w:tc>
        <w:tc>
          <w:tcPr>
            <w:shd w:fill="1E40AF" w:val="clear"/>
            <w:tcMar>
              <w:top w:type="dxa" w:w="72"/>
              <w:left w:type="dxa" w:w="144"/>
              <w:bottom w:type="dxa" w:w="72"/>
              <w:right w:type="dxa" w:w="144"/>
            </w:tcMar>
          </w:tcPr>
          <w:p>
            <w:pPr>
              <w:jc w:val="center"/>
            </w:pPr>
            <w:r>
              <w:rPr>
                <w:rFonts w:ascii="Calibri" w:cs="Calibri" w:eastAsia="Calibri" w:hAnsi="Calibri"/>
                <w:b/>
                <w:bCs/>
                <w:color w:val="FFFFFF"/>
                <w:sz w:val="18"/>
                <w:szCs w:val="18"/>
              </w:rPr>
              <w:t xml:space="preserve">Needs review</w:t>
            </w:r>
          </w:p>
        </w:tc>
        <w:tc>
          <w:tcPr>
            <w:shd w:fill="1E40AF" w:val="clear"/>
            <w:tcMar>
              <w:top w:type="dxa" w:w="72"/>
              <w:left w:type="dxa" w:w="144"/>
              <w:bottom w:type="dxa" w:w="72"/>
              <w:right w:type="dxa" w:w="144"/>
            </w:tcMar>
          </w:tcPr>
          <w:p>
            <w:pPr>
              <w:jc w:val="center"/>
            </w:pPr>
            <w:r>
              <w:rPr>
                <w:rFonts w:ascii="Calibri" w:cs="Calibri" w:eastAsia="Calibri" w:hAnsi="Calibri"/>
                <w:b/>
                <w:bCs/>
                <w:color w:val="FFFFFF"/>
                <w:sz w:val="18"/>
                <w:szCs w:val="18"/>
              </w:rPr>
              <w:t xml:space="preserve">Suggestion</w:t>
            </w:r>
          </w:p>
        </w:tc>
        <w:tc>
          <w:tcPr>
            <w:shd w:fill="1E40AF" w:val="clear"/>
            <w:tcMar>
              <w:top w:type="dxa" w:w="72"/>
              <w:left w:type="dxa" w:w="144"/>
              <w:bottom w:type="dxa" w:w="72"/>
              <w:right w:type="dxa" w:w="144"/>
            </w:tcMar>
          </w:tcPr>
          <w:p>
            <w:pPr>
              <w:jc w:val="center"/>
            </w:pPr>
            <w:r>
              <w:rPr>
                <w:rFonts w:ascii="Calibri" w:cs="Calibri" w:eastAsia="Calibri" w:hAnsi="Calibri"/>
                <w:b/>
                <w:bCs/>
                <w:color w:val="FFFFFF"/>
                <w:sz w:val="18"/>
                <w:szCs w:val="18"/>
              </w:rPr>
              <w:t xml:space="preserve">Total Analyzed</w:t>
            </w:r>
          </w:p>
        </w:tc>
      </w:tr>
      <w:tr>
        <w:tc>
          <w:tcPr>
            <w:shd w:fill="FFFFFF" w:val="clear"/>
            <w:tcMar>
              <w:top w:type="dxa" w:w="57"/>
              <w:left w:type="dxa" w:w="144"/>
              <w:bottom w:type="dxa" w:w="57"/>
              <w:right w:type="dxa" w:w="144"/>
            </w:tcMar>
          </w:tcPr>
          <w:p>
            <w:r>
              <w:rPr>
                <w:rFonts w:ascii="Calibri" w:cs="Calibri" w:eastAsia="Calibri" w:hAnsi="Calibri"/>
                <w:color w:val="1E293B"/>
                <w:sz w:val="18"/>
                <w:szCs w:val="18"/>
              </w:rPr>
              <w:t xml:space="preserve">Figure Integrity</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1 figures</w:t>
            </w:r>
          </w:p>
        </w:tc>
      </w:tr>
      <w:tr>
        <w:tc>
          <w:tcPr>
            <w:shd w:fill="F1F5F9" w:val="clear"/>
            <w:tcMar>
              <w:top w:type="dxa" w:w="57"/>
              <w:left w:type="dxa" w:w="144"/>
              <w:bottom w:type="dxa" w:w="57"/>
              <w:right w:type="dxa" w:w="144"/>
            </w:tcMar>
          </w:tcPr>
          <w:p>
            <w:pPr>
              <w:ind w:left="215"/>
            </w:pPr>
            <w:r>
              <w:rPr>
                <w:rFonts w:ascii="Calibri" w:cs="Calibri" w:eastAsia="Calibri" w:hAnsi="Calibri"/>
                <w:color w:val="1E293B"/>
                <w:sz w:val="18"/>
                <w:szCs w:val="18"/>
              </w:rPr>
              <w:t xml:space="preserve">Panel Analysis</w:t>
            </w:r>
          </w:p>
        </w:tc>
        <w:tc>
          <w:tcPr>
            <w:shd w:fill="F1F5F9"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1F5F9"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1F5F9"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4 panels</w:t>
            </w:r>
          </w:p>
        </w:tc>
      </w:tr>
      <w:tr>
        <w:tc>
          <w:tcPr>
            <w:shd w:fill="FFFFFF" w:val="clear"/>
            <w:tcMar>
              <w:top w:type="dxa" w:w="57"/>
              <w:left w:type="dxa" w:w="144"/>
              <w:bottom w:type="dxa" w:w="57"/>
              <w:right w:type="dxa" w:w="144"/>
            </w:tcMar>
          </w:tcPr>
          <w:p>
            <w:r>
              <w:rPr>
                <w:rFonts w:ascii="Calibri" w:cs="Calibri" w:eastAsia="Calibri" w:hAnsi="Calibri"/>
                <w:color w:val="1E293B"/>
                <w:sz w:val="18"/>
                <w:szCs w:val="18"/>
              </w:rPr>
              <w:t xml:space="preserve">Statistical Checks</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0 statistics</w:t>
            </w:r>
          </w:p>
        </w:tc>
      </w:tr>
      <w:tr>
        <w:tc>
          <w:tcPr>
            <w:shd w:fill="F1F5F9" w:val="clear"/>
            <w:tcMar>
              <w:top w:type="dxa" w:w="57"/>
              <w:left w:type="dxa" w:w="144"/>
              <w:bottom w:type="dxa" w:w="57"/>
              <w:right w:type="dxa" w:w="144"/>
            </w:tcMar>
          </w:tcPr>
          <w:p>
            <w:r>
              <w:rPr>
                <w:rFonts w:ascii="Calibri" w:cs="Calibri" w:eastAsia="Calibri" w:hAnsi="Calibri"/>
                <w:color w:val="1E293B"/>
                <w:sz w:val="18"/>
                <w:szCs w:val="18"/>
              </w:rPr>
              <w:t xml:space="preserve">Table Integrity</w:t>
            </w:r>
          </w:p>
        </w:tc>
        <w:tc>
          <w:tcPr>
            <w:shd w:fill="F1F5F9"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1F5F9"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0 duplications</w:t>
            </w:r>
          </w:p>
        </w:tc>
      </w:tr>
      <w:tr>
        <w:tc>
          <w:tcPr>
            <w:shd w:fill="FFFFFF" w:val="clear"/>
            <w:tcMar>
              <w:top w:type="dxa" w:w="57"/>
              <w:left w:type="dxa" w:w="144"/>
              <w:bottom w:type="dxa" w:w="57"/>
              <w:right w:type="dxa" w:w="144"/>
            </w:tcMar>
          </w:tcPr>
          <w:p>
            <w:r>
              <w:rPr>
                <w:rFonts w:ascii="Calibri" w:cs="Calibri" w:eastAsia="Calibri" w:hAnsi="Calibri"/>
                <w:color w:val="1E293B"/>
                <w:sz w:val="18"/>
                <w:szCs w:val="18"/>
              </w:rPr>
              <w:t xml:space="preserve">AI Text Detection</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6 paragraphs</w:t>
            </w:r>
          </w:p>
        </w:tc>
      </w:tr>
      <w:tr>
        <w:tc>
          <w:tcPr>
            <w:shd w:fill="F1F5F9" w:val="clear"/>
            <w:tcMar>
              <w:top w:type="dxa" w:w="57"/>
              <w:left w:type="dxa" w:w="144"/>
              <w:bottom w:type="dxa" w:w="57"/>
              <w:right w:type="dxa" w:w="144"/>
            </w:tcMar>
          </w:tcPr>
          <w:p>
            <w:r>
              <w:rPr>
                <w:rFonts w:ascii="Calibri" w:cs="Calibri" w:eastAsia="Calibri" w:hAnsi="Calibri"/>
                <w:color w:val="1E293B"/>
                <w:sz w:val="18"/>
                <w:szCs w:val="18"/>
              </w:rPr>
              <w:t xml:space="preserve">Plagiarism Detection</w:t>
            </w:r>
          </w:p>
        </w:tc>
        <w:tc>
          <w:tcPr>
            <w:shd w:fill="F1F5F9" w:val="clear"/>
            <w:tcMar>
              <w:top w:type="dxa" w:w="57"/>
              <w:left w:type="dxa" w:w="144"/>
              <w:bottom w:type="dxa" w:w="57"/>
              <w:right w:type="dxa" w:w="144"/>
            </w:tcMar>
          </w:tcPr>
          <w:p>
            <w:pPr>
              <w:jc w:val="center"/>
            </w:pPr>
            <w:r>
              <w:rPr>
                <w:rFonts w:ascii="Calibri" w:cs="Calibri" w:eastAsia="Calibri" w:hAnsi="Calibri"/>
                <w:b/>
                <w:bCs/>
                <w:color w:val="DC2626"/>
                <w:sz w:val="20"/>
                <w:szCs w:val="20"/>
              </w:rPr>
              <w:t xml:space="preserve">1</w:t>
            </w:r>
          </w:p>
        </w:tc>
        <w:tc>
          <w:tcPr>
            <w:shd w:fill="F1F5F9"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1F5F9"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6 paragraphs</w:t>
            </w:r>
          </w:p>
        </w:tc>
      </w:tr>
      <w:tr>
        <w:tc>
          <w:tcPr>
            <w:shd w:fill="FFFFFF" w:val="clear"/>
            <w:tcMar>
              <w:top w:type="dxa" w:w="57"/>
              <w:left w:type="dxa" w:w="144"/>
              <w:bottom w:type="dxa" w:w="57"/>
              <w:right w:type="dxa" w:w="144"/>
            </w:tcMar>
          </w:tcPr>
          <w:p>
            <w:r>
              <w:rPr>
                <w:rFonts w:ascii="Calibri" w:cs="Calibri" w:eastAsia="Calibri" w:hAnsi="Calibri"/>
                <w:color w:val="1E293B"/>
                <w:sz w:val="18"/>
                <w:szCs w:val="18"/>
              </w:rPr>
              <w:t xml:space="preserve">Reference Validation</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b/>
                <w:bCs/>
                <w:color w:val="64748B"/>
                <w:sz w:val="20"/>
                <w:szCs w:val="20"/>
              </w:rPr>
              <w:t xml:space="preserve">–</w:t>
            </w:r>
          </w:p>
        </w:tc>
        <w:tc>
          <w:tcPr>
            <w:shd w:fill="FFFFFF" w:val="clear"/>
            <w:tcMar>
              <w:top w:type="dxa" w:w="57"/>
              <w:left w:type="dxa" w:w="144"/>
              <w:bottom w:type="dxa" w:w="57"/>
              <w:right w:type="dxa" w:w="144"/>
            </w:tcMar>
          </w:tcPr>
          <w:p>
            <w:pPr>
              <w:jc w:val="center"/>
            </w:pPr>
            <w:r>
              <w:rPr>
                <w:rFonts w:ascii="Calibri" w:cs="Calibri" w:eastAsia="Calibri" w:hAnsi="Calibri"/>
                <w:color w:val="64748B"/>
                <w:sz w:val="18"/>
                <w:szCs w:val="18"/>
              </w:rPr>
              <w:t xml:space="preserve">0 references</w:t>
            </w:r>
          </w:p>
        </w:tc>
      </w:tr>
    </w:tbl>
    <w:p>
      <w:r>
        <w:br w:type="page"/>
      </w:r>
    </w:p>
    <w:p>
      <w:pPr>
        <w:shd w:fill="1E40AF" w:val="clear"/>
        <w:spacing w:before="200" w:after="100"/>
      </w:pPr>
      <w:r>
        <w:rPr>
          <w:rFonts w:ascii="Calibri" w:cs="Calibri" w:eastAsia="Calibri" w:hAnsi="Calibri"/>
          <w:b/>
          <w:bCs/>
          <w:color w:val="FFFFFF"/>
          <w:sz w:val="28"/>
          <w:szCs w:val="28"/>
        </w:rPr>
        <w:t xml:space="preserve">  PAGE 1</w:t>
      </w:r>
      <w:r>
        <w:rPr>
          <w:rFonts w:ascii="Calibri" w:cs="Calibri" w:eastAsia="Calibri" w:hAnsi="Calibri"/>
          <w:color w:val="FFFFFF"/>
          <w:sz w:val="22"/>
          <w:szCs w:val="22"/>
        </w:rPr>
        <w:t xml:space="preserve">   •   1 issue</w:t>
      </w:r>
    </w:p>
    <w:p>
      <w:pPr>
        <w:pBdr>
          <w:top w:val="single" w:color="F1F5F9" w:sz="1"/>
          <w:bottom w:val="single" w:color="F1F5F9" w:sz="1"/>
          <w:left w:val="single" w:color="F1F5F9" w:sz="1"/>
          <w:right w:val="single" w:color="F1F5F9" w:sz="1"/>
        </w:pBdr>
        <w:spacing w:before="200" w:after="200"/>
        <w:jc w:val="center"/>
      </w:pPr>
      <w:r>
        <w:drawing>
          <wp:inline distT="0" distB="0" distL="0" distR="0">
            <wp:extent cx="47625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162675"/>
                    </a:xfrm>
                    <a:prstGeom prst="rect">
                      <a:avLst/>
                    </a:prstGeom>
                  </pic:spPr>
                </pic:pic>
              </a:graphicData>
            </a:graphic>
          </wp:inline>
        </w:drawing>
      </w:r>
    </w:p>
    <w:p>
      <w:pPr>
        <w:keepNext/>
        <w:spacing w:before="300" w:after="150"/>
      </w:pPr>
      <w:r>
        <w:rPr>
          <w:rFonts w:ascii="Calibri" w:cs="Calibri" w:eastAsia="Calibri" w:hAnsi="Calibri"/>
          <w:b/>
          <w:bCs/>
          <w:color w:val="6366F1"/>
          <w:sz w:val="20"/>
          <w:szCs w:val="20"/>
        </w:rPr>
        <w:t xml:space="preserve">PLAGIARISM DETECTION</w:t>
      </w:r>
    </w:p>
    <w:p>
      <w:pPr>
        <w:keepNext/>
        <w:keepLines/>
        <w:pBdr>
          <w:left w:val="single" w:color="DC2626" w:sz="24"/>
        </w:pBdr>
        <w:spacing w:before="200" w:after="100"/>
        <w:ind w:left="215"/>
      </w:pPr>
      <w:r>
        <w:rPr>
          <w:rFonts w:ascii="Calibri" w:cs="Calibri" w:eastAsia="Calibri" w:hAnsi="Calibri"/>
          <w:b/>
          <w:bCs/>
          <w:color w:val="FFFFFF"/>
          <w:sz w:val="22"/>
          <w:szCs w:val="22"/>
          <w:shd w:fill="1E40AF" w:val="clear"/>
        </w:rPr>
        <w:t xml:space="preserve"> (1) </w:t>
      </w:r>
      <w:r>
        <w:rPr>
          <w:rFonts w:ascii="Calibri" w:cs="Calibri" w:eastAsia="Calibri" w:hAnsi="Calibri"/>
          <w:sz w:val="18"/>
          <w:szCs w:val="18"/>
        </w:rPr>
        <w:t xml:space="preserve">  </w:t>
      </w:r>
      <w:r>
        <w:rPr>
          <w:rFonts w:ascii="Calibri" w:cs="Calibri" w:eastAsia="Calibri" w:hAnsi="Calibri"/>
          <w:b/>
          <w:bCs/>
          <w:color w:val="DC2626"/>
          <w:sz w:val="18"/>
          <w:szCs w:val="18"/>
        </w:rPr>
        <w:t xml:space="preserve">NEEDS REVIEW</w:t>
      </w:r>
    </w:p>
    <w:p>
      <w:pPr>
        <w:keepNext/>
        <w:keepLines/>
        <w:spacing w:after="100"/>
        <w:ind w:left="215"/>
      </w:pPr>
      <w:r>
        <w:rPr>
          <w:rFonts w:ascii="Calibri" w:cs="Calibri" w:eastAsia="Calibri" w:hAnsi="Calibri"/>
          <w:b/>
          <w:bCs/>
          <w:color w:val="0F172A"/>
          <w:sz w:val="24"/>
          <w:szCs w:val="24"/>
        </w:rPr>
        <w:t xml:space="preserve">Plagiarism risk</w:t>
      </w:r>
    </w:p>
    <w:p>
      <w:pPr>
        <w:keepNext/>
        <w:keepLines/>
        <w:spacing w:after="100"/>
        <w:ind w:left="215"/>
      </w:pPr>
      <w:r>
        <w:rPr>
          <w:rFonts w:ascii="Calibri" w:cs="Calibri" w:eastAsia="Calibri" w:hAnsi="Calibri"/>
          <w:color w:val="1E293B"/>
          <w:sz w:val="22"/>
          <w:szCs w:val="22"/>
        </w:rPr>
        <w:t xml:space="preserve">Potential overlap across 99.6% of the paragraph.</w:t>
      </w:r>
    </w:p>
    <w:p>
      <w:pPr>
        <w:keepNext/>
        <w:keepLines/>
        <w:shd w:fill="F1F5F9" w:val="clear"/>
        <w:spacing w:after="100"/>
        <w:ind w:left="431"/>
      </w:pPr>
      <w:r>
        <w:rPr>
          <w:rFonts w:ascii="Calibri" w:cs="Calibri" w:eastAsia="Calibri" w:hAnsi="Calibri"/>
          <w:i/>
          <w:iCs/>
          <w:color w:val="64748B"/>
          <w:sz w:val="20"/>
          <w:szCs w:val="20"/>
        </w:rPr>
        <w:t xml:space="preserve">"</w:t>
      </w:r>
      <w:r>
        <w:rPr>
          <w:rFonts w:ascii="Calibri" w:cs="Calibri" w:eastAsia="Calibri" w:hAnsi="Calibri"/>
          <w:b/>
          <w:bCs/>
          <w:color w:val="D97706"/>
          <w:sz w:val="20"/>
          <w:szCs w:val="20"/>
          <w:highlight w:val="yellow"/>
          <w:highlightCs w:val="yellow"/>
        </w:rPr>
        <w:t xml:space="preserve">A persistent concern about implementation of preregistration and Registered Reports in psychology is that doing so would reduce the frequency and value of exploratory research, and therefore restrict creativity, serendipity, and discovery.</w:t>
      </w:r>
      <w:r>
        <w:rPr>
          <w:rFonts w:ascii="Calibri" w:cs="Calibri" w:eastAsia="Calibri" w:hAnsi="Calibri"/>
          <w:i/>
          <w:iCs/>
          <w:color w:val="64748B"/>
          <w:sz w:val="20"/>
          <w:szCs w:val="20"/>
        </w:rPr>
        <w:t xml:space="preserve"> </w:t>
      </w:r>
      <w:r>
        <w:rPr>
          <w:rFonts w:ascii="Calibri" w:cs="Calibri" w:eastAsia="Calibri" w:hAnsi="Calibri"/>
          <w:b/>
          <w:bCs/>
          <w:color w:val="D97706"/>
          <w:sz w:val="20"/>
          <w:szCs w:val="20"/>
          <w:highlight w:val="yellow"/>
          <w:highlightCs w:val="yellow"/>
        </w:rPr>
        <w:t xml:space="preserve">As we are nearly 15 years on from the initial proposal to adopt registration in psychology, it seems time to formally examine whether these concerns have any merit.</w:t>
      </w:r>
      <w:r>
        <w:rPr>
          <w:rFonts w:ascii="Calibri" w:cs="Calibri" w:eastAsia="Calibri" w:hAnsi="Calibri"/>
          <w:i/>
          <w:iCs/>
          <w:color w:val="64748B"/>
          <w:sz w:val="20"/>
          <w:szCs w:val="20"/>
        </w:rPr>
        <w:t xml:space="preserve"> </w:t>
      </w:r>
      <w:r>
        <w:rPr>
          <w:rFonts w:ascii="Calibri" w:cs="Calibri" w:eastAsia="Calibri" w:hAnsi="Calibri"/>
          <w:b/>
          <w:bCs/>
          <w:color w:val="D97706"/>
          <w:sz w:val="20"/>
          <w:szCs w:val="20"/>
          <w:highlight w:val="yellow"/>
          <w:highlightCs w:val="yellow"/>
        </w:rPr>
        <w:t xml:space="preserve">The purpose of the present study is to find out.</w:t>
      </w:r>
      <w:r>
        <w:rPr>
          <w:rFonts w:ascii="Calibri" w:cs="Calibri" w:eastAsia="Calibri" w:hAnsi="Calibri"/>
          <w:i/>
          <w:iCs/>
          <w:color w:val="64748B"/>
          <w:sz w:val="20"/>
          <w:szCs w:val="20"/>
        </w:rPr>
        <w:t xml:space="preserve"> </w:t>
      </w:r>
      <w:r>
        <w:rPr>
          <w:rFonts w:ascii="Calibri" w:cs="Calibri" w:eastAsia="Calibri" w:hAnsi="Calibri"/>
          <w:b/>
          <w:bCs/>
          <w:color w:val="D97706"/>
          <w:sz w:val="20"/>
          <w:szCs w:val="20"/>
          <w:highlight w:val="yellow"/>
          <w:highlightCs w:val="yellow"/>
        </w:rPr>
        <w:t xml:space="preserve">In this proposed project, we will examine a matched set of Registered Reports, preregistered articles, and traditional articles (total N = 300 ) for the frequency of reported exploratory research, defined as any analysis that is indicated to not be a planned test of a specific hypothesis.</w:t>
      </w:r>
      <w:r>
        <w:rPr>
          <w:rFonts w:ascii="Calibri" w:cs="Calibri" w:eastAsia="Calibri" w:hAnsi="Calibri"/>
          <w:i/>
          <w:iCs/>
          <w:color w:val="64748B"/>
          <w:sz w:val="20"/>
          <w:szCs w:val="20"/>
        </w:rPr>
        <w:t xml:space="preserve"> </w:t>
      </w:r>
      <w:r>
        <w:rPr>
          <w:rFonts w:ascii="Calibri" w:cs="Calibri" w:eastAsia="Calibri" w:hAnsi="Calibri"/>
          <w:b/>
          <w:bCs/>
          <w:color w:val="D97706"/>
          <w:sz w:val="20"/>
          <w:szCs w:val="20"/>
          <w:highlight w:val="yellow"/>
          <w:highlightCs w:val="yellow"/>
        </w:rPr>
        <w:t xml:space="preserve">This project will provide strong data that should provide an empirical basis to be used in future discussion about the impact of registration on exploratory research.</w:t>
      </w:r>
      <w:r>
        <w:rPr>
          <w:rFonts w:ascii="Calibri" w:cs="Calibri" w:eastAsia="Calibri" w:hAnsi="Calibri"/>
          <w:i/>
          <w:iCs/>
          <w:color w:val="64748B"/>
          <w:sz w:val="20"/>
          <w:szCs w:val="20"/>
        </w:rPr>
        <w:t xml:space="preserve">"</w:t>
      </w:r>
    </w:p>
    <w:tbl>
      <w:tblPr>
        <w:tblW w:type="pct" w:w="90%"/>
        <w:tblInd w:type="dxa" w:w="215"/>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PLAGIARIZED</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99.6%</w:t>
            </w:r>
          </w:p>
        </w:tc>
      </w:tr>
    </w:tbl>
    <w:p>
      <w:pPr>
        <w:keepNext/>
        <w:shd w:fill="F1F5F9" w:val="clear"/>
        <w:spacing w:before="100" w:after="50"/>
        <w:ind w:left="215"/>
      </w:pPr>
      <w:r>
        <w:rPr>
          <w:rFonts w:ascii="Calibri" w:cs="Calibri" w:eastAsia="Calibri" w:hAnsi="Calibri"/>
          <w:b/>
          <w:bCs/>
          <w:color w:val="0F172A"/>
          <w:sz w:val="18"/>
          <w:szCs w:val="18"/>
        </w:rPr>
        <w:t xml:space="preserve">Matching Sources (1)</w:t>
      </w:r>
    </w:p>
    <w:p>
      <w:pPr>
        <w:keepLines/>
        <w:spacing w:before="40" w:after="40"/>
        <w:ind w:left="288"/>
      </w:pPr>
      <w:r>
        <w:rPr>
          <w:rFonts w:ascii="Calibri" w:cs="Calibri" w:eastAsia="Calibri" w:hAnsi="Calibri"/>
          <w:color w:val="3B82F6"/>
          <w:sz w:val="16"/>
          <w:szCs w:val="16"/>
        </w:rPr>
        <w:t xml:space="preserve">https://www.researchgate.net/publication/398645328_REvaluating_the_Claim_that_Preregistration_and_Registered_Reports_Restrict_Exploratory_Research</w:t>
      </w:r>
      <w:r>
        <w:rPr>
          <w:rFonts w:ascii="Calibri" w:cs="Calibri" w:eastAsia="Calibri" w:hAnsi="Calibri"/>
          <w:color w:val="64748B"/>
          <w:sz w:val="14"/>
          <w:szCs w:val="14"/>
        </w:rPr>
        <w:t xml:space="preserve"/>
      </w:r>
    </w:p>
    <w:p>
      <w:r>
        <w:br w:type="page"/>
      </w:r>
    </w:p>
    <w:p>
      <w:pPr>
        <w:pStyle w:val="Heading2"/>
        <w:keepNext/>
        <w:spacing w:before="200" w:after="300"/>
      </w:pPr>
      <w:r>
        <w:rPr>
          <w:rFonts w:ascii="Calibri" w:cs="Calibri" w:eastAsia="Calibri" w:hAnsi="Calibri"/>
          <w:b/>
          <w:bCs/>
          <w:color w:val="0F172A"/>
          <w:sz w:val="36"/>
          <w:szCs w:val="36"/>
        </w:rPr>
        <w:t xml:space="preserve">Additional Findings</w:t>
      </w:r>
    </w:p>
    <w:p>
      <w:pPr>
        <w:keepNext/>
        <w:spacing w:after="200"/>
      </w:pPr>
      <w:r>
        <w:rPr>
          <w:rFonts w:ascii="Calibri" w:cs="Calibri" w:eastAsia="Calibri" w:hAnsi="Calibri"/>
          <w:i/>
          <w:iCs/>
          <w:color w:val="64748B"/>
          <w:sz w:val="22"/>
          <w:szCs w:val="22"/>
        </w:rPr>
        <w:t xml:space="preserve">The following findings are not linked to specific PDF pages.</w:t>
      </w:r>
    </w:p>
    <w:p>
      <w:pPr>
        <w:keepNext/>
        <w:shd w:fill="F1F5F9" w:val="clear"/>
        <w:spacing w:before="300" w:after="150"/>
      </w:pPr>
      <w:r>
        <w:rPr>
          <w:rFonts w:ascii="Calibri" w:cs="Calibri" w:eastAsia="Calibri" w:hAnsi="Calibri"/>
          <w:b/>
          <w:bCs/>
          <w:color w:val="0F172A"/>
          <w:sz w:val="26"/>
          <w:szCs w:val="26"/>
        </w:rPr>
        <w:t xml:space="preserve">  Author Verification</w:t>
      </w:r>
    </w:p>
    <w:p>
      <w:pPr>
        <w:keepNext/>
        <w:keepLines/>
        <w:pBdr>
          <w:left w:val="single" w:color="059669" w:sz="24"/>
        </w:pBdr>
        <w:spacing w:before="200" w:after="100"/>
        <w:ind w:left="215"/>
      </w:pPr>
      <w:r>
        <w:rPr>
          <w:rFonts w:ascii="Calibri" w:cs="Calibri" w:eastAsia="Calibri" w:hAnsi="Calibri"/>
          <w:b/>
          <w:bCs/>
          <w:color w:val="059669"/>
          <w:sz w:val="18"/>
          <w:szCs w:val="18"/>
        </w:rPr>
        <w:t xml:space="preserve">FEEDBACK</w:t>
      </w:r>
    </w:p>
    <w:p>
      <w:pPr>
        <w:keepNext/>
        <w:keepLines/>
        <w:spacing w:after="100"/>
        <w:ind w:left="215"/>
      </w:pPr>
      <w:r>
        <w:rPr>
          <w:rFonts w:ascii="Calibri" w:cs="Calibri" w:eastAsia="Calibri" w:hAnsi="Calibri"/>
          <w:b/>
          <w:bCs/>
          <w:color w:val="0F172A"/>
          <w:sz w:val="24"/>
          <w:szCs w:val="24"/>
        </w:rPr>
        <w:t xml:space="preserve">Emily J Chan</w:t>
      </w:r>
    </w:p>
    <w:p>
      <w:pPr>
        <w:keepNext/>
        <w:keepLines/>
        <w:spacing w:after="100"/>
        <w:ind w:left="215"/>
      </w:pPr>
      <w:r>
        <w:rPr>
          <w:rFonts w:ascii="Calibri" w:cs="Calibri" w:eastAsia="Calibri" w:hAnsi="Calibri"/>
          <w:color w:val="1E293B"/>
          <w:sz w:val="22"/>
          <w:szCs w:val="22"/>
        </w:rPr>
        <w:t xml:space="preserve">Author verified successfully</w:t>
      </w:r>
    </w:p>
    <w:tbl>
      <w:tblPr>
        <w:tblW w:type="pct" w:w="90%"/>
        <w:tblInd w:type="dxa" w:w="215"/>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VERIFICATION SCORE</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100%</w:t>
            </w:r>
          </w:p>
        </w:tc>
      </w:tr>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AFFILIATION</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Department of Psychology, University of Minnesota, Minnesota, USA</w:t>
            </w:r>
          </w:p>
        </w:tc>
      </w:tr>
    </w:tbl>
    <w:p>
      <w:pPr>
        <w:keepNext/>
        <w:spacing w:before="100" w:after="50"/>
        <w:ind w:left="215"/>
      </w:pPr>
      <w:r>
        <w:rPr>
          <w:rFonts w:ascii="Calibri" w:cs="Calibri" w:eastAsia="Calibri" w:hAnsi="Calibri"/>
          <w:b/>
          <w:bCs/>
          <w:color w:val="64748B"/>
          <w:sz w:val="14"/>
          <w:szCs w:val="14"/>
        </w:rPr>
        <w:t xml:space="preserve">VERIFICATION DETAILS</w:t>
      </w:r>
    </w:p>
    <w:p>
      <w:pPr>
        <w:shd w:fill="F1F5F9" w:val="clear"/>
        <w:spacing w:before="60" w:after="60"/>
        <w:ind w:left="215"/>
      </w:pPr>
      <w:r>
        <w:rPr>
          <w:rFonts w:ascii="Calibri" w:cs="Calibri" w:eastAsia="Calibri" w:hAnsi="Calibri"/>
          <w:b/>
          <w:bCs/>
          <w:color w:val="1E293B"/>
          <w:sz w:val="18"/>
          <w:szCs w:val="18"/>
        </w:rPr>
        <w:t xml:space="preserve">Author Verification Summary</w:t>
      </w:r>
    </w:p>
    <w:p>
      <w:pPr>
        <w:shd w:fill="F1F5F9" w:val="clear"/>
        <w:spacing w:before="60" w:after="60"/>
        <w:ind w:left="215"/>
      </w:pPr>
      <w:r>
        <w:rPr>
          <w:rFonts w:ascii="Calibri" w:cs="Calibri" w:eastAsia="Calibri" w:hAnsi="Calibri"/>
          <w:b/>
          <w:bCs/>
          <w:color w:val="1E293B"/>
          <w:sz w:val="18"/>
          <w:szCs w:val="18"/>
        </w:rPr>
        <w:t xml:space="preserve">Name Matches:</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queried author is </w:t>
      </w:r>
      <w:r>
        <w:rPr>
          <w:rFonts w:ascii="Calibri" w:cs="Calibri" w:eastAsia="Calibri" w:hAnsi="Calibri"/>
          <w:b/>
          <w:bCs/>
          <w:color w:val="1E293B"/>
          <w:sz w:val="18"/>
          <w:szCs w:val="18"/>
        </w:rPr>
        <w:t xml:space="preserve">Emily J Chan</w:t>
      </w:r>
      <w:r>
        <w:rPr>
          <w:rFonts w:ascii="Calibri" w:cs="Calibri" w:eastAsia="Calibri" w:hAnsi="Calibri"/>
          <w:color w:val="1E293B"/>
          <w:sz w:val="18"/>
          <w:szCs w:val="18"/>
        </w:rPr>
        <w:t xml:space="preserve">. Search results consistently identify </w:t>
      </w:r>
      <w:r>
        <w:rPr>
          <w:rFonts w:ascii="Calibri" w:cs="Calibri" w:eastAsia="Calibri" w:hAnsi="Calibri"/>
          <w:b/>
          <w:bCs/>
          <w:color w:val="1E293B"/>
          <w:sz w:val="18"/>
          <w:szCs w:val="18"/>
        </w:rPr>
        <w:t xml:space="preserve">Emily J. Chan</w:t>
      </w:r>
      <w:r>
        <w:rPr>
          <w:rFonts w:ascii="Calibri" w:cs="Calibri" w:eastAsia="Calibri" w:hAnsi="Calibri"/>
          <w:color w:val="1E293B"/>
          <w:sz w:val="18"/>
          <w:szCs w:val="18"/>
        </w:rPr>
        <w:t xml:space="preserve"> (with middle initial J.), who uses the email jone4982@umn.edu and was formerly known as </w:t>
      </w:r>
      <w:r>
        <w:rPr>
          <w:rFonts w:ascii="Calibri" w:cs="Calibri" w:eastAsia="Calibri" w:hAnsi="Calibri"/>
          <w:b/>
          <w:bCs/>
          <w:color w:val="1E293B"/>
          <w:sz w:val="18"/>
          <w:szCs w:val="18"/>
        </w:rPr>
        <w:t xml:space="preserve">Emily A. Jones</w:t>
      </w:r>
      <w:r>
        <w:rPr>
          <w:rFonts w:ascii="Calibri" w:cs="Calibri" w:eastAsia="Calibri" w:hAnsi="Calibri"/>
          <w:color w:val="1E293B"/>
          <w:sz w:val="18"/>
          <w:szCs w:val="18"/>
        </w:rPr>
        <w:t xml:space="preserve"> . The first name </w:t>
      </w:r>
      <w:r>
        <w:rPr>
          <w:rFonts w:ascii="Calibri" w:cs="Calibri" w:eastAsia="Calibri" w:hAnsi="Calibri"/>
          <w:b/>
          <w:bCs/>
          <w:color w:val="1E293B"/>
          <w:sz w:val="18"/>
          <w:szCs w:val="18"/>
        </w:rPr>
        <w:t xml:space="preserve">Emily</w:t>
      </w:r>
      <w:r>
        <w:rPr>
          <w:rFonts w:ascii="Calibri" w:cs="Calibri" w:eastAsia="Calibri" w:hAnsi="Calibri"/>
          <w:color w:val="1E293B"/>
          <w:sz w:val="18"/>
          <w:szCs w:val="18"/>
        </w:rPr>
        <w:t xml:space="preserve"> is an exact match or common variation, and the last name </w:t>
      </w:r>
      <w:r>
        <w:rPr>
          <w:rFonts w:ascii="Calibri" w:cs="Calibri" w:eastAsia="Calibri" w:hAnsi="Calibri"/>
          <w:b/>
          <w:bCs/>
          <w:color w:val="1E293B"/>
          <w:sz w:val="18"/>
          <w:szCs w:val="18"/>
        </w:rPr>
        <w:t xml:space="preserve">Chan</w:t>
      </w:r>
      <w:r>
        <w:rPr>
          <w:rFonts w:ascii="Calibri" w:cs="Calibri" w:eastAsia="Calibri" w:hAnsi="Calibri"/>
          <w:color w:val="1E293B"/>
          <w:sz w:val="18"/>
          <w:szCs w:val="18"/>
        </w:rPr>
        <w:t xml:space="preserve"> matches exactly across multiple sources .</w:t>
      </w:r>
    </w:p>
    <w:p>
      <w:pPr>
        <w:shd w:fill="F1F5F9" w:val="clear"/>
        <w:spacing w:before="60" w:after="60"/>
        <w:ind w:left="215"/>
      </w:pPr>
      <w:r>
        <w:rPr>
          <w:rFonts w:ascii="Calibri" w:cs="Calibri" w:eastAsia="Calibri" w:hAnsi="Calibri"/>
          <w:b/>
          <w:bCs/>
          <w:color w:val="1E293B"/>
          <w:sz w:val="18"/>
          <w:szCs w:val="18"/>
        </w:rPr>
        <w:t xml:space="preserve">Affiliation Matches:</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queried affiliation is </w:t>
      </w:r>
      <w:r>
        <w:rPr>
          <w:rFonts w:ascii="Calibri" w:cs="Calibri" w:eastAsia="Calibri" w:hAnsi="Calibri"/>
          <w:b/>
          <w:bCs/>
          <w:color w:val="1E293B"/>
          <w:sz w:val="18"/>
          <w:szCs w:val="18"/>
        </w:rPr>
        <w:t xml:space="preserve">Department of Psychology, University of Minnesota, Minnesota, USA</w:t>
      </w:r>
      <w:r>
        <w:rPr>
          <w:rFonts w:ascii="Calibri" w:cs="Calibri" w:eastAsia="Calibri" w:hAnsi="Calibri"/>
          <w:color w:val="1E293B"/>
          <w:sz w:val="18"/>
          <w:szCs w:val="18"/>
        </w:rPr>
        <w:t xml:space="preserve">. Emily J. Chan is explicitly affiliated with the </w:t>
      </w:r>
      <w:r>
        <w:rPr>
          <w:rFonts w:ascii="Calibri" w:cs="Calibri" w:eastAsia="Calibri" w:hAnsi="Calibri"/>
          <w:b/>
          <w:bCs/>
          <w:color w:val="1E293B"/>
          <w:sz w:val="18"/>
          <w:szCs w:val="18"/>
        </w:rPr>
        <w:t xml:space="preserve">University of Minnesota</w:t>
      </w:r>
      <w:r>
        <w:rPr>
          <w:rFonts w:ascii="Calibri" w:cs="Calibri" w:eastAsia="Calibri" w:hAnsi="Calibri"/>
          <w:color w:val="1E293B"/>
          <w:sz w:val="18"/>
          <w:szCs w:val="18"/>
        </w:rPr>
        <w:t xml:space="preserve">, including the Department of Psychology (e.g., Social Interaction Lab in Psychology, umn.edu email, Psychology fellowships) . She is a current PhD student in social psychology  and has held formal positions like Graduate Summer Research Fellowship and Department of Psychology Fellowship . A publication lists her with the Institute of Child Development at University of Minnesota, which falls under the broader university psychology ecosystem . This confirms formal employment/study affiliation, not mere informal engagement.</w:t>
      </w:r>
    </w:p>
    <w:p>
      <w:pPr>
        <w:shd w:fill="F1F5F9" w:val="clear"/>
        <w:spacing w:before="60" w:after="60"/>
        <w:ind w:left="215"/>
      </w:pPr>
      <w:r>
        <w:rPr>
          <w:rFonts w:ascii="Calibri" w:cs="Calibri" w:eastAsia="Calibri" w:hAnsi="Calibri"/>
          <w:b/>
          <w:bCs/>
          <w:color w:val="1E293B"/>
          <w:sz w:val="18"/>
          <w:szCs w:val="18"/>
        </w:rPr>
        <w:t xml:space="preserve">Confidence Rationale:</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High confidence (1.0) due to exact last name match, first name consistency, verified umn.edu email, CVs hosted on psych.umn.edu sites, Google Scholar verification, and lab membership . No conflicting authors with the same exact last name Chan at this institution; prior name (Jones) is explicitly linked to Chan .</w:t>
      </w:r>
    </w:p>
    <w:p>
      <w:pPr>
        <w:shd w:fill="F1F5F9" w:val="clear"/>
        <w:spacing w:before="60" w:after="60"/>
        <w:ind w:left="215"/>
      </w:pPr>
      <w:r>
        <w:rPr>
          <w:rFonts w:ascii="Calibri" w:cs="Calibri" w:eastAsia="Calibri" w:hAnsi="Calibri"/>
          <w:b/>
          <w:bCs/>
          <w:color w:val="1E293B"/>
          <w:sz w:val="18"/>
          <w:szCs w:val="18"/>
        </w:rPr>
        <w:t xml:space="preserve">Plausibility:</w:t>
      </w:r>
      <w:r>
        <w:rPr>
          <w:rFonts w:ascii="Calibri" w:cs="Calibri" w:eastAsia="Calibri" w:hAnsi="Calibri"/>
          <w:color w:val="1E293B"/>
          <w:sz w:val="18"/>
          <w:szCs w:val="18"/>
        </w:rPr>
        <w:t xml:space="preserve"> Not assessed as no specific paper is provided in the query.</w:t>
      </w:r>
    </w:p>
    <w:p>
      <w:pPr>
        <w:keepNext/>
        <w:spacing w:before="80" w:after="40"/>
        <w:ind w:left="215"/>
      </w:pPr>
      <w:r>
        <w:rPr>
          <w:rFonts w:ascii="Calibri" w:cs="Calibri" w:eastAsia="Calibri" w:hAnsi="Calibri"/>
          <w:b/>
          <w:bCs/>
          <w:color w:val="64748B"/>
          <w:sz w:val="16"/>
          <w:szCs w:val="16"/>
        </w:rPr>
        <w:t xml:space="preserve">Sources:</w:t>
      </w:r>
    </w:p>
    <w:p>
      <w:pPr>
        <w:spacing w:before="20" w:after="20"/>
        <w:ind w:left="288"/>
      </w:pPr>
      <w:r>
        <w:rPr>
          <w:rFonts w:ascii="Calibri" w:cs="Calibri" w:eastAsia="Calibri" w:hAnsi="Calibri"/>
          <w:color w:val="64748B"/>
          <w:sz w:val="14"/>
          <w:szCs w:val="14"/>
        </w:rPr>
        <w:t xml:space="preserve">[1] </w:t>
      </w:r>
      <w:hyperlink w:history="1" r:id="rId1wnhzhh36-ut4gq097cfw">
        <w:r>
          <w:rPr>
            <w:rFonts w:ascii="Calibri" w:cs="Calibri" w:eastAsia="Calibri" w:hAnsi="Calibri"/>
            <w:color w:val="3B82F6"/>
            <w:sz w:val="14"/>
            <w:szCs w:val="14"/>
          </w:rPr>
          <w:t xml:space="preserve">https://scholar.google.com/citations?user=hiyzzfAAAAAJ&amp;hl=en</w:t>
        </w:r>
      </w:hyperlink>
    </w:p>
    <w:p>
      <w:pPr>
        <w:spacing w:before="20" w:after="20"/>
        <w:ind w:left="288"/>
      </w:pPr>
      <w:r>
        <w:rPr>
          <w:rFonts w:ascii="Calibri" w:cs="Calibri" w:eastAsia="Calibri" w:hAnsi="Calibri"/>
          <w:color w:val="64748B"/>
          <w:sz w:val="14"/>
          <w:szCs w:val="14"/>
        </w:rPr>
        <w:t xml:space="preserve">[2] </w:t>
      </w:r>
      <w:hyperlink w:history="1" r:id="rIdksyq6iiwc3y23ritlj37o">
        <w:r>
          <w:rPr>
            <w:rFonts w:ascii="Calibri" w:cs="Calibri" w:eastAsia="Calibri" w:hAnsi="Calibri"/>
            <w:color w:val="3B82F6"/>
            <w:sz w:val="14"/>
            <w:szCs w:val="14"/>
          </w:rPr>
          <w:t xml:space="preserve">https://socialinteractionlab.psych.umn.edu/sites/socialinteractionlab.psych.umn.edu/files/2023-12/emilyjones_cv_9-2023.docx</w:t>
        </w:r>
      </w:hyperlink>
    </w:p>
    <w:p>
      <w:pPr>
        <w:spacing w:before="20" w:after="20"/>
        <w:ind w:left="288"/>
      </w:pPr>
      <w:r>
        <w:rPr>
          <w:rFonts w:ascii="Calibri" w:cs="Calibri" w:eastAsia="Calibri" w:hAnsi="Calibri"/>
          <w:color w:val="64748B"/>
          <w:sz w:val="14"/>
          <w:szCs w:val="14"/>
        </w:rPr>
        <w:t xml:space="preserve">[3] </w:t>
      </w:r>
      <w:hyperlink w:history="1" r:id="rIdemgbg01yghygmvbnx2rzo">
        <w:r>
          <w:rPr>
            <w:rFonts w:ascii="Calibri" w:cs="Calibri" w:eastAsia="Calibri" w:hAnsi="Calibri"/>
            <w:color w:val="3B82F6"/>
            <w:sz w:val="14"/>
            <w:szCs w:val="14"/>
          </w:rPr>
          <w:t xml:space="preserve">https://pubmed.ncbi.nlm.nih.gov/38949674/</w:t>
        </w:r>
      </w:hyperlink>
    </w:p>
    <w:p>
      <w:pPr>
        <w:spacing w:before="20" w:after="20"/>
        <w:ind w:left="288"/>
      </w:pPr>
      <w:r>
        <w:rPr>
          <w:rFonts w:ascii="Calibri" w:cs="Calibri" w:eastAsia="Calibri" w:hAnsi="Calibri"/>
          <w:color w:val="64748B"/>
          <w:sz w:val="14"/>
          <w:szCs w:val="14"/>
        </w:rPr>
        <w:t xml:space="preserve">[4] </w:t>
      </w:r>
      <w:hyperlink w:history="1" r:id="rIddn_aqbo-3mhtgj4rioxwq">
        <w:r>
          <w:rPr>
            <w:rFonts w:ascii="Calibri" w:cs="Calibri" w:eastAsia="Calibri" w:hAnsi="Calibri"/>
            <w:color w:val="3B82F6"/>
            <w:sz w:val="14"/>
            <w:szCs w:val="14"/>
          </w:rPr>
          <w:t xml:space="preserve">https://bsky.app/profile/emilyjchan.bsky.social</w:t>
        </w:r>
      </w:hyperlink>
    </w:p>
    <w:p>
      <w:pPr>
        <w:spacing w:before="20" w:after="20"/>
        <w:ind w:left="288"/>
      </w:pPr>
      <w:r>
        <w:rPr>
          <w:rFonts w:ascii="Calibri" w:cs="Calibri" w:eastAsia="Calibri" w:hAnsi="Calibri"/>
          <w:color w:val="64748B"/>
          <w:sz w:val="14"/>
          <w:szCs w:val="14"/>
        </w:rPr>
        <w:t xml:space="preserve">[5] </w:t>
      </w:r>
      <w:hyperlink w:history="1" r:id="rId6wefk_oul3cad4pltzmkv">
        <w:r>
          <w:rPr>
            <w:rFonts w:ascii="Calibri" w:cs="Calibri" w:eastAsia="Calibri" w:hAnsi="Calibri"/>
            <w:color w:val="3B82F6"/>
            <w:sz w:val="14"/>
            <w:szCs w:val="14"/>
          </w:rPr>
          <w:t xml:space="preserve">https://socialinteractionlab.psych.umn.edu/sites/socialinteractionlab.psych.umn.edu/files/2025-10/ejchan_cv_10-2025.docx.pdf</w:t>
        </w:r>
      </w:hyperlink>
    </w:p>
    <w:p>
      <w:pPr>
        <w:spacing w:before="20" w:after="20"/>
        <w:ind w:left="288"/>
      </w:pPr>
      <w:r>
        <w:rPr>
          <w:rFonts w:ascii="Calibri" w:cs="Calibri" w:eastAsia="Calibri" w:hAnsi="Calibri"/>
          <w:color w:val="64748B"/>
          <w:sz w:val="14"/>
          <w:szCs w:val="14"/>
        </w:rPr>
        <w:t xml:space="preserve">[6] </w:t>
      </w:r>
      <w:hyperlink w:history="1" r:id="rId2ofbgahxyxzgnlw46llkb">
        <w:r>
          <w:rPr>
            <w:rFonts w:ascii="Calibri" w:cs="Calibri" w:eastAsia="Calibri" w:hAnsi="Calibri"/>
            <w:color w:val="3B82F6"/>
            <w:sz w:val="14"/>
            <w:szCs w:val="14"/>
          </w:rPr>
          <w:t xml:space="preserve">https://ugresearch.umn.edu/presentation-opportunities/spring-symposium/presenters-2024/emily-chan</w:t>
        </w:r>
      </w:hyperlink>
    </w:p>
    <w:p>
      <w:pPr>
        <w:spacing w:before="20" w:after="20"/>
        <w:ind w:left="288"/>
      </w:pPr>
      <w:r>
        <w:rPr>
          <w:rFonts w:ascii="Calibri" w:cs="Calibri" w:eastAsia="Calibri" w:hAnsi="Calibri"/>
          <w:color w:val="64748B"/>
          <w:sz w:val="14"/>
          <w:szCs w:val="14"/>
        </w:rPr>
        <w:t xml:space="preserve">[7] </w:t>
      </w:r>
      <w:hyperlink w:history="1" r:id="rIdxrylmzn1vjrk74andayyd">
        <w:r>
          <w:rPr>
            <w:rFonts w:ascii="Calibri" w:cs="Calibri" w:eastAsia="Calibri" w:hAnsi="Calibri"/>
            <w:color w:val="3B82F6"/>
            <w:sz w:val="14"/>
            <w:szCs w:val="14"/>
          </w:rPr>
          <w:t xml:space="preserve">https://socialinteractionlab.psych.umn.edu/people/lab-members</w:t>
        </w:r>
      </w:hyperlink>
    </w:p>
    <w:p>
      <w:pPr>
        <w:keepNext/>
        <w:keepLines/>
        <w:pBdr>
          <w:left w:val="single" w:color="059669" w:sz="24"/>
        </w:pBdr>
        <w:spacing w:before="200" w:after="100"/>
        <w:ind w:left="215"/>
      </w:pPr>
      <w:r>
        <w:rPr>
          <w:rFonts w:ascii="Calibri" w:cs="Calibri" w:eastAsia="Calibri" w:hAnsi="Calibri"/>
          <w:b/>
          <w:bCs/>
          <w:color w:val="059669"/>
          <w:sz w:val="18"/>
          <w:szCs w:val="18"/>
        </w:rPr>
        <w:t xml:space="preserve">FEEDBACK</w:t>
      </w:r>
    </w:p>
    <w:p>
      <w:pPr>
        <w:keepNext/>
        <w:keepLines/>
        <w:spacing w:after="100"/>
        <w:ind w:left="215"/>
      </w:pPr>
      <w:r>
        <w:rPr>
          <w:rFonts w:ascii="Calibri" w:cs="Calibri" w:eastAsia="Calibri" w:hAnsi="Calibri"/>
          <w:b/>
          <w:bCs/>
          <w:color w:val="0F172A"/>
          <w:sz w:val="24"/>
          <w:szCs w:val="24"/>
        </w:rPr>
        <w:t xml:space="preserve">Caroline H Armstrong</w:t>
      </w:r>
    </w:p>
    <w:p>
      <w:pPr>
        <w:keepNext/>
        <w:keepLines/>
        <w:spacing w:after="100"/>
        <w:ind w:left="215"/>
      </w:pPr>
      <w:r>
        <w:rPr>
          <w:rFonts w:ascii="Calibri" w:cs="Calibri" w:eastAsia="Calibri" w:hAnsi="Calibri"/>
          <w:color w:val="1E293B"/>
          <w:sz w:val="22"/>
          <w:szCs w:val="22"/>
        </w:rPr>
        <w:t xml:space="preserve">Author verified successfully</w:t>
      </w:r>
    </w:p>
    <w:tbl>
      <w:tblPr>
        <w:tblW w:type="pct" w:w="90%"/>
        <w:tblInd w:type="dxa" w:w="215"/>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VERIFICATION SCORE</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95%</w:t>
            </w:r>
          </w:p>
        </w:tc>
      </w:tr>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AFFILIATION</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Department of Psychology, University of Minnesota, Minnesota, USA</w:t>
            </w:r>
          </w:p>
        </w:tc>
      </w:tr>
    </w:tbl>
    <w:p>
      <w:pPr>
        <w:keepNext/>
        <w:spacing w:before="100" w:after="50"/>
        <w:ind w:left="215"/>
      </w:pPr>
      <w:r>
        <w:rPr>
          <w:rFonts w:ascii="Calibri" w:cs="Calibri" w:eastAsia="Calibri" w:hAnsi="Calibri"/>
          <w:b/>
          <w:bCs/>
          <w:color w:val="64748B"/>
          <w:sz w:val="14"/>
          <w:szCs w:val="14"/>
        </w:rPr>
        <w:t xml:space="preserve">VERIFICATION DETAILS</w:t>
      </w:r>
    </w:p>
    <w:p>
      <w:pPr>
        <w:shd w:fill="F1F5F9" w:val="clear"/>
        <w:spacing w:before="60" w:after="60"/>
        <w:ind w:left="215"/>
      </w:pPr>
      <w:r>
        <w:rPr>
          <w:rFonts w:ascii="Calibri" w:cs="Calibri" w:eastAsia="Calibri" w:hAnsi="Calibri"/>
          <w:b/>
          <w:bCs/>
          <w:color w:val="1E293B"/>
          <w:sz w:val="18"/>
          <w:szCs w:val="18"/>
        </w:rPr>
        <w:t xml:space="preserve">Name Verification:</w:t>
      </w:r>
      <w:r>
        <w:rPr>
          <w:rFonts w:ascii="Calibri" w:cs="Calibri" w:eastAsia="Calibri" w:hAnsi="Calibri"/>
          <w:color w:val="1E293B"/>
          <w:sz w:val="18"/>
          <w:szCs w:val="18"/>
        </w:rPr>
        <w:t xml:space="preserve"> The author name "Caroline H Armstrong" is strongly supported by the search results. The first name "Caroline" and last name "Armstrong" are exact matches across multiple sources . The middle initial "H" is also present in several key sources .</w:t>
      </w:r>
    </w:p>
    <w:p>
      <w:pPr>
        <w:shd w:fill="F1F5F9" w:val="clear"/>
        <w:spacing w:before="60" w:after="60"/>
        <w:ind w:left="215"/>
      </w:pPr>
      <w:r>
        <w:rPr>
          <w:rFonts w:ascii="Calibri" w:cs="Calibri" w:eastAsia="Calibri" w:hAnsi="Calibri"/>
          <w:b/>
          <w:bCs/>
          <w:color w:val="1E293B"/>
          <w:sz w:val="18"/>
          <w:szCs w:val="18"/>
        </w:rPr>
        <w:t xml:space="preserve">Affiliation Verification:</w:t>
      </w:r>
      <w:r>
        <w:rPr>
          <w:rFonts w:ascii="Calibri" w:cs="Calibri" w:eastAsia="Calibri" w:hAnsi="Calibri"/>
          <w:color w:val="1E293B"/>
          <w:sz w:val="18"/>
          <w:szCs w:val="18"/>
        </w:rPr>
        <w:t xml:space="preserve"> Caroline H Armstrong is confirmed to have a strong affiliation with the Department of Psychology at the University of Minnesota. Multiple sources document this connection:</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She is listed as a contributor to the "Handbook of Body Image-Related Measures" with affiliation to the Department of Psychology, University of Minnesota .</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She appears in the University of Minnesota College of Liberal Arts directory as a PhD student in the Psychology department .</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She is listed among graduate students in the Psychology department at the College of Liberal Arts .</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Her Google Scholar profile indicates affiliation with the University of Minnesota and lists relevant publications .</w:t>
      </w:r>
    </w:p>
    <w:p>
      <w:pPr>
        <w:shd w:fill="F1F5F9" w:val="clear"/>
        <w:spacing w:before="60" w:after="60"/>
        <w:ind w:left="215"/>
      </w:pPr>
      <w:r>
        <w:rPr>
          <w:rFonts w:ascii="Calibri" w:cs="Calibri" w:eastAsia="Calibri" w:hAnsi="Calibri"/>
          <w:b/>
          <w:bCs/>
          <w:color w:val="1E293B"/>
          <w:sz w:val="18"/>
          <w:szCs w:val="18"/>
        </w:rPr>
        <w:t xml:space="preserve">Overall Assessment:</w:t>
      </w:r>
      <w:r>
        <w:rPr>
          <w:rFonts w:ascii="Calibri" w:cs="Calibri" w:eastAsia="Calibri" w:hAnsi="Calibri"/>
          <w:color w:val="1E293B"/>
          <w:sz w:val="18"/>
          <w:szCs w:val="18"/>
        </w:rPr>
        <w:t xml:space="preserve"> All verifiable information is consistent and corroborates the author's identity and affiliation. The multiple independent sources (university directories, publisher information, and a Google Scholar profile) provide a high degree of certainty. The high confidence score is justified.</w:t>
      </w:r>
    </w:p>
    <w:p>
      <w:pPr>
        <w:keepNext/>
        <w:spacing w:before="80" w:after="40"/>
        <w:ind w:left="215"/>
      </w:pPr>
      <w:r>
        <w:rPr>
          <w:rFonts w:ascii="Calibri" w:cs="Calibri" w:eastAsia="Calibri" w:hAnsi="Calibri"/>
          <w:b/>
          <w:bCs/>
          <w:color w:val="64748B"/>
          <w:sz w:val="16"/>
          <w:szCs w:val="16"/>
        </w:rPr>
        <w:t xml:space="preserve">Sources:</w:t>
      </w:r>
    </w:p>
    <w:p>
      <w:pPr>
        <w:spacing w:before="20" w:after="20"/>
        <w:ind w:left="288"/>
      </w:pPr>
      <w:r>
        <w:rPr>
          <w:rFonts w:ascii="Calibri" w:cs="Calibri" w:eastAsia="Calibri" w:hAnsi="Calibri"/>
          <w:color w:val="64748B"/>
          <w:sz w:val="14"/>
          <w:szCs w:val="14"/>
        </w:rPr>
        <w:t xml:space="preserve">[1] </w:t>
      </w:r>
      <w:hyperlink w:history="1" r:id="rIdsddpjyr1uv67vajazqzpx">
        <w:r>
          <w:rPr>
            <w:rFonts w:ascii="Calibri" w:cs="Calibri" w:eastAsia="Calibri" w:hAnsi="Calibri"/>
            <w:color w:val="3B82F6"/>
            <w:sz w:val="14"/>
            <w:szCs w:val="14"/>
          </w:rPr>
          <w:t xml:space="preserve">https://www.cambridge.org/core/books/handbook-of-body-imagerelated-measures/contributors/D76101A7F6BDA4042C0B9EC5F4FFC4E3</w:t>
        </w:r>
      </w:hyperlink>
    </w:p>
    <w:p>
      <w:pPr>
        <w:spacing w:before="20" w:after="20"/>
        <w:ind w:left="288"/>
      </w:pPr>
      <w:r>
        <w:rPr>
          <w:rFonts w:ascii="Calibri" w:cs="Calibri" w:eastAsia="Calibri" w:hAnsi="Calibri"/>
          <w:color w:val="64748B"/>
          <w:sz w:val="14"/>
          <w:szCs w:val="14"/>
        </w:rPr>
        <w:t xml:space="preserve">[2] </w:t>
      </w:r>
      <w:hyperlink w:history="1" r:id="rIdn0quqgcfgofigb_a6krkm">
        <w:r>
          <w:rPr>
            <w:rFonts w:ascii="Calibri" w:cs="Calibri" w:eastAsia="Calibri" w:hAnsi="Calibri"/>
            <w:color w:val="3B82F6"/>
            <w:sz w:val="14"/>
            <w:szCs w:val="14"/>
          </w:rPr>
          <w:t xml:space="preserve">https://cla.umn.edu/about/directory/profile/armst874</w:t>
        </w:r>
      </w:hyperlink>
    </w:p>
    <w:p>
      <w:pPr>
        <w:spacing w:before="20" w:after="20"/>
        <w:ind w:left="288"/>
      </w:pPr>
      <w:r>
        <w:rPr>
          <w:rFonts w:ascii="Calibri" w:cs="Calibri" w:eastAsia="Calibri" w:hAnsi="Calibri"/>
          <w:color w:val="64748B"/>
          <w:sz w:val="14"/>
          <w:szCs w:val="14"/>
        </w:rPr>
        <w:t xml:space="preserve">[3] </w:t>
      </w:r>
      <w:hyperlink w:history="1" r:id="rIdqwrqby18d9fp5bhumvdgl">
        <w:r>
          <w:rPr>
            <w:rFonts w:ascii="Calibri" w:cs="Calibri" w:eastAsia="Calibri" w:hAnsi="Calibri"/>
            <w:color w:val="3B82F6"/>
            <w:sz w:val="14"/>
            <w:szCs w:val="14"/>
          </w:rPr>
          <w:t xml:space="preserve">https://societyforpsychotherapy.org/wp-content/uploads/2018/11/2008-Psychotherapy-Bulletin-Volume-43-Number-3.pdf</w:t>
        </w:r>
      </w:hyperlink>
    </w:p>
    <w:p>
      <w:pPr>
        <w:spacing w:before="20" w:after="20"/>
        <w:ind w:left="288"/>
      </w:pPr>
      <w:r>
        <w:rPr>
          <w:rFonts w:ascii="Calibri" w:cs="Calibri" w:eastAsia="Calibri" w:hAnsi="Calibri"/>
          <w:color w:val="64748B"/>
          <w:sz w:val="14"/>
          <w:szCs w:val="14"/>
        </w:rPr>
        <w:t xml:space="preserve">[4] </w:t>
      </w:r>
      <w:hyperlink w:history="1" r:id="rIdaikafyqe1y7veqv4l9kxk">
        <w:r>
          <w:rPr>
            <w:rFonts w:ascii="Calibri" w:cs="Calibri" w:eastAsia="Calibri" w:hAnsi="Calibri"/>
            <w:color w:val="3B82F6"/>
            <w:sz w:val="14"/>
            <w:szCs w:val="14"/>
          </w:rPr>
          <w:t xml:space="preserve">https://scholar.google.com/citations?user=ignoB7oAAAAJ&amp;hl=en</w:t>
        </w:r>
      </w:hyperlink>
    </w:p>
    <w:p>
      <w:pPr>
        <w:spacing w:before="20" w:after="20"/>
        <w:ind w:left="288"/>
      </w:pPr>
      <w:r>
        <w:rPr>
          <w:rFonts w:ascii="Calibri" w:cs="Calibri" w:eastAsia="Calibri" w:hAnsi="Calibri"/>
          <w:color w:val="64748B"/>
          <w:sz w:val="14"/>
          <w:szCs w:val="14"/>
        </w:rPr>
        <w:t xml:space="preserve">[5] </w:t>
      </w:r>
      <w:hyperlink w:history="1" r:id="rIdwquxjppaz-9ipayix5ycp">
        <w:r>
          <w:rPr>
            <w:rFonts w:ascii="Calibri" w:cs="Calibri" w:eastAsia="Calibri" w:hAnsi="Calibri"/>
            <w:color w:val="3B82F6"/>
            <w:sz w:val="14"/>
            <w:szCs w:val="14"/>
          </w:rPr>
          <w:t xml:space="preserve">https://pmc.ncbi.nlm.nih.gov/articles/PMC11846683/</w:t>
        </w:r>
      </w:hyperlink>
    </w:p>
    <w:p>
      <w:pPr>
        <w:spacing w:before="20" w:after="20"/>
        <w:ind w:left="288"/>
      </w:pPr>
      <w:r>
        <w:rPr>
          <w:rFonts w:ascii="Calibri" w:cs="Calibri" w:eastAsia="Calibri" w:hAnsi="Calibri"/>
          <w:color w:val="64748B"/>
          <w:sz w:val="14"/>
          <w:szCs w:val="14"/>
        </w:rPr>
        <w:t xml:space="preserve">[6] </w:t>
      </w:r>
      <w:hyperlink w:history="1" r:id="rIdp_gmlzyw6vdzmds_m0c3v">
        <w:r>
          <w:rPr>
            <w:rFonts w:ascii="Calibri" w:cs="Calibri" w:eastAsia="Calibri" w:hAnsi="Calibri"/>
            <w:color w:val="3B82F6"/>
            <w:sz w:val="14"/>
            <w:szCs w:val="14"/>
          </w:rPr>
          <w:t xml:space="preserve">https://cla.umn.edu/psychology/people/graduate-students</w:t>
        </w:r>
      </w:hyperlink>
    </w:p>
    <w:p>
      <w:pPr>
        <w:keepNext/>
        <w:keepLines/>
        <w:pBdr>
          <w:left w:val="single" w:color="059669" w:sz="24"/>
        </w:pBdr>
        <w:spacing w:before="200" w:after="100"/>
        <w:ind w:left="215"/>
      </w:pPr>
      <w:r>
        <w:rPr>
          <w:rFonts w:ascii="Calibri" w:cs="Calibri" w:eastAsia="Calibri" w:hAnsi="Calibri"/>
          <w:b/>
          <w:bCs/>
          <w:color w:val="059669"/>
          <w:sz w:val="18"/>
          <w:szCs w:val="18"/>
        </w:rPr>
        <w:t xml:space="preserve">FEEDBACK</w:t>
      </w:r>
    </w:p>
    <w:p>
      <w:pPr>
        <w:keepNext/>
        <w:keepLines/>
        <w:spacing w:after="100"/>
        <w:ind w:left="215"/>
      </w:pPr>
      <w:r>
        <w:rPr>
          <w:rFonts w:ascii="Calibri" w:cs="Calibri" w:eastAsia="Calibri" w:hAnsi="Calibri"/>
          <w:b/>
          <w:bCs/>
          <w:color w:val="0F172A"/>
          <w:sz w:val="24"/>
          <w:szCs w:val="24"/>
        </w:rPr>
        <w:t xml:space="preserve">Abby Person</w:t>
      </w:r>
    </w:p>
    <w:p>
      <w:pPr>
        <w:keepNext/>
        <w:keepLines/>
        <w:spacing w:after="100"/>
        <w:ind w:left="215"/>
      </w:pPr>
      <w:r>
        <w:rPr>
          <w:rFonts w:ascii="Calibri" w:cs="Calibri" w:eastAsia="Calibri" w:hAnsi="Calibri"/>
          <w:color w:val="1E293B"/>
          <w:sz w:val="22"/>
          <w:szCs w:val="22"/>
        </w:rPr>
        <w:t xml:space="preserve">Author verified successfully</w:t>
      </w:r>
    </w:p>
    <w:tbl>
      <w:tblPr>
        <w:tblW w:type="pct" w:w="90%"/>
        <w:tblInd w:type="dxa" w:w="215"/>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VERIFICATION SCORE</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100%</w:t>
            </w:r>
          </w:p>
        </w:tc>
      </w:tr>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AFFILIATION</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Department of Psychology, University of Minnesota, Minnesota, USA</w:t>
            </w:r>
          </w:p>
        </w:tc>
      </w:tr>
    </w:tbl>
    <w:p>
      <w:pPr>
        <w:keepNext/>
        <w:spacing w:before="100" w:after="50"/>
        <w:ind w:left="215"/>
      </w:pPr>
      <w:r>
        <w:rPr>
          <w:rFonts w:ascii="Calibri" w:cs="Calibri" w:eastAsia="Calibri" w:hAnsi="Calibri"/>
          <w:b/>
          <w:bCs/>
          <w:color w:val="64748B"/>
          <w:sz w:val="14"/>
          <w:szCs w:val="14"/>
        </w:rPr>
        <w:t xml:space="preserve">VERIFICATION DETAILS</w:t>
      </w:r>
    </w:p>
    <w:p>
      <w:pPr>
        <w:shd w:fill="F1F5F9" w:val="clear"/>
        <w:spacing w:before="60" w:after="60"/>
        <w:ind w:left="215"/>
      </w:pPr>
      <w:r>
        <w:rPr>
          <w:rFonts w:ascii="Calibri" w:cs="Calibri" w:eastAsia="Calibri" w:hAnsi="Calibri"/>
          <w:b/>
          <w:bCs/>
          <w:color w:val="1E293B"/>
          <w:sz w:val="18"/>
          <w:szCs w:val="18"/>
        </w:rPr>
        <w:t xml:space="preserve">Author Verification Summary</w:t>
      </w:r>
    </w:p>
    <w:p>
      <w:pPr>
        <w:shd w:fill="F1F5F9" w:val="clear"/>
        <w:spacing w:before="60" w:after="60"/>
        <w:ind w:left="215"/>
      </w:pPr>
      <w:r>
        <w:rPr>
          <w:rFonts w:ascii="Calibri" w:cs="Calibri" w:eastAsia="Calibri" w:hAnsi="Calibri"/>
          <w:b/>
          <w:bCs/>
          <w:color w:val="1E293B"/>
          <w:sz w:val="18"/>
          <w:szCs w:val="18"/>
        </w:rPr>
        <w:t xml:space="preserve">Name Matches:</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first name </w:t>
      </w:r>
      <w:r>
        <w:rPr>
          <w:rFonts w:ascii="Calibri" w:cs="Calibri" w:eastAsia="Calibri" w:hAnsi="Calibri"/>
          <w:b/>
          <w:bCs/>
          <w:color w:val="1E293B"/>
          <w:sz w:val="18"/>
          <w:szCs w:val="18"/>
        </w:rPr>
        <w:t xml:space="preserve">Abby</w:t>
      </w:r>
      <w:r>
        <w:rPr>
          <w:rFonts w:ascii="Calibri" w:cs="Calibri" w:eastAsia="Calibri" w:hAnsi="Calibri"/>
          <w:color w:val="1E293B"/>
          <w:sz w:val="18"/>
          <w:szCs w:val="18"/>
        </w:rPr>
        <w:t xml:space="preserve"> is an exact match.</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last name </w:t>
      </w:r>
      <w:r>
        <w:rPr>
          <w:rFonts w:ascii="Calibri" w:cs="Calibri" w:eastAsia="Calibri" w:hAnsi="Calibri"/>
          <w:b/>
          <w:bCs/>
          <w:color w:val="1E293B"/>
          <w:sz w:val="18"/>
          <w:szCs w:val="18"/>
        </w:rPr>
        <w:t xml:space="preserve">Person</w:t>
      </w:r>
      <w:r>
        <w:rPr>
          <w:rFonts w:ascii="Calibri" w:cs="Calibri" w:eastAsia="Calibri" w:hAnsi="Calibri"/>
          <w:color w:val="1E293B"/>
          <w:sz w:val="18"/>
          <w:szCs w:val="18"/>
        </w:rPr>
        <w:t xml:space="preserve"> is an exact match across all sources.</w:t>
      </w:r>
    </w:p>
    <w:p>
      <w:pPr>
        <w:shd w:fill="F1F5F9" w:val="clear"/>
        <w:spacing w:before="60" w:after="60"/>
        <w:ind w:left="215"/>
      </w:pPr>
      <w:r>
        <w:rPr>
          <w:rFonts w:ascii="Calibri" w:cs="Calibri" w:eastAsia="Calibri" w:hAnsi="Calibri"/>
          <w:b/>
          <w:bCs/>
          <w:color w:val="1E293B"/>
          <w:sz w:val="18"/>
          <w:szCs w:val="18"/>
        </w:rPr>
        <w:t xml:space="preserve">Affiliation Matches:</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Multiple sources confirm Abby Person's affiliation with the </w:t>
      </w:r>
      <w:r>
        <w:rPr>
          <w:rFonts w:ascii="Calibri" w:cs="Calibri" w:eastAsia="Calibri" w:hAnsi="Calibri"/>
          <w:b/>
          <w:bCs/>
          <w:color w:val="1E293B"/>
          <w:sz w:val="18"/>
          <w:szCs w:val="18"/>
        </w:rPr>
        <w:t xml:space="preserve">Department of Psychology, University of Minnesota</w:t>
      </w:r>
      <w:r>
        <w:rPr>
          <w:rFonts w:ascii="Calibri" w:cs="Calibri" w:eastAsia="Calibri" w:hAnsi="Calibri"/>
          <w:color w:val="1E293B"/>
          <w:sz w:val="18"/>
          <w:szCs w:val="18"/>
        </w:rPr>
        <w:t xml:space="preserve">:</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CV lists education (BA Psychology, 2017-2021), research roles (e.g., Stress and Trauma Research Lab, 2018-2021), teaching (PSY 1001 TA, 2020-2021), and contact perso204@umn.edu.</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Google Scholar profile: "Psychology, University of Minnesota".</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Social Interaction Lab member with CV link.</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Listed as second-year PhD student in Social Psychology.</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Department graduate student directory: "Person, Abby, Social".</w:t>
      </w:r>
    </w:p>
    <w:p>
      <w:pPr>
        <w:shd w:fill="F1F5F9" w:val="clear"/>
        <w:spacing w:before="60" w:after="60"/>
        <w:ind w:left="215"/>
      </w:pPr>
      <w:r>
        <w:rPr>
          <w:rFonts w:ascii="Calibri" w:cs="Calibri" w:eastAsia="Calibri" w:hAnsi="Calibri"/>
          <w:b/>
          <w:bCs/>
          <w:color w:val="1E293B"/>
          <w:sz w:val="18"/>
          <w:szCs w:val="18"/>
        </w:rPr>
        <w:t xml:space="preserve">Confidence Rationale:</w:t>
      </w:r>
      <w:r>
        <w:rPr>
          <w:rFonts w:ascii="Calibri" w:cs="Calibri" w:eastAsia="Calibri" w:hAnsi="Calibri"/>
          <w:color w:val="1E293B"/>
          <w:sz w:val="18"/>
          <w:szCs w:val="18"/>
        </w:rPr>
        <w:t xml:space="preserve"> Perfect matches on exact last name "Person" and first name "Abby" (English origin, no variation needed). Strong, ongoing affiliation as PhD student and lab member, exceeding formal employment/study criteria. No conflicting information; sources from university sites and CV indicate high reliability.</w:t>
      </w:r>
    </w:p>
    <w:p>
      <w:pPr>
        <w:keepNext/>
        <w:spacing w:before="80" w:after="40"/>
        <w:ind w:left="215"/>
      </w:pPr>
      <w:r>
        <w:rPr>
          <w:rFonts w:ascii="Calibri" w:cs="Calibri" w:eastAsia="Calibri" w:hAnsi="Calibri"/>
          <w:b/>
          <w:bCs/>
          <w:color w:val="64748B"/>
          <w:sz w:val="16"/>
          <w:szCs w:val="16"/>
        </w:rPr>
        <w:t xml:space="preserve">Sources:</w:t>
      </w:r>
    </w:p>
    <w:p>
      <w:pPr>
        <w:spacing w:before="20" w:after="20"/>
        <w:ind w:left="288"/>
      </w:pPr>
      <w:r>
        <w:rPr>
          <w:rFonts w:ascii="Calibri" w:cs="Calibri" w:eastAsia="Calibri" w:hAnsi="Calibri"/>
          <w:color w:val="64748B"/>
          <w:sz w:val="14"/>
          <w:szCs w:val="14"/>
        </w:rPr>
        <w:t xml:space="preserve">[1] </w:t>
      </w:r>
      <w:hyperlink w:history="1" r:id="rIdwc9sdluprsno2vu5ullu-">
        <w:r>
          <w:rPr>
            <w:rFonts w:ascii="Calibri" w:cs="Calibri" w:eastAsia="Calibri" w:hAnsi="Calibri"/>
            <w:color w:val="3B82F6"/>
            <w:sz w:val="14"/>
            <w:szCs w:val="14"/>
          </w:rPr>
          <w:t xml:space="preserve">https://socialinteractionlab.psych.umn.edu/sites/socialinteractionlab.psych.umn.edu/files/2022-10/Person_CV_9.19.22.pdf</w:t>
        </w:r>
      </w:hyperlink>
    </w:p>
    <w:p>
      <w:pPr>
        <w:spacing w:before="20" w:after="20"/>
        <w:ind w:left="288"/>
      </w:pPr>
      <w:r>
        <w:rPr>
          <w:rFonts w:ascii="Calibri" w:cs="Calibri" w:eastAsia="Calibri" w:hAnsi="Calibri"/>
          <w:color w:val="64748B"/>
          <w:sz w:val="14"/>
          <w:szCs w:val="14"/>
        </w:rPr>
        <w:t xml:space="preserve">[2] </w:t>
      </w:r>
      <w:hyperlink w:history="1" r:id="rIdpvcgfsylwm0vkjghzy2wn">
        <w:r>
          <w:rPr>
            <w:rFonts w:ascii="Calibri" w:cs="Calibri" w:eastAsia="Calibri" w:hAnsi="Calibri"/>
            <w:color w:val="3B82F6"/>
            <w:sz w:val="14"/>
            <w:szCs w:val="14"/>
          </w:rPr>
          <w:t xml:space="preserve">https://scholar.google.com/citations?user=UVsxmXEAAAAJ&amp;hl=en</w:t>
        </w:r>
      </w:hyperlink>
    </w:p>
    <w:p>
      <w:pPr>
        <w:spacing w:before="20" w:after="20"/>
        <w:ind w:left="288"/>
      </w:pPr>
      <w:r>
        <w:rPr>
          <w:rFonts w:ascii="Calibri" w:cs="Calibri" w:eastAsia="Calibri" w:hAnsi="Calibri"/>
          <w:color w:val="64748B"/>
          <w:sz w:val="14"/>
          <w:szCs w:val="14"/>
        </w:rPr>
        <w:t xml:space="preserve">[3] </w:t>
      </w:r>
      <w:hyperlink w:history="1" r:id="rIdjmv3ytwus0regyb3saotd">
        <w:r>
          <w:rPr>
            <w:rFonts w:ascii="Calibri" w:cs="Calibri" w:eastAsia="Calibri" w:hAnsi="Calibri"/>
            <w:color w:val="3B82F6"/>
            <w:sz w:val="14"/>
            <w:szCs w:val="14"/>
          </w:rPr>
          <w:t xml:space="preserve">https://socialinteractionlab.psych.umn.edu</w:t>
        </w:r>
      </w:hyperlink>
    </w:p>
    <w:p>
      <w:pPr>
        <w:spacing w:before="20" w:after="20"/>
        <w:ind w:left="288"/>
      </w:pPr>
      <w:r>
        <w:rPr>
          <w:rFonts w:ascii="Calibri" w:cs="Calibri" w:eastAsia="Calibri" w:hAnsi="Calibri"/>
          <w:color w:val="64748B"/>
          <w:sz w:val="14"/>
          <w:szCs w:val="14"/>
        </w:rPr>
        <w:t xml:space="preserve">[4] </w:t>
      </w:r>
      <w:hyperlink w:history="1" r:id="rIdmmmrvp_a_9vorkoclgedc">
        <w:r>
          <w:rPr>
            <w:rFonts w:ascii="Calibri" w:cs="Calibri" w:eastAsia="Calibri" w:hAnsi="Calibri"/>
            <w:color w:val="3B82F6"/>
            <w:sz w:val="14"/>
            <w:szCs w:val="14"/>
          </w:rPr>
          <w:t xml:space="preserve">https://cla.umn.edu/psychology/news-events/story/psychologys-2024-nsf-graduate-research-fellowship-program-grfp-recipients</w:t>
        </w:r>
      </w:hyperlink>
    </w:p>
    <w:p>
      <w:pPr>
        <w:spacing w:before="20" w:after="20"/>
        <w:ind w:left="288"/>
      </w:pPr>
      <w:r>
        <w:rPr>
          <w:rFonts w:ascii="Calibri" w:cs="Calibri" w:eastAsia="Calibri" w:hAnsi="Calibri"/>
          <w:color w:val="64748B"/>
          <w:sz w:val="14"/>
          <w:szCs w:val="14"/>
        </w:rPr>
        <w:t xml:space="preserve">[5] </w:t>
      </w:r>
      <w:hyperlink w:history="1" r:id="rId_7vz3sgohqjjsglvrckfl">
        <w:r>
          <w:rPr>
            <w:rFonts w:ascii="Calibri" w:cs="Calibri" w:eastAsia="Calibri" w:hAnsi="Calibri"/>
            <w:color w:val="3B82F6"/>
            <w:sz w:val="14"/>
            <w:szCs w:val="14"/>
          </w:rPr>
          <w:t xml:space="preserve">https://socialinteractionlab.psych.umn.edu/people/lab-members</w:t>
        </w:r>
      </w:hyperlink>
    </w:p>
    <w:p>
      <w:pPr>
        <w:spacing w:before="20" w:after="20"/>
        <w:ind w:left="288"/>
      </w:pPr>
      <w:r>
        <w:rPr>
          <w:rFonts w:ascii="Calibri" w:cs="Calibri" w:eastAsia="Calibri" w:hAnsi="Calibri"/>
          <w:color w:val="64748B"/>
          <w:sz w:val="14"/>
          <w:szCs w:val="14"/>
        </w:rPr>
        <w:t xml:space="preserve">[6] </w:t>
      </w:r>
      <w:hyperlink w:history="1" r:id="rId7s8cjyhlkw8g33_uymua6">
        <w:r>
          <w:rPr>
            <w:rFonts w:ascii="Calibri" w:cs="Calibri" w:eastAsia="Calibri" w:hAnsi="Calibri"/>
            <w:color w:val="3B82F6"/>
            <w:sz w:val="14"/>
            <w:szCs w:val="14"/>
          </w:rPr>
          <w:t xml:space="preserve">https://cla.umn.edu/psychology/people/graduate-students</w:t>
        </w:r>
      </w:hyperlink>
    </w:p>
    <w:p>
      <w:pPr>
        <w:keepNext/>
        <w:keepLines/>
        <w:pBdr>
          <w:left w:val="single" w:color="059669" w:sz="24"/>
        </w:pBdr>
        <w:spacing w:before="200" w:after="100"/>
        <w:ind w:left="215"/>
      </w:pPr>
      <w:r>
        <w:rPr>
          <w:rFonts w:ascii="Calibri" w:cs="Calibri" w:eastAsia="Calibri" w:hAnsi="Calibri"/>
          <w:b/>
          <w:bCs/>
          <w:color w:val="059669"/>
          <w:sz w:val="18"/>
          <w:szCs w:val="18"/>
        </w:rPr>
        <w:t xml:space="preserve">FEEDBACK</w:t>
      </w:r>
    </w:p>
    <w:p>
      <w:pPr>
        <w:keepNext/>
        <w:keepLines/>
        <w:spacing w:after="100"/>
        <w:ind w:left="215"/>
      </w:pPr>
      <w:r>
        <w:rPr>
          <w:rFonts w:ascii="Calibri" w:cs="Calibri" w:eastAsia="Calibri" w:hAnsi="Calibri"/>
          <w:b/>
          <w:bCs/>
          <w:color w:val="0F172A"/>
          <w:sz w:val="24"/>
          <w:szCs w:val="24"/>
        </w:rPr>
        <w:t xml:space="preserve">Moin Syed</w:t>
      </w:r>
    </w:p>
    <w:p>
      <w:pPr>
        <w:keepNext/>
        <w:keepLines/>
        <w:spacing w:after="100"/>
        <w:ind w:left="215"/>
      </w:pPr>
      <w:r>
        <w:rPr>
          <w:rFonts w:ascii="Calibri" w:cs="Calibri" w:eastAsia="Calibri" w:hAnsi="Calibri"/>
          <w:color w:val="1E293B"/>
          <w:sz w:val="22"/>
          <w:szCs w:val="22"/>
        </w:rPr>
        <w:t xml:space="preserve">Author verified successfully</w:t>
      </w:r>
    </w:p>
    <w:tbl>
      <w:tblPr>
        <w:tblW w:type="pct" w:w="90%"/>
        <w:tblInd w:type="dxa" w:w="215"/>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VERIFICATION SCORE</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100%</w:t>
            </w:r>
          </w:p>
        </w:tc>
      </w:tr>
      <w:tr>
        <w:trPr>
          <w:cantSplit/>
        </w:trPr>
        <w:tc>
          <w:tcPr>
            <w:tcW w:type="pct" w:w="30%"/>
            <w:tcBorders>
              <w:top w:val="none" w:color="FFFFFF" w:sz="0"/>
              <w:left w:val="none" w:color="FFFFFF" w:sz="0"/>
              <w:bottom w:val="none" w:color="FFFFFF" w:sz="0"/>
              <w:right w:val="none" w:color="FFFFFF" w:sz="0"/>
            </w:tcBorders>
          </w:tcPr>
          <w:p>
            <w:r>
              <w:rPr>
                <w:rFonts w:ascii="Calibri" w:cs="Calibri" w:eastAsia="Calibri" w:hAnsi="Calibri"/>
                <w:color w:val="64748B"/>
                <w:sz w:val="14"/>
                <w:szCs w:val="14"/>
              </w:rPr>
              <w:t xml:space="preserve">AFFILIATION</w:t>
            </w:r>
          </w:p>
        </w:tc>
        <w:tc>
          <w:tcPr>
            <w:tcW w:type="pct" w:w="70%"/>
            <w:tcBorders>
              <w:top w:val="none" w:color="FFFFFF" w:sz="0"/>
              <w:left w:val="none" w:color="FFFFFF" w:sz="0"/>
              <w:bottom w:val="none" w:color="FFFFFF" w:sz="0"/>
              <w:right w:val="none" w:color="FFFFFF" w:sz="0"/>
            </w:tcBorders>
          </w:tcPr>
          <w:p>
            <w:r>
              <w:rPr>
                <w:rFonts w:ascii="Calibri" w:cs="Calibri" w:eastAsia="Calibri" w:hAnsi="Calibri"/>
                <w:b w:val="false"/>
                <w:bCs w:val="false"/>
                <w:color w:val="1E293B"/>
                <w:sz w:val="18"/>
                <w:szCs w:val="18"/>
              </w:rPr>
              <w:t xml:space="preserve">Department of Psychology, University of Minnesota, Minnesota, USA</w:t>
            </w:r>
          </w:p>
        </w:tc>
      </w:tr>
    </w:tbl>
    <w:p>
      <w:pPr>
        <w:keepNext/>
        <w:spacing w:before="100" w:after="50"/>
        <w:ind w:left="215"/>
      </w:pPr>
      <w:r>
        <w:rPr>
          <w:rFonts w:ascii="Calibri" w:cs="Calibri" w:eastAsia="Calibri" w:hAnsi="Calibri"/>
          <w:b/>
          <w:bCs/>
          <w:color w:val="64748B"/>
          <w:sz w:val="14"/>
          <w:szCs w:val="14"/>
        </w:rPr>
        <w:t xml:space="preserve">VERIFICATION DETAILS</w:t>
      </w:r>
    </w:p>
    <w:p>
      <w:pPr>
        <w:shd w:fill="F1F5F9" w:val="clear"/>
        <w:spacing w:before="60" w:after="60"/>
        <w:ind w:left="215"/>
      </w:pPr>
      <w:r>
        <w:rPr>
          <w:rFonts w:ascii="Calibri" w:cs="Calibri" w:eastAsia="Calibri" w:hAnsi="Calibri"/>
          <w:b/>
          <w:bCs/>
          <w:color w:val="1E293B"/>
          <w:sz w:val="18"/>
          <w:szCs w:val="18"/>
        </w:rPr>
        <w:t xml:space="preserve">Author Verification Summary</w:t>
      </w:r>
    </w:p>
    <w:p>
      <w:pPr>
        <w:shd w:fill="F1F5F9" w:val="clear"/>
        <w:spacing w:before="60" w:after="60"/>
        <w:ind w:left="215"/>
      </w:pPr>
      <w:r>
        <w:rPr>
          <w:rFonts w:ascii="Calibri" w:cs="Calibri" w:eastAsia="Calibri" w:hAnsi="Calibri"/>
          <w:b/>
          <w:bCs/>
          <w:color w:val="1E293B"/>
          <w:sz w:val="18"/>
          <w:szCs w:val="18"/>
        </w:rPr>
        <w:t xml:space="preserve">Name Match:</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first name </w:t>
      </w:r>
      <w:r>
        <w:rPr>
          <w:rFonts w:ascii="Calibri" w:cs="Calibri" w:eastAsia="Calibri" w:hAnsi="Calibri"/>
          <w:b/>
          <w:bCs/>
          <w:color w:val="1E293B"/>
          <w:sz w:val="18"/>
          <w:szCs w:val="18"/>
        </w:rPr>
        <w:t xml:space="preserve">Moin</w:t>
      </w:r>
      <w:r>
        <w:rPr>
          <w:rFonts w:ascii="Calibri" w:cs="Calibri" w:eastAsia="Calibri" w:hAnsi="Calibri"/>
          <w:color w:val="1E293B"/>
          <w:sz w:val="18"/>
          <w:szCs w:val="18"/>
        </w:rPr>
        <w:t xml:space="preserve"> is an exact match across all sources.</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The last name </w:t>
      </w:r>
      <w:r>
        <w:rPr>
          <w:rFonts w:ascii="Calibri" w:cs="Calibri" w:eastAsia="Calibri" w:hAnsi="Calibri"/>
          <w:b/>
          <w:bCs/>
          <w:color w:val="1E293B"/>
          <w:sz w:val="18"/>
          <w:szCs w:val="18"/>
        </w:rPr>
        <w:t xml:space="preserve">Syed</w:t>
      </w:r>
      <w:r>
        <w:rPr>
          <w:rFonts w:ascii="Calibri" w:cs="Calibri" w:eastAsia="Calibri" w:hAnsi="Calibri"/>
          <w:color w:val="1E293B"/>
          <w:sz w:val="18"/>
          <w:szCs w:val="18"/>
        </w:rPr>
        <w:t xml:space="preserve"> is an exact match across all sources.</w:t>
      </w:r>
    </w:p>
    <w:p>
      <w:pPr>
        <w:shd w:fill="F1F5F9" w:val="clear"/>
        <w:spacing w:before="60" w:after="60"/>
        <w:ind w:left="215"/>
      </w:pPr>
      <w:r>
        <w:rPr>
          <w:rFonts w:ascii="Calibri" w:cs="Calibri" w:eastAsia="Calibri" w:hAnsi="Calibri"/>
          <w:b/>
          <w:bCs/>
          <w:color w:val="1E293B"/>
          <w:sz w:val="18"/>
          <w:szCs w:val="18"/>
        </w:rPr>
        <w:t xml:space="preserve">Affiliation Match:</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Multiple sources confirm </w:t>
      </w:r>
      <w:r>
        <w:rPr>
          <w:rFonts w:ascii="Calibri" w:cs="Calibri" w:eastAsia="Calibri" w:hAnsi="Calibri"/>
          <w:b/>
          <w:bCs/>
          <w:color w:val="1E293B"/>
          <w:sz w:val="18"/>
          <w:szCs w:val="18"/>
        </w:rPr>
        <w:t xml:space="preserve">Moin Syed</w:t>
      </w:r>
      <w:r>
        <w:rPr>
          <w:rFonts w:ascii="Calibri" w:cs="Calibri" w:eastAsia="Calibri" w:hAnsi="Calibri"/>
          <w:color w:val="1E293B"/>
          <w:sz w:val="18"/>
          <w:szCs w:val="18"/>
        </w:rPr>
        <w:t xml:space="preserve"> is a </w:t>
      </w:r>
      <w:r>
        <w:rPr>
          <w:rFonts w:ascii="Calibri" w:cs="Calibri" w:eastAsia="Calibri" w:hAnsi="Calibri"/>
          <w:b/>
          <w:bCs/>
          <w:color w:val="1E293B"/>
          <w:sz w:val="18"/>
          <w:szCs w:val="18"/>
        </w:rPr>
        <w:t xml:space="preserve">Professor</w:t>
      </w:r>
      <w:r>
        <w:rPr>
          <w:rFonts w:ascii="Calibri" w:cs="Calibri" w:eastAsia="Calibri" w:hAnsi="Calibri"/>
          <w:color w:val="1E293B"/>
          <w:sz w:val="18"/>
          <w:szCs w:val="18"/>
        </w:rPr>
        <w:t xml:space="preserve"> (or </w:t>
      </w:r>
      <w:r>
        <w:rPr>
          <w:rFonts w:ascii="Calibri" w:cs="Calibri" w:eastAsia="Calibri" w:hAnsi="Calibri"/>
          <w:b/>
          <w:bCs/>
          <w:color w:val="1E293B"/>
          <w:sz w:val="18"/>
          <w:szCs w:val="18"/>
        </w:rPr>
        <w:t xml:space="preserve">McKnight Presidential Endowed Professor</w:t>
      </w:r>
      <w:r>
        <w:rPr>
          <w:rFonts w:ascii="Calibri" w:cs="Calibri" w:eastAsia="Calibri" w:hAnsi="Calibri"/>
          <w:color w:val="1E293B"/>
          <w:sz w:val="18"/>
          <w:szCs w:val="18"/>
        </w:rPr>
        <w:t xml:space="preserve">) in the </w:t>
      </w:r>
      <w:r>
        <w:rPr>
          <w:rFonts w:ascii="Calibri" w:cs="Calibri" w:eastAsia="Calibri" w:hAnsi="Calibri"/>
          <w:b/>
          <w:bCs/>
          <w:color w:val="1E293B"/>
          <w:sz w:val="18"/>
          <w:szCs w:val="18"/>
        </w:rPr>
        <w:t xml:space="preserve">Department of Psychology</w:t>
      </w:r>
      <w:r>
        <w:rPr>
          <w:rFonts w:ascii="Calibri" w:cs="Calibri" w:eastAsia="Calibri" w:hAnsi="Calibri"/>
          <w:color w:val="1E293B"/>
          <w:sz w:val="18"/>
          <w:szCs w:val="18"/>
        </w:rPr>
        <w:t xml:space="preserve"> at the </w:t>
      </w:r>
      <w:r>
        <w:rPr>
          <w:rFonts w:ascii="Calibri" w:cs="Calibri" w:eastAsia="Calibri" w:hAnsi="Calibri"/>
          <w:b/>
          <w:bCs/>
          <w:color w:val="1E293B"/>
          <w:sz w:val="18"/>
          <w:szCs w:val="18"/>
        </w:rPr>
        <w:t xml:space="preserve">University of Minnesota</w:t>
      </w:r>
      <w:r>
        <w:rPr>
          <w:rFonts w:ascii="Calibri" w:cs="Calibri" w:eastAsia="Calibri" w:hAnsi="Calibri"/>
          <w:color w:val="1E293B"/>
          <w:sz w:val="18"/>
          <w:szCs w:val="18"/>
        </w:rPr>
        <w:t xml:space="preserve">.</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University of Minnesota websites explicitly list him in the Department of Psychology.</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His CV confirms current position as Professor in the Department of Psychology, University of Minnesota Twin Cities (2023-present).</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Google Scholar profile lists him as Professor of Psychology, University of Minnesota.</w:t>
      </w:r>
    </w:p>
    <w:p>
      <w:pPr>
        <w:shd w:fill="F1F5F9" w:val="clear"/>
        <w:spacing w:before="60" w:after="60"/>
        <w:ind w:left="215"/>
      </w:pPr>
      <w:r>
        <w:rPr>
          <w:rFonts w:ascii="Calibri" w:cs="Calibri" w:eastAsia="Calibri" w:hAnsi="Calibri"/>
          <w:b/>
          <w:bCs/>
          <w:color w:val="1E293B"/>
          <w:sz w:val="18"/>
          <w:szCs w:val="18"/>
        </w:rPr>
        <w:t xml:space="preserve">Confidence Assessment:</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b/>
          <w:bCs/>
          <w:color w:val="1E293B"/>
          <w:sz w:val="18"/>
          <w:szCs w:val="18"/>
        </w:rPr>
        <w:t xml:space="preserve">Confidence: 1.0</w:t>
      </w:r>
      <w:r>
        <w:rPr>
          <w:rFonts w:ascii="Calibri" w:cs="Calibri" w:eastAsia="Calibri" w:hAnsi="Calibri"/>
          <w:color w:val="1E293B"/>
          <w:sz w:val="18"/>
          <w:szCs w:val="18"/>
        </w:rPr>
        <w:t xml:space="preserve"> - Overwhelming evidence from primary sources (university pages, CV, Google Scholar) confirms exact name match and current employment in the specified department and institution. No conflicting information or multiple authors with the same name identified.</w:t>
      </w:r>
    </w:p>
    <w:p>
      <w:pPr>
        <w:shd w:fill="F1F5F9" w:val="clear"/>
        <w:spacing w:before="60" w:after="60"/>
        <w:ind w:left="215"/>
      </w:pPr>
      <w:r>
        <w:rPr>
          <w:rFonts w:ascii="Calibri" w:cs="Calibri" w:eastAsia="Calibri" w:hAnsi="Calibri"/>
          <w:b/>
          <w:bCs/>
          <w:color w:val="1E293B"/>
          <w:sz w:val="18"/>
          <w:szCs w:val="18"/>
        </w:rPr>
        <w:t xml:space="preserve">Overall Assessment:</w:t>
      </w:r>
    </w:p>
    <w:p>
      <w:pPr>
        <w:shd w:fill="F1F5F9" w:val="clear"/>
        <w:spacing w:before="40" w:after="40"/>
        <w:ind w:left="430"/>
      </w:pPr>
      <w:r>
        <w:rPr>
          <w:rFonts w:ascii="Calibri" w:cs="Calibri" w:eastAsia="Calibri" w:hAnsi="Calibri"/>
          <w:color w:val="1E293B"/>
          <w:sz w:val="18"/>
          <w:szCs w:val="18"/>
        </w:rPr>
        <w:t xml:space="preserve">• </w:t>
      </w:r>
      <w:r>
        <w:rPr>
          <w:rFonts w:ascii="Calibri" w:cs="Calibri" w:eastAsia="Calibri" w:hAnsi="Calibri"/>
          <w:color w:val="1E293B"/>
          <w:sz w:val="18"/>
          <w:szCs w:val="18"/>
        </w:rPr>
        <w:t xml:space="preserve">Perfect match across all criteria. Moin Syed is definitively affiliated with the Department of Psychology, University of Minnesota.</w:t>
      </w:r>
    </w:p>
    <w:p>
      <w:pPr>
        <w:keepNext/>
        <w:spacing w:before="80" w:after="40"/>
        <w:ind w:left="215"/>
      </w:pPr>
      <w:r>
        <w:rPr>
          <w:rFonts w:ascii="Calibri" w:cs="Calibri" w:eastAsia="Calibri" w:hAnsi="Calibri"/>
          <w:b/>
          <w:bCs/>
          <w:color w:val="64748B"/>
          <w:sz w:val="16"/>
          <w:szCs w:val="16"/>
        </w:rPr>
        <w:t xml:space="preserve">Sources:</w:t>
      </w:r>
    </w:p>
    <w:p>
      <w:pPr>
        <w:spacing w:before="20" w:after="20"/>
        <w:ind w:left="288"/>
      </w:pPr>
      <w:r>
        <w:rPr>
          <w:rFonts w:ascii="Calibri" w:cs="Calibri" w:eastAsia="Calibri" w:hAnsi="Calibri"/>
          <w:color w:val="64748B"/>
          <w:sz w:val="14"/>
          <w:szCs w:val="14"/>
        </w:rPr>
        <w:t xml:space="preserve">[1] </w:t>
      </w:r>
      <w:hyperlink w:history="1" r:id="rIdd7jhxfw3wi0tcjq6fewos">
        <w:r>
          <w:rPr>
            <w:rFonts w:ascii="Calibri" w:cs="Calibri" w:eastAsia="Calibri" w:hAnsi="Calibri"/>
            <w:color w:val="3B82F6"/>
            <w:sz w:val="14"/>
            <w:szCs w:val="14"/>
          </w:rPr>
          <w:t xml:space="preserve">https://metascience.info/speakers/syed/</w:t>
        </w:r>
      </w:hyperlink>
    </w:p>
    <w:p>
      <w:pPr>
        <w:spacing w:before="20" w:after="20"/>
        <w:ind w:left="288"/>
      </w:pPr>
      <w:r>
        <w:rPr>
          <w:rFonts w:ascii="Calibri" w:cs="Calibri" w:eastAsia="Calibri" w:hAnsi="Calibri"/>
          <w:color w:val="64748B"/>
          <w:sz w:val="14"/>
          <w:szCs w:val="14"/>
        </w:rPr>
        <w:t xml:space="preserve">[2] </w:t>
      </w:r>
      <w:hyperlink w:history="1" r:id="rId93jisdbgywjy-8gigulcy">
        <w:r>
          <w:rPr>
            <w:rFonts w:ascii="Calibri" w:cs="Calibri" w:eastAsia="Calibri" w:hAnsi="Calibri"/>
            <w:color w:val="3B82F6"/>
            <w:sz w:val="14"/>
            <w:szCs w:val="14"/>
          </w:rPr>
          <w:t xml:space="preserve">https://cla.umn.edu/psychology/news-events/profile/moin-syed</w:t>
        </w:r>
      </w:hyperlink>
    </w:p>
    <w:p>
      <w:pPr>
        <w:spacing w:before="20" w:after="20"/>
        <w:ind w:left="288"/>
      </w:pPr>
      <w:r>
        <w:rPr>
          <w:rFonts w:ascii="Calibri" w:cs="Calibri" w:eastAsia="Calibri" w:hAnsi="Calibri"/>
          <w:color w:val="64748B"/>
          <w:sz w:val="14"/>
          <w:szCs w:val="14"/>
        </w:rPr>
        <w:t xml:space="preserve">[3] </w:t>
      </w:r>
      <w:hyperlink w:history="1" r:id="rIdq-tqun2kiuophljnyrkbm">
        <w:r>
          <w:rPr>
            <w:rFonts w:ascii="Calibri" w:cs="Calibri" w:eastAsia="Calibri" w:hAnsi="Calibri"/>
            <w:color w:val="3B82F6"/>
            <w:sz w:val="14"/>
            <w:szCs w:val="14"/>
          </w:rPr>
          <w:t xml:space="preserve">https://cla.umn.edu/about/directory/profile/moin</w:t>
        </w:r>
      </w:hyperlink>
    </w:p>
    <w:p>
      <w:pPr>
        <w:spacing w:before="20" w:after="20"/>
        <w:ind w:left="288"/>
      </w:pPr>
      <w:r>
        <w:rPr>
          <w:rFonts w:ascii="Calibri" w:cs="Calibri" w:eastAsia="Calibri" w:hAnsi="Calibri"/>
          <w:color w:val="64748B"/>
          <w:sz w:val="14"/>
          <w:szCs w:val="14"/>
        </w:rPr>
        <w:t xml:space="preserve">[4] </w:t>
      </w:r>
      <w:hyperlink w:history="1" r:id="rIdumpfltgj4igfx_rwbullm">
        <w:r>
          <w:rPr>
            <w:rFonts w:ascii="Calibri" w:cs="Calibri" w:eastAsia="Calibri" w:hAnsi="Calibri"/>
            <w:color w:val="3B82F6"/>
            <w:sz w:val="14"/>
            <w:szCs w:val="14"/>
          </w:rPr>
          <w:t xml:space="preserve">https://about.citiprogram.org/authors/moin-syed-phd/</w:t>
        </w:r>
      </w:hyperlink>
    </w:p>
    <w:p>
      <w:pPr>
        <w:spacing w:before="20" w:after="20"/>
        <w:ind w:left="288"/>
      </w:pPr>
      <w:r>
        <w:rPr>
          <w:rFonts w:ascii="Calibri" w:cs="Calibri" w:eastAsia="Calibri" w:hAnsi="Calibri"/>
          <w:color w:val="64748B"/>
          <w:sz w:val="14"/>
          <w:szCs w:val="14"/>
        </w:rPr>
        <w:t xml:space="preserve">[5] </w:t>
      </w:r>
      <w:hyperlink w:history="1" r:id="rIdl3-w5e8cpvohacbkunhmm">
        <w:r>
          <w:rPr>
            <w:rFonts w:ascii="Calibri" w:cs="Calibri" w:eastAsia="Calibri" w:hAnsi="Calibri"/>
            <w:color w:val="3B82F6"/>
            <w:sz w:val="14"/>
            <w:szCs w:val="14"/>
          </w:rPr>
          <w:t xml:space="preserve">https://www.fourbeers.com/guests/moin</w:t>
        </w:r>
      </w:hyperlink>
    </w:p>
    <w:p>
      <w:pPr>
        <w:spacing w:before="20" w:after="20"/>
        <w:ind w:left="288"/>
      </w:pPr>
      <w:r>
        <w:rPr>
          <w:rFonts w:ascii="Calibri" w:cs="Calibri" w:eastAsia="Calibri" w:hAnsi="Calibri"/>
          <w:color w:val="64748B"/>
          <w:sz w:val="14"/>
          <w:szCs w:val="14"/>
        </w:rPr>
        <w:t xml:space="preserve">[6] </w:t>
      </w:r>
      <w:hyperlink w:history="1" r:id="rIdycop6tqppkxsvmc4rxega">
        <w:r>
          <w:rPr>
            <w:rFonts w:ascii="Calibri" w:cs="Calibri" w:eastAsia="Calibri" w:hAnsi="Calibri"/>
            <w:color w:val="3B82F6"/>
            <w:sz w:val="14"/>
            <w:szCs w:val="14"/>
          </w:rPr>
          <w:t xml:space="preserve">https://docs.google.com/document/d/1eGtccGz_RVpnvEiyWyq9joM6RvCOx8ukquzd2v45b3o/edit</w:t>
        </w:r>
      </w:hyperlink>
    </w:p>
    <w:p>
      <w:pPr>
        <w:spacing w:before="20" w:after="20"/>
        <w:ind w:left="288"/>
      </w:pPr>
      <w:r>
        <w:rPr>
          <w:rFonts w:ascii="Calibri" w:cs="Calibri" w:eastAsia="Calibri" w:hAnsi="Calibri"/>
          <w:color w:val="64748B"/>
          <w:sz w:val="14"/>
          <w:szCs w:val="14"/>
        </w:rPr>
        <w:t xml:space="preserve">[7] </w:t>
      </w:r>
      <w:hyperlink w:history="1" r:id="rIdrhgqz8p-uy7ouxpwfffye">
        <w:r>
          <w:rPr>
            <w:rFonts w:ascii="Calibri" w:cs="Calibri" w:eastAsia="Calibri" w:hAnsi="Calibri"/>
            <w:color w:val="3B82F6"/>
            <w:sz w:val="14"/>
            <w:szCs w:val="14"/>
          </w:rPr>
          <w:t xml:space="preserve">https://scholar.google.com/citations?user=mshMvCwAAAAJ&amp;hl=en</w:t>
        </w:r>
      </w:hyperlink>
    </w:p>
    <w:p>
      <w:pPr>
        <w:pBdr>
          <w:bottom w:val="single" w:color="F1F5F9" w:sz="6"/>
        </w:pBdr>
        <w:spacing w:before="100" w:after="100"/>
      </w:pPr>
    </w:p>
    <w:p>
      <w:pPr>
        <w:spacing w:before="400"/>
        <w:jc w:val="center"/>
      </w:pPr>
      <w:r>
        <w:rPr>
          <w:rFonts w:ascii="Calibri" w:cs="Calibri" w:eastAsia="Calibri" w:hAnsi="Calibri"/>
          <w:color w:val="64748B"/>
          <w:sz w:val="18"/>
          <w:szCs w:val="18"/>
        </w:rPr>
        <w:t xml:space="preserve">— End of Report —</w:t>
      </w:r>
    </w:p>
    <w:p>
      <w:pPr>
        <w:spacing w:after="200"/>
        <w:jc w:val="center"/>
      </w:pPr>
      <w:r>
        <w:rPr>
          <w:rFonts w:ascii="Calibri" w:cs="Calibri" w:eastAsia="Calibri" w:hAnsi="Calibri"/>
          <w:i/>
          <w:iCs/>
          <w:color w:val="64748B"/>
          <w:sz w:val="16"/>
          <w:szCs w:val="16"/>
        </w:rPr>
        <w:t xml:space="preserve">This report is provided for informational purposes. Please review all findings carefully.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4"/>
      </w:pBdr>
      <w:spacing w:before="60"/>
      <w:jc w:val="center"/>
    </w:pPr>
    <w:r>
      <w:rPr>
        <w:rFonts w:ascii="Calibri" w:cs="Calibri" w:eastAsia="Calibri" w:hAnsi="Calibri"/>
        <w:i/>
        <w:iCs/>
        <w:color w:val="64748B"/>
        <w:sz w:val="13"/>
        <w:szCs w:val="13"/>
      </w:rPr>
      <w:t xml:space="preserve">AI-based analysis • Results should be verified independently</w:t>
    </w:r>
    <w:r>
      <w:rPr>
        <w:rFonts w:ascii="Calibri" w:cs="Calibri" w:eastAsia="Calibri" w:hAnsi="Calibri"/>
        <w:color w:val="64748B"/>
        <w:sz w:val="13"/>
        <w:szCs w:val="1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p>
    <w:pPr>
      <w:spacing w:before="20"/>
      <w:jc w:val="center"/>
    </w:pPr>
    <w:hyperlink w:history="1" r:id="rId-zceixhbzpmpfnldhxfrt">
      <w:r>
        <w:rPr>
          <w:rFonts w:ascii="Calibri" w:cs="Calibri" w:eastAsia="Calibri" w:hAnsi="Calibri"/>
          <w:color w:val="3B82F6"/>
          <w:sz w:val="13"/>
          <w:szCs w:val="13"/>
        </w:rPr>
        <w:t xml:space="preserve">https://reviewerzero.ai/app/review/7FZL-cNEuO6AhhjYYDlWJxZfPpQ/file/3beb58b1-5dda-4aa1-99e7-1aee48e82886</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ReviewerZero</w:t>
    </w:r>
    <w:r>
      <w:rPr>
        <w:rFonts w:ascii="Calibri" w:cs="Calibri" w:eastAsia="Calibri" w:hAnsi="Calibri"/>
        <w:color w:val="64748B"/>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pPr>
      <w:spacing w:line="276"/>
    </w:pPr>
    <w:rPr>
      <w:rFonts w:ascii="Calibri" w:cs="Calibri" w:eastAsia="Calibri" w:hAnsi="Calibri"/>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1wnhzhh36-ut4gq097cfw" Type="http://schemas.openxmlformats.org/officeDocument/2006/relationships/hyperlink" Target="https://scholar.google.com/citations?user=hiyzzfAAAAAJ&amp;hl=en" TargetMode="External"/><Relationship Id="rIdksyq6iiwc3y23ritlj37o" Type="http://schemas.openxmlformats.org/officeDocument/2006/relationships/hyperlink" Target="https://socialinteractionlab.psych.umn.edu/sites/socialinteractionlab.psych.umn.edu/files/2023-12/emilyjones_cv_9-2023.docx" TargetMode="External"/><Relationship Id="rIdemgbg01yghygmvbnx2rzo" Type="http://schemas.openxmlformats.org/officeDocument/2006/relationships/hyperlink" Target="https://pubmed.ncbi.nlm.nih.gov/38949674/" TargetMode="External"/><Relationship Id="rIddn_aqbo-3mhtgj4rioxwq" Type="http://schemas.openxmlformats.org/officeDocument/2006/relationships/hyperlink" Target="https://bsky.app/profile/emilyjchan.bsky.social" TargetMode="External"/><Relationship Id="rId6wefk_oul3cad4pltzmkv" Type="http://schemas.openxmlformats.org/officeDocument/2006/relationships/hyperlink" Target="https://socialinteractionlab.psych.umn.edu/sites/socialinteractionlab.psych.umn.edu/files/2025-10/ejchan_cv_10-2025.docx.pdf" TargetMode="External"/><Relationship Id="rId2ofbgahxyxzgnlw46llkb" Type="http://schemas.openxmlformats.org/officeDocument/2006/relationships/hyperlink" Target="https://ugresearch.umn.edu/presentation-opportunities/spring-symposium/presenters-2024/emily-chan" TargetMode="External"/><Relationship Id="rIdxrylmzn1vjrk74andayyd" Type="http://schemas.openxmlformats.org/officeDocument/2006/relationships/hyperlink" Target="https://socialinteractionlab.psych.umn.edu/people/lab-members" TargetMode="External"/><Relationship Id="rIdsddpjyr1uv67vajazqzpx" Type="http://schemas.openxmlformats.org/officeDocument/2006/relationships/hyperlink" Target="https://www.cambridge.org/core/books/handbook-of-body-imagerelated-measures/contributors/D76101A7F6BDA4042C0B9EC5F4FFC4E3" TargetMode="External"/><Relationship Id="rIdn0quqgcfgofigb_a6krkm" Type="http://schemas.openxmlformats.org/officeDocument/2006/relationships/hyperlink" Target="https://cla.umn.edu/about/directory/profile/armst874" TargetMode="External"/><Relationship Id="rIdqwrqby18d9fp5bhumvdgl" Type="http://schemas.openxmlformats.org/officeDocument/2006/relationships/hyperlink" Target="https://societyforpsychotherapy.org/wp-content/uploads/2018/11/2008-Psychotherapy-Bulletin-Volume-43-Number-3.pdf" TargetMode="External"/><Relationship Id="rIdaikafyqe1y7veqv4l9kxk" Type="http://schemas.openxmlformats.org/officeDocument/2006/relationships/hyperlink" Target="https://scholar.google.com/citations?user=ignoB7oAAAAJ&amp;hl=en" TargetMode="External"/><Relationship Id="rIdwquxjppaz-9ipayix5ycp" Type="http://schemas.openxmlformats.org/officeDocument/2006/relationships/hyperlink" Target="https://pmc.ncbi.nlm.nih.gov/articles/PMC11846683/" TargetMode="External"/><Relationship Id="rIdp_gmlzyw6vdzmds_m0c3v" Type="http://schemas.openxmlformats.org/officeDocument/2006/relationships/hyperlink" Target="https://cla.umn.edu/psychology/people/graduate-students" TargetMode="External"/><Relationship Id="rIdwc9sdluprsno2vu5ullu-" Type="http://schemas.openxmlformats.org/officeDocument/2006/relationships/hyperlink" Target="https://socialinteractionlab.psych.umn.edu/sites/socialinteractionlab.psych.umn.edu/files/2022-10/Person_CV_9.19.22.pdf" TargetMode="External"/><Relationship Id="rIdpvcgfsylwm0vkjghzy2wn" Type="http://schemas.openxmlformats.org/officeDocument/2006/relationships/hyperlink" Target="https://scholar.google.com/citations?user=UVsxmXEAAAAJ&amp;hl=en" TargetMode="External"/><Relationship Id="rIdjmv3ytwus0regyb3saotd" Type="http://schemas.openxmlformats.org/officeDocument/2006/relationships/hyperlink" Target="https://socialinteractionlab.psych.umn.edu" TargetMode="External"/><Relationship Id="rIdmmmrvp_a_9vorkoclgedc" Type="http://schemas.openxmlformats.org/officeDocument/2006/relationships/hyperlink" Target="https://cla.umn.edu/psychology/news-events/story/psychologys-2024-nsf-graduate-research-fellowship-program-grfp-recipients" TargetMode="External"/><Relationship Id="rId_7vz3sgohqjjsglvrckfl" Type="http://schemas.openxmlformats.org/officeDocument/2006/relationships/hyperlink" Target="https://socialinteractionlab.psych.umn.edu/people/lab-members" TargetMode="External"/><Relationship Id="rId7s8cjyhlkw8g33_uymua6" Type="http://schemas.openxmlformats.org/officeDocument/2006/relationships/hyperlink" Target="https://cla.umn.edu/psychology/people/graduate-students" TargetMode="External"/><Relationship Id="rIdd7jhxfw3wi0tcjq6fewos" Type="http://schemas.openxmlformats.org/officeDocument/2006/relationships/hyperlink" Target="https://metascience.info/speakers/syed/" TargetMode="External"/><Relationship Id="rId93jisdbgywjy-8gigulcy" Type="http://schemas.openxmlformats.org/officeDocument/2006/relationships/hyperlink" Target="https://cla.umn.edu/psychology/news-events/profile/moin-syed" TargetMode="External"/><Relationship Id="rIdq-tqun2kiuophljnyrkbm" Type="http://schemas.openxmlformats.org/officeDocument/2006/relationships/hyperlink" Target="https://cla.umn.edu/about/directory/profile/moin" TargetMode="External"/><Relationship Id="rIdumpfltgj4igfx_rwbullm" Type="http://schemas.openxmlformats.org/officeDocument/2006/relationships/hyperlink" Target="https://about.citiprogram.org/authors/moin-syed-phd/" TargetMode="External"/><Relationship Id="rIdl3-w5e8cpvohacbkunhmm" Type="http://schemas.openxmlformats.org/officeDocument/2006/relationships/hyperlink" Target="https://www.fourbeers.com/guests/moin" TargetMode="External"/><Relationship Id="rIdycop6tqppkxsvmc4rxega" Type="http://schemas.openxmlformats.org/officeDocument/2006/relationships/hyperlink" Target="https://docs.google.com/document/d/1eGtccGz_RVpnvEiyWyq9joM6RvCOx8ukquzd2v45b3o/edit" TargetMode="External"/><Relationship Id="rIdrhgqz8p-uy7ouxpwfffye" Type="http://schemas.openxmlformats.org/officeDocument/2006/relationships/hyperlink" Target="https://scholar.google.com/citations?user=mshMvCwAAAAJ&amp;hl=en" TargetMode="External"/><Relationship Id="rId8" Type="http://schemas.openxmlformats.org/officeDocument/2006/relationships/image" Target="media/275c370a179c32a751fd23cd9afcbe1bb8cfbdf2.png"/><Relationship Id="rId9" Type="http://schemas.openxmlformats.org/officeDocument/2006/relationships/image" Target="media/ef446d518aafaa67d3b6b31ff0a265aacaf45430.png"/><Relationship Id="rId3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zceixhbzpmpfnldhxfrt" Type="http://schemas.openxmlformats.org/officeDocument/2006/relationships/hyperlink" Target="https://reviewerzero.ai/app/review/7FZL-cNEuO6AhhjYYDlWJxZfPpQ/file/3beb58b1-5dda-4aa1-99e7-1aee48e82886"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 Document</dc:title>
  <dc:creator>ReviewerZero</dc:creator>
  <dc:description>Automated review generated by ReviewerZero</dc:description>
  <cp:lastModifiedBy>Un-named</cp:lastModifiedBy>
  <cp:revision>1</cp:revision>
  <dcterms:created xsi:type="dcterms:W3CDTF">2026-04-22T20:00:11.190Z</dcterms:created>
  <dcterms:modified xsi:type="dcterms:W3CDTF">2026-04-22T20:00:11.190Z</dcterms:modified>
</cp:coreProperties>
</file>

<file path=docProps/custom.xml><?xml version="1.0" encoding="utf-8"?>
<Properties xmlns="http://schemas.openxmlformats.org/officeDocument/2006/custom-properties" xmlns:vt="http://schemas.openxmlformats.org/officeDocument/2006/docPropsVTypes"/>
</file>