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863A6" w14:textId="0CBF6540" w:rsidR="00B5585B" w:rsidRDefault="00B5585B"/>
    <w:p w14:paraId="7F23799E" w14:textId="77777777" w:rsidR="00B5585B" w:rsidRDefault="00B5585B"/>
    <w:p w14:paraId="0EFDA9F2" w14:textId="77777777" w:rsidR="00B5585B" w:rsidRDefault="00B5585B"/>
    <w:p w14:paraId="346D7305" w14:textId="77777777" w:rsidR="00B5585B" w:rsidRDefault="00B5585B"/>
    <w:p w14:paraId="65E252F1" w14:textId="77777777" w:rsidR="00B5585B" w:rsidRDefault="00B5585B"/>
    <w:p w14:paraId="3694D65F" w14:textId="77777777" w:rsidR="00B5585B" w:rsidRDefault="00B5585B"/>
    <w:p w14:paraId="06F0C6CB" w14:textId="77777777" w:rsidR="00B5585B" w:rsidRDefault="00B5585B"/>
    <w:p w14:paraId="5E0709C6" w14:textId="77777777" w:rsidR="00B5585B" w:rsidRDefault="00B5585B"/>
    <w:p w14:paraId="4F0EDB54" w14:textId="77777777" w:rsidR="00B5585B" w:rsidRDefault="00B5585B"/>
    <w:p w14:paraId="0800FCA9" w14:textId="77777777" w:rsidR="00B5585B" w:rsidRDefault="00B5585B"/>
    <w:p w14:paraId="28E99C63" w14:textId="77777777" w:rsidR="00B5585B" w:rsidRDefault="00B5585B"/>
    <w:p w14:paraId="25215643" w14:textId="77777777" w:rsidR="00B5585B" w:rsidRDefault="00B5585B"/>
    <w:p w14:paraId="0AF70915" w14:textId="77777777" w:rsidR="00B5585B" w:rsidRDefault="00B5585B"/>
    <w:p w14:paraId="42241BB5" w14:textId="77777777" w:rsidR="00B5585B" w:rsidRDefault="00B5585B"/>
    <w:p w14:paraId="7E47C79E" w14:textId="77777777" w:rsidR="00B5585B" w:rsidRDefault="00B5585B"/>
    <w:p w14:paraId="428B4B25" w14:textId="77777777" w:rsidR="00B5585B" w:rsidRDefault="00B5585B"/>
    <w:p w14:paraId="42296F20" w14:textId="4B23D3F8" w:rsidR="00B5585B" w:rsidRDefault="00000000" w:rsidP="009F415C">
      <w:pPr>
        <w:jc w:val="center"/>
        <w:rPr>
          <w:b/>
          <w:sz w:val="32"/>
          <w:szCs w:val="32"/>
        </w:rPr>
      </w:pPr>
      <w:r>
        <w:rPr>
          <w:b/>
          <w:sz w:val="48"/>
          <w:szCs w:val="48"/>
        </w:rPr>
        <w:br/>
      </w:r>
      <w:r>
        <w:rPr>
          <w:b/>
          <w:sz w:val="46"/>
          <w:szCs w:val="46"/>
        </w:rPr>
        <w:t>Sentiment Analysis Report</w:t>
      </w:r>
      <w:r>
        <w:rPr>
          <w:b/>
          <w:sz w:val="48"/>
          <w:szCs w:val="48"/>
        </w:rPr>
        <w:br/>
      </w:r>
    </w:p>
    <w:p w14:paraId="58FE5B15" w14:textId="7D03A1AD" w:rsidR="00B5585B" w:rsidRPr="009F415C" w:rsidRDefault="00000000" w:rsidP="009F415C">
      <w:pPr>
        <w:jc w:val="center"/>
        <w:rPr>
          <w:b/>
          <w:sz w:val="26"/>
          <w:szCs w:val="26"/>
        </w:rPr>
      </w:pPr>
      <w:r>
        <w:rPr>
          <w:b/>
          <w:sz w:val="32"/>
          <w:szCs w:val="32"/>
        </w:rPr>
        <w:t xml:space="preserve">Syed Umer Farooq </w:t>
      </w:r>
    </w:p>
    <w:p w14:paraId="30F91E81" w14:textId="77777777" w:rsidR="00B5585B" w:rsidRDefault="00B5585B">
      <w:pPr>
        <w:jc w:val="center"/>
        <w:rPr>
          <w:b/>
          <w:sz w:val="32"/>
          <w:szCs w:val="32"/>
        </w:rPr>
      </w:pPr>
    </w:p>
    <w:p w14:paraId="60140797" w14:textId="77777777" w:rsidR="00B5585B" w:rsidRDefault="00000000">
      <w:pPr>
        <w:jc w:val="center"/>
        <w:rPr>
          <w:b/>
          <w:sz w:val="32"/>
          <w:szCs w:val="32"/>
        </w:rPr>
      </w:pPr>
      <w:r>
        <w:rPr>
          <w:b/>
          <w:sz w:val="32"/>
          <w:szCs w:val="32"/>
        </w:rPr>
        <w:t>Submitted To: Dr. Sajid Haider</w:t>
      </w:r>
    </w:p>
    <w:p w14:paraId="7B7405B1" w14:textId="77777777" w:rsidR="00B5585B" w:rsidRDefault="00B5585B">
      <w:pPr>
        <w:rPr>
          <w:b/>
          <w:sz w:val="32"/>
          <w:szCs w:val="32"/>
        </w:rPr>
        <w:sectPr w:rsidR="00B5585B" w:rsidSect="003A189C">
          <w:headerReference w:type="default" r:id="rId7"/>
          <w:pgSz w:w="12240" w:h="15840"/>
          <w:pgMar w:top="1440" w:right="1440" w:bottom="1440" w:left="1440" w:header="720" w:footer="720" w:gutter="0"/>
          <w:pgNumType w:start="1"/>
          <w:cols w:space="720"/>
        </w:sectPr>
      </w:pPr>
    </w:p>
    <w:p w14:paraId="2D0B4F56" w14:textId="77777777" w:rsidR="00B5585B" w:rsidRDefault="00000000">
      <w:pPr>
        <w:rPr>
          <w:b/>
          <w:sz w:val="32"/>
          <w:szCs w:val="32"/>
        </w:rPr>
      </w:pPr>
      <w:r>
        <w:rPr>
          <w:b/>
          <w:sz w:val="32"/>
          <w:szCs w:val="32"/>
        </w:rPr>
        <w:lastRenderedPageBreak/>
        <w:t>Table of Content:</w:t>
      </w:r>
    </w:p>
    <w:sdt>
      <w:sdtPr>
        <w:id w:val="884599707"/>
        <w:docPartObj>
          <w:docPartGallery w:val="Table of Contents"/>
          <w:docPartUnique/>
        </w:docPartObj>
      </w:sdtPr>
      <w:sdtContent>
        <w:p w14:paraId="25EF6FA2" w14:textId="77777777" w:rsidR="00B5585B"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ycv8s73vxtrp">
            <w:r>
              <w:rPr>
                <w:b/>
                <w:color w:val="000000"/>
              </w:rPr>
              <w:t>Introduction</w:t>
            </w:r>
            <w:r>
              <w:rPr>
                <w:b/>
                <w:color w:val="000000"/>
              </w:rPr>
              <w:tab/>
              <w:t>4</w:t>
            </w:r>
          </w:hyperlink>
        </w:p>
        <w:p w14:paraId="6D9A6813" w14:textId="77777777" w:rsidR="00B5585B" w:rsidRDefault="00000000">
          <w:pPr>
            <w:widowControl w:val="0"/>
            <w:tabs>
              <w:tab w:val="right" w:pos="12000"/>
            </w:tabs>
            <w:spacing w:before="60" w:line="240" w:lineRule="auto"/>
            <w:ind w:left="360"/>
            <w:rPr>
              <w:color w:val="000000"/>
            </w:rPr>
          </w:pPr>
          <w:hyperlink w:anchor="_59sv3sh4o7t">
            <w:r>
              <w:rPr>
                <w:color w:val="000000"/>
              </w:rPr>
              <w:t>About Project</w:t>
            </w:r>
            <w:r>
              <w:rPr>
                <w:color w:val="000000"/>
              </w:rPr>
              <w:tab/>
              <w:t>4</w:t>
            </w:r>
          </w:hyperlink>
        </w:p>
        <w:p w14:paraId="57979304" w14:textId="77777777" w:rsidR="00B5585B" w:rsidRDefault="00000000">
          <w:pPr>
            <w:widowControl w:val="0"/>
            <w:tabs>
              <w:tab w:val="right" w:pos="12000"/>
            </w:tabs>
            <w:spacing w:before="60" w:line="240" w:lineRule="auto"/>
            <w:ind w:left="360"/>
            <w:rPr>
              <w:color w:val="000000"/>
            </w:rPr>
          </w:pPr>
          <w:hyperlink w:anchor="_3cnjvl4dglfq">
            <w:r>
              <w:rPr>
                <w:color w:val="000000"/>
              </w:rPr>
              <w:t>Data Description</w:t>
            </w:r>
            <w:r>
              <w:rPr>
                <w:color w:val="000000"/>
              </w:rPr>
              <w:tab/>
              <w:t>4</w:t>
            </w:r>
          </w:hyperlink>
        </w:p>
        <w:p w14:paraId="6CEFF2DE" w14:textId="77777777" w:rsidR="00B5585B" w:rsidRDefault="00000000">
          <w:pPr>
            <w:widowControl w:val="0"/>
            <w:tabs>
              <w:tab w:val="right" w:pos="12000"/>
            </w:tabs>
            <w:spacing w:before="60" w:line="240" w:lineRule="auto"/>
            <w:rPr>
              <w:b/>
              <w:color w:val="000000"/>
            </w:rPr>
          </w:pPr>
          <w:hyperlink w:anchor="_q75q6bsnnyfq">
            <w:r>
              <w:rPr>
                <w:b/>
                <w:color w:val="000000"/>
              </w:rPr>
              <w:t>Data Preprocessing:</w:t>
            </w:r>
            <w:r>
              <w:rPr>
                <w:b/>
                <w:color w:val="000000"/>
              </w:rPr>
              <w:tab/>
              <w:t>4</w:t>
            </w:r>
          </w:hyperlink>
        </w:p>
        <w:p w14:paraId="4C451680" w14:textId="77777777" w:rsidR="00B5585B" w:rsidRDefault="00000000">
          <w:pPr>
            <w:widowControl w:val="0"/>
            <w:tabs>
              <w:tab w:val="right" w:pos="12000"/>
            </w:tabs>
            <w:spacing w:before="60" w:line="240" w:lineRule="auto"/>
            <w:ind w:left="360"/>
            <w:rPr>
              <w:color w:val="000000"/>
            </w:rPr>
          </w:pPr>
          <w:hyperlink w:anchor="_ai6rm4ja7itd">
            <w:r>
              <w:rPr>
                <w:color w:val="000000"/>
              </w:rPr>
              <w:t>Feature Engineering:</w:t>
            </w:r>
            <w:r>
              <w:rPr>
                <w:color w:val="000000"/>
              </w:rPr>
              <w:tab/>
              <w:t>4</w:t>
            </w:r>
          </w:hyperlink>
        </w:p>
        <w:p w14:paraId="117CFCE7" w14:textId="77777777" w:rsidR="00B5585B" w:rsidRDefault="00000000">
          <w:pPr>
            <w:widowControl w:val="0"/>
            <w:tabs>
              <w:tab w:val="right" w:pos="12000"/>
            </w:tabs>
            <w:spacing w:before="60" w:line="240" w:lineRule="auto"/>
            <w:ind w:left="720"/>
            <w:rPr>
              <w:color w:val="000000"/>
            </w:rPr>
          </w:pPr>
          <w:hyperlink w:anchor="_vsuxm27iv0zn">
            <w:r>
              <w:rPr>
                <w:color w:val="000000"/>
              </w:rPr>
              <w:t>1. Tokenization:</w:t>
            </w:r>
            <w:r>
              <w:rPr>
                <w:color w:val="000000"/>
              </w:rPr>
              <w:tab/>
              <w:t>4</w:t>
            </w:r>
          </w:hyperlink>
        </w:p>
        <w:p w14:paraId="02FED994" w14:textId="77777777" w:rsidR="00B5585B" w:rsidRDefault="00000000">
          <w:pPr>
            <w:widowControl w:val="0"/>
            <w:tabs>
              <w:tab w:val="right" w:pos="12000"/>
            </w:tabs>
            <w:spacing w:before="60" w:line="240" w:lineRule="auto"/>
            <w:ind w:left="720"/>
            <w:rPr>
              <w:color w:val="000000"/>
            </w:rPr>
          </w:pPr>
          <w:hyperlink w:anchor="_edtmkyi5qiie">
            <w:r>
              <w:rPr>
                <w:color w:val="000000"/>
              </w:rPr>
              <w:t>2. Lemmatization:</w:t>
            </w:r>
            <w:r>
              <w:rPr>
                <w:color w:val="000000"/>
              </w:rPr>
              <w:tab/>
              <w:t>4</w:t>
            </w:r>
          </w:hyperlink>
        </w:p>
        <w:p w14:paraId="05EDA3F6" w14:textId="77777777" w:rsidR="00B5585B" w:rsidRDefault="00000000">
          <w:pPr>
            <w:widowControl w:val="0"/>
            <w:tabs>
              <w:tab w:val="right" w:pos="12000"/>
            </w:tabs>
            <w:spacing w:before="60" w:line="240" w:lineRule="auto"/>
            <w:ind w:left="720"/>
            <w:rPr>
              <w:color w:val="000000"/>
            </w:rPr>
          </w:pPr>
          <w:hyperlink w:anchor="_9kdjmu7p2jqk">
            <w:r>
              <w:rPr>
                <w:color w:val="000000"/>
              </w:rPr>
              <w:t>3. Stopword Removal:</w:t>
            </w:r>
            <w:r>
              <w:rPr>
                <w:color w:val="000000"/>
              </w:rPr>
              <w:tab/>
              <w:t>4</w:t>
            </w:r>
          </w:hyperlink>
        </w:p>
        <w:p w14:paraId="08B7D9C2" w14:textId="77777777" w:rsidR="00B5585B" w:rsidRDefault="00000000">
          <w:pPr>
            <w:widowControl w:val="0"/>
            <w:tabs>
              <w:tab w:val="right" w:pos="12000"/>
            </w:tabs>
            <w:spacing w:before="60" w:line="240" w:lineRule="auto"/>
            <w:ind w:left="720"/>
            <w:rPr>
              <w:color w:val="000000"/>
            </w:rPr>
          </w:pPr>
          <w:hyperlink w:anchor="_ljx397ajcmle">
            <w:r>
              <w:rPr>
                <w:color w:val="000000"/>
              </w:rPr>
              <w:t>4. Punctuation Removal:</w:t>
            </w:r>
            <w:r>
              <w:rPr>
                <w:color w:val="000000"/>
              </w:rPr>
              <w:tab/>
              <w:t>5</w:t>
            </w:r>
          </w:hyperlink>
        </w:p>
        <w:p w14:paraId="1029933C" w14:textId="77777777" w:rsidR="00B5585B" w:rsidRDefault="00000000">
          <w:pPr>
            <w:widowControl w:val="0"/>
            <w:tabs>
              <w:tab w:val="right" w:pos="12000"/>
            </w:tabs>
            <w:spacing w:before="60" w:line="240" w:lineRule="auto"/>
            <w:ind w:left="720"/>
            <w:rPr>
              <w:color w:val="000000"/>
            </w:rPr>
          </w:pPr>
          <w:hyperlink w:anchor="_c4zgqvcdurws">
            <w:r>
              <w:rPr>
                <w:color w:val="000000"/>
              </w:rPr>
              <w:t>5. Joining Tokens</w:t>
            </w:r>
            <w:r>
              <w:rPr>
                <w:color w:val="000000"/>
              </w:rPr>
              <w:tab/>
              <w:t>5</w:t>
            </w:r>
          </w:hyperlink>
        </w:p>
        <w:p w14:paraId="260213A6" w14:textId="77777777" w:rsidR="00B5585B" w:rsidRDefault="00000000">
          <w:pPr>
            <w:widowControl w:val="0"/>
            <w:tabs>
              <w:tab w:val="right" w:pos="12000"/>
            </w:tabs>
            <w:spacing w:before="60" w:line="240" w:lineRule="auto"/>
            <w:rPr>
              <w:b/>
              <w:color w:val="000000"/>
            </w:rPr>
          </w:pPr>
          <w:hyperlink w:anchor="_alo8lou45k7a">
            <w:r>
              <w:rPr>
                <w:b/>
                <w:color w:val="000000"/>
              </w:rPr>
              <w:t>Task 1</w:t>
            </w:r>
            <w:r>
              <w:rPr>
                <w:b/>
                <w:color w:val="000000"/>
              </w:rPr>
              <w:tab/>
              <w:t>6</w:t>
            </w:r>
          </w:hyperlink>
        </w:p>
        <w:p w14:paraId="38B88717" w14:textId="77777777" w:rsidR="00B5585B" w:rsidRDefault="00000000">
          <w:pPr>
            <w:widowControl w:val="0"/>
            <w:tabs>
              <w:tab w:val="right" w:pos="12000"/>
            </w:tabs>
            <w:spacing w:before="60" w:line="240" w:lineRule="auto"/>
            <w:ind w:left="360"/>
            <w:rPr>
              <w:color w:val="000000"/>
            </w:rPr>
          </w:pPr>
          <w:hyperlink w:anchor="_qktwnjdpsgqd">
            <w:r>
              <w:rPr>
                <w:color w:val="000000"/>
              </w:rPr>
              <w:t>Lexicon-based Approach</w:t>
            </w:r>
            <w:r>
              <w:rPr>
                <w:color w:val="000000"/>
              </w:rPr>
              <w:tab/>
              <w:t>6</w:t>
            </w:r>
          </w:hyperlink>
        </w:p>
        <w:p w14:paraId="1A233F1C" w14:textId="77777777" w:rsidR="00B5585B" w:rsidRDefault="00000000">
          <w:pPr>
            <w:widowControl w:val="0"/>
            <w:tabs>
              <w:tab w:val="right" w:pos="12000"/>
            </w:tabs>
            <w:spacing w:before="60" w:line="240" w:lineRule="auto"/>
            <w:ind w:left="720"/>
            <w:rPr>
              <w:color w:val="000000"/>
            </w:rPr>
          </w:pPr>
          <w:hyperlink w:anchor="_in2dtswwf4tu">
            <w:r>
              <w:rPr>
                <w:color w:val="000000"/>
              </w:rPr>
              <w:t>1. SentiWordNet:</w:t>
            </w:r>
            <w:r>
              <w:rPr>
                <w:color w:val="000000"/>
              </w:rPr>
              <w:tab/>
              <w:t>6</w:t>
            </w:r>
          </w:hyperlink>
        </w:p>
        <w:p w14:paraId="5538C473" w14:textId="77777777" w:rsidR="00B5585B" w:rsidRDefault="00000000">
          <w:pPr>
            <w:widowControl w:val="0"/>
            <w:tabs>
              <w:tab w:val="right" w:pos="12000"/>
            </w:tabs>
            <w:spacing w:before="60" w:line="240" w:lineRule="auto"/>
            <w:ind w:left="720"/>
            <w:rPr>
              <w:color w:val="000000"/>
            </w:rPr>
          </w:pPr>
          <w:hyperlink w:anchor="_e2mjovdxkgze">
            <w:r>
              <w:rPr>
                <w:color w:val="000000"/>
              </w:rPr>
              <w:t>2. AFINN:</w:t>
            </w:r>
            <w:r>
              <w:rPr>
                <w:color w:val="000000"/>
              </w:rPr>
              <w:tab/>
              <w:t>6</w:t>
            </w:r>
          </w:hyperlink>
        </w:p>
        <w:p w14:paraId="7DD56137" w14:textId="77777777" w:rsidR="00B5585B" w:rsidRDefault="00000000">
          <w:pPr>
            <w:widowControl w:val="0"/>
            <w:tabs>
              <w:tab w:val="right" w:pos="12000"/>
            </w:tabs>
            <w:spacing w:before="60" w:line="240" w:lineRule="auto"/>
            <w:ind w:left="720"/>
            <w:rPr>
              <w:color w:val="000000"/>
            </w:rPr>
          </w:pPr>
          <w:hyperlink w:anchor="_jz7r7ropuf9r">
            <w:r>
              <w:rPr>
                <w:color w:val="000000"/>
              </w:rPr>
              <w:t>3. Semi-supervised Learning using Lexicon-based Approach:</w:t>
            </w:r>
            <w:r>
              <w:rPr>
                <w:color w:val="000000"/>
              </w:rPr>
              <w:tab/>
              <w:t>7</w:t>
            </w:r>
          </w:hyperlink>
        </w:p>
        <w:p w14:paraId="7DFF7B54" w14:textId="77777777" w:rsidR="00B5585B" w:rsidRDefault="00000000">
          <w:pPr>
            <w:widowControl w:val="0"/>
            <w:tabs>
              <w:tab w:val="right" w:pos="12000"/>
            </w:tabs>
            <w:spacing w:before="60" w:line="240" w:lineRule="auto"/>
            <w:rPr>
              <w:b/>
              <w:color w:val="000000"/>
            </w:rPr>
          </w:pPr>
          <w:hyperlink w:anchor="_55fgidbnh8s7">
            <w:r>
              <w:rPr>
                <w:b/>
                <w:color w:val="000000"/>
              </w:rPr>
              <w:t>Task 2</w:t>
            </w:r>
            <w:r>
              <w:rPr>
                <w:b/>
                <w:color w:val="000000"/>
              </w:rPr>
              <w:tab/>
              <w:t>8</w:t>
            </w:r>
          </w:hyperlink>
        </w:p>
        <w:p w14:paraId="4D2B4B90" w14:textId="77777777" w:rsidR="00B5585B" w:rsidRDefault="00000000">
          <w:pPr>
            <w:widowControl w:val="0"/>
            <w:tabs>
              <w:tab w:val="right" w:pos="12000"/>
            </w:tabs>
            <w:spacing w:before="60" w:line="240" w:lineRule="auto"/>
            <w:ind w:left="360"/>
            <w:rPr>
              <w:color w:val="000000"/>
            </w:rPr>
          </w:pPr>
          <w:hyperlink w:anchor="_s9s4vshsro29">
            <w:r>
              <w:rPr>
                <w:color w:val="000000"/>
              </w:rPr>
              <w:t>Classical Machine Learning Approaches</w:t>
            </w:r>
            <w:r>
              <w:rPr>
                <w:color w:val="000000"/>
              </w:rPr>
              <w:tab/>
              <w:t>8</w:t>
            </w:r>
          </w:hyperlink>
        </w:p>
        <w:p w14:paraId="10FEAB82" w14:textId="77777777" w:rsidR="00B5585B" w:rsidRDefault="00000000">
          <w:pPr>
            <w:widowControl w:val="0"/>
            <w:tabs>
              <w:tab w:val="right" w:pos="12000"/>
            </w:tabs>
            <w:spacing w:before="60" w:line="240" w:lineRule="auto"/>
            <w:ind w:left="720"/>
            <w:rPr>
              <w:color w:val="000000"/>
            </w:rPr>
          </w:pPr>
          <w:hyperlink w:anchor="_kwvt05tqn2f">
            <w:r>
              <w:rPr>
                <w:color w:val="000000"/>
              </w:rPr>
              <w:t>1. Naive Bayes:</w:t>
            </w:r>
            <w:r>
              <w:rPr>
                <w:color w:val="000000"/>
              </w:rPr>
              <w:tab/>
              <w:t>9</w:t>
            </w:r>
          </w:hyperlink>
        </w:p>
        <w:p w14:paraId="150645B0" w14:textId="77777777" w:rsidR="00B5585B" w:rsidRDefault="00000000">
          <w:pPr>
            <w:widowControl w:val="0"/>
            <w:tabs>
              <w:tab w:val="right" w:pos="12000"/>
            </w:tabs>
            <w:spacing w:before="60" w:line="240" w:lineRule="auto"/>
            <w:ind w:left="720"/>
            <w:rPr>
              <w:color w:val="000000"/>
            </w:rPr>
          </w:pPr>
          <w:hyperlink w:anchor="_sn1i7avsa3p">
            <w:r>
              <w:rPr>
                <w:color w:val="000000"/>
              </w:rPr>
              <w:t>2. Random Forest:</w:t>
            </w:r>
            <w:r>
              <w:rPr>
                <w:color w:val="000000"/>
              </w:rPr>
              <w:tab/>
              <w:t>9</w:t>
            </w:r>
          </w:hyperlink>
        </w:p>
        <w:p w14:paraId="2CAC31E7" w14:textId="77777777" w:rsidR="00B5585B" w:rsidRDefault="00000000">
          <w:pPr>
            <w:widowControl w:val="0"/>
            <w:tabs>
              <w:tab w:val="right" w:pos="12000"/>
            </w:tabs>
            <w:spacing w:before="60" w:line="240" w:lineRule="auto"/>
            <w:ind w:left="720"/>
            <w:rPr>
              <w:color w:val="000000"/>
            </w:rPr>
          </w:pPr>
          <w:hyperlink w:anchor="_k75ryeib8um7">
            <w:r>
              <w:rPr>
                <w:color w:val="000000"/>
              </w:rPr>
              <w:t>3. SVM (Support Vector Machine):</w:t>
            </w:r>
            <w:r>
              <w:rPr>
                <w:color w:val="000000"/>
              </w:rPr>
              <w:tab/>
              <w:t>9</w:t>
            </w:r>
          </w:hyperlink>
        </w:p>
        <w:p w14:paraId="650330E6" w14:textId="77777777" w:rsidR="00B5585B" w:rsidRDefault="00000000">
          <w:pPr>
            <w:widowControl w:val="0"/>
            <w:tabs>
              <w:tab w:val="right" w:pos="12000"/>
            </w:tabs>
            <w:spacing w:before="60" w:line="240" w:lineRule="auto"/>
            <w:ind w:left="720"/>
            <w:rPr>
              <w:color w:val="000000"/>
            </w:rPr>
          </w:pPr>
          <w:hyperlink w:anchor="_ifbfr2tg36k1">
            <w:r>
              <w:rPr>
                <w:color w:val="000000"/>
              </w:rPr>
              <w:t>4. GBM (Gradient Boosting Machine):</w:t>
            </w:r>
            <w:r>
              <w:rPr>
                <w:color w:val="000000"/>
              </w:rPr>
              <w:tab/>
              <w:t>9</w:t>
            </w:r>
          </w:hyperlink>
        </w:p>
        <w:p w14:paraId="4677DA6B" w14:textId="77777777" w:rsidR="00B5585B" w:rsidRDefault="00000000">
          <w:pPr>
            <w:widowControl w:val="0"/>
            <w:tabs>
              <w:tab w:val="right" w:pos="12000"/>
            </w:tabs>
            <w:spacing w:before="60" w:line="240" w:lineRule="auto"/>
            <w:ind w:left="360"/>
            <w:rPr>
              <w:color w:val="000000"/>
            </w:rPr>
          </w:pPr>
          <w:hyperlink w:anchor="_ibwby4szuw1l">
            <w:r>
              <w:rPr>
                <w:color w:val="000000"/>
              </w:rPr>
              <w:t>Comparison Table</w:t>
            </w:r>
            <w:r>
              <w:rPr>
                <w:color w:val="000000"/>
              </w:rPr>
              <w:tab/>
              <w:t>9</w:t>
            </w:r>
          </w:hyperlink>
        </w:p>
        <w:p w14:paraId="7F03262A" w14:textId="77777777" w:rsidR="00B5585B" w:rsidRDefault="00000000">
          <w:pPr>
            <w:widowControl w:val="0"/>
            <w:tabs>
              <w:tab w:val="right" w:pos="12000"/>
            </w:tabs>
            <w:spacing w:before="60" w:line="240" w:lineRule="auto"/>
            <w:rPr>
              <w:b/>
              <w:color w:val="000000"/>
            </w:rPr>
          </w:pPr>
          <w:hyperlink w:anchor="_ohq8p1pk3tl">
            <w:r>
              <w:rPr>
                <w:b/>
                <w:color w:val="000000"/>
              </w:rPr>
              <w:t>Task 3</w:t>
            </w:r>
            <w:r>
              <w:rPr>
                <w:b/>
                <w:color w:val="000000"/>
              </w:rPr>
              <w:tab/>
              <w:t>10</w:t>
            </w:r>
          </w:hyperlink>
        </w:p>
        <w:p w14:paraId="36DC1DA8" w14:textId="77777777" w:rsidR="00B5585B" w:rsidRDefault="00000000">
          <w:pPr>
            <w:widowControl w:val="0"/>
            <w:tabs>
              <w:tab w:val="right" w:pos="12000"/>
            </w:tabs>
            <w:spacing w:before="60" w:line="240" w:lineRule="auto"/>
            <w:ind w:left="360"/>
            <w:rPr>
              <w:color w:val="000000"/>
            </w:rPr>
          </w:pPr>
          <w:hyperlink w:anchor="_7sfwslk13k0o">
            <w:r>
              <w:rPr>
                <w:color w:val="000000"/>
              </w:rPr>
              <w:t>Customized Word Embeddings</w:t>
            </w:r>
            <w:r>
              <w:rPr>
                <w:color w:val="000000"/>
              </w:rPr>
              <w:tab/>
              <w:t>10</w:t>
            </w:r>
          </w:hyperlink>
        </w:p>
        <w:p w14:paraId="356A8E5F" w14:textId="77777777" w:rsidR="00B5585B" w:rsidRDefault="00000000">
          <w:pPr>
            <w:widowControl w:val="0"/>
            <w:tabs>
              <w:tab w:val="right" w:pos="12000"/>
            </w:tabs>
            <w:spacing w:before="60" w:line="240" w:lineRule="auto"/>
            <w:ind w:left="720"/>
            <w:rPr>
              <w:color w:val="000000"/>
            </w:rPr>
          </w:pPr>
          <w:hyperlink w:anchor="_699ll3nf3sxu">
            <w:r>
              <w:rPr>
                <w:color w:val="000000"/>
              </w:rPr>
              <w:t>Preprocessing:</w:t>
            </w:r>
            <w:r>
              <w:rPr>
                <w:color w:val="000000"/>
              </w:rPr>
              <w:tab/>
              <w:t>10</w:t>
            </w:r>
          </w:hyperlink>
        </w:p>
        <w:p w14:paraId="53E4B245" w14:textId="77777777" w:rsidR="00B5585B" w:rsidRDefault="00000000">
          <w:pPr>
            <w:widowControl w:val="0"/>
            <w:tabs>
              <w:tab w:val="right" w:pos="12000"/>
            </w:tabs>
            <w:spacing w:before="60" w:line="240" w:lineRule="auto"/>
            <w:ind w:left="720"/>
            <w:rPr>
              <w:color w:val="000000"/>
            </w:rPr>
          </w:pPr>
          <w:hyperlink w:anchor="_1vgvpuid6m8">
            <w:r>
              <w:rPr>
                <w:color w:val="000000"/>
              </w:rPr>
              <w:t>Word Embeddings:</w:t>
            </w:r>
            <w:r>
              <w:rPr>
                <w:color w:val="000000"/>
              </w:rPr>
              <w:tab/>
              <w:t>10</w:t>
            </w:r>
          </w:hyperlink>
        </w:p>
        <w:p w14:paraId="0797E027" w14:textId="77777777" w:rsidR="00B5585B" w:rsidRDefault="00000000">
          <w:pPr>
            <w:widowControl w:val="0"/>
            <w:tabs>
              <w:tab w:val="right" w:pos="12000"/>
            </w:tabs>
            <w:spacing w:before="60" w:line="240" w:lineRule="auto"/>
            <w:ind w:left="720"/>
            <w:rPr>
              <w:color w:val="000000"/>
            </w:rPr>
          </w:pPr>
          <w:hyperlink w:anchor="_cya1o8f4huhj">
            <w:r>
              <w:rPr>
                <w:color w:val="000000"/>
              </w:rPr>
              <w:t>Model Training and Evaluation:</w:t>
            </w:r>
            <w:r>
              <w:rPr>
                <w:color w:val="000000"/>
              </w:rPr>
              <w:tab/>
              <w:t>11</w:t>
            </w:r>
          </w:hyperlink>
        </w:p>
        <w:p w14:paraId="687EFEE6" w14:textId="77777777" w:rsidR="00B5585B" w:rsidRDefault="00000000">
          <w:pPr>
            <w:widowControl w:val="0"/>
            <w:tabs>
              <w:tab w:val="right" w:pos="12000"/>
            </w:tabs>
            <w:spacing w:before="60" w:line="240" w:lineRule="auto"/>
            <w:ind w:left="360"/>
            <w:rPr>
              <w:color w:val="000000"/>
            </w:rPr>
          </w:pPr>
          <w:hyperlink w:anchor="_z7enekgtpi07">
            <w:r>
              <w:rPr>
                <w:color w:val="000000"/>
              </w:rPr>
              <w:t>Comparison Table</w:t>
            </w:r>
            <w:r>
              <w:rPr>
                <w:color w:val="000000"/>
              </w:rPr>
              <w:tab/>
              <w:t>11</w:t>
            </w:r>
          </w:hyperlink>
        </w:p>
        <w:p w14:paraId="6B05A960" w14:textId="77777777" w:rsidR="00B5585B" w:rsidRDefault="00000000">
          <w:pPr>
            <w:widowControl w:val="0"/>
            <w:tabs>
              <w:tab w:val="right" w:pos="12000"/>
            </w:tabs>
            <w:spacing w:before="60" w:line="240" w:lineRule="auto"/>
            <w:rPr>
              <w:b/>
              <w:color w:val="000000"/>
            </w:rPr>
          </w:pPr>
          <w:hyperlink w:anchor="_skoxvddsie54">
            <w:r>
              <w:rPr>
                <w:b/>
                <w:color w:val="000000"/>
              </w:rPr>
              <w:t>Task 4</w:t>
            </w:r>
            <w:r>
              <w:rPr>
                <w:b/>
                <w:color w:val="000000"/>
              </w:rPr>
              <w:tab/>
              <w:t>12</w:t>
            </w:r>
          </w:hyperlink>
        </w:p>
        <w:p w14:paraId="533FB053" w14:textId="77777777" w:rsidR="00B5585B" w:rsidRDefault="00000000">
          <w:pPr>
            <w:widowControl w:val="0"/>
            <w:tabs>
              <w:tab w:val="right" w:pos="12000"/>
            </w:tabs>
            <w:spacing w:before="60" w:line="240" w:lineRule="auto"/>
            <w:ind w:left="360"/>
            <w:rPr>
              <w:color w:val="000000"/>
            </w:rPr>
          </w:pPr>
          <w:hyperlink w:anchor="_373tlpyvd2q0">
            <w:r>
              <w:rPr>
                <w:color w:val="000000"/>
              </w:rPr>
              <w:t>Fine-tuning Pre-trained Language Models (PLMs)</w:t>
            </w:r>
            <w:r>
              <w:rPr>
                <w:color w:val="000000"/>
              </w:rPr>
              <w:tab/>
              <w:t>12</w:t>
            </w:r>
          </w:hyperlink>
        </w:p>
        <w:p w14:paraId="4D5C41EF" w14:textId="77777777" w:rsidR="00B5585B" w:rsidRDefault="00000000">
          <w:pPr>
            <w:widowControl w:val="0"/>
            <w:tabs>
              <w:tab w:val="right" w:pos="12000"/>
            </w:tabs>
            <w:spacing w:before="60" w:line="240" w:lineRule="auto"/>
            <w:ind w:left="720"/>
            <w:rPr>
              <w:color w:val="000000"/>
            </w:rPr>
          </w:pPr>
          <w:hyperlink w:anchor="_od49qqfb13hr">
            <w:r>
              <w:rPr>
                <w:color w:val="000000"/>
              </w:rPr>
              <w:t>1. Distillbert Model-Fine Tuning</w:t>
            </w:r>
            <w:r>
              <w:rPr>
                <w:color w:val="000000"/>
              </w:rPr>
              <w:tab/>
              <w:t>12</w:t>
            </w:r>
          </w:hyperlink>
        </w:p>
        <w:p w14:paraId="675A493C" w14:textId="77777777" w:rsidR="00B5585B" w:rsidRDefault="00000000">
          <w:pPr>
            <w:widowControl w:val="0"/>
            <w:tabs>
              <w:tab w:val="right" w:pos="12000"/>
            </w:tabs>
            <w:spacing w:before="60" w:line="240" w:lineRule="auto"/>
            <w:ind w:left="720"/>
            <w:rPr>
              <w:color w:val="000000"/>
            </w:rPr>
          </w:pPr>
          <w:hyperlink w:anchor="_jpn2easg2i0a">
            <w:r>
              <w:rPr>
                <w:color w:val="000000"/>
              </w:rPr>
              <w:t>2. RoBERTa Model-Fine Tuning</w:t>
            </w:r>
            <w:r>
              <w:rPr>
                <w:color w:val="000000"/>
              </w:rPr>
              <w:tab/>
              <w:t>14</w:t>
            </w:r>
          </w:hyperlink>
        </w:p>
        <w:p w14:paraId="0DB873B8" w14:textId="77777777" w:rsidR="00B5585B" w:rsidRDefault="00000000">
          <w:pPr>
            <w:widowControl w:val="0"/>
            <w:tabs>
              <w:tab w:val="right" w:pos="12000"/>
            </w:tabs>
            <w:spacing w:before="60" w:line="240" w:lineRule="auto"/>
            <w:ind w:left="720"/>
            <w:rPr>
              <w:color w:val="000000"/>
            </w:rPr>
          </w:pPr>
          <w:hyperlink w:anchor="_151ohqbxoy6t">
            <w:r>
              <w:rPr>
                <w:color w:val="000000"/>
              </w:rPr>
              <w:t>3. GPT-2 Model-Fine Tuning</w:t>
            </w:r>
            <w:r>
              <w:rPr>
                <w:color w:val="000000"/>
              </w:rPr>
              <w:tab/>
              <w:t>16</w:t>
            </w:r>
          </w:hyperlink>
        </w:p>
        <w:p w14:paraId="783C030D" w14:textId="77777777" w:rsidR="00B5585B" w:rsidRDefault="00000000">
          <w:pPr>
            <w:widowControl w:val="0"/>
            <w:tabs>
              <w:tab w:val="right" w:pos="12000"/>
            </w:tabs>
            <w:spacing w:before="60" w:line="240" w:lineRule="auto"/>
            <w:rPr>
              <w:b/>
              <w:color w:val="000000"/>
            </w:rPr>
          </w:pPr>
          <w:hyperlink w:anchor="_g8of119oyryl">
            <w:r>
              <w:rPr>
                <w:b/>
                <w:color w:val="000000"/>
              </w:rPr>
              <w:t>Task 5</w:t>
            </w:r>
            <w:r>
              <w:rPr>
                <w:b/>
                <w:color w:val="000000"/>
              </w:rPr>
              <w:tab/>
              <w:t>18</w:t>
            </w:r>
          </w:hyperlink>
        </w:p>
        <w:p w14:paraId="314E062E" w14:textId="77777777" w:rsidR="00B5585B" w:rsidRDefault="00000000">
          <w:pPr>
            <w:widowControl w:val="0"/>
            <w:tabs>
              <w:tab w:val="right" w:pos="12000"/>
            </w:tabs>
            <w:spacing w:before="60" w:line="240" w:lineRule="auto"/>
            <w:ind w:left="360"/>
            <w:rPr>
              <w:color w:val="000000"/>
            </w:rPr>
          </w:pPr>
          <w:hyperlink w:anchor="_qexyj1k12iu6">
            <w:r>
              <w:rPr>
                <w:color w:val="000000"/>
              </w:rPr>
              <w:t>Hybrid Approach</w:t>
            </w:r>
            <w:r>
              <w:rPr>
                <w:color w:val="000000"/>
              </w:rPr>
              <w:tab/>
              <w:t>18</w:t>
            </w:r>
          </w:hyperlink>
        </w:p>
        <w:p w14:paraId="194FE150" w14:textId="77777777" w:rsidR="00B5585B" w:rsidRDefault="00000000">
          <w:pPr>
            <w:widowControl w:val="0"/>
            <w:tabs>
              <w:tab w:val="right" w:pos="12000"/>
            </w:tabs>
            <w:spacing w:before="60" w:line="240" w:lineRule="auto"/>
            <w:ind w:left="720"/>
            <w:rPr>
              <w:color w:val="000000"/>
            </w:rPr>
          </w:pPr>
          <w:hyperlink w:anchor="_agq4sfwe94t7">
            <w:r>
              <w:rPr>
                <w:color w:val="000000"/>
              </w:rPr>
              <w:t>1. Lexicon-based Approach:</w:t>
            </w:r>
            <w:r>
              <w:rPr>
                <w:color w:val="000000"/>
              </w:rPr>
              <w:tab/>
              <w:t>18</w:t>
            </w:r>
          </w:hyperlink>
        </w:p>
        <w:p w14:paraId="2883824C" w14:textId="77777777" w:rsidR="00B5585B" w:rsidRDefault="00000000">
          <w:pPr>
            <w:widowControl w:val="0"/>
            <w:tabs>
              <w:tab w:val="right" w:pos="12000"/>
            </w:tabs>
            <w:spacing w:before="60" w:line="240" w:lineRule="auto"/>
            <w:ind w:left="720"/>
            <w:rPr>
              <w:color w:val="000000"/>
            </w:rPr>
          </w:pPr>
          <w:hyperlink w:anchor="_3srjx9kt605v">
            <w:r>
              <w:rPr>
                <w:color w:val="000000"/>
              </w:rPr>
              <w:t>2. Machine Learning Approach:</w:t>
            </w:r>
            <w:r>
              <w:rPr>
                <w:color w:val="000000"/>
              </w:rPr>
              <w:tab/>
              <w:t>18</w:t>
            </w:r>
          </w:hyperlink>
        </w:p>
        <w:p w14:paraId="582A54FB" w14:textId="77777777" w:rsidR="00B5585B" w:rsidRDefault="00000000">
          <w:pPr>
            <w:widowControl w:val="0"/>
            <w:tabs>
              <w:tab w:val="right" w:pos="12000"/>
            </w:tabs>
            <w:spacing w:before="60" w:line="240" w:lineRule="auto"/>
            <w:ind w:left="720"/>
            <w:rPr>
              <w:color w:val="000000"/>
            </w:rPr>
          </w:pPr>
          <w:hyperlink w:anchor="_ueh643my45td">
            <w:r>
              <w:rPr>
                <w:color w:val="000000"/>
              </w:rPr>
              <w:t>3. Word Embedding Approach:</w:t>
            </w:r>
            <w:r>
              <w:rPr>
                <w:color w:val="000000"/>
              </w:rPr>
              <w:tab/>
              <w:t>18</w:t>
            </w:r>
          </w:hyperlink>
        </w:p>
        <w:p w14:paraId="6B0B03F0" w14:textId="77777777" w:rsidR="00B5585B" w:rsidRDefault="00000000">
          <w:pPr>
            <w:widowControl w:val="0"/>
            <w:tabs>
              <w:tab w:val="right" w:pos="12000"/>
            </w:tabs>
            <w:spacing w:before="60" w:line="240" w:lineRule="auto"/>
            <w:ind w:left="720"/>
            <w:rPr>
              <w:color w:val="000000"/>
            </w:rPr>
          </w:pPr>
          <w:hyperlink w:anchor="_pznxtjhvcm5y">
            <w:r>
              <w:rPr>
                <w:color w:val="000000"/>
              </w:rPr>
              <w:t>4. Pre-trained Language Model (PLM) Approach:</w:t>
            </w:r>
            <w:r>
              <w:rPr>
                <w:color w:val="000000"/>
              </w:rPr>
              <w:tab/>
              <w:t>19</w:t>
            </w:r>
          </w:hyperlink>
        </w:p>
        <w:p w14:paraId="20A2F777" w14:textId="77777777" w:rsidR="00B5585B" w:rsidRDefault="00000000">
          <w:pPr>
            <w:widowControl w:val="0"/>
            <w:tabs>
              <w:tab w:val="right" w:pos="12000"/>
            </w:tabs>
            <w:spacing w:before="60" w:line="240" w:lineRule="auto"/>
            <w:ind w:left="720"/>
            <w:rPr>
              <w:color w:val="000000"/>
            </w:rPr>
          </w:pPr>
          <w:hyperlink w:anchor="_tppfzdtlar2x">
            <w:r>
              <w:rPr>
                <w:color w:val="000000"/>
              </w:rPr>
              <w:t>5. Ensemble Approach:</w:t>
            </w:r>
            <w:r>
              <w:rPr>
                <w:color w:val="000000"/>
              </w:rPr>
              <w:tab/>
              <w:t>19</w:t>
            </w:r>
          </w:hyperlink>
        </w:p>
        <w:p w14:paraId="26FC4BA7" w14:textId="77777777" w:rsidR="00B5585B" w:rsidRDefault="00000000">
          <w:pPr>
            <w:widowControl w:val="0"/>
            <w:tabs>
              <w:tab w:val="right" w:pos="12000"/>
            </w:tabs>
            <w:spacing w:before="60" w:line="240" w:lineRule="auto"/>
            <w:rPr>
              <w:b/>
              <w:color w:val="000000"/>
            </w:rPr>
          </w:pPr>
          <w:hyperlink w:anchor="_8z8k784x9fit">
            <w:r>
              <w:rPr>
                <w:b/>
                <w:color w:val="000000"/>
              </w:rPr>
              <w:t>Conclusion</w:t>
            </w:r>
            <w:r>
              <w:rPr>
                <w:b/>
                <w:color w:val="000000"/>
              </w:rPr>
              <w:tab/>
              <w:t>21</w:t>
            </w:r>
          </w:hyperlink>
        </w:p>
        <w:p w14:paraId="37EEFAB8" w14:textId="77777777" w:rsidR="00B5585B" w:rsidRDefault="00000000">
          <w:pPr>
            <w:widowControl w:val="0"/>
            <w:tabs>
              <w:tab w:val="right" w:pos="12000"/>
            </w:tabs>
            <w:spacing w:before="60" w:line="240" w:lineRule="auto"/>
            <w:ind w:left="720"/>
            <w:rPr>
              <w:color w:val="000000"/>
            </w:rPr>
          </w:pPr>
          <w:hyperlink w:anchor="_idgum28s9e2m">
            <w:r>
              <w:rPr>
                <w:color w:val="000000"/>
              </w:rPr>
              <w:t>Task 1: Lexicon-based Approach</w:t>
            </w:r>
            <w:r>
              <w:rPr>
                <w:color w:val="000000"/>
              </w:rPr>
              <w:tab/>
              <w:t>21</w:t>
            </w:r>
          </w:hyperlink>
        </w:p>
        <w:p w14:paraId="66152F65" w14:textId="77777777" w:rsidR="00B5585B" w:rsidRDefault="00000000">
          <w:pPr>
            <w:widowControl w:val="0"/>
            <w:tabs>
              <w:tab w:val="right" w:pos="12000"/>
            </w:tabs>
            <w:spacing w:before="60" w:line="240" w:lineRule="auto"/>
            <w:ind w:left="720"/>
            <w:rPr>
              <w:color w:val="000000"/>
            </w:rPr>
          </w:pPr>
          <w:hyperlink w:anchor="_85ujkwh70uk4">
            <w:r>
              <w:rPr>
                <w:color w:val="000000"/>
              </w:rPr>
              <w:t>Task 2: Classical Machine Learning Approaches</w:t>
            </w:r>
            <w:r>
              <w:rPr>
                <w:color w:val="000000"/>
              </w:rPr>
              <w:tab/>
              <w:t>21</w:t>
            </w:r>
          </w:hyperlink>
        </w:p>
        <w:p w14:paraId="55C82BA1" w14:textId="77777777" w:rsidR="00B5585B" w:rsidRDefault="00000000">
          <w:pPr>
            <w:widowControl w:val="0"/>
            <w:tabs>
              <w:tab w:val="right" w:pos="12000"/>
            </w:tabs>
            <w:spacing w:before="60" w:line="240" w:lineRule="auto"/>
            <w:ind w:left="720"/>
            <w:rPr>
              <w:color w:val="000000"/>
            </w:rPr>
          </w:pPr>
          <w:hyperlink w:anchor="_o3afho89198j">
            <w:r>
              <w:rPr>
                <w:color w:val="000000"/>
              </w:rPr>
              <w:t>Task 3: Customized Word Embeddings</w:t>
            </w:r>
            <w:r>
              <w:rPr>
                <w:color w:val="000000"/>
              </w:rPr>
              <w:tab/>
              <w:t>21</w:t>
            </w:r>
          </w:hyperlink>
        </w:p>
        <w:p w14:paraId="7B3E9594" w14:textId="77777777" w:rsidR="00B5585B" w:rsidRDefault="00000000">
          <w:pPr>
            <w:widowControl w:val="0"/>
            <w:tabs>
              <w:tab w:val="right" w:pos="12000"/>
            </w:tabs>
            <w:spacing w:before="60" w:line="240" w:lineRule="auto"/>
            <w:ind w:left="720"/>
            <w:rPr>
              <w:color w:val="000000"/>
            </w:rPr>
          </w:pPr>
          <w:hyperlink w:anchor="_89zjopyumkvl">
            <w:r>
              <w:rPr>
                <w:color w:val="000000"/>
              </w:rPr>
              <w:t>Task 4: Fine-Tuning</w:t>
            </w:r>
            <w:r>
              <w:rPr>
                <w:color w:val="000000"/>
              </w:rPr>
              <w:tab/>
              <w:t>22</w:t>
            </w:r>
          </w:hyperlink>
        </w:p>
        <w:p w14:paraId="2AFD43A8" w14:textId="77777777" w:rsidR="00B5585B" w:rsidRDefault="00000000">
          <w:pPr>
            <w:widowControl w:val="0"/>
            <w:tabs>
              <w:tab w:val="right" w:pos="12000"/>
            </w:tabs>
            <w:spacing w:before="60" w:line="240" w:lineRule="auto"/>
            <w:ind w:left="720"/>
            <w:rPr>
              <w:color w:val="000000"/>
            </w:rPr>
          </w:pPr>
          <w:hyperlink w:anchor="_otva1i22t8wb">
            <w:r>
              <w:rPr>
                <w:color w:val="000000"/>
              </w:rPr>
              <w:t>Task 5: Hybrid Approach</w:t>
            </w:r>
            <w:r>
              <w:rPr>
                <w:color w:val="000000"/>
              </w:rPr>
              <w:tab/>
              <w:t>22</w:t>
            </w:r>
          </w:hyperlink>
          <w:r>
            <w:fldChar w:fldCharType="end"/>
          </w:r>
        </w:p>
      </w:sdtContent>
    </w:sdt>
    <w:p w14:paraId="5119454B" w14:textId="77777777" w:rsidR="00B5585B" w:rsidRDefault="00B5585B">
      <w:pPr>
        <w:pStyle w:val="Heading1"/>
      </w:pPr>
      <w:bookmarkStart w:id="0" w:name="_4d2xnuij2x5o" w:colFirst="0" w:colLast="0"/>
      <w:bookmarkEnd w:id="0"/>
    </w:p>
    <w:p w14:paraId="5184301A" w14:textId="77777777" w:rsidR="00B5585B" w:rsidRDefault="00B5585B"/>
    <w:p w14:paraId="573637D3" w14:textId="77777777" w:rsidR="00B5585B" w:rsidRDefault="00B5585B"/>
    <w:p w14:paraId="56088672" w14:textId="77777777" w:rsidR="00B5585B" w:rsidRDefault="00B5585B"/>
    <w:p w14:paraId="201AB9BA" w14:textId="77777777" w:rsidR="00B5585B" w:rsidRDefault="00B5585B">
      <w:pPr>
        <w:sectPr w:rsidR="00B5585B" w:rsidSect="003A189C">
          <w:pgSz w:w="12240" w:h="15840"/>
          <w:pgMar w:top="1440" w:right="1440" w:bottom="1440" w:left="1440" w:header="720" w:footer="720" w:gutter="0"/>
          <w:cols w:space="720"/>
        </w:sectPr>
      </w:pPr>
    </w:p>
    <w:p w14:paraId="3C53E724" w14:textId="77777777" w:rsidR="00B5585B" w:rsidRDefault="00000000">
      <w:pPr>
        <w:pStyle w:val="Heading1"/>
        <w:keepNext w:val="0"/>
        <w:keepLines w:val="0"/>
        <w:shd w:val="clear" w:color="auto" w:fill="FFFFFF"/>
        <w:spacing w:before="0" w:after="0"/>
        <w:rPr>
          <w:rFonts w:ascii="Roboto" w:eastAsia="Roboto" w:hAnsi="Roboto" w:cs="Roboto"/>
          <w:color w:val="ECECEC"/>
          <w:sz w:val="24"/>
          <w:szCs w:val="24"/>
          <w:shd w:val="clear" w:color="auto" w:fill="212121"/>
        </w:rPr>
      </w:pPr>
      <w:bookmarkStart w:id="1" w:name="_ycv8s73vxtrp" w:colFirst="0" w:colLast="0"/>
      <w:bookmarkEnd w:id="1"/>
      <w:r>
        <w:rPr>
          <w:b/>
        </w:rPr>
        <w:lastRenderedPageBreak/>
        <w:t>Introduction</w:t>
      </w:r>
    </w:p>
    <w:p w14:paraId="79D7305C" w14:textId="77777777" w:rsidR="00B5585B" w:rsidRDefault="00000000">
      <w:pPr>
        <w:pStyle w:val="Heading2"/>
        <w:rPr>
          <w:b/>
          <w:color w:val="3C4043"/>
        </w:rPr>
      </w:pPr>
      <w:bookmarkStart w:id="2" w:name="_59sv3sh4o7t" w:colFirst="0" w:colLast="0"/>
      <w:bookmarkEnd w:id="2"/>
      <w:r>
        <w:rPr>
          <w:b/>
          <w:color w:val="3C4043"/>
        </w:rPr>
        <w:t>About Project</w:t>
      </w:r>
    </w:p>
    <w:p w14:paraId="4F6722EC" w14:textId="77777777" w:rsidR="00B5585B" w:rsidRDefault="00000000">
      <w:r>
        <w:rPr>
          <w:color w:val="3C4043"/>
        </w:rPr>
        <w:t>This report provides an overview on sentiment analysis using various machine learning and natural language processing techniques. The assignment involved exploring different approaches to sentiment analysis on IMDb movie reviews dataset, with the goal of predicting whether a review has a positive or negative sentiment.</w:t>
      </w:r>
    </w:p>
    <w:p w14:paraId="42B387FC" w14:textId="77777777" w:rsidR="00B5585B" w:rsidRDefault="00000000">
      <w:pPr>
        <w:pStyle w:val="Heading2"/>
        <w:rPr>
          <w:b/>
          <w:color w:val="3C4043"/>
        </w:rPr>
      </w:pPr>
      <w:bookmarkStart w:id="3" w:name="_3cnjvl4dglfq" w:colFirst="0" w:colLast="0"/>
      <w:bookmarkEnd w:id="3"/>
      <w:r>
        <w:rPr>
          <w:b/>
          <w:color w:val="3C4043"/>
        </w:rPr>
        <w:t>Data Description</w:t>
      </w:r>
    </w:p>
    <w:p w14:paraId="7C7496A0" w14:textId="77777777" w:rsidR="00B5585B" w:rsidRDefault="00000000">
      <w:pPr>
        <w:shd w:val="clear" w:color="auto" w:fill="FFFFFF"/>
        <w:spacing w:after="240"/>
        <w:rPr>
          <w:color w:val="3C4043"/>
        </w:rPr>
      </w:pPr>
      <w:r>
        <w:rPr>
          <w:color w:val="3C4043"/>
        </w:rPr>
        <w:t xml:space="preserve">The dataset used for this project consists of IMDb movie reviews, which are labeled as either positive or negative sentiment. The dataset is divided into two files: training and testing. Each file contains two columns: </w:t>
      </w:r>
      <w:r>
        <w:rPr>
          <w:b/>
          <w:color w:val="3C4043"/>
        </w:rPr>
        <w:t>'reviews'</w:t>
      </w:r>
      <w:r>
        <w:rPr>
          <w:color w:val="3C4043"/>
        </w:rPr>
        <w:t xml:space="preserve"> containing the text of the movie review and </w:t>
      </w:r>
      <w:r>
        <w:rPr>
          <w:b/>
          <w:color w:val="3C4043"/>
        </w:rPr>
        <w:t>'sentiments'</w:t>
      </w:r>
      <w:r>
        <w:rPr>
          <w:color w:val="3C4043"/>
        </w:rPr>
        <w:t xml:space="preserve"> indicating whether the sentiment of the review is positive or </w:t>
      </w:r>
      <w:proofErr w:type="gramStart"/>
      <w:r>
        <w:rPr>
          <w:color w:val="3C4043"/>
        </w:rPr>
        <w:t>negative</w:t>
      </w:r>
      <w:proofErr w:type="gramEnd"/>
    </w:p>
    <w:p w14:paraId="1FC36E4A" w14:textId="77777777" w:rsidR="00B5585B" w:rsidRDefault="00000000">
      <w:pPr>
        <w:pStyle w:val="Heading1"/>
        <w:shd w:val="clear" w:color="auto" w:fill="FFFFFF"/>
        <w:spacing w:after="240"/>
        <w:rPr>
          <w:b/>
        </w:rPr>
      </w:pPr>
      <w:bookmarkStart w:id="4" w:name="_q75q6bsnnyfq" w:colFirst="0" w:colLast="0"/>
      <w:bookmarkEnd w:id="4"/>
      <w:r>
        <w:rPr>
          <w:b/>
        </w:rPr>
        <w:t>Data Preprocessing:</w:t>
      </w:r>
    </w:p>
    <w:p w14:paraId="276AD198" w14:textId="77777777" w:rsidR="00B5585B" w:rsidRDefault="00000000">
      <w:pPr>
        <w:pStyle w:val="Heading2"/>
        <w:rPr>
          <w:b/>
          <w:color w:val="3C4043"/>
        </w:rPr>
      </w:pPr>
      <w:bookmarkStart w:id="5" w:name="_ai6rm4ja7itd" w:colFirst="0" w:colLast="0"/>
      <w:bookmarkEnd w:id="5"/>
      <w:r>
        <w:rPr>
          <w:b/>
          <w:color w:val="3C4043"/>
        </w:rPr>
        <w:t>Feature Engineering:</w:t>
      </w:r>
    </w:p>
    <w:p w14:paraId="47F77D59" w14:textId="77777777" w:rsidR="00B5585B" w:rsidRDefault="00000000">
      <w:pPr>
        <w:shd w:val="clear" w:color="auto" w:fill="FFFFFF"/>
        <w:spacing w:after="240"/>
        <w:rPr>
          <w:color w:val="3C4043"/>
        </w:rPr>
      </w:pPr>
      <w:r>
        <w:rPr>
          <w:color w:val="3C4043"/>
        </w:rPr>
        <w:t>The provided text preprocessing function, `</w:t>
      </w:r>
      <w:proofErr w:type="spellStart"/>
      <w:r>
        <w:rPr>
          <w:b/>
          <w:color w:val="3C4043"/>
        </w:rPr>
        <w:t>preprocess_tex</w:t>
      </w:r>
      <w:r>
        <w:rPr>
          <w:color w:val="3C4043"/>
        </w:rPr>
        <w:t>t</w:t>
      </w:r>
      <w:proofErr w:type="spellEnd"/>
      <w:r>
        <w:rPr>
          <w:color w:val="3C4043"/>
        </w:rPr>
        <w:t>`, serves to clean and prepare textual data for further analysis or modeling tasks. Here's a breakdown of each step within the function:</w:t>
      </w:r>
    </w:p>
    <w:p w14:paraId="7C90A3F5" w14:textId="77777777" w:rsidR="00B5585B" w:rsidRDefault="00000000">
      <w:pPr>
        <w:pStyle w:val="Heading3"/>
        <w:numPr>
          <w:ilvl w:val="0"/>
          <w:numId w:val="17"/>
        </w:numPr>
        <w:shd w:val="clear" w:color="auto" w:fill="FFFFFF"/>
        <w:spacing w:after="240"/>
      </w:pPr>
      <w:bookmarkStart w:id="6" w:name="_vsuxm27iv0zn" w:colFirst="0" w:colLast="0"/>
      <w:bookmarkEnd w:id="6"/>
      <w:r>
        <w:rPr>
          <w:b/>
        </w:rPr>
        <w:t>Tokenization:</w:t>
      </w:r>
    </w:p>
    <w:p w14:paraId="53EEEC08" w14:textId="77777777" w:rsidR="00B5585B" w:rsidRDefault="00000000">
      <w:pPr>
        <w:shd w:val="clear" w:color="auto" w:fill="FFFFFF"/>
        <w:spacing w:after="240"/>
        <w:rPr>
          <w:color w:val="3C4043"/>
        </w:rPr>
      </w:pPr>
      <w:r>
        <w:rPr>
          <w:color w:val="3C4043"/>
        </w:rPr>
        <w:t>Tokenization involves splitting the text into individual words or tokens. In this function, the `</w:t>
      </w:r>
      <w:proofErr w:type="spellStart"/>
      <w:r>
        <w:rPr>
          <w:b/>
          <w:color w:val="3C4043"/>
        </w:rPr>
        <w:t>word_tokenize</w:t>
      </w:r>
      <w:proofErr w:type="spellEnd"/>
      <w:r>
        <w:rPr>
          <w:color w:val="3C4043"/>
        </w:rPr>
        <w:t>` function from the NLTK library is used to tokenize the input text, breaking it down into a list of tokens.</w:t>
      </w:r>
    </w:p>
    <w:p w14:paraId="0FE1DCAE" w14:textId="77777777" w:rsidR="00B5585B" w:rsidRDefault="00000000">
      <w:pPr>
        <w:pStyle w:val="Heading3"/>
        <w:numPr>
          <w:ilvl w:val="0"/>
          <w:numId w:val="17"/>
        </w:numPr>
        <w:shd w:val="clear" w:color="auto" w:fill="FFFFFF"/>
        <w:spacing w:after="240"/>
        <w:rPr>
          <w:b/>
        </w:rPr>
      </w:pPr>
      <w:bookmarkStart w:id="7" w:name="_edtmkyi5qiie" w:colFirst="0" w:colLast="0"/>
      <w:bookmarkEnd w:id="7"/>
      <w:r>
        <w:rPr>
          <w:b/>
        </w:rPr>
        <w:t>Lemmatization:</w:t>
      </w:r>
    </w:p>
    <w:p w14:paraId="66DBB6A8" w14:textId="77777777" w:rsidR="00B5585B" w:rsidRDefault="00000000">
      <w:pPr>
        <w:shd w:val="clear" w:color="auto" w:fill="FFFFFF"/>
        <w:spacing w:after="240"/>
        <w:rPr>
          <w:color w:val="3C4043"/>
        </w:rPr>
      </w:pPr>
      <w:r>
        <w:rPr>
          <w:color w:val="3C4043"/>
        </w:rPr>
        <w:t xml:space="preserve"> Lemmatization is the process of reducing words to their base or root form. This helps in standardizing different forms of the same word. Within the function, the `</w:t>
      </w:r>
      <w:proofErr w:type="spellStart"/>
      <w:r>
        <w:rPr>
          <w:color w:val="3C4043"/>
        </w:rPr>
        <w:t>WordNetLemmatizer</w:t>
      </w:r>
      <w:proofErr w:type="spellEnd"/>
      <w:r>
        <w:rPr>
          <w:color w:val="3C4043"/>
        </w:rPr>
        <w:t>` from the NLTK library is employed to lemmatize each tokenized word.</w:t>
      </w:r>
    </w:p>
    <w:p w14:paraId="15FB34C2" w14:textId="77777777" w:rsidR="00B5585B" w:rsidRDefault="00000000">
      <w:pPr>
        <w:pStyle w:val="Heading3"/>
        <w:numPr>
          <w:ilvl w:val="0"/>
          <w:numId w:val="17"/>
        </w:numPr>
        <w:shd w:val="clear" w:color="auto" w:fill="FFFFFF"/>
        <w:spacing w:after="240"/>
        <w:rPr>
          <w:b/>
        </w:rPr>
      </w:pPr>
      <w:bookmarkStart w:id="8" w:name="_9kdjmu7p2jqk" w:colFirst="0" w:colLast="0"/>
      <w:bookmarkEnd w:id="8"/>
      <w:proofErr w:type="spellStart"/>
      <w:r>
        <w:rPr>
          <w:b/>
        </w:rPr>
        <w:t>Stopword</w:t>
      </w:r>
      <w:proofErr w:type="spellEnd"/>
      <w:r>
        <w:rPr>
          <w:b/>
        </w:rPr>
        <w:t xml:space="preserve"> Removal:</w:t>
      </w:r>
    </w:p>
    <w:p w14:paraId="6123B544" w14:textId="77777777" w:rsidR="00B5585B" w:rsidRDefault="00000000">
      <w:pPr>
        <w:shd w:val="clear" w:color="auto" w:fill="FFFFFF"/>
        <w:spacing w:after="240"/>
        <w:rPr>
          <w:color w:val="3C4043"/>
        </w:rPr>
      </w:pPr>
      <w:proofErr w:type="spellStart"/>
      <w:r>
        <w:rPr>
          <w:color w:val="3C4043"/>
        </w:rPr>
        <w:t>Stopwords</w:t>
      </w:r>
      <w:proofErr w:type="spellEnd"/>
      <w:r>
        <w:rPr>
          <w:color w:val="3C4043"/>
        </w:rPr>
        <w:t xml:space="preserve"> are common words that often do not carry significant meaning and can be safely removed from the text. Examples of </w:t>
      </w:r>
      <w:proofErr w:type="spellStart"/>
      <w:r>
        <w:rPr>
          <w:color w:val="3C4043"/>
        </w:rPr>
        <w:t>stopwords</w:t>
      </w:r>
      <w:proofErr w:type="spellEnd"/>
      <w:r>
        <w:rPr>
          <w:color w:val="3C4043"/>
        </w:rPr>
        <w:t xml:space="preserve"> include 'the', 'is', 'and', etc. The function utilizes </w:t>
      </w:r>
      <w:r>
        <w:rPr>
          <w:color w:val="3C4043"/>
        </w:rPr>
        <w:lastRenderedPageBreak/>
        <w:t>the `</w:t>
      </w:r>
      <w:proofErr w:type="spellStart"/>
      <w:r>
        <w:rPr>
          <w:b/>
          <w:color w:val="3C4043"/>
        </w:rPr>
        <w:t>stopwords</w:t>
      </w:r>
      <w:proofErr w:type="spellEnd"/>
      <w:r>
        <w:rPr>
          <w:color w:val="3C4043"/>
        </w:rPr>
        <w:t xml:space="preserve">` corpus from NLTK to obtain a set of English </w:t>
      </w:r>
      <w:proofErr w:type="spellStart"/>
      <w:r>
        <w:rPr>
          <w:color w:val="3C4043"/>
        </w:rPr>
        <w:t>stopwords</w:t>
      </w:r>
      <w:proofErr w:type="spellEnd"/>
      <w:r>
        <w:rPr>
          <w:color w:val="3C4043"/>
        </w:rPr>
        <w:t>. Tokens that are found in this set are filtered out, ensuring that only meaningful words remain.</w:t>
      </w:r>
    </w:p>
    <w:p w14:paraId="31EDD3C9" w14:textId="77777777" w:rsidR="00B5585B" w:rsidRDefault="00000000">
      <w:pPr>
        <w:pStyle w:val="Heading3"/>
        <w:numPr>
          <w:ilvl w:val="0"/>
          <w:numId w:val="17"/>
        </w:numPr>
        <w:shd w:val="clear" w:color="auto" w:fill="FFFFFF"/>
        <w:spacing w:after="240"/>
        <w:rPr>
          <w:b/>
        </w:rPr>
      </w:pPr>
      <w:bookmarkStart w:id="9" w:name="_ljx397ajcmle" w:colFirst="0" w:colLast="0"/>
      <w:bookmarkEnd w:id="9"/>
      <w:r>
        <w:rPr>
          <w:b/>
        </w:rPr>
        <w:t>Punctuation Removal:</w:t>
      </w:r>
    </w:p>
    <w:p w14:paraId="0BE296F2" w14:textId="77777777" w:rsidR="00B5585B" w:rsidRDefault="00000000">
      <w:pPr>
        <w:shd w:val="clear" w:color="auto" w:fill="FFFFFF"/>
        <w:spacing w:after="240"/>
        <w:rPr>
          <w:color w:val="3C4043"/>
        </w:rPr>
      </w:pPr>
      <w:r>
        <w:rPr>
          <w:color w:val="3C4043"/>
        </w:rPr>
        <w:t>Punctuation marks such as commas, periods, and exclamation marks do not typically contribute to the meaning of the text and can be removed. The function removes these punctuation marks from the tokens using the `</w:t>
      </w:r>
      <w:proofErr w:type="spellStart"/>
      <w:proofErr w:type="gramStart"/>
      <w:r>
        <w:rPr>
          <w:color w:val="3C4043"/>
        </w:rPr>
        <w:t>string.punctuation</w:t>
      </w:r>
      <w:proofErr w:type="spellEnd"/>
      <w:proofErr w:type="gramEnd"/>
      <w:r>
        <w:rPr>
          <w:color w:val="3C4043"/>
        </w:rPr>
        <w:t>` module in Python.</w:t>
      </w:r>
    </w:p>
    <w:p w14:paraId="0EC57BFD" w14:textId="77777777" w:rsidR="00B5585B" w:rsidRDefault="00000000">
      <w:pPr>
        <w:pStyle w:val="Heading3"/>
        <w:numPr>
          <w:ilvl w:val="0"/>
          <w:numId w:val="17"/>
        </w:numPr>
        <w:shd w:val="clear" w:color="auto" w:fill="FFFFFF"/>
        <w:spacing w:after="240"/>
        <w:rPr>
          <w:b/>
        </w:rPr>
      </w:pPr>
      <w:bookmarkStart w:id="10" w:name="_c4zgqvcdurws" w:colFirst="0" w:colLast="0"/>
      <w:bookmarkEnd w:id="10"/>
      <w:r>
        <w:rPr>
          <w:b/>
        </w:rPr>
        <w:t>Joining Tokens</w:t>
      </w:r>
    </w:p>
    <w:p w14:paraId="4932439E" w14:textId="77777777" w:rsidR="00B5585B" w:rsidRDefault="00000000">
      <w:pPr>
        <w:shd w:val="clear" w:color="auto" w:fill="FFFFFF"/>
        <w:spacing w:after="240"/>
        <w:rPr>
          <w:color w:val="3C4043"/>
        </w:rPr>
      </w:pPr>
      <w:r>
        <w:t xml:space="preserve"> Finally, the preprocessed tokens are joined back together into a single string, with each token separated by a space. This transformed string is then returned as the output of the functi</w:t>
      </w:r>
      <w:r>
        <w:rPr>
          <w:color w:val="3C4043"/>
        </w:rPr>
        <w:t>on.</w:t>
      </w:r>
    </w:p>
    <w:p w14:paraId="2858F2C5" w14:textId="77777777" w:rsidR="00B5585B" w:rsidRDefault="00000000">
      <w:pPr>
        <w:shd w:val="clear" w:color="auto" w:fill="FFFFFF"/>
        <w:spacing w:after="200"/>
        <w:rPr>
          <w:color w:val="3C4043"/>
        </w:rPr>
      </w:pPr>
      <w:r>
        <w:rPr>
          <w:color w:val="3C4043"/>
        </w:rPr>
        <w:t xml:space="preserve">Overall, this text preprocessing function helps in standardizing the format of textual data, removing noise, and enhancing the quality of input data for downstream analysis. </w:t>
      </w:r>
    </w:p>
    <w:p w14:paraId="77663865" w14:textId="77777777" w:rsidR="00B5585B" w:rsidRDefault="00000000">
      <w:pPr>
        <w:shd w:val="clear" w:color="auto" w:fill="FFFFFF"/>
        <w:spacing w:after="200"/>
        <w:rPr>
          <w:b/>
        </w:rPr>
      </w:pPr>
      <w:r>
        <w:rPr>
          <w:noProof/>
          <w:color w:val="3C4043"/>
        </w:rPr>
        <w:drawing>
          <wp:inline distT="114300" distB="114300" distL="114300" distR="114300" wp14:anchorId="1D1349B0" wp14:editId="07FEB93C">
            <wp:extent cx="5943600" cy="26670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2667000"/>
                    </a:xfrm>
                    <a:prstGeom prst="rect">
                      <a:avLst/>
                    </a:prstGeom>
                    <a:ln/>
                  </pic:spPr>
                </pic:pic>
              </a:graphicData>
            </a:graphic>
          </wp:inline>
        </w:drawing>
      </w:r>
    </w:p>
    <w:p w14:paraId="278E69D0" w14:textId="77777777" w:rsidR="00B5585B" w:rsidRDefault="00000000">
      <w:pPr>
        <w:pStyle w:val="Heading1"/>
        <w:pBdr>
          <w:top w:val="none" w:sz="0" w:space="0" w:color="D9D9E3"/>
          <w:left w:val="none" w:sz="0" w:space="0" w:color="D9D9E3"/>
          <w:bottom w:val="none" w:sz="0" w:space="0" w:color="D9D9E3"/>
          <w:right w:val="none" w:sz="0" w:space="0" w:color="D9D9E3"/>
          <w:between w:val="none" w:sz="0" w:space="0" w:color="D9D9E3"/>
        </w:pBdr>
        <w:shd w:val="clear" w:color="auto" w:fill="FFFFFF"/>
        <w:spacing w:line="420" w:lineRule="auto"/>
        <w:rPr>
          <w:b/>
        </w:rPr>
      </w:pPr>
      <w:bookmarkStart w:id="11" w:name="_crzvjj138qwz" w:colFirst="0" w:colLast="0"/>
      <w:bookmarkEnd w:id="11"/>
      <w:r>
        <w:br w:type="page"/>
      </w:r>
    </w:p>
    <w:p w14:paraId="1D7E126D" w14:textId="77777777" w:rsidR="00B5585B" w:rsidRDefault="00000000">
      <w:pPr>
        <w:pStyle w:val="Heading1"/>
        <w:pBdr>
          <w:top w:val="none" w:sz="0" w:space="0" w:color="D9D9E3"/>
          <w:left w:val="none" w:sz="0" w:space="0" w:color="D9D9E3"/>
          <w:bottom w:val="none" w:sz="0" w:space="0" w:color="D9D9E3"/>
          <w:right w:val="none" w:sz="0" w:space="0" w:color="D9D9E3"/>
          <w:between w:val="none" w:sz="0" w:space="0" w:color="D9D9E3"/>
        </w:pBdr>
        <w:shd w:val="clear" w:color="auto" w:fill="FFFFFF"/>
        <w:spacing w:line="420" w:lineRule="auto"/>
        <w:rPr>
          <w:b/>
        </w:rPr>
      </w:pPr>
      <w:bookmarkStart w:id="12" w:name="_alo8lou45k7a" w:colFirst="0" w:colLast="0"/>
      <w:bookmarkEnd w:id="12"/>
      <w:r>
        <w:rPr>
          <w:b/>
        </w:rPr>
        <w:lastRenderedPageBreak/>
        <w:t>Task 1</w:t>
      </w:r>
    </w:p>
    <w:p w14:paraId="0895AC7A" w14:textId="77777777" w:rsidR="00B5585B" w:rsidRDefault="00000000">
      <w:pPr>
        <w:pStyle w:val="Heading2"/>
        <w:pBdr>
          <w:top w:val="none" w:sz="0" w:space="0" w:color="D9D9E3"/>
          <w:left w:val="none" w:sz="0" w:space="0" w:color="D9D9E3"/>
          <w:bottom w:val="none" w:sz="0" w:space="0" w:color="D9D9E3"/>
          <w:right w:val="none" w:sz="0" w:space="0" w:color="D9D9E3"/>
          <w:between w:val="none" w:sz="0" w:space="0" w:color="D9D9E3"/>
        </w:pBdr>
        <w:shd w:val="clear" w:color="auto" w:fill="FFFFFF"/>
        <w:spacing w:line="420" w:lineRule="auto"/>
        <w:rPr>
          <w:b/>
          <w:color w:val="3C4043"/>
        </w:rPr>
      </w:pPr>
      <w:bookmarkStart w:id="13" w:name="_qktwnjdpsgqd" w:colFirst="0" w:colLast="0"/>
      <w:bookmarkEnd w:id="13"/>
      <w:r>
        <w:rPr>
          <w:b/>
          <w:color w:val="3C4043"/>
        </w:rPr>
        <w:t>Lexicon-based Approach</w:t>
      </w:r>
    </w:p>
    <w:p w14:paraId="710685BB" w14:textId="77777777" w:rsidR="00B5585B" w:rsidRDefault="00000000">
      <w:pPr>
        <w:rPr>
          <w:color w:val="3C4043"/>
        </w:rPr>
      </w:pPr>
      <w:r>
        <w:rPr>
          <w:color w:val="3C4043"/>
        </w:rPr>
        <w:t xml:space="preserve">In our analysis, we explored the effectiveness of lexicon-based approaches for sentiment analysis. We began by preprocessing the data using the </w:t>
      </w:r>
      <w:proofErr w:type="spellStart"/>
      <w:r>
        <w:rPr>
          <w:b/>
          <w:color w:val="3C4043"/>
        </w:rPr>
        <w:t>preprocess_text</w:t>
      </w:r>
      <w:proofErr w:type="spellEnd"/>
      <w:r>
        <w:rPr>
          <w:color w:val="3C4043"/>
        </w:rPr>
        <w:t xml:space="preserve"> function, ensuring that the text was cleaned and standardized for analysis. Additionally, we applied one more function:  </w:t>
      </w:r>
      <w:proofErr w:type="spellStart"/>
      <w:r>
        <w:rPr>
          <w:b/>
          <w:color w:val="3C4043"/>
        </w:rPr>
        <w:t>get_sentiment_score</w:t>
      </w:r>
      <w:proofErr w:type="spellEnd"/>
      <w:r>
        <w:rPr>
          <w:color w:val="3C4043"/>
        </w:rPr>
        <w:t xml:space="preserve"> to calculate sentiment scores using SentiWordNet.</w:t>
      </w:r>
    </w:p>
    <w:p w14:paraId="224546BB" w14:textId="77777777" w:rsidR="00B5585B" w:rsidRDefault="00B5585B">
      <w:pPr>
        <w:rPr>
          <w:color w:val="3C4043"/>
        </w:rPr>
      </w:pPr>
    </w:p>
    <w:p w14:paraId="56B727B5" w14:textId="77777777" w:rsidR="00B5585B" w:rsidRDefault="00000000">
      <w:pPr>
        <w:shd w:val="clear" w:color="auto" w:fill="FFFFFF"/>
        <w:spacing w:after="240" w:line="377" w:lineRule="auto"/>
        <w:rPr>
          <w:color w:val="3C4043"/>
        </w:rPr>
      </w:pPr>
      <w:r>
        <w:rPr>
          <w:noProof/>
          <w:color w:val="3C4043"/>
        </w:rPr>
        <w:drawing>
          <wp:inline distT="114300" distB="114300" distL="114300" distR="114300" wp14:anchorId="5214F389" wp14:editId="08CFA637">
            <wp:extent cx="5943600" cy="19177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1917700"/>
                    </a:xfrm>
                    <a:prstGeom prst="rect">
                      <a:avLst/>
                    </a:prstGeom>
                    <a:ln/>
                  </pic:spPr>
                </pic:pic>
              </a:graphicData>
            </a:graphic>
          </wp:inline>
        </w:drawing>
      </w:r>
    </w:p>
    <w:p w14:paraId="4B7B384C" w14:textId="77777777" w:rsidR="00B5585B" w:rsidRDefault="00B5585B">
      <w:pPr>
        <w:shd w:val="clear" w:color="auto" w:fill="FFFFFF"/>
        <w:spacing w:after="240" w:line="377" w:lineRule="auto"/>
        <w:rPr>
          <w:color w:val="3C4043"/>
        </w:rPr>
      </w:pPr>
    </w:p>
    <w:p w14:paraId="512BAAE1" w14:textId="77777777" w:rsidR="00B5585B" w:rsidRDefault="00000000">
      <w:pPr>
        <w:shd w:val="clear" w:color="auto" w:fill="FFFFFF"/>
        <w:spacing w:after="240" w:line="377" w:lineRule="auto"/>
        <w:rPr>
          <w:color w:val="3C4043"/>
        </w:rPr>
      </w:pPr>
      <w:r>
        <w:rPr>
          <w:color w:val="3C4043"/>
        </w:rPr>
        <w:t>We evaluated three different lexicon-based models:</w:t>
      </w:r>
    </w:p>
    <w:p w14:paraId="13474977" w14:textId="77777777" w:rsidR="00B5585B" w:rsidRDefault="00000000">
      <w:pPr>
        <w:pStyle w:val="Heading3"/>
        <w:numPr>
          <w:ilvl w:val="0"/>
          <w:numId w:val="8"/>
        </w:numPr>
        <w:ind w:left="270"/>
      </w:pPr>
      <w:bookmarkStart w:id="14" w:name="_in2dtswwf4tu" w:colFirst="0" w:colLast="0"/>
      <w:bookmarkEnd w:id="14"/>
      <w:r>
        <w:rPr>
          <w:b/>
        </w:rPr>
        <w:t xml:space="preserve">SentiWordNet: </w:t>
      </w:r>
    </w:p>
    <w:p w14:paraId="30DA17E6" w14:textId="77777777" w:rsidR="00B5585B" w:rsidRDefault="00B5585B"/>
    <w:p w14:paraId="39D398D7" w14:textId="77777777" w:rsidR="00B5585B" w:rsidRDefault="00000000">
      <w:pPr>
        <w:shd w:val="clear" w:color="auto" w:fill="FFFFFF"/>
        <w:spacing w:after="240" w:line="377" w:lineRule="auto"/>
      </w:pPr>
      <w:r>
        <w:rPr>
          <w:color w:val="3C4043"/>
        </w:rPr>
        <w:t xml:space="preserve">SentiWordNet is a lexical resource that assigns sentiment scores to words based on their semantic meaning. We utilized this resource to assign sentiment scores to the words in our dataset. Despite its simplicity, SentiWordNet yielded a moderate accuracy of </w:t>
      </w:r>
      <w:r>
        <w:rPr>
          <w:b/>
          <w:color w:val="3C4043"/>
        </w:rPr>
        <w:t>63.005%</w:t>
      </w:r>
      <w:r>
        <w:rPr>
          <w:color w:val="3C4043"/>
        </w:rPr>
        <w:t xml:space="preserve"> on the test data within a span of 2 minutes.</w:t>
      </w:r>
    </w:p>
    <w:p w14:paraId="059B321F" w14:textId="77777777" w:rsidR="00B5585B" w:rsidRDefault="00000000">
      <w:pPr>
        <w:pStyle w:val="Heading3"/>
        <w:numPr>
          <w:ilvl w:val="0"/>
          <w:numId w:val="8"/>
        </w:numPr>
        <w:shd w:val="clear" w:color="auto" w:fill="FFFFFF"/>
        <w:spacing w:after="240" w:line="377" w:lineRule="auto"/>
        <w:ind w:left="270"/>
        <w:rPr>
          <w:b/>
        </w:rPr>
      </w:pPr>
      <w:bookmarkStart w:id="15" w:name="_e2mjovdxkgze" w:colFirst="0" w:colLast="0"/>
      <w:bookmarkEnd w:id="15"/>
      <w:r>
        <w:rPr>
          <w:b/>
        </w:rPr>
        <w:t xml:space="preserve">AFINN: </w:t>
      </w:r>
    </w:p>
    <w:p w14:paraId="2DDE83B7" w14:textId="77777777" w:rsidR="00B5585B" w:rsidRDefault="00000000">
      <w:pPr>
        <w:shd w:val="clear" w:color="auto" w:fill="FFFFFF"/>
        <w:spacing w:after="240" w:line="377" w:lineRule="auto"/>
        <w:rPr>
          <w:color w:val="3C4043"/>
        </w:rPr>
      </w:pPr>
      <w:r>
        <w:rPr>
          <w:color w:val="3C4043"/>
        </w:rPr>
        <w:t xml:space="preserve">AFINN is a list of English words rated for valence with an integer between -5 (negative) and +5 (positive). </w:t>
      </w:r>
      <w:proofErr w:type="gramStart"/>
      <w:r>
        <w:rPr>
          <w:color w:val="3C4043"/>
        </w:rPr>
        <w:t>Similar to</w:t>
      </w:r>
      <w:proofErr w:type="gramEnd"/>
      <w:r>
        <w:rPr>
          <w:color w:val="3C4043"/>
        </w:rPr>
        <w:t xml:space="preserve"> SentiWordNet, we used AFINN to assign sentiment scores to words in our </w:t>
      </w:r>
      <w:r>
        <w:rPr>
          <w:color w:val="3C4043"/>
        </w:rPr>
        <w:lastRenderedPageBreak/>
        <w:t>dataset. AFINN showed slightly better performance compared to SentiWordNet, achieving an accuracy of</w:t>
      </w:r>
      <w:r>
        <w:rPr>
          <w:b/>
          <w:color w:val="3C4043"/>
        </w:rPr>
        <w:t xml:space="preserve"> 68.275%</w:t>
      </w:r>
      <w:r>
        <w:rPr>
          <w:color w:val="3C4043"/>
        </w:rPr>
        <w:t xml:space="preserve"> on the test data in just 2 minutes.</w:t>
      </w:r>
    </w:p>
    <w:p w14:paraId="4C6FBCA6" w14:textId="77777777" w:rsidR="00B5585B" w:rsidRDefault="00000000">
      <w:pPr>
        <w:pStyle w:val="Heading3"/>
        <w:numPr>
          <w:ilvl w:val="0"/>
          <w:numId w:val="8"/>
        </w:numPr>
        <w:shd w:val="clear" w:color="auto" w:fill="FFFFFF"/>
        <w:spacing w:after="240" w:line="377" w:lineRule="auto"/>
        <w:ind w:left="270"/>
        <w:rPr>
          <w:b/>
        </w:rPr>
      </w:pPr>
      <w:bookmarkStart w:id="16" w:name="_jz7r7ropuf9r" w:colFirst="0" w:colLast="0"/>
      <w:bookmarkEnd w:id="16"/>
      <w:r>
        <w:rPr>
          <w:b/>
        </w:rPr>
        <w:t>Semi-supervised Learning using Lexicon-based Approach:</w:t>
      </w:r>
    </w:p>
    <w:p w14:paraId="75A51CD8" w14:textId="77777777" w:rsidR="00B5585B" w:rsidRDefault="00000000">
      <w:pPr>
        <w:shd w:val="clear" w:color="auto" w:fill="FFFFFF"/>
        <w:spacing w:after="240" w:line="377" w:lineRule="auto"/>
        <w:rPr>
          <w:color w:val="3C4043"/>
        </w:rPr>
      </w:pPr>
      <w:r>
        <w:rPr>
          <w:color w:val="3C4043"/>
        </w:rPr>
        <w:t>In this approach, we employed a semi-supervised learning strategy by combining lexicon-based sentiment analysis with traditional machine learning techniques. We first created TF-IDF vectors for the labeled data and then trained a logistic regression classifier using AFINN lexicon-based scores and labeled data. This approach yielded the highest accuracy among the three, achieving an impressive accuracy of</w:t>
      </w:r>
      <w:r>
        <w:rPr>
          <w:b/>
          <w:color w:val="3C4043"/>
        </w:rPr>
        <w:t xml:space="preserve"> 88.685%</w:t>
      </w:r>
      <w:r>
        <w:rPr>
          <w:color w:val="3C4043"/>
        </w:rPr>
        <w:t xml:space="preserve"> on the test data in just 2 minutes.</w:t>
      </w:r>
    </w:p>
    <w:p w14:paraId="5A5083ED" w14:textId="77777777" w:rsidR="00B5585B" w:rsidRDefault="00000000">
      <w:pPr>
        <w:shd w:val="clear" w:color="auto" w:fill="FFFFFF"/>
        <w:spacing w:after="240" w:line="377" w:lineRule="auto"/>
      </w:pPr>
      <w:r>
        <w:rPr>
          <w:color w:val="3C4043"/>
        </w:rPr>
        <w:t>Our experimentation with lexicon-based approaches demonstrated their potential effectiveness for sentiment analysis tasks. While SentiWordNet and AFINN provided reasonable accuracy, the semi-supervised learning approach leveraging lexicon-based sentiment scores and traditional machine learning techniques showcased significantly higher accuracy, highlighting the importance of combining multiple methods for improved performance in sentiment analysis tasks.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B5585B" w14:paraId="1F57F808" w14:textId="77777777">
        <w:tc>
          <w:tcPr>
            <w:tcW w:w="2340" w:type="dxa"/>
            <w:tcBorders>
              <w:top w:val="single" w:sz="12" w:space="0" w:color="000000"/>
              <w:left w:val="single" w:sz="12" w:space="0" w:color="000000"/>
              <w:bottom w:val="single" w:sz="12" w:space="0" w:color="000000"/>
              <w:right w:val="single" w:sz="6" w:space="0" w:color="000000"/>
            </w:tcBorders>
            <w:shd w:val="clear" w:color="auto" w:fill="C9DAF8"/>
            <w:vAlign w:val="bottom"/>
          </w:tcPr>
          <w:p w14:paraId="5DE205DE" w14:textId="77777777" w:rsidR="00B5585B" w:rsidRDefault="00000000">
            <w:pPr>
              <w:spacing w:line="240" w:lineRule="auto"/>
              <w:jc w:val="center"/>
              <w:rPr>
                <w:b/>
                <w:color w:val="3C4043"/>
              </w:rPr>
            </w:pPr>
            <w:r>
              <w:rPr>
                <w:b/>
                <w:color w:val="3C4043"/>
              </w:rPr>
              <w:t>Model</w:t>
            </w:r>
          </w:p>
        </w:tc>
        <w:tc>
          <w:tcPr>
            <w:tcW w:w="2340" w:type="dxa"/>
            <w:tcBorders>
              <w:top w:val="single" w:sz="12" w:space="0" w:color="000000"/>
              <w:left w:val="single" w:sz="6" w:space="0" w:color="000000"/>
              <w:bottom w:val="single" w:sz="12" w:space="0" w:color="000000"/>
              <w:right w:val="single" w:sz="6" w:space="0" w:color="000000"/>
            </w:tcBorders>
            <w:shd w:val="clear" w:color="auto" w:fill="C9DAF8"/>
            <w:vAlign w:val="bottom"/>
          </w:tcPr>
          <w:p w14:paraId="43080FA2" w14:textId="77777777" w:rsidR="00B5585B" w:rsidRDefault="00000000">
            <w:pPr>
              <w:spacing w:line="240" w:lineRule="auto"/>
              <w:jc w:val="center"/>
              <w:rPr>
                <w:b/>
                <w:color w:val="3C4043"/>
              </w:rPr>
            </w:pPr>
            <w:r>
              <w:rPr>
                <w:b/>
                <w:color w:val="3C4043"/>
              </w:rPr>
              <w:t>Accuracy on Test Data</w:t>
            </w:r>
          </w:p>
        </w:tc>
        <w:tc>
          <w:tcPr>
            <w:tcW w:w="2340" w:type="dxa"/>
            <w:tcBorders>
              <w:top w:val="single" w:sz="12" w:space="0" w:color="000000"/>
              <w:left w:val="single" w:sz="6" w:space="0" w:color="000000"/>
              <w:bottom w:val="single" w:sz="12" w:space="0" w:color="000000"/>
              <w:right w:val="single" w:sz="12" w:space="0" w:color="000000"/>
            </w:tcBorders>
            <w:shd w:val="clear" w:color="auto" w:fill="C9DAF8"/>
            <w:vAlign w:val="bottom"/>
          </w:tcPr>
          <w:p w14:paraId="274C889A" w14:textId="77777777" w:rsidR="00B5585B" w:rsidRDefault="00000000">
            <w:pPr>
              <w:spacing w:line="240" w:lineRule="auto"/>
              <w:jc w:val="center"/>
              <w:rPr>
                <w:b/>
                <w:color w:val="3C4043"/>
              </w:rPr>
            </w:pPr>
            <w:r>
              <w:rPr>
                <w:b/>
                <w:color w:val="3C4043"/>
              </w:rPr>
              <w:t>Train Time (Seconds)</w:t>
            </w:r>
          </w:p>
        </w:tc>
        <w:tc>
          <w:tcPr>
            <w:tcW w:w="2340" w:type="dxa"/>
            <w:tcBorders>
              <w:top w:val="single" w:sz="12" w:space="0" w:color="000000"/>
              <w:left w:val="single" w:sz="6" w:space="0" w:color="000000"/>
              <w:bottom w:val="single" w:sz="12" w:space="0" w:color="000000"/>
              <w:right w:val="single" w:sz="12" w:space="0" w:color="000000"/>
            </w:tcBorders>
            <w:shd w:val="clear" w:color="auto" w:fill="C9DAF8"/>
            <w:vAlign w:val="bottom"/>
          </w:tcPr>
          <w:p w14:paraId="3E21521D" w14:textId="77777777" w:rsidR="00B5585B" w:rsidRDefault="00000000">
            <w:pPr>
              <w:spacing w:line="240" w:lineRule="auto"/>
              <w:jc w:val="center"/>
              <w:rPr>
                <w:b/>
                <w:color w:val="3C4043"/>
              </w:rPr>
            </w:pPr>
            <w:r>
              <w:rPr>
                <w:b/>
                <w:color w:val="3C4043"/>
              </w:rPr>
              <w:t>Test Time (Seconds)</w:t>
            </w:r>
          </w:p>
        </w:tc>
      </w:tr>
      <w:tr w:rsidR="00B5585B" w14:paraId="013BF163" w14:textId="77777777">
        <w:tc>
          <w:tcPr>
            <w:tcW w:w="2340" w:type="dxa"/>
            <w:tcBorders>
              <w:top w:val="single" w:sz="12" w:space="0" w:color="000000"/>
              <w:left w:val="single" w:sz="12" w:space="0" w:color="000000"/>
              <w:bottom w:val="single" w:sz="6" w:space="0" w:color="000000"/>
              <w:right w:val="single" w:sz="6" w:space="0" w:color="000000"/>
            </w:tcBorders>
            <w:shd w:val="clear" w:color="auto" w:fill="F3F3F3"/>
            <w:vAlign w:val="center"/>
          </w:tcPr>
          <w:p w14:paraId="0CD3080D" w14:textId="77777777" w:rsidR="00B5585B" w:rsidRDefault="00000000">
            <w:pPr>
              <w:spacing w:line="240" w:lineRule="auto"/>
              <w:jc w:val="center"/>
              <w:rPr>
                <w:b/>
                <w:color w:val="3C4043"/>
              </w:rPr>
            </w:pPr>
            <w:r>
              <w:rPr>
                <w:b/>
                <w:color w:val="3C4043"/>
              </w:rPr>
              <w:t>SentiWordNet</w:t>
            </w:r>
          </w:p>
        </w:tc>
        <w:tc>
          <w:tcPr>
            <w:tcW w:w="2340" w:type="dxa"/>
            <w:tcBorders>
              <w:top w:val="single" w:sz="12" w:space="0" w:color="000000"/>
              <w:left w:val="single" w:sz="6" w:space="0" w:color="000000"/>
              <w:bottom w:val="single" w:sz="6" w:space="0" w:color="000000"/>
              <w:right w:val="single" w:sz="6" w:space="0" w:color="000000"/>
            </w:tcBorders>
            <w:shd w:val="clear" w:color="auto" w:fill="F3F3F3"/>
            <w:vAlign w:val="center"/>
          </w:tcPr>
          <w:p w14:paraId="16E89698" w14:textId="77777777" w:rsidR="00B5585B" w:rsidRDefault="00000000">
            <w:pPr>
              <w:spacing w:line="240" w:lineRule="auto"/>
              <w:jc w:val="center"/>
              <w:rPr>
                <w:color w:val="3C4043"/>
              </w:rPr>
            </w:pPr>
            <w:r>
              <w:rPr>
                <w:color w:val="3C4043"/>
              </w:rPr>
              <w:t>63.05%</w:t>
            </w:r>
          </w:p>
        </w:tc>
        <w:tc>
          <w:tcPr>
            <w:tcW w:w="2340" w:type="dxa"/>
            <w:tcBorders>
              <w:top w:val="single" w:sz="12" w:space="0" w:color="000000"/>
              <w:left w:val="single" w:sz="6" w:space="0" w:color="000000"/>
              <w:bottom w:val="single" w:sz="6" w:space="0" w:color="000000"/>
              <w:right w:val="single" w:sz="12" w:space="0" w:color="000000"/>
            </w:tcBorders>
            <w:shd w:val="clear" w:color="auto" w:fill="F3F3F3"/>
            <w:vAlign w:val="center"/>
          </w:tcPr>
          <w:p w14:paraId="73E5FDB6" w14:textId="77777777" w:rsidR="00B5585B" w:rsidRDefault="00000000">
            <w:pPr>
              <w:spacing w:line="240" w:lineRule="auto"/>
              <w:jc w:val="center"/>
              <w:rPr>
                <w:color w:val="3C4043"/>
              </w:rPr>
            </w:pPr>
            <w:r>
              <w:rPr>
                <w:color w:val="3C4043"/>
              </w:rPr>
              <w:t>108.777</w:t>
            </w:r>
          </w:p>
        </w:tc>
        <w:tc>
          <w:tcPr>
            <w:tcW w:w="2340" w:type="dxa"/>
            <w:tcBorders>
              <w:top w:val="single" w:sz="12" w:space="0" w:color="000000"/>
              <w:left w:val="single" w:sz="6" w:space="0" w:color="000000"/>
              <w:bottom w:val="single" w:sz="6" w:space="0" w:color="000000"/>
              <w:right w:val="single" w:sz="12" w:space="0" w:color="000000"/>
            </w:tcBorders>
            <w:shd w:val="clear" w:color="auto" w:fill="F3F3F3"/>
            <w:vAlign w:val="center"/>
          </w:tcPr>
          <w:p w14:paraId="59432DAB" w14:textId="77777777" w:rsidR="00B5585B" w:rsidRDefault="00000000">
            <w:pPr>
              <w:spacing w:line="240" w:lineRule="auto"/>
              <w:jc w:val="center"/>
              <w:rPr>
                <w:color w:val="3C4043"/>
              </w:rPr>
            </w:pPr>
            <w:r>
              <w:rPr>
                <w:color w:val="3C4043"/>
              </w:rPr>
              <w:t>70.90</w:t>
            </w:r>
          </w:p>
        </w:tc>
      </w:tr>
      <w:tr w:rsidR="00B5585B" w14:paraId="0422500A" w14:textId="77777777">
        <w:tc>
          <w:tcPr>
            <w:tcW w:w="2340" w:type="dxa"/>
            <w:tcBorders>
              <w:top w:val="single" w:sz="6" w:space="0" w:color="000000"/>
              <w:left w:val="single" w:sz="12" w:space="0" w:color="000000"/>
              <w:bottom w:val="single" w:sz="6" w:space="0" w:color="000000"/>
              <w:right w:val="single" w:sz="6" w:space="0" w:color="000000"/>
            </w:tcBorders>
            <w:shd w:val="clear" w:color="auto" w:fill="F3F3F3"/>
            <w:vAlign w:val="center"/>
          </w:tcPr>
          <w:p w14:paraId="73A80488" w14:textId="77777777" w:rsidR="00B5585B" w:rsidRDefault="00000000">
            <w:pPr>
              <w:spacing w:line="240" w:lineRule="auto"/>
              <w:jc w:val="center"/>
              <w:rPr>
                <w:b/>
                <w:color w:val="3C4043"/>
              </w:rPr>
            </w:pPr>
            <w:r>
              <w:rPr>
                <w:b/>
                <w:color w:val="3C4043"/>
              </w:rPr>
              <w:t>AFINN</w:t>
            </w:r>
          </w:p>
        </w:tc>
        <w:tc>
          <w:tcPr>
            <w:tcW w:w="2340" w:type="dxa"/>
            <w:tcBorders>
              <w:top w:val="single" w:sz="6" w:space="0" w:color="000000"/>
              <w:left w:val="single" w:sz="6" w:space="0" w:color="000000"/>
              <w:bottom w:val="single" w:sz="6" w:space="0" w:color="000000"/>
              <w:right w:val="single" w:sz="6" w:space="0" w:color="000000"/>
            </w:tcBorders>
            <w:shd w:val="clear" w:color="auto" w:fill="F3F3F3"/>
            <w:vAlign w:val="center"/>
          </w:tcPr>
          <w:p w14:paraId="0FC2BDA3" w14:textId="77777777" w:rsidR="00B5585B" w:rsidRDefault="00000000">
            <w:pPr>
              <w:spacing w:line="240" w:lineRule="auto"/>
              <w:jc w:val="center"/>
              <w:rPr>
                <w:color w:val="3C4043"/>
              </w:rPr>
            </w:pPr>
            <w:r>
              <w:rPr>
                <w:color w:val="3C4043"/>
              </w:rPr>
              <w:t>68.27%</w:t>
            </w:r>
          </w:p>
        </w:tc>
        <w:tc>
          <w:tcPr>
            <w:tcW w:w="2340" w:type="dxa"/>
            <w:tcBorders>
              <w:top w:val="single" w:sz="6" w:space="0" w:color="000000"/>
              <w:left w:val="single" w:sz="6" w:space="0" w:color="000000"/>
              <w:bottom w:val="single" w:sz="6" w:space="0" w:color="000000"/>
              <w:right w:val="single" w:sz="12" w:space="0" w:color="000000"/>
            </w:tcBorders>
            <w:shd w:val="clear" w:color="auto" w:fill="F3F3F3"/>
            <w:vAlign w:val="center"/>
          </w:tcPr>
          <w:p w14:paraId="3CF1C831" w14:textId="77777777" w:rsidR="00B5585B" w:rsidRDefault="00000000">
            <w:pPr>
              <w:spacing w:line="240" w:lineRule="auto"/>
              <w:jc w:val="center"/>
              <w:rPr>
                <w:color w:val="3C4043"/>
              </w:rPr>
            </w:pPr>
            <w:r>
              <w:rPr>
                <w:color w:val="3C4043"/>
              </w:rPr>
              <w:t>92.10</w:t>
            </w:r>
          </w:p>
        </w:tc>
        <w:tc>
          <w:tcPr>
            <w:tcW w:w="2340" w:type="dxa"/>
            <w:tcBorders>
              <w:top w:val="single" w:sz="6" w:space="0" w:color="000000"/>
              <w:left w:val="single" w:sz="6" w:space="0" w:color="000000"/>
              <w:bottom w:val="single" w:sz="6" w:space="0" w:color="000000"/>
              <w:right w:val="single" w:sz="12" w:space="0" w:color="000000"/>
            </w:tcBorders>
            <w:shd w:val="clear" w:color="auto" w:fill="F3F3F3"/>
            <w:vAlign w:val="center"/>
          </w:tcPr>
          <w:p w14:paraId="2299DF90" w14:textId="77777777" w:rsidR="00B5585B" w:rsidRDefault="00000000">
            <w:pPr>
              <w:spacing w:line="240" w:lineRule="auto"/>
              <w:jc w:val="center"/>
              <w:rPr>
                <w:color w:val="3C4043"/>
              </w:rPr>
            </w:pPr>
            <w:r>
              <w:rPr>
                <w:color w:val="3C4043"/>
              </w:rPr>
              <w:t>41.708</w:t>
            </w:r>
          </w:p>
        </w:tc>
      </w:tr>
      <w:tr w:rsidR="00B5585B" w14:paraId="4B49D577" w14:textId="77777777">
        <w:tc>
          <w:tcPr>
            <w:tcW w:w="2340" w:type="dxa"/>
            <w:tcBorders>
              <w:top w:val="single" w:sz="6" w:space="0" w:color="000000"/>
              <w:left w:val="single" w:sz="12" w:space="0" w:color="000000"/>
              <w:bottom w:val="single" w:sz="6" w:space="0" w:color="000000"/>
              <w:right w:val="single" w:sz="6" w:space="0" w:color="000000"/>
            </w:tcBorders>
            <w:shd w:val="clear" w:color="auto" w:fill="F3F3F3"/>
            <w:vAlign w:val="center"/>
          </w:tcPr>
          <w:p w14:paraId="33653001" w14:textId="77777777" w:rsidR="00B5585B" w:rsidRDefault="00000000">
            <w:pPr>
              <w:spacing w:line="240" w:lineRule="auto"/>
              <w:jc w:val="center"/>
              <w:rPr>
                <w:b/>
                <w:color w:val="3C4043"/>
              </w:rPr>
            </w:pPr>
            <w:r>
              <w:rPr>
                <w:b/>
                <w:color w:val="3C4043"/>
              </w:rPr>
              <w:t>Semi-Supervised</w:t>
            </w:r>
          </w:p>
        </w:tc>
        <w:tc>
          <w:tcPr>
            <w:tcW w:w="2340" w:type="dxa"/>
            <w:tcBorders>
              <w:top w:val="single" w:sz="6" w:space="0" w:color="000000"/>
              <w:left w:val="single" w:sz="6" w:space="0" w:color="000000"/>
              <w:bottom w:val="single" w:sz="6" w:space="0" w:color="000000"/>
              <w:right w:val="single" w:sz="6" w:space="0" w:color="000000"/>
            </w:tcBorders>
            <w:shd w:val="clear" w:color="auto" w:fill="F3F3F3"/>
            <w:vAlign w:val="center"/>
          </w:tcPr>
          <w:p w14:paraId="4BEF5BD2" w14:textId="77777777" w:rsidR="00B5585B" w:rsidRDefault="00000000">
            <w:pPr>
              <w:spacing w:line="240" w:lineRule="auto"/>
              <w:jc w:val="center"/>
              <w:rPr>
                <w:color w:val="3C4043"/>
              </w:rPr>
            </w:pPr>
            <w:r>
              <w:rPr>
                <w:color w:val="3C4043"/>
              </w:rPr>
              <w:t>88.66%</w:t>
            </w:r>
          </w:p>
        </w:tc>
        <w:tc>
          <w:tcPr>
            <w:tcW w:w="2340" w:type="dxa"/>
            <w:tcBorders>
              <w:top w:val="single" w:sz="6" w:space="0" w:color="000000"/>
              <w:left w:val="single" w:sz="6" w:space="0" w:color="000000"/>
              <w:bottom w:val="single" w:sz="6" w:space="0" w:color="000000"/>
              <w:right w:val="single" w:sz="12" w:space="0" w:color="000000"/>
            </w:tcBorders>
            <w:shd w:val="clear" w:color="auto" w:fill="F3F3F3"/>
            <w:vAlign w:val="center"/>
          </w:tcPr>
          <w:p w14:paraId="38A26FBD" w14:textId="77777777" w:rsidR="00B5585B" w:rsidRDefault="00000000">
            <w:pPr>
              <w:spacing w:line="240" w:lineRule="auto"/>
              <w:jc w:val="center"/>
              <w:rPr>
                <w:color w:val="3C4043"/>
              </w:rPr>
            </w:pPr>
            <w:r>
              <w:rPr>
                <w:color w:val="3C4043"/>
              </w:rPr>
              <w:t>0.536</w:t>
            </w:r>
          </w:p>
        </w:tc>
        <w:tc>
          <w:tcPr>
            <w:tcW w:w="2340" w:type="dxa"/>
            <w:tcBorders>
              <w:top w:val="single" w:sz="6" w:space="0" w:color="000000"/>
              <w:left w:val="single" w:sz="6" w:space="0" w:color="000000"/>
              <w:bottom w:val="single" w:sz="6" w:space="0" w:color="000000"/>
              <w:right w:val="single" w:sz="12" w:space="0" w:color="000000"/>
            </w:tcBorders>
            <w:shd w:val="clear" w:color="auto" w:fill="F3F3F3"/>
            <w:vAlign w:val="center"/>
          </w:tcPr>
          <w:p w14:paraId="4AA58771" w14:textId="77777777" w:rsidR="00B5585B" w:rsidRDefault="00000000">
            <w:pPr>
              <w:spacing w:line="240" w:lineRule="auto"/>
              <w:jc w:val="center"/>
              <w:rPr>
                <w:color w:val="3C4043"/>
              </w:rPr>
            </w:pPr>
            <w:r>
              <w:rPr>
                <w:color w:val="3C4043"/>
              </w:rPr>
              <w:t>0.004</w:t>
            </w:r>
          </w:p>
        </w:tc>
      </w:tr>
    </w:tbl>
    <w:p w14:paraId="6A8F00C8" w14:textId="77777777" w:rsidR="00B5585B" w:rsidRDefault="00000000">
      <w:pPr>
        <w:shd w:val="clear" w:color="auto" w:fill="FFFFFF"/>
        <w:spacing w:after="240" w:line="377" w:lineRule="auto"/>
        <w:rPr>
          <w:color w:val="3C4043"/>
        </w:rPr>
      </w:pPr>
      <w:r>
        <w:br w:type="page"/>
      </w:r>
    </w:p>
    <w:p w14:paraId="0B1DEE99" w14:textId="77777777" w:rsidR="00B5585B" w:rsidRDefault="00000000">
      <w:pPr>
        <w:pStyle w:val="Heading1"/>
        <w:shd w:val="clear" w:color="auto" w:fill="FFFFFF"/>
        <w:spacing w:after="240" w:line="377" w:lineRule="auto"/>
        <w:rPr>
          <w:b/>
        </w:rPr>
      </w:pPr>
      <w:bookmarkStart w:id="17" w:name="_55fgidbnh8s7" w:colFirst="0" w:colLast="0"/>
      <w:bookmarkEnd w:id="17"/>
      <w:r>
        <w:rPr>
          <w:b/>
        </w:rPr>
        <w:lastRenderedPageBreak/>
        <w:t>Task 2</w:t>
      </w:r>
    </w:p>
    <w:p w14:paraId="16571350" w14:textId="77777777" w:rsidR="00B5585B" w:rsidRDefault="00000000">
      <w:pPr>
        <w:pStyle w:val="Heading2"/>
        <w:shd w:val="clear" w:color="auto" w:fill="FFFFFF"/>
        <w:spacing w:after="240" w:line="377" w:lineRule="auto"/>
        <w:rPr>
          <w:b/>
          <w:color w:val="3C4043"/>
        </w:rPr>
      </w:pPr>
      <w:bookmarkStart w:id="18" w:name="_s9s4vshsro29" w:colFirst="0" w:colLast="0"/>
      <w:bookmarkEnd w:id="18"/>
      <w:r>
        <w:rPr>
          <w:b/>
          <w:color w:val="3C4043"/>
        </w:rPr>
        <w:t>Classical Machine Learning Approaches</w:t>
      </w:r>
    </w:p>
    <w:p w14:paraId="258CB297" w14:textId="77777777" w:rsidR="00B5585B" w:rsidRDefault="00000000">
      <w:pPr>
        <w:rPr>
          <w:color w:val="3C4043"/>
        </w:rPr>
      </w:pPr>
      <w:r>
        <w:rPr>
          <w:color w:val="3C4043"/>
        </w:rPr>
        <w:t xml:space="preserve">We again </w:t>
      </w:r>
      <w:proofErr w:type="gramStart"/>
      <w:r>
        <w:rPr>
          <w:color w:val="3C4043"/>
        </w:rPr>
        <w:t>began  by</w:t>
      </w:r>
      <w:proofErr w:type="gramEnd"/>
      <w:r>
        <w:rPr>
          <w:color w:val="3C4043"/>
        </w:rPr>
        <w:t xml:space="preserve"> preprocessing the data using the </w:t>
      </w:r>
      <w:proofErr w:type="spellStart"/>
      <w:r>
        <w:rPr>
          <w:b/>
          <w:color w:val="3C4043"/>
        </w:rPr>
        <w:t>preprocess_text</w:t>
      </w:r>
      <w:proofErr w:type="spellEnd"/>
      <w:r>
        <w:rPr>
          <w:color w:val="3C4043"/>
        </w:rPr>
        <w:t xml:space="preserve"> function, ensuring that the text was cleaned and standardized for analysis. Additionally, we applied one more function: </w:t>
      </w:r>
      <w:proofErr w:type="spellStart"/>
      <w:r>
        <w:rPr>
          <w:b/>
          <w:color w:val="3C4043"/>
        </w:rPr>
        <w:t>get_wordnet_POS</w:t>
      </w:r>
      <w:proofErr w:type="spellEnd"/>
      <w:r>
        <w:rPr>
          <w:color w:val="3C4043"/>
        </w:rPr>
        <w:t xml:space="preserve"> to obtain WordNet POS tags from Penn Treebank POS tags.</w:t>
      </w:r>
    </w:p>
    <w:p w14:paraId="21AC0C1F" w14:textId="77777777" w:rsidR="00B5585B" w:rsidRDefault="00B5585B">
      <w:pPr>
        <w:rPr>
          <w:color w:val="3C4043"/>
        </w:rPr>
      </w:pPr>
    </w:p>
    <w:p w14:paraId="6059BCC1" w14:textId="77777777" w:rsidR="00B5585B" w:rsidRDefault="00000000">
      <w:pPr>
        <w:shd w:val="clear" w:color="auto" w:fill="FFFFFF"/>
        <w:spacing w:after="240" w:line="377" w:lineRule="auto"/>
        <w:rPr>
          <w:color w:val="3C4043"/>
        </w:rPr>
      </w:pPr>
      <w:r>
        <w:rPr>
          <w:noProof/>
          <w:color w:val="3C4043"/>
        </w:rPr>
        <w:drawing>
          <wp:inline distT="114300" distB="114300" distL="114300" distR="114300" wp14:anchorId="21283E7C" wp14:editId="1FF1DEDC">
            <wp:extent cx="5943600" cy="26924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2692400"/>
                    </a:xfrm>
                    <a:prstGeom prst="rect">
                      <a:avLst/>
                    </a:prstGeom>
                    <a:ln/>
                  </pic:spPr>
                </pic:pic>
              </a:graphicData>
            </a:graphic>
          </wp:inline>
        </w:drawing>
      </w:r>
    </w:p>
    <w:p w14:paraId="6DAB1A7E" w14:textId="77777777" w:rsidR="00B5585B" w:rsidRDefault="00000000">
      <w:pPr>
        <w:shd w:val="clear" w:color="auto" w:fill="FFFFFF"/>
        <w:spacing w:after="240" w:line="377" w:lineRule="auto"/>
        <w:rPr>
          <w:color w:val="3C4043"/>
        </w:rPr>
      </w:pPr>
      <w:r>
        <w:rPr>
          <w:color w:val="3C4043"/>
        </w:rPr>
        <w:t>We vectorized the text data using TF-IDF (Term Frequency-Inverse Document Frequency) transformation, which converted text data into numerical vectors. This transformation enabled us to represent the textual information in a format suitable for machine learning algorithms.</w:t>
      </w:r>
    </w:p>
    <w:p w14:paraId="58244091" w14:textId="77777777" w:rsidR="00B5585B" w:rsidRDefault="00000000">
      <w:pPr>
        <w:shd w:val="clear" w:color="auto" w:fill="FFFFFF"/>
        <w:spacing w:after="240" w:line="377" w:lineRule="auto"/>
        <w:rPr>
          <w:color w:val="3C4043"/>
        </w:rPr>
      </w:pPr>
      <w:r>
        <w:rPr>
          <w:noProof/>
          <w:color w:val="3C4043"/>
        </w:rPr>
        <w:drawing>
          <wp:inline distT="114300" distB="114300" distL="114300" distR="114300" wp14:anchorId="1CFF6029" wp14:editId="0C18CE41">
            <wp:extent cx="5943600" cy="22352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943600" cy="2235200"/>
                    </a:xfrm>
                    <a:prstGeom prst="rect">
                      <a:avLst/>
                    </a:prstGeom>
                    <a:ln/>
                  </pic:spPr>
                </pic:pic>
              </a:graphicData>
            </a:graphic>
          </wp:inline>
        </w:drawing>
      </w:r>
    </w:p>
    <w:p w14:paraId="01CDF0FE" w14:textId="77777777" w:rsidR="00B5585B" w:rsidRDefault="00000000">
      <w:pPr>
        <w:pStyle w:val="Heading3"/>
        <w:numPr>
          <w:ilvl w:val="0"/>
          <w:numId w:val="14"/>
        </w:numPr>
        <w:shd w:val="clear" w:color="auto" w:fill="FFFFFF"/>
        <w:spacing w:after="240" w:line="377" w:lineRule="auto"/>
        <w:rPr>
          <w:b/>
        </w:rPr>
      </w:pPr>
      <w:bookmarkStart w:id="19" w:name="_kwvt05tqn2f" w:colFirst="0" w:colLast="0"/>
      <w:bookmarkEnd w:id="19"/>
      <w:r>
        <w:rPr>
          <w:b/>
        </w:rPr>
        <w:lastRenderedPageBreak/>
        <w:t>Naive Bayes:</w:t>
      </w:r>
    </w:p>
    <w:p w14:paraId="54A2EC7B" w14:textId="77777777" w:rsidR="00B5585B" w:rsidRDefault="00000000">
      <w:r>
        <w:rPr>
          <w:color w:val="3C4043"/>
        </w:rPr>
        <w:t xml:space="preserve">Naive Bayes achieved an </w:t>
      </w:r>
      <w:r>
        <w:rPr>
          <w:b/>
          <w:color w:val="3C4043"/>
        </w:rPr>
        <w:t>accuracy</w:t>
      </w:r>
      <w:r>
        <w:rPr>
          <w:color w:val="3C4043"/>
        </w:rPr>
        <w:t xml:space="preserve"> of </w:t>
      </w:r>
      <w:r>
        <w:rPr>
          <w:b/>
          <w:color w:val="3C4043"/>
        </w:rPr>
        <w:t>85.73%</w:t>
      </w:r>
      <w:r>
        <w:rPr>
          <w:color w:val="3C4043"/>
        </w:rPr>
        <w:t xml:space="preserve"> on the test data with a relatively low training time of </w:t>
      </w:r>
      <w:r>
        <w:rPr>
          <w:b/>
          <w:color w:val="3C4043"/>
        </w:rPr>
        <w:t>0.0235 seconds</w:t>
      </w:r>
      <w:r>
        <w:rPr>
          <w:color w:val="3C4043"/>
        </w:rPr>
        <w:t xml:space="preserve">. This model is known for its simplicity and efficiency, making it a suitable choice for text classification tasks. </w:t>
      </w:r>
    </w:p>
    <w:p w14:paraId="09570AF9" w14:textId="77777777" w:rsidR="00B5585B" w:rsidRDefault="00000000">
      <w:pPr>
        <w:pStyle w:val="Heading3"/>
        <w:numPr>
          <w:ilvl w:val="0"/>
          <w:numId w:val="14"/>
        </w:numPr>
        <w:rPr>
          <w:b/>
        </w:rPr>
      </w:pPr>
      <w:bookmarkStart w:id="20" w:name="_sn1i7avsa3p" w:colFirst="0" w:colLast="0"/>
      <w:bookmarkEnd w:id="20"/>
      <w:r>
        <w:rPr>
          <w:b/>
        </w:rPr>
        <w:t xml:space="preserve">Random Forest: </w:t>
      </w:r>
    </w:p>
    <w:p w14:paraId="6B4CA63B" w14:textId="77777777" w:rsidR="00B5585B" w:rsidRDefault="00000000">
      <w:r>
        <w:rPr>
          <w:color w:val="3C4043"/>
        </w:rPr>
        <w:t xml:space="preserve">Random Forest achieved an </w:t>
      </w:r>
      <w:r>
        <w:rPr>
          <w:b/>
          <w:color w:val="3C4043"/>
        </w:rPr>
        <w:t>accuracy</w:t>
      </w:r>
      <w:r>
        <w:rPr>
          <w:color w:val="3C4043"/>
        </w:rPr>
        <w:t xml:space="preserve"> of</w:t>
      </w:r>
      <w:r>
        <w:rPr>
          <w:b/>
          <w:color w:val="3C4043"/>
        </w:rPr>
        <w:t xml:space="preserve"> 85.015%</w:t>
      </w:r>
      <w:r>
        <w:rPr>
          <w:color w:val="3C4043"/>
        </w:rPr>
        <w:t xml:space="preserve"> on the test data, slightly lower than Naive Bayes. However, it required significantly more training time, taking approximately</w:t>
      </w:r>
      <w:r>
        <w:rPr>
          <w:b/>
          <w:color w:val="3C4043"/>
        </w:rPr>
        <w:t xml:space="preserve"> 1.1210 seconds</w:t>
      </w:r>
      <w:r>
        <w:rPr>
          <w:color w:val="3C4043"/>
        </w:rPr>
        <w:t xml:space="preserve">. Random Forest is known for its robustness and ability to handle high-dimensional data. </w:t>
      </w:r>
    </w:p>
    <w:p w14:paraId="769212FA" w14:textId="77777777" w:rsidR="00B5585B" w:rsidRDefault="00000000">
      <w:pPr>
        <w:pStyle w:val="Heading3"/>
        <w:numPr>
          <w:ilvl w:val="0"/>
          <w:numId w:val="14"/>
        </w:numPr>
        <w:rPr>
          <w:b/>
        </w:rPr>
      </w:pPr>
      <w:bookmarkStart w:id="21" w:name="_k75ryeib8um7" w:colFirst="0" w:colLast="0"/>
      <w:bookmarkEnd w:id="21"/>
      <w:r>
        <w:rPr>
          <w:b/>
        </w:rPr>
        <w:t>SVM (Support Vector Machine):</w:t>
      </w:r>
    </w:p>
    <w:p w14:paraId="5CEEF016" w14:textId="77777777" w:rsidR="00B5585B" w:rsidRDefault="00000000">
      <w:r>
        <w:rPr>
          <w:color w:val="3C4043"/>
        </w:rPr>
        <w:t xml:space="preserve">SVM outperformed the other models with an </w:t>
      </w:r>
      <w:r>
        <w:rPr>
          <w:b/>
          <w:color w:val="3C4043"/>
        </w:rPr>
        <w:t>accuracy</w:t>
      </w:r>
      <w:r>
        <w:rPr>
          <w:color w:val="3C4043"/>
        </w:rPr>
        <w:t xml:space="preserve"> of </w:t>
      </w:r>
      <w:r>
        <w:rPr>
          <w:b/>
          <w:color w:val="3C4043"/>
        </w:rPr>
        <w:t>88.66%</w:t>
      </w:r>
      <w:r>
        <w:rPr>
          <w:color w:val="3C4043"/>
        </w:rPr>
        <w:t xml:space="preserve"> on the test data. However, it required a much longer training time, taking approximately </w:t>
      </w:r>
      <w:r>
        <w:rPr>
          <w:b/>
          <w:color w:val="3C4043"/>
        </w:rPr>
        <w:t>625.0416 seconds</w:t>
      </w:r>
      <w:r>
        <w:rPr>
          <w:color w:val="3C4043"/>
        </w:rPr>
        <w:t xml:space="preserve">. SVM is known for its effectiveness in handling complex data and achieving high accuracy in classification tasks. </w:t>
      </w:r>
    </w:p>
    <w:p w14:paraId="557D7227" w14:textId="77777777" w:rsidR="00B5585B" w:rsidRDefault="00000000">
      <w:pPr>
        <w:pStyle w:val="Heading3"/>
        <w:numPr>
          <w:ilvl w:val="0"/>
          <w:numId w:val="14"/>
        </w:numPr>
        <w:rPr>
          <w:b/>
        </w:rPr>
      </w:pPr>
      <w:bookmarkStart w:id="22" w:name="_ifbfr2tg36k1" w:colFirst="0" w:colLast="0"/>
      <w:bookmarkEnd w:id="22"/>
      <w:r>
        <w:rPr>
          <w:b/>
        </w:rPr>
        <w:t xml:space="preserve">GBM (Gradient Boosting Machine): </w:t>
      </w:r>
    </w:p>
    <w:p w14:paraId="48912D2A" w14:textId="77777777" w:rsidR="00B5585B" w:rsidRDefault="00000000">
      <w:r>
        <w:rPr>
          <w:color w:val="3C4043"/>
        </w:rPr>
        <w:t xml:space="preserve">GBM achieved an </w:t>
      </w:r>
      <w:r>
        <w:rPr>
          <w:b/>
          <w:color w:val="3C4043"/>
        </w:rPr>
        <w:t>accuracy</w:t>
      </w:r>
      <w:r>
        <w:rPr>
          <w:color w:val="3C4043"/>
        </w:rPr>
        <w:t xml:space="preserve"> of</w:t>
      </w:r>
      <w:r>
        <w:rPr>
          <w:b/>
          <w:color w:val="3C4043"/>
        </w:rPr>
        <w:t xml:space="preserve"> 81.315%</w:t>
      </w:r>
      <w:r>
        <w:rPr>
          <w:color w:val="3C4043"/>
        </w:rPr>
        <w:t xml:space="preserve"> on the test data with a training time of</w:t>
      </w:r>
      <w:r>
        <w:rPr>
          <w:b/>
          <w:color w:val="3C4043"/>
        </w:rPr>
        <w:t xml:space="preserve"> 144.1314 seconds</w:t>
      </w:r>
      <w:r>
        <w:rPr>
          <w:color w:val="3C4043"/>
        </w:rPr>
        <w:t>. While GBM performed reasonably well, it lagged behind SVM in terms of accuracy. GBM is known for its ability to handle large datasets and complex relationships.</w:t>
      </w:r>
    </w:p>
    <w:p w14:paraId="047E8CC9" w14:textId="77777777" w:rsidR="00B5585B" w:rsidRDefault="00000000">
      <w:pPr>
        <w:pStyle w:val="Heading2"/>
      </w:pPr>
      <w:bookmarkStart w:id="23" w:name="_ibwby4szuw1l" w:colFirst="0" w:colLast="0"/>
      <w:bookmarkEnd w:id="23"/>
      <w:r>
        <w:rPr>
          <w:b/>
          <w:color w:val="3C4043"/>
        </w:rPr>
        <w:t>Comparison Table</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5585B" w14:paraId="6B1A346E" w14:textId="77777777">
        <w:tc>
          <w:tcPr>
            <w:tcW w:w="3120" w:type="dxa"/>
            <w:tcBorders>
              <w:top w:val="single" w:sz="12" w:space="0" w:color="000000"/>
              <w:left w:val="single" w:sz="12" w:space="0" w:color="000000"/>
              <w:bottom w:val="single" w:sz="12" w:space="0" w:color="000000"/>
              <w:right w:val="single" w:sz="6" w:space="0" w:color="000000"/>
            </w:tcBorders>
            <w:shd w:val="clear" w:color="auto" w:fill="C9DAF8"/>
            <w:vAlign w:val="bottom"/>
          </w:tcPr>
          <w:p w14:paraId="05EBBD69" w14:textId="77777777" w:rsidR="00B5585B" w:rsidRDefault="00000000">
            <w:pPr>
              <w:spacing w:line="240" w:lineRule="auto"/>
              <w:jc w:val="center"/>
              <w:rPr>
                <w:b/>
                <w:color w:val="3C4043"/>
              </w:rPr>
            </w:pPr>
            <w:r>
              <w:rPr>
                <w:b/>
                <w:color w:val="3C4043"/>
              </w:rPr>
              <w:t>Model</w:t>
            </w:r>
          </w:p>
        </w:tc>
        <w:tc>
          <w:tcPr>
            <w:tcW w:w="3120" w:type="dxa"/>
            <w:tcBorders>
              <w:top w:val="single" w:sz="12" w:space="0" w:color="000000"/>
              <w:left w:val="single" w:sz="6" w:space="0" w:color="000000"/>
              <w:bottom w:val="single" w:sz="12" w:space="0" w:color="000000"/>
              <w:right w:val="single" w:sz="6" w:space="0" w:color="000000"/>
            </w:tcBorders>
            <w:shd w:val="clear" w:color="auto" w:fill="C9DAF8"/>
            <w:vAlign w:val="bottom"/>
          </w:tcPr>
          <w:p w14:paraId="3FCE1613" w14:textId="77777777" w:rsidR="00B5585B" w:rsidRDefault="00000000">
            <w:pPr>
              <w:spacing w:line="240" w:lineRule="auto"/>
              <w:jc w:val="center"/>
              <w:rPr>
                <w:b/>
                <w:color w:val="3C4043"/>
              </w:rPr>
            </w:pPr>
            <w:r>
              <w:rPr>
                <w:b/>
                <w:color w:val="3C4043"/>
              </w:rPr>
              <w:t>Accuracy on Test Data</w:t>
            </w:r>
          </w:p>
        </w:tc>
        <w:tc>
          <w:tcPr>
            <w:tcW w:w="3120" w:type="dxa"/>
            <w:tcBorders>
              <w:top w:val="single" w:sz="12" w:space="0" w:color="000000"/>
              <w:left w:val="single" w:sz="6" w:space="0" w:color="000000"/>
              <w:bottom w:val="single" w:sz="12" w:space="0" w:color="000000"/>
              <w:right w:val="single" w:sz="12" w:space="0" w:color="000000"/>
            </w:tcBorders>
            <w:shd w:val="clear" w:color="auto" w:fill="C9DAF8"/>
            <w:vAlign w:val="bottom"/>
          </w:tcPr>
          <w:p w14:paraId="6031A1D4" w14:textId="77777777" w:rsidR="00B5585B" w:rsidRDefault="00000000">
            <w:pPr>
              <w:spacing w:line="240" w:lineRule="auto"/>
              <w:jc w:val="center"/>
              <w:rPr>
                <w:b/>
                <w:color w:val="3C4043"/>
              </w:rPr>
            </w:pPr>
            <w:r>
              <w:rPr>
                <w:b/>
                <w:color w:val="3C4043"/>
              </w:rPr>
              <w:t>Training Time (seconds)</w:t>
            </w:r>
          </w:p>
        </w:tc>
      </w:tr>
      <w:tr w:rsidR="00B5585B" w14:paraId="00CE1A87" w14:textId="77777777">
        <w:tc>
          <w:tcPr>
            <w:tcW w:w="3120" w:type="dxa"/>
            <w:tcBorders>
              <w:top w:val="single" w:sz="12" w:space="0" w:color="000000"/>
              <w:left w:val="single" w:sz="12" w:space="0" w:color="000000"/>
              <w:bottom w:val="single" w:sz="6" w:space="0" w:color="000000"/>
              <w:right w:val="single" w:sz="6" w:space="0" w:color="000000"/>
            </w:tcBorders>
            <w:shd w:val="clear" w:color="auto" w:fill="F3F3F3"/>
            <w:vAlign w:val="center"/>
          </w:tcPr>
          <w:p w14:paraId="675A47CF" w14:textId="77777777" w:rsidR="00B5585B" w:rsidRDefault="00000000">
            <w:pPr>
              <w:spacing w:line="240" w:lineRule="auto"/>
              <w:jc w:val="center"/>
              <w:rPr>
                <w:b/>
                <w:color w:val="3C4043"/>
              </w:rPr>
            </w:pPr>
            <w:r>
              <w:rPr>
                <w:b/>
                <w:color w:val="3C4043"/>
              </w:rPr>
              <w:t>Naive Bayes</w:t>
            </w:r>
          </w:p>
        </w:tc>
        <w:tc>
          <w:tcPr>
            <w:tcW w:w="3120" w:type="dxa"/>
            <w:tcBorders>
              <w:top w:val="single" w:sz="12" w:space="0" w:color="000000"/>
              <w:left w:val="single" w:sz="6" w:space="0" w:color="000000"/>
              <w:bottom w:val="single" w:sz="6" w:space="0" w:color="000000"/>
              <w:right w:val="single" w:sz="6" w:space="0" w:color="000000"/>
            </w:tcBorders>
            <w:shd w:val="clear" w:color="auto" w:fill="F3F3F3"/>
            <w:vAlign w:val="center"/>
          </w:tcPr>
          <w:p w14:paraId="0D81C6F7" w14:textId="77777777" w:rsidR="00B5585B" w:rsidRDefault="00000000">
            <w:pPr>
              <w:spacing w:line="240" w:lineRule="auto"/>
              <w:jc w:val="center"/>
              <w:rPr>
                <w:color w:val="3C4043"/>
              </w:rPr>
            </w:pPr>
            <w:r>
              <w:rPr>
                <w:color w:val="3C4043"/>
              </w:rPr>
              <w:t>0.8573</w:t>
            </w:r>
          </w:p>
        </w:tc>
        <w:tc>
          <w:tcPr>
            <w:tcW w:w="3120" w:type="dxa"/>
            <w:tcBorders>
              <w:top w:val="single" w:sz="12" w:space="0" w:color="000000"/>
              <w:left w:val="single" w:sz="6" w:space="0" w:color="000000"/>
              <w:bottom w:val="single" w:sz="6" w:space="0" w:color="000000"/>
              <w:right w:val="single" w:sz="12" w:space="0" w:color="000000"/>
            </w:tcBorders>
            <w:shd w:val="clear" w:color="auto" w:fill="F3F3F3"/>
            <w:vAlign w:val="center"/>
          </w:tcPr>
          <w:p w14:paraId="46BAA163" w14:textId="77777777" w:rsidR="00B5585B" w:rsidRDefault="00000000">
            <w:pPr>
              <w:spacing w:line="240" w:lineRule="auto"/>
              <w:jc w:val="center"/>
              <w:rPr>
                <w:color w:val="3C4043"/>
              </w:rPr>
            </w:pPr>
            <w:r>
              <w:rPr>
                <w:color w:val="3C4043"/>
              </w:rPr>
              <w:t>0.0235</w:t>
            </w:r>
          </w:p>
        </w:tc>
      </w:tr>
      <w:tr w:rsidR="00B5585B" w14:paraId="3DD84B0E" w14:textId="77777777">
        <w:tc>
          <w:tcPr>
            <w:tcW w:w="3120" w:type="dxa"/>
            <w:tcBorders>
              <w:top w:val="single" w:sz="6" w:space="0" w:color="000000"/>
              <w:left w:val="single" w:sz="12" w:space="0" w:color="000000"/>
              <w:bottom w:val="single" w:sz="6" w:space="0" w:color="000000"/>
              <w:right w:val="single" w:sz="6" w:space="0" w:color="000000"/>
            </w:tcBorders>
            <w:shd w:val="clear" w:color="auto" w:fill="F3F3F3"/>
            <w:vAlign w:val="center"/>
          </w:tcPr>
          <w:p w14:paraId="7DDC4C0F" w14:textId="77777777" w:rsidR="00B5585B" w:rsidRDefault="00000000">
            <w:pPr>
              <w:spacing w:line="240" w:lineRule="auto"/>
              <w:jc w:val="center"/>
              <w:rPr>
                <w:b/>
                <w:color w:val="3C4043"/>
              </w:rPr>
            </w:pPr>
            <w:r>
              <w:rPr>
                <w:b/>
                <w:color w:val="3C4043"/>
              </w:rPr>
              <w:t>Random Forest</w:t>
            </w:r>
          </w:p>
        </w:tc>
        <w:tc>
          <w:tcPr>
            <w:tcW w:w="3120" w:type="dxa"/>
            <w:tcBorders>
              <w:top w:val="single" w:sz="6" w:space="0" w:color="000000"/>
              <w:left w:val="single" w:sz="6" w:space="0" w:color="000000"/>
              <w:bottom w:val="single" w:sz="6" w:space="0" w:color="000000"/>
              <w:right w:val="single" w:sz="6" w:space="0" w:color="000000"/>
            </w:tcBorders>
            <w:shd w:val="clear" w:color="auto" w:fill="F3F3F3"/>
            <w:vAlign w:val="center"/>
          </w:tcPr>
          <w:p w14:paraId="075EE34D" w14:textId="77777777" w:rsidR="00B5585B" w:rsidRDefault="00000000">
            <w:pPr>
              <w:spacing w:line="240" w:lineRule="auto"/>
              <w:jc w:val="center"/>
              <w:rPr>
                <w:color w:val="3C4043"/>
              </w:rPr>
            </w:pPr>
            <w:r>
              <w:rPr>
                <w:color w:val="3C4043"/>
              </w:rPr>
              <w:t>0.85015</w:t>
            </w:r>
          </w:p>
        </w:tc>
        <w:tc>
          <w:tcPr>
            <w:tcW w:w="3120" w:type="dxa"/>
            <w:tcBorders>
              <w:top w:val="single" w:sz="6" w:space="0" w:color="000000"/>
              <w:left w:val="single" w:sz="6" w:space="0" w:color="000000"/>
              <w:bottom w:val="single" w:sz="6" w:space="0" w:color="000000"/>
              <w:right w:val="single" w:sz="12" w:space="0" w:color="000000"/>
            </w:tcBorders>
            <w:shd w:val="clear" w:color="auto" w:fill="F3F3F3"/>
            <w:vAlign w:val="center"/>
          </w:tcPr>
          <w:p w14:paraId="5E42A59C" w14:textId="77777777" w:rsidR="00B5585B" w:rsidRDefault="00000000">
            <w:pPr>
              <w:spacing w:line="240" w:lineRule="auto"/>
              <w:jc w:val="center"/>
              <w:rPr>
                <w:color w:val="3C4043"/>
              </w:rPr>
            </w:pPr>
            <w:r>
              <w:rPr>
                <w:color w:val="3C4043"/>
              </w:rPr>
              <w:t>1.1210</w:t>
            </w:r>
          </w:p>
        </w:tc>
      </w:tr>
      <w:tr w:rsidR="00B5585B" w14:paraId="77B3B7FE" w14:textId="77777777">
        <w:tc>
          <w:tcPr>
            <w:tcW w:w="3120" w:type="dxa"/>
            <w:tcBorders>
              <w:top w:val="single" w:sz="6" w:space="0" w:color="000000"/>
              <w:left w:val="single" w:sz="12" w:space="0" w:color="000000"/>
              <w:bottom w:val="single" w:sz="6" w:space="0" w:color="000000"/>
              <w:right w:val="single" w:sz="6" w:space="0" w:color="000000"/>
            </w:tcBorders>
            <w:shd w:val="clear" w:color="auto" w:fill="F3F3F3"/>
            <w:vAlign w:val="center"/>
          </w:tcPr>
          <w:p w14:paraId="2DC43BD1" w14:textId="77777777" w:rsidR="00B5585B" w:rsidRDefault="00000000">
            <w:pPr>
              <w:spacing w:line="240" w:lineRule="auto"/>
              <w:jc w:val="center"/>
              <w:rPr>
                <w:b/>
                <w:color w:val="3C4043"/>
              </w:rPr>
            </w:pPr>
            <w:r>
              <w:rPr>
                <w:b/>
                <w:color w:val="3C4043"/>
              </w:rPr>
              <w:t>SVM</w:t>
            </w:r>
          </w:p>
        </w:tc>
        <w:tc>
          <w:tcPr>
            <w:tcW w:w="3120" w:type="dxa"/>
            <w:tcBorders>
              <w:top w:val="single" w:sz="6" w:space="0" w:color="000000"/>
              <w:left w:val="single" w:sz="6" w:space="0" w:color="000000"/>
              <w:bottom w:val="single" w:sz="6" w:space="0" w:color="000000"/>
              <w:right w:val="single" w:sz="6" w:space="0" w:color="000000"/>
            </w:tcBorders>
            <w:shd w:val="clear" w:color="auto" w:fill="F3F3F3"/>
            <w:vAlign w:val="center"/>
          </w:tcPr>
          <w:p w14:paraId="5C3791B2" w14:textId="77777777" w:rsidR="00B5585B" w:rsidRDefault="00000000">
            <w:pPr>
              <w:spacing w:line="240" w:lineRule="auto"/>
              <w:jc w:val="center"/>
              <w:rPr>
                <w:color w:val="3C4043"/>
              </w:rPr>
            </w:pPr>
            <w:r>
              <w:rPr>
                <w:color w:val="3C4043"/>
              </w:rPr>
              <w:t>0.8866</w:t>
            </w:r>
          </w:p>
        </w:tc>
        <w:tc>
          <w:tcPr>
            <w:tcW w:w="3120" w:type="dxa"/>
            <w:tcBorders>
              <w:top w:val="single" w:sz="6" w:space="0" w:color="000000"/>
              <w:left w:val="single" w:sz="6" w:space="0" w:color="000000"/>
              <w:bottom w:val="single" w:sz="6" w:space="0" w:color="000000"/>
              <w:right w:val="single" w:sz="12" w:space="0" w:color="000000"/>
            </w:tcBorders>
            <w:shd w:val="clear" w:color="auto" w:fill="F3F3F3"/>
            <w:vAlign w:val="center"/>
          </w:tcPr>
          <w:p w14:paraId="5ADD5286" w14:textId="77777777" w:rsidR="00B5585B" w:rsidRDefault="00000000">
            <w:pPr>
              <w:spacing w:line="240" w:lineRule="auto"/>
              <w:jc w:val="center"/>
              <w:rPr>
                <w:color w:val="3C4043"/>
              </w:rPr>
            </w:pPr>
            <w:r>
              <w:rPr>
                <w:color w:val="3C4043"/>
              </w:rPr>
              <w:t>625.0416</w:t>
            </w:r>
          </w:p>
        </w:tc>
      </w:tr>
      <w:tr w:rsidR="00B5585B" w14:paraId="6225EFFD" w14:textId="77777777">
        <w:tc>
          <w:tcPr>
            <w:tcW w:w="3120" w:type="dxa"/>
            <w:tcBorders>
              <w:top w:val="single" w:sz="6" w:space="0" w:color="000000"/>
              <w:left w:val="single" w:sz="12" w:space="0" w:color="000000"/>
              <w:bottom w:val="single" w:sz="12" w:space="0" w:color="000000"/>
              <w:right w:val="single" w:sz="6" w:space="0" w:color="000000"/>
            </w:tcBorders>
            <w:shd w:val="clear" w:color="auto" w:fill="F3F3F3"/>
            <w:vAlign w:val="center"/>
          </w:tcPr>
          <w:p w14:paraId="44A678E5" w14:textId="77777777" w:rsidR="00B5585B" w:rsidRDefault="00000000">
            <w:pPr>
              <w:spacing w:line="240" w:lineRule="auto"/>
              <w:jc w:val="center"/>
              <w:rPr>
                <w:b/>
                <w:color w:val="3C4043"/>
              </w:rPr>
            </w:pPr>
            <w:r>
              <w:rPr>
                <w:b/>
                <w:color w:val="3C4043"/>
              </w:rPr>
              <w:t>GBM</w:t>
            </w:r>
          </w:p>
        </w:tc>
        <w:tc>
          <w:tcPr>
            <w:tcW w:w="3120" w:type="dxa"/>
            <w:tcBorders>
              <w:top w:val="single" w:sz="6" w:space="0" w:color="000000"/>
              <w:left w:val="single" w:sz="6" w:space="0" w:color="000000"/>
              <w:bottom w:val="single" w:sz="12" w:space="0" w:color="000000"/>
              <w:right w:val="single" w:sz="6" w:space="0" w:color="000000"/>
            </w:tcBorders>
            <w:shd w:val="clear" w:color="auto" w:fill="F3F3F3"/>
            <w:vAlign w:val="center"/>
          </w:tcPr>
          <w:p w14:paraId="4178B924" w14:textId="77777777" w:rsidR="00B5585B" w:rsidRDefault="00000000">
            <w:pPr>
              <w:spacing w:line="240" w:lineRule="auto"/>
              <w:jc w:val="center"/>
              <w:rPr>
                <w:color w:val="3C4043"/>
              </w:rPr>
            </w:pPr>
            <w:r>
              <w:rPr>
                <w:color w:val="3C4043"/>
              </w:rPr>
              <w:t>0.81315</w:t>
            </w:r>
          </w:p>
        </w:tc>
        <w:tc>
          <w:tcPr>
            <w:tcW w:w="3120" w:type="dxa"/>
            <w:tcBorders>
              <w:top w:val="single" w:sz="6" w:space="0" w:color="000000"/>
              <w:left w:val="single" w:sz="6" w:space="0" w:color="000000"/>
              <w:bottom w:val="single" w:sz="12" w:space="0" w:color="000000"/>
              <w:right w:val="single" w:sz="12" w:space="0" w:color="000000"/>
            </w:tcBorders>
            <w:shd w:val="clear" w:color="auto" w:fill="F3F3F3"/>
            <w:vAlign w:val="center"/>
          </w:tcPr>
          <w:p w14:paraId="4F636CA6" w14:textId="77777777" w:rsidR="00B5585B" w:rsidRDefault="00000000">
            <w:pPr>
              <w:spacing w:line="240" w:lineRule="auto"/>
              <w:jc w:val="center"/>
              <w:rPr>
                <w:color w:val="3C4043"/>
              </w:rPr>
            </w:pPr>
            <w:r>
              <w:rPr>
                <w:color w:val="3C4043"/>
              </w:rPr>
              <w:t>144.1314</w:t>
            </w:r>
          </w:p>
          <w:p w14:paraId="344BFC97" w14:textId="77777777" w:rsidR="00B5585B" w:rsidRDefault="00B5585B">
            <w:pPr>
              <w:spacing w:line="240" w:lineRule="auto"/>
              <w:jc w:val="center"/>
              <w:rPr>
                <w:color w:val="3C4043"/>
              </w:rPr>
            </w:pPr>
          </w:p>
        </w:tc>
      </w:tr>
    </w:tbl>
    <w:p w14:paraId="6474B385" w14:textId="77777777" w:rsidR="00B5585B" w:rsidRDefault="00B5585B"/>
    <w:p w14:paraId="6C17E3C2" w14:textId="77777777" w:rsidR="00B5585B" w:rsidRDefault="00000000">
      <w:pPr>
        <w:rPr>
          <w:color w:val="3C4043"/>
        </w:rPr>
      </w:pPr>
      <w:r>
        <w:rPr>
          <w:color w:val="3C4043"/>
        </w:rPr>
        <w:t>In summary, our evaluation of classical machine learning approaches revealed that SVM exhibited the highest accuracy, albeit with a longer training time. Naive Bayes also performed well with a good balance between accuracy and training time. Random Forest and GBM showed competitive performance but required relatively longer training times compared to Naive Bayes and SVM.</w:t>
      </w:r>
      <w:r>
        <w:br w:type="page"/>
      </w:r>
    </w:p>
    <w:p w14:paraId="6B897FA3" w14:textId="77777777" w:rsidR="00B5585B" w:rsidRDefault="00000000">
      <w:pPr>
        <w:pStyle w:val="Heading1"/>
        <w:rPr>
          <w:b/>
        </w:rPr>
      </w:pPr>
      <w:bookmarkStart w:id="24" w:name="_ohq8p1pk3tl" w:colFirst="0" w:colLast="0"/>
      <w:bookmarkEnd w:id="24"/>
      <w:r>
        <w:rPr>
          <w:b/>
        </w:rPr>
        <w:lastRenderedPageBreak/>
        <w:t>Task 3</w:t>
      </w:r>
    </w:p>
    <w:p w14:paraId="14F27B4A" w14:textId="77777777" w:rsidR="00B5585B" w:rsidRDefault="00000000">
      <w:pPr>
        <w:pStyle w:val="Heading2"/>
        <w:rPr>
          <w:b/>
          <w:sz w:val="28"/>
          <w:szCs w:val="28"/>
          <w:u w:val="single"/>
        </w:rPr>
      </w:pPr>
      <w:bookmarkStart w:id="25" w:name="_7sfwslk13k0o" w:colFirst="0" w:colLast="0"/>
      <w:bookmarkEnd w:id="25"/>
      <w:r>
        <w:rPr>
          <w:b/>
          <w:color w:val="3C4043"/>
        </w:rPr>
        <w:t>Customized Word Embeddings</w:t>
      </w:r>
    </w:p>
    <w:p w14:paraId="35708F17" w14:textId="77777777" w:rsidR="00B5585B" w:rsidRDefault="00000000">
      <w:pPr>
        <w:pStyle w:val="Heading3"/>
        <w:spacing w:after="160"/>
        <w:jc w:val="both"/>
        <w:rPr>
          <w:b/>
        </w:rPr>
      </w:pPr>
      <w:bookmarkStart w:id="26" w:name="_699ll3nf3sxu" w:colFirst="0" w:colLast="0"/>
      <w:bookmarkEnd w:id="26"/>
      <w:r>
        <w:rPr>
          <w:b/>
        </w:rPr>
        <w:t>Preprocessing:</w:t>
      </w:r>
    </w:p>
    <w:p w14:paraId="3A2E2A97" w14:textId="77777777" w:rsidR="00B5585B" w:rsidRDefault="00000000">
      <w:pPr>
        <w:spacing w:after="160" w:line="256" w:lineRule="auto"/>
        <w:jc w:val="both"/>
        <w:rPr>
          <w:color w:val="3C4043"/>
        </w:rPr>
      </w:pPr>
      <w:r>
        <w:rPr>
          <w:color w:val="3C4043"/>
        </w:rPr>
        <w:t>Before training the models, the text data underwent several preprocessing steps:</w:t>
      </w:r>
    </w:p>
    <w:p w14:paraId="1824B667" w14:textId="77777777" w:rsidR="00B5585B" w:rsidRDefault="00000000">
      <w:pPr>
        <w:ind w:left="1080" w:hanging="360"/>
        <w:jc w:val="both"/>
        <w:rPr>
          <w:color w:val="3C4043"/>
        </w:rPr>
      </w:pPr>
      <w:r>
        <w:rPr>
          <w:color w:val="3C4043"/>
        </w:rPr>
        <w:t>1.      Tokenization: The reviews were split into individual words or tokens.</w:t>
      </w:r>
    </w:p>
    <w:p w14:paraId="53765533" w14:textId="77777777" w:rsidR="00B5585B" w:rsidRDefault="00000000">
      <w:pPr>
        <w:ind w:left="1080" w:hanging="360"/>
        <w:jc w:val="both"/>
        <w:rPr>
          <w:color w:val="3C4043"/>
        </w:rPr>
      </w:pPr>
      <w:r>
        <w:rPr>
          <w:color w:val="3C4043"/>
        </w:rPr>
        <w:t xml:space="preserve">2.      </w:t>
      </w:r>
      <w:proofErr w:type="spellStart"/>
      <w:r>
        <w:rPr>
          <w:color w:val="3C4043"/>
        </w:rPr>
        <w:t>Stopword</w:t>
      </w:r>
      <w:proofErr w:type="spellEnd"/>
      <w:r>
        <w:rPr>
          <w:color w:val="3C4043"/>
        </w:rPr>
        <w:t xml:space="preserve"> Removal: Common English </w:t>
      </w:r>
      <w:proofErr w:type="spellStart"/>
      <w:r>
        <w:rPr>
          <w:color w:val="3C4043"/>
        </w:rPr>
        <w:t>stopwords</w:t>
      </w:r>
      <w:proofErr w:type="spellEnd"/>
      <w:r>
        <w:rPr>
          <w:color w:val="3C4043"/>
        </w:rPr>
        <w:t xml:space="preserve"> were removed to eliminate noise.</w:t>
      </w:r>
    </w:p>
    <w:p w14:paraId="7DAF5FD0" w14:textId="77777777" w:rsidR="00B5585B" w:rsidRDefault="00000000">
      <w:pPr>
        <w:ind w:left="1080" w:hanging="360"/>
        <w:jc w:val="both"/>
        <w:rPr>
          <w:color w:val="3C4043"/>
        </w:rPr>
      </w:pPr>
      <w:r>
        <w:rPr>
          <w:color w:val="3C4043"/>
        </w:rPr>
        <w:t>3.      Lemmatization: Words were lemmatized to reduce them to their base form.</w:t>
      </w:r>
    </w:p>
    <w:p w14:paraId="4BFBAA0B" w14:textId="77777777" w:rsidR="00B5585B" w:rsidRDefault="00000000">
      <w:pPr>
        <w:spacing w:after="160"/>
        <w:ind w:left="1080" w:hanging="360"/>
        <w:jc w:val="both"/>
        <w:rPr>
          <w:sz w:val="18"/>
          <w:szCs w:val="18"/>
        </w:rPr>
      </w:pPr>
      <w:r>
        <w:rPr>
          <w:color w:val="3C4043"/>
        </w:rPr>
        <w:t>4.   Part-of-Speech (POS) Tagging: The parts of speech of words were identified to capture grammatical structures.</w:t>
      </w:r>
    </w:p>
    <w:p w14:paraId="10B74F07" w14:textId="77777777" w:rsidR="00B5585B" w:rsidRDefault="00000000">
      <w:pPr>
        <w:pStyle w:val="Heading3"/>
        <w:spacing w:after="160"/>
        <w:jc w:val="both"/>
        <w:rPr>
          <w:b/>
        </w:rPr>
      </w:pPr>
      <w:bookmarkStart w:id="27" w:name="_1vgvpuid6m8" w:colFirst="0" w:colLast="0"/>
      <w:bookmarkEnd w:id="27"/>
      <w:r>
        <w:rPr>
          <w:rFonts w:ascii="Times New Roman" w:eastAsia="Times New Roman" w:hAnsi="Times New Roman" w:cs="Times New Roman"/>
          <w:sz w:val="14"/>
          <w:szCs w:val="14"/>
        </w:rPr>
        <w:t xml:space="preserve"> </w:t>
      </w:r>
      <w:r>
        <w:rPr>
          <w:b/>
        </w:rPr>
        <w:t>Word Embeddings:</w:t>
      </w:r>
    </w:p>
    <w:p w14:paraId="635F69A7" w14:textId="77777777" w:rsidR="00B5585B" w:rsidRDefault="00000000">
      <w:pPr>
        <w:spacing w:after="160" w:line="256" w:lineRule="auto"/>
        <w:jc w:val="both"/>
        <w:rPr>
          <w:color w:val="3C4043"/>
        </w:rPr>
      </w:pPr>
      <w:r>
        <w:rPr>
          <w:color w:val="3C4043"/>
        </w:rPr>
        <w:t>Customized word embeddings were generated using Word2Vec. This approach transforms words into dense vectors, capturing semantic similarities and relationships among words in the dataset. Parameters used in Word2Vec:</w:t>
      </w:r>
    </w:p>
    <w:p w14:paraId="5E6508A7" w14:textId="77777777" w:rsidR="00B5585B" w:rsidRDefault="00000000">
      <w:pPr>
        <w:numPr>
          <w:ilvl w:val="0"/>
          <w:numId w:val="15"/>
        </w:numPr>
        <w:jc w:val="both"/>
        <w:rPr>
          <w:color w:val="3C4043"/>
        </w:rPr>
      </w:pPr>
      <w:proofErr w:type="spellStart"/>
      <w:r>
        <w:rPr>
          <w:b/>
          <w:color w:val="3C4043"/>
        </w:rPr>
        <w:t>vector_size</w:t>
      </w:r>
      <w:proofErr w:type="spellEnd"/>
      <w:r>
        <w:rPr>
          <w:color w:val="3C4043"/>
        </w:rPr>
        <w:t>: Dimensionality of the word vectors (100 in this case).</w:t>
      </w:r>
    </w:p>
    <w:p w14:paraId="6509D877" w14:textId="77777777" w:rsidR="00B5585B" w:rsidRDefault="00000000">
      <w:pPr>
        <w:numPr>
          <w:ilvl w:val="0"/>
          <w:numId w:val="15"/>
        </w:numPr>
        <w:jc w:val="both"/>
        <w:rPr>
          <w:color w:val="3C4043"/>
        </w:rPr>
      </w:pPr>
      <w:r>
        <w:rPr>
          <w:b/>
          <w:color w:val="3C4043"/>
        </w:rPr>
        <w:t>window</w:t>
      </w:r>
      <w:r>
        <w:rPr>
          <w:color w:val="3C4043"/>
        </w:rPr>
        <w:t>: Maximum distance between the current and predicted word within a sentence.</w:t>
      </w:r>
    </w:p>
    <w:p w14:paraId="45C2395A" w14:textId="77777777" w:rsidR="00B5585B" w:rsidRDefault="00000000">
      <w:pPr>
        <w:numPr>
          <w:ilvl w:val="0"/>
          <w:numId w:val="15"/>
        </w:numPr>
        <w:spacing w:after="160"/>
        <w:jc w:val="both"/>
        <w:rPr>
          <w:color w:val="3C4043"/>
        </w:rPr>
      </w:pPr>
      <w:proofErr w:type="spellStart"/>
      <w:r>
        <w:rPr>
          <w:b/>
          <w:color w:val="3C4043"/>
        </w:rPr>
        <w:t>min_count</w:t>
      </w:r>
      <w:proofErr w:type="spellEnd"/>
      <w:r>
        <w:rPr>
          <w:color w:val="3C4043"/>
        </w:rPr>
        <w:t>: Minimum frequency of a word for it to be included in the model's vocabulary.</w:t>
      </w:r>
    </w:p>
    <w:p w14:paraId="471F0FA8" w14:textId="77777777" w:rsidR="00B5585B" w:rsidRDefault="00000000">
      <w:pPr>
        <w:spacing w:after="160"/>
        <w:jc w:val="both"/>
        <w:rPr>
          <w:sz w:val="18"/>
          <w:szCs w:val="18"/>
        </w:rPr>
      </w:pPr>
      <w:r>
        <w:rPr>
          <w:noProof/>
          <w:color w:val="3C4043"/>
        </w:rPr>
        <w:drawing>
          <wp:inline distT="114300" distB="114300" distL="114300" distR="114300" wp14:anchorId="2EAD406C" wp14:editId="478D3A8A">
            <wp:extent cx="5834063" cy="328166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834063" cy="3281660"/>
                    </a:xfrm>
                    <a:prstGeom prst="rect">
                      <a:avLst/>
                    </a:prstGeom>
                    <a:ln/>
                  </pic:spPr>
                </pic:pic>
              </a:graphicData>
            </a:graphic>
          </wp:inline>
        </w:drawing>
      </w:r>
    </w:p>
    <w:p w14:paraId="0DA87155" w14:textId="77777777" w:rsidR="00B5585B" w:rsidRDefault="00000000">
      <w:pPr>
        <w:pStyle w:val="Heading3"/>
        <w:spacing w:after="160"/>
        <w:jc w:val="both"/>
        <w:rPr>
          <w:b/>
        </w:rPr>
      </w:pPr>
      <w:bookmarkStart w:id="28" w:name="_cya1o8f4huhj" w:colFirst="0" w:colLast="0"/>
      <w:bookmarkEnd w:id="28"/>
      <w:r>
        <w:rPr>
          <w:rFonts w:ascii="Times New Roman" w:eastAsia="Times New Roman" w:hAnsi="Times New Roman" w:cs="Times New Roman"/>
          <w:sz w:val="14"/>
          <w:szCs w:val="14"/>
        </w:rPr>
        <w:lastRenderedPageBreak/>
        <w:t xml:space="preserve"> </w:t>
      </w:r>
      <w:r>
        <w:rPr>
          <w:b/>
        </w:rPr>
        <w:t>Model Training and Evaluation:</w:t>
      </w:r>
    </w:p>
    <w:p w14:paraId="1210806E" w14:textId="77777777" w:rsidR="00B5585B" w:rsidRDefault="00000000">
      <w:pPr>
        <w:spacing w:after="160" w:line="256" w:lineRule="auto"/>
        <w:jc w:val="both"/>
        <w:rPr>
          <w:color w:val="3C4043"/>
        </w:rPr>
      </w:pPr>
      <w:r>
        <w:rPr>
          <w:color w:val="3C4043"/>
        </w:rPr>
        <w:t>The dataset was split into training and testing sets (80% training, 20% testing). The following machine learning models were trained on the pre-processed text data:</w:t>
      </w:r>
    </w:p>
    <w:p w14:paraId="1E1BB86E" w14:textId="77777777" w:rsidR="00B5585B" w:rsidRDefault="00000000">
      <w:pPr>
        <w:ind w:left="1080" w:hanging="360"/>
        <w:jc w:val="both"/>
        <w:rPr>
          <w:color w:val="3C4043"/>
        </w:rPr>
      </w:pPr>
      <w:r>
        <w:rPr>
          <w:color w:val="3C4043"/>
        </w:rPr>
        <w:t>1.      Naive Bayes</w:t>
      </w:r>
    </w:p>
    <w:p w14:paraId="287F1DD8" w14:textId="77777777" w:rsidR="00B5585B" w:rsidRDefault="00000000">
      <w:pPr>
        <w:ind w:left="1080" w:hanging="360"/>
        <w:jc w:val="both"/>
        <w:rPr>
          <w:color w:val="3C4043"/>
        </w:rPr>
      </w:pPr>
      <w:r>
        <w:rPr>
          <w:color w:val="3C4043"/>
        </w:rPr>
        <w:t>2.      Random Forest</w:t>
      </w:r>
    </w:p>
    <w:p w14:paraId="2FA89EB1" w14:textId="77777777" w:rsidR="00B5585B" w:rsidRDefault="00000000">
      <w:pPr>
        <w:spacing w:after="160"/>
        <w:ind w:left="1080" w:hanging="360"/>
        <w:jc w:val="both"/>
        <w:rPr>
          <w:color w:val="3C4043"/>
        </w:rPr>
      </w:pPr>
      <w:r>
        <w:rPr>
          <w:color w:val="3C4043"/>
        </w:rPr>
        <w:t>3.      k-Nearest Neighbors (k-NN)</w:t>
      </w:r>
    </w:p>
    <w:p w14:paraId="72DCC11E" w14:textId="77777777" w:rsidR="00B5585B" w:rsidRDefault="00000000">
      <w:pPr>
        <w:spacing w:after="160" w:line="256" w:lineRule="auto"/>
        <w:jc w:val="both"/>
        <w:rPr>
          <w:color w:val="3C4043"/>
        </w:rPr>
      </w:pPr>
      <w:r>
        <w:rPr>
          <w:color w:val="3C4043"/>
        </w:rPr>
        <w:t xml:space="preserve">The text data was converted to vectors using the Bag-of-Words approach with </w:t>
      </w:r>
      <w:proofErr w:type="spellStart"/>
      <w:r>
        <w:rPr>
          <w:color w:val="3C4043"/>
        </w:rPr>
        <w:t>CountVectorizer</w:t>
      </w:r>
      <w:proofErr w:type="spellEnd"/>
      <w:r>
        <w:rPr>
          <w:color w:val="3C4043"/>
        </w:rPr>
        <w:t>. This method represents text data as a numerical feature vector where each feature corresponds to a word in the vocabulary, and the value represents its frequency in the document.</w:t>
      </w:r>
    </w:p>
    <w:p w14:paraId="19E98D6B" w14:textId="77777777" w:rsidR="00B5585B" w:rsidRDefault="00000000">
      <w:pPr>
        <w:spacing w:after="160" w:line="256" w:lineRule="auto"/>
        <w:jc w:val="both"/>
        <w:rPr>
          <w:color w:val="3C4043"/>
        </w:rPr>
      </w:pPr>
      <w:r>
        <w:rPr>
          <w:noProof/>
          <w:color w:val="3C4043"/>
        </w:rPr>
        <w:drawing>
          <wp:inline distT="114300" distB="114300" distL="114300" distR="114300" wp14:anchorId="100B88AB" wp14:editId="2586B501">
            <wp:extent cx="5943600" cy="9144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914400"/>
                    </a:xfrm>
                    <a:prstGeom prst="rect">
                      <a:avLst/>
                    </a:prstGeom>
                    <a:ln/>
                  </pic:spPr>
                </pic:pic>
              </a:graphicData>
            </a:graphic>
          </wp:inline>
        </w:drawing>
      </w:r>
    </w:p>
    <w:p w14:paraId="2FE2FC8B" w14:textId="77777777" w:rsidR="00B5585B" w:rsidRDefault="00000000">
      <w:pPr>
        <w:pStyle w:val="Heading2"/>
      </w:pPr>
      <w:bookmarkStart w:id="29" w:name="_z7enekgtpi07" w:colFirst="0" w:colLast="0"/>
      <w:bookmarkEnd w:id="29"/>
      <w:r>
        <w:rPr>
          <w:b/>
          <w:color w:val="3C4043"/>
        </w:rPr>
        <w:t>Comparison Table</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5585B" w14:paraId="35462EC8" w14:textId="77777777">
        <w:tc>
          <w:tcPr>
            <w:tcW w:w="3120" w:type="dxa"/>
            <w:tcBorders>
              <w:top w:val="single" w:sz="12" w:space="0" w:color="000000"/>
              <w:left w:val="single" w:sz="12" w:space="0" w:color="000000"/>
              <w:bottom w:val="single" w:sz="12" w:space="0" w:color="000000"/>
              <w:right w:val="single" w:sz="6" w:space="0" w:color="000000"/>
            </w:tcBorders>
            <w:shd w:val="clear" w:color="auto" w:fill="C9DAF8"/>
            <w:vAlign w:val="bottom"/>
          </w:tcPr>
          <w:p w14:paraId="31FF1C97" w14:textId="77777777" w:rsidR="00B5585B" w:rsidRDefault="00000000">
            <w:pPr>
              <w:spacing w:line="240" w:lineRule="auto"/>
              <w:jc w:val="center"/>
              <w:rPr>
                <w:b/>
                <w:color w:val="3C4043"/>
              </w:rPr>
            </w:pPr>
            <w:r>
              <w:rPr>
                <w:b/>
                <w:color w:val="3C4043"/>
              </w:rPr>
              <w:t>Model</w:t>
            </w:r>
          </w:p>
        </w:tc>
        <w:tc>
          <w:tcPr>
            <w:tcW w:w="3120" w:type="dxa"/>
            <w:tcBorders>
              <w:top w:val="single" w:sz="12" w:space="0" w:color="000000"/>
              <w:left w:val="single" w:sz="6" w:space="0" w:color="000000"/>
              <w:bottom w:val="single" w:sz="12" w:space="0" w:color="000000"/>
              <w:right w:val="single" w:sz="6" w:space="0" w:color="000000"/>
            </w:tcBorders>
            <w:shd w:val="clear" w:color="auto" w:fill="C9DAF8"/>
            <w:vAlign w:val="bottom"/>
          </w:tcPr>
          <w:p w14:paraId="22F89A42" w14:textId="77777777" w:rsidR="00B5585B" w:rsidRDefault="00000000">
            <w:pPr>
              <w:spacing w:line="240" w:lineRule="auto"/>
              <w:jc w:val="center"/>
              <w:rPr>
                <w:b/>
                <w:color w:val="3C4043"/>
              </w:rPr>
            </w:pPr>
            <w:r>
              <w:rPr>
                <w:b/>
                <w:color w:val="3C4043"/>
              </w:rPr>
              <w:t>Training</w:t>
            </w:r>
            <w:r>
              <w:rPr>
                <w:rFonts w:ascii="Roboto" w:eastAsia="Roboto" w:hAnsi="Roboto" w:cs="Roboto"/>
                <w:color w:val="ECECEC"/>
                <w:sz w:val="21"/>
                <w:szCs w:val="21"/>
              </w:rPr>
              <w:t xml:space="preserve"> </w:t>
            </w:r>
            <w:r>
              <w:rPr>
                <w:b/>
                <w:color w:val="3C4043"/>
              </w:rPr>
              <w:t>Accuracy</w:t>
            </w:r>
          </w:p>
        </w:tc>
        <w:tc>
          <w:tcPr>
            <w:tcW w:w="3120" w:type="dxa"/>
            <w:tcBorders>
              <w:top w:val="single" w:sz="12" w:space="0" w:color="000000"/>
              <w:left w:val="single" w:sz="6" w:space="0" w:color="000000"/>
              <w:bottom w:val="single" w:sz="12" w:space="0" w:color="000000"/>
              <w:right w:val="single" w:sz="12" w:space="0" w:color="000000"/>
            </w:tcBorders>
            <w:shd w:val="clear" w:color="auto" w:fill="C9DAF8"/>
            <w:vAlign w:val="bottom"/>
          </w:tcPr>
          <w:p w14:paraId="3642A1CE" w14:textId="77777777" w:rsidR="00B5585B" w:rsidRDefault="00000000">
            <w:pPr>
              <w:spacing w:line="240" w:lineRule="auto"/>
              <w:jc w:val="center"/>
              <w:rPr>
                <w:b/>
                <w:color w:val="3C4043"/>
              </w:rPr>
            </w:pPr>
            <w:proofErr w:type="gramStart"/>
            <w:r>
              <w:rPr>
                <w:b/>
                <w:color w:val="3C4043"/>
              </w:rPr>
              <w:t xml:space="preserve">Testing </w:t>
            </w:r>
            <w:r>
              <w:rPr>
                <w:rFonts w:ascii="Roboto" w:eastAsia="Roboto" w:hAnsi="Roboto" w:cs="Roboto"/>
                <w:color w:val="ECECEC"/>
                <w:sz w:val="21"/>
                <w:szCs w:val="21"/>
              </w:rPr>
              <w:t xml:space="preserve"> </w:t>
            </w:r>
            <w:r>
              <w:rPr>
                <w:b/>
                <w:color w:val="3C4043"/>
              </w:rPr>
              <w:t>Accuracy</w:t>
            </w:r>
            <w:proofErr w:type="gramEnd"/>
          </w:p>
        </w:tc>
      </w:tr>
      <w:tr w:rsidR="00B5585B" w14:paraId="409155FD" w14:textId="77777777">
        <w:tc>
          <w:tcPr>
            <w:tcW w:w="3120" w:type="dxa"/>
            <w:tcBorders>
              <w:top w:val="single" w:sz="12" w:space="0" w:color="000000"/>
              <w:left w:val="single" w:sz="12" w:space="0" w:color="000000"/>
              <w:bottom w:val="single" w:sz="6" w:space="0" w:color="000000"/>
              <w:right w:val="single" w:sz="6" w:space="0" w:color="000000"/>
            </w:tcBorders>
            <w:shd w:val="clear" w:color="auto" w:fill="F3F3F3"/>
            <w:vAlign w:val="center"/>
          </w:tcPr>
          <w:p w14:paraId="607D8B6A" w14:textId="77777777" w:rsidR="00B5585B" w:rsidRDefault="00000000">
            <w:pPr>
              <w:spacing w:line="240" w:lineRule="auto"/>
              <w:jc w:val="center"/>
              <w:rPr>
                <w:b/>
                <w:color w:val="3C4043"/>
              </w:rPr>
            </w:pPr>
            <w:r>
              <w:rPr>
                <w:b/>
                <w:color w:val="3C4043"/>
              </w:rPr>
              <w:t>Naive Bayes</w:t>
            </w:r>
          </w:p>
        </w:tc>
        <w:tc>
          <w:tcPr>
            <w:tcW w:w="3120" w:type="dxa"/>
            <w:tcBorders>
              <w:top w:val="single" w:sz="12" w:space="0" w:color="000000"/>
              <w:left w:val="single" w:sz="6" w:space="0" w:color="000000"/>
              <w:bottom w:val="single" w:sz="6" w:space="0" w:color="000000"/>
              <w:right w:val="single" w:sz="6" w:space="0" w:color="000000"/>
            </w:tcBorders>
            <w:shd w:val="clear" w:color="auto" w:fill="F3F3F3"/>
            <w:vAlign w:val="center"/>
          </w:tcPr>
          <w:p w14:paraId="4B5A5CC4" w14:textId="77777777" w:rsidR="00B5585B" w:rsidRDefault="00000000">
            <w:pPr>
              <w:spacing w:line="240" w:lineRule="auto"/>
              <w:jc w:val="center"/>
              <w:rPr>
                <w:color w:val="3C4043"/>
              </w:rPr>
            </w:pPr>
            <w:r>
              <w:rPr>
                <w:color w:val="3C4043"/>
              </w:rPr>
              <w:t>85.42%</w:t>
            </w:r>
          </w:p>
        </w:tc>
        <w:tc>
          <w:tcPr>
            <w:tcW w:w="3120" w:type="dxa"/>
            <w:tcBorders>
              <w:top w:val="single" w:sz="12" w:space="0" w:color="000000"/>
              <w:left w:val="single" w:sz="6" w:space="0" w:color="000000"/>
              <w:bottom w:val="single" w:sz="6" w:space="0" w:color="000000"/>
              <w:right w:val="single" w:sz="12" w:space="0" w:color="000000"/>
            </w:tcBorders>
            <w:shd w:val="clear" w:color="auto" w:fill="F3F3F3"/>
            <w:vAlign w:val="center"/>
          </w:tcPr>
          <w:p w14:paraId="64A59D53" w14:textId="77777777" w:rsidR="00B5585B" w:rsidRDefault="00000000">
            <w:pPr>
              <w:pBdr>
                <w:top w:val="nil"/>
                <w:left w:val="nil"/>
                <w:bottom w:val="nil"/>
                <w:right w:val="nil"/>
                <w:between w:val="nil"/>
              </w:pBdr>
              <w:spacing w:line="240" w:lineRule="auto"/>
              <w:jc w:val="center"/>
              <w:rPr>
                <w:color w:val="3C4043"/>
              </w:rPr>
            </w:pPr>
            <w:r>
              <w:rPr>
                <w:color w:val="3C4043"/>
              </w:rPr>
              <w:t>85.48%</w:t>
            </w:r>
          </w:p>
        </w:tc>
      </w:tr>
      <w:tr w:rsidR="00B5585B" w14:paraId="073EE8D4" w14:textId="77777777">
        <w:trPr>
          <w:trHeight w:val="402"/>
        </w:trPr>
        <w:tc>
          <w:tcPr>
            <w:tcW w:w="3120" w:type="dxa"/>
            <w:tcBorders>
              <w:top w:val="single" w:sz="6" w:space="0" w:color="000000"/>
              <w:left w:val="single" w:sz="12" w:space="0" w:color="000000"/>
              <w:bottom w:val="single" w:sz="6" w:space="0" w:color="000000"/>
              <w:right w:val="single" w:sz="6" w:space="0" w:color="000000"/>
            </w:tcBorders>
            <w:shd w:val="clear" w:color="auto" w:fill="F3F3F3"/>
            <w:vAlign w:val="center"/>
          </w:tcPr>
          <w:p w14:paraId="229CA6C6" w14:textId="77777777" w:rsidR="00B5585B" w:rsidRDefault="00000000">
            <w:pPr>
              <w:spacing w:line="240" w:lineRule="auto"/>
              <w:jc w:val="center"/>
              <w:rPr>
                <w:b/>
                <w:color w:val="3C4043"/>
              </w:rPr>
            </w:pPr>
            <w:r>
              <w:rPr>
                <w:b/>
                <w:color w:val="3C4043"/>
              </w:rPr>
              <w:t>Random Forest</w:t>
            </w:r>
          </w:p>
        </w:tc>
        <w:tc>
          <w:tcPr>
            <w:tcW w:w="3120" w:type="dxa"/>
            <w:tcBorders>
              <w:top w:val="single" w:sz="6" w:space="0" w:color="000000"/>
              <w:left w:val="single" w:sz="6" w:space="0" w:color="000000"/>
              <w:bottom w:val="single" w:sz="6" w:space="0" w:color="000000"/>
              <w:right w:val="single" w:sz="6" w:space="0" w:color="000000"/>
            </w:tcBorders>
            <w:shd w:val="clear" w:color="auto" w:fill="F3F3F3"/>
            <w:vAlign w:val="center"/>
          </w:tcPr>
          <w:p w14:paraId="6EB6C7ED" w14:textId="77777777" w:rsidR="00B5585B" w:rsidRDefault="00000000">
            <w:pPr>
              <w:spacing w:line="240" w:lineRule="auto"/>
              <w:jc w:val="center"/>
              <w:rPr>
                <w:color w:val="3C4043"/>
              </w:rPr>
            </w:pPr>
            <w:r>
              <w:rPr>
                <w:color w:val="3C4043"/>
              </w:rPr>
              <w:t>99.98%</w:t>
            </w:r>
          </w:p>
        </w:tc>
        <w:tc>
          <w:tcPr>
            <w:tcW w:w="3120" w:type="dxa"/>
            <w:tcBorders>
              <w:top w:val="single" w:sz="6" w:space="0" w:color="000000"/>
              <w:left w:val="single" w:sz="6" w:space="0" w:color="000000"/>
              <w:bottom w:val="single" w:sz="6" w:space="0" w:color="000000"/>
              <w:right w:val="single" w:sz="12" w:space="0" w:color="000000"/>
            </w:tcBorders>
            <w:shd w:val="clear" w:color="auto" w:fill="F3F3F3"/>
            <w:vAlign w:val="center"/>
          </w:tcPr>
          <w:p w14:paraId="7520D2AB" w14:textId="77777777" w:rsidR="00B5585B" w:rsidRDefault="00000000">
            <w:pPr>
              <w:pBdr>
                <w:top w:val="nil"/>
                <w:left w:val="nil"/>
                <w:bottom w:val="nil"/>
                <w:right w:val="nil"/>
                <w:between w:val="nil"/>
              </w:pBdr>
              <w:spacing w:line="240" w:lineRule="auto"/>
              <w:jc w:val="center"/>
              <w:rPr>
                <w:color w:val="3C4043"/>
              </w:rPr>
            </w:pPr>
            <w:r>
              <w:rPr>
                <w:color w:val="3C4043"/>
              </w:rPr>
              <w:t>84.34%</w:t>
            </w:r>
          </w:p>
        </w:tc>
      </w:tr>
      <w:tr w:rsidR="00B5585B" w14:paraId="15947E49" w14:textId="77777777">
        <w:tc>
          <w:tcPr>
            <w:tcW w:w="3120" w:type="dxa"/>
            <w:tcBorders>
              <w:top w:val="single" w:sz="6" w:space="0" w:color="000000"/>
              <w:left w:val="single" w:sz="12" w:space="0" w:color="000000"/>
              <w:bottom w:val="single" w:sz="12" w:space="0" w:color="000000"/>
              <w:right w:val="single" w:sz="6" w:space="0" w:color="000000"/>
            </w:tcBorders>
            <w:shd w:val="clear" w:color="auto" w:fill="F3F3F3"/>
            <w:vAlign w:val="center"/>
          </w:tcPr>
          <w:p w14:paraId="1376C67D" w14:textId="77777777" w:rsidR="00B5585B" w:rsidRDefault="00000000">
            <w:pPr>
              <w:spacing w:line="240" w:lineRule="auto"/>
              <w:jc w:val="center"/>
              <w:rPr>
                <w:b/>
                <w:color w:val="3C4043"/>
              </w:rPr>
            </w:pPr>
            <w:r>
              <w:rPr>
                <w:b/>
                <w:color w:val="3C4043"/>
              </w:rPr>
              <w:t>K-NN</w:t>
            </w:r>
          </w:p>
        </w:tc>
        <w:tc>
          <w:tcPr>
            <w:tcW w:w="3120" w:type="dxa"/>
            <w:tcBorders>
              <w:top w:val="single" w:sz="6" w:space="0" w:color="000000"/>
              <w:left w:val="single" w:sz="6" w:space="0" w:color="000000"/>
              <w:bottom w:val="single" w:sz="12" w:space="0" w:color="000000"/>
              <w:right w:val="single" w:sz="6" w:space="0" w:color="000000"/>
            </w:tcBorders>
            <w:shd w:val="clear" w:color="auto" w:fill="F3F3F3"/>
            <w:vAlign w:val="center"/>
          </w:tcPr>
          <w:p w14:paraId="4EA96919" w14:textId="77777777" w:rsidR="00B5585B" w:rsidRDefault="00000000">
            <w:pPr>
              <w:pBdr>
                <w:top w:val="nil"/>
                <w:left w:val="nil"/>
                <w:bottom w:val="nil"/>
                <w:right w:val="nil"/>
                <w:between w:val="nil"/>
              </w:pBdr>
              <w:spacing w:line="240" w:lineRule="auto"/>
              <w:jc w:val="center"/>
              <w:rPr>
                <w:color w:val="3C4043"/>
              </w:rPr>
            </w:pPr>
            <w:r>
              <w:rPr>
                <w:color w:val="3C4043"/>
              </w:rPr>
              <w:t>81.41%</w:t>
            </w:r>
          </w:p>
        </w:tc>
        <w:tc>
          <w:tcPr>
            <w:tcW w:w="3120" w:type="dxa"/>
            <w:tcBorders>
              <w:top w:val="single" w:sz="6" w:space="0" w:color="000000"/>
              <w:left w:val="single" w:sz="6" w:space="0" w:color="000000"/>
              <w:bottom w:val="single" w:sz="12" w:space="0" w:color="000000"/>
              <w:right w:val="single" w:sz="12" w:space="0" w:color="000000"/>
            </w:tcBorders>
            <w:shd w:val="clear" w:color="auto" w:fill="F3F3F3"/>
            <w:vAlign w:val="center"/>
          </w:tcPr>
          <w:p w14:paraId="5431CD0E" w14:textId="77777777" w:rsidR="00B5585B" w:rsidRDefault="00000000">
            <w:pPr>
              <w:pBdr>
                <w:top w:val="nil"/>
                <w:left w:val="nil"/>
                <w:bottom w:val="nil"/>
                <w:right w:val="nil"/>
                <w:between w:val="nil"/>
              </w:pBdr>
              <w:spacing w:line="240" w:lineRule="auto"/>
              <w:jc w:val="center"/>
              <w:rPr>
                <w:color w:val="3C4043"/>
              </w:rPr>
            </w:pPr>
            <w:r>
              <w:rPr>
                <w:color w:val="3C4043"/>
              </w:rPr>
              <w:t>59.03%</w:t>
            </w:r>
          </w:p>
        </w:tc>
      </w:tr>
    </w:tbl>
    <w:p w14:paraId="7CBD7515" w14:textId="77777777" w:rsidR="00B5585B" w:rsidRDefault="00000000">
      <w:pPr>
        <w:spacing w:before="200" w:line="256" w:lineRule="auto"/>
        <w:jc w:val="both"/>
        <w:rPr>
          <w:color w:val="3C4043"/>
        </w:rPr>
      </w:pPr>
      <w:r>
        <w:rPr>
          <w:color w:val="3C4043"/>
        </w:rPr>
        <w:t>The Naive Bayes model demonstrated consistent performance across both training and testing datasets, achieving the highest accuracy among the three models on the testing dataset. The Random Forest model showed slightly lower accuracy compared to Naive Bayes but still performed well. However, the k-Nearest Neighbors (k-NN) model exhibited significantly lower accuracy on both the training and testing datasets, indicating limitations in its ability to generalize to unseen data.</w:t>
      </w:r>
    </w:p>
    <w:p w14:paraId="0B419A2C" w14:textId="77777777" w:rsidR="00B5585B" w:rsidRDefault="00000000">
      <w:pPr>
        <w:pStyle w:val="Heading1"/>
        <w:rPr>
          <w:b/>
        </w:rPr>
      </w:pPr>
      <w:bookmarkStart w:id="30" w:name="_kki95nj35y5o" w:colFirst="0" w:colLast="0"/>
      <w:bookmarkEnd w:id="30"/>
      <w:r>
        <w:br w:type="page"/>
      </w:r>
    </w:p>
    <w:p w14:paraId="6EC440E7" w14:textId="77777777" w:rsidR="00B5585B" w:rsidRDefault="00000000">
      <w:pPr>
        <w:pStyle w:val="Heading1"/>
        <w:rPr>
          <w:b/>
        </w:rPr>
      </w:pPr>
      <w:bookmarkStart w:id="31" w:name="_skoxvddsie54" w:colFirst="0" w:colLast="0"/>
      <w:bookmarkEnd w:id="31"/>
      <w:r>
        <w:rPr>
          <w:b/>
        </w:rPr>
        <w:lastRenderedPageBreak/>
        <w:t>Task 4</w:t>
      </w:r>
    </w:p>
    <w:p w14:paraId="79FAE396" w14:textId="77777777" w:rsidR="00B5585B" w:rsidRDefault="00000000">
      <w:pPr>
        <w:pStyle w:val="Heading2"/>
        <w:rPr>
          <w:b/>
          <w:color w:val="3C4043"/>
        </w:rPr>
      </w:pPr>
      <w:bookmarkStart w:id="32" w:name="_373tlpyvd2q0" w:colFirst="0" w:colLast="0"/>
      <w:bookmarkEnd w:id="32"/>
      <w:r>
        <w:rPr>
          <w:b/>
          <w:color w:val="3C4043"/>
        </w:rPr>
        <w:t>Fine-tuning Pre-trained Language Models (PLMs)</w:t>
      </w:r>
    </w:p>
    <w:p w14:paraId="28F9F37F" w14:textId="77777777" w:rsidR="00B5585B" w:rsidRDefault="00000000">
      <w:pPr>
        <w:pStyle w:val="Heading3"/>
        <w:numPr>
          <w:ilvl w:val="0"/>
          <w:numId w:val="1"/>
        </w:numPr>
        <w:rPr>
          <w:b/>
        </w:rPr>
      </w:pPr>
      <w:bookmarkStart w:id="33" w:name="_od49qqfb13hr" w:colFirst="0" w:colLast="0"/>
      <w:bookmarkEnd w:id="33"/>
      <w:proofErr w:type="spellStart"/>
      <w:r>
        <w:rPr>
          <w:b/>
        </w:rPr>
        <w:t>Distillbert</w:t>
      </w:r>
      <w:proofErr w:type="spellEnd"/>
      <w:r>
        <w:rPr>
          <w:b/>
        </w:rPr>
        <w:t xml:space="preserve"> Model-Fine Tuning</w:t>
      </w:r>
    </w:p>
    <w:p w14:paraId="17FF084F" w14:textId="77777777" w:rsidR="00B5585B" w:rsidRDefault="00000000">
      <w:pPr>
        <w:pBdr>
          <w:top w:val="nil"/>
          <w:left w:val="nil"/>
          <w:bottom w:val="nil"/>
          <w:right w:val="nil"/>
          <w:between w:val="nil"/>
        </w:pBdr>
        <w:spacing w:after="160" w:line="256" w:lineRule="auto"/>
        <w:jc w:val="both"/>
      </w:pPr>
      <w:r>
        <w:rPr>
          <w:color w:val="3C4043"/>
        </w:rPr>
        <w:t xml:space="preserve">The </w:t>
      </w:r>
      <w:proofErr w:type="spellStart"/>
      <w:r>
        <w:rPr>
          <w:color w:val="3C4043"/>
        </w:rPr>
        <w:t>Distillbert</w:t>
      </w:r>
      <w:proofErr w:type="spellEnd"/>
      <w:r>
        <w:rPr>
          <w:color w:val="3C4043"/>
        </w:rPr>
        <w:t xml:space="preserve"> model was </w:t>
      </w:r>
      <w:proofErr w:type="spellStart"/>
      <w:r>
        <w:rPr>
          <w:color w:val="3C4043"/>
        </w:rPr>
        <w:t>fine tuned</w:t>
      </w:r>
      <w:proofErr w:type="spellEnd"/>
      <w:r>
        <w:rPr>
          <w:color w:val="3C4043"/>
        </w:rPr>
        <w:t xml:space="preserve"> on test and train dataset after performing the cleaning of the dataset by replacing all special characters from reviews columns with spaces. Then on following hyperparameters we had </w:t>
      </w:r>
      <w:proofErr w:type="spellStart"/>
      <w:r>
        <w:rPr>
          <w:color w:val="3C4043"/>
        </w:rPr>
        <w:t>fine tuned</w:t>
      </w:r>
      <w:proofErr w:type="spellEnd"/>
      <w:r>
        <w:rPr>
          <w:color w:val="3C4043"/>
        </w:rPr>
        <w:t xml:space="preserve"> the </w:t>
      </w:r>
      <w:proofErr w:type="spellStart"/>
      <w:r>
        <w:rPr>
          <w:color w:val="3C4043"/>
        </w:rPr>
        <w:t>distillbert</w:t>
      </w:r>
      <w:proofErr w:type="spellEnd"/>
      <w:r>
        <w:rPr>
          <w:color w:val="3C4043"/>
        </w:rPr>
        <w:t xml:space="preserve"> model:</w:t>
      </w:r>
    </w:p>
    <w:p w14:paraId="2DEE88E1" w14:textId="77777777" w:rsidR="00B5585B" w:rsidRDefault="00000000">
      <w:pPr>
        <w:numPr>
          <w:ilvl w:val="0"/>
          <w:numId w:val="12"/>
        </w:numPr>
        <w:pBdr>
          <w:top w:val="nil"/>
          <w:left w:val="nil"/>
          <w:bottom w:val="nil"/>
          <w:right w:val="nil"/>
          <w:between w:val="nil"/>
        </w:pBdr>
        <w:spacing w:line="256" w:lineRule="auto"/>
        <w:jc w:val="both"/>
        <w:rPr>
          <w:color w:val="3C4043"/>
        </w:rPr>
      </w:pPr>
      <w:proofErr w:type="spellStart"/>
      <w:r>
        <w:rPr>
          <w:color w:val="3C4043"/>
        </w:rPr>
        <w:t>max_length</w:t>
      </w:r>
      <w:proofErr w:type="spellEnd"/>
      <w:r>
        <w:rPr>
          <w:color w:val="3C4043"/>
        </w:rPr>
        <w:t>=128</w:t>
      </w:r>
    </w:p>
    <w:p w14:paraId="3305F2D6" w14:textId="77777777" w:rsidR="00B5585B" w:rsidRDefault="00000000">
      <w:pPr>
        <w:numPr>
          <w:ilvl w:val="0"/>
          <w:numId w:val="12"/>
        </w:numPr>
        <w:pBdr>
          <w:top w:val="nil"/>
          <w:left w:val="nil"/>
          <w:bottom w:val="nil"/>
          <w:right w:val="nil"/>
          <w:between w:val="nil"/>
        </w:pBdr>
        <w:spacing w:line="256" w:lineRule="auto"/>
        <w:jc w:val="both"/>
        <w:rPr>
          <w:color w:val="3C4043"/>
        </w:rPr>
      </w:pPr>
      <w:r>
        <w:rPr>
          <w:color w:val="3C4043"/>
        </w:rPr>
        <w:t>Parameters</w:t>
      </w:r>
    </w:p>
    <w:p w14:paraId="0641C015" w14:textId="77777777" w:rsidR="00B5585B" w:rsidRDefault="00000000">
      <w:pPr>
        <w:numPr>
          <w:ilvl w:val="0"/>
          <w:numId w:val="12"/>
        </w:numPr>
        <w:pBdr>
          <w:top w:val="nil"/>
          <w:left w:val="nil"/>
          <w:bottom w:val="nil"/>
          <w:right w:val="nil"/>
          <w:between w:val="nil"/>
        </w:pBdr>
        <w:spacing w:line="256" w:lineRule="auto"/>
        <w:jc w:val="both"/>
        <w:rPr>
          <w:color w:val="3C4043"/>
        </w:rPr>
      </w:pPr>
      <w:proofErr w:type="spellStart"/>
      <w:r>
        <w:rPr>
          <w:color w:val="3C4043"/>
        </w:rPr>
        <w:t>num_labels</w:t>
      </w:r>
      <w:proofErr w:type="spellEnd"/>
      <w:r>
        <w:rPr>
          <w:color w:val="3C4043"/>
        </w:rPr>
        <w:t>=1</w:t>
      </w:r>
    </w:p>
    <w:p w14:paraId="23728BEB" w14:textId="77777777" w:rsidR="00B5585B" w:rsidRDefault="00000000">
      <w:pPr>
        <w:numPr>
          <w:ilvl w:val="0"/>
          <w:numId w:val="12"/>
        </w:numPr>
        <w:pBdr>
          <w:top w:val="nil"/>
          <w:left w:val="nil"/>
          <w:bottom w:val="nil"/>
          <w:right w:val="nil"/>
          <w:between w:val="nil"/>
        </w:pBdr>
        <w:spacing w:line="256" w:lineRule="auto"/>
        <w:jc w:val="both"/>
        <w:rPr>
          <w:color w:val="3C4043"/>
        </w:rPr>
      </w:pPr>
      <w:r>
        <w:rPr>
          <w:color w:val="3C4043"/>
        </w:rPr>
        <w:t xml:space="preserve">Optimizer = </w:t>
      </w:r>
      <w:proofErr w:type="spellStart"/>
      <w:r>
        <w:rPr>
          <w:color w:val="3C4043"/>
        </w:rPr>
        <w:t>AdamW</w:t>
      </w:r>
      <w:proofErr w:type="spellEnd"/>
    </w:p>
    <w:p w14:paraId="7C6E893D" w14:textId="77777777" w:rsidR="00B5585B" w:rsidRDefault="00000000">
      <w:pPr>
        <w:numPr>
          <w:ilvl w:val="0"/>
          <w:numId w:val="12"/>
        </w:numPr>
        <w:pBdr>
          <w:top w:val="nil"/>
          <w:left w:val="nil"/>
          <w:bottom w:val="nil"/>
          <w:right w:val="nil"/>
          <w:between w:val="nil"/>
        </w:pBdr>
        <w:spacing w:line="256" w:lineRule="auto"/>
        <w:jc w:val="both"/>
        <w:rPr>
          <w:color w:val="3C4043"/>
        </w:rPr>
      </w:pPr>
      <w:r>
        <w:rPr>
          <w:color w:val="3C4043"/>
        </w:rPr>
        <w:t xml:space="preserve">Learning rate= </w:t>
      </w:r>
      <w:proofErr w:type="spellStart"/>
      <w:r>
        <w:rPr>
          <w:color w:val="3C4043"/>
        </w:rPr>
        <w:t>lr</w:t>
      </w:r>
      <w:proofErr w:type="spellEnd"/>
      <w:r>
        <w:rPr>
          <w:color w:val="3C4043"/>
        </w:rPr>
        <w:t>=1e-5</w:t>
      </w:r>
    </w:p>
    <w:p w14:paraId="3793E551" w14:textId="77777777" w:rsidR="00B5585B" w:rsidRDefault="00000000">
      <w:pPr>
        <w:numPr>
          <w:ilvl w:val="0"/>
          <w:numId w:val="12"/>
        </w:numPr>
        <w:pBdr>
          <w:top w:val="nil"/>
          <w:left w:val="nil"/>
          <w:bottom w:val="nil"/>
          <w:right w:val="nil"/>
          <w:between w:val="nil"/>
        </w:pBdr>
        <w:spacing w:line="256" w:lineRule="auto"/>
        <w:jc w:val="both"/>
        <w:rPr>
          <w:color w:val="3C4043"/>
        </w:rPr>
      </w:pPr>
      <w:proofErr w:type="spellStart"/>
      <w:r>
        <w:rPr>
          <w:color w:val="3C4043"/>
        </w:rPr>
        <w:t>batch_size</w:t>
      </w:r>
      <w:proofErr w:type="spellEnd"/>
      <w:r>
        <w:rPr>
          <w:color w:val="3C4043"/>
        </w:rPr>
        <w:t>=16</w:t>
      </w:r>
    </w:p>
    <w:p w14:paraId="3FD12D84" w14:textId="77777777" w:rsidR="00B5585B" w:rsidRDefault="00000000">
      <w:pPr>
        <w:numPr>
          <w:ilvl w:val="0"/>
          <w:numId w:val="12"/>
        </w:numPr>
        <w:pBdr>
          <w:top w:val="nil"/>
          <w:left w:val="nil"/>
          <w:bottom w:val="nil"/>
          <w:right w:val="nil"/>
          <w:between w:val="nil"/>
        </w:pBdr>
        <w:spacing w:line="256" w:lineRule="auto"/>
        <w:jc w:val="both"/>
        <w:rPr>
          <w:color w:val="3C4043"/>
        </w:rPr>
      </w:pPr>
      <w:r>
        <w:rPr>
          <w:color w:val="3C4043"/>
        </w:rPr>
        <w:t>epochs = 5</w:t>
      </w:r>
    </w:p>
    <w:p w14:paraId="56CBF9AB" w14:textId="77777777" w:rsidR="00B5585B" w:rsidRDefault="00000000">
      <w:pPr>
        <w:numPr>
          <w:ilvl w:val="0"/>
          <w:numId w:val="12"/>
        </w:numPr>
        <w:pBdr>
          <w:top w:val="nil"/>
          <w:left w:val="nil"/>
          <w:bottom w:val="nil"/>
          <w:right w:val="nil"/>
          <w:between w:val="nil"/>
        </w:pBdr>
        <w:spacing w:after="160" w:line="256" w:lineRule="auto"/>
        <w:jc w:val="both"/>
        <w:rPr>
          <w:color w:val="3C4043"/>
        </w:rPr>
      </w:pPr>
      <w:r>
        <w:rPr>
          <w:color w:val="3C4043"/>
        </w:rPr>
        <w:t xml:space="preserve">Loss function = </w:t>
      </w:r>
      <w:proofErr w:type="spellStart"/>
      <w:r>
        <w:rPr>
          <w:color w:val="3C4043"/>
        </w:rPr>
        <w:t>BCEWithLogitsLoss</w:t>
      </w:r>
      <w:proofErr w:type="spellEnd"/>
    </w:p>
    <w:p w14:paraId="6A35F15B" w14:textId="77777777" w:rsidR="00B5585B" w:rsidRDefault="00B5585B"/>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B5585B" w14:paraId="6DA82314" w14:textId="77777777">
        <w:trPr>
          <w:trHeight w:val="420"/>
        </w:trPr>
        <w:tc>
          <w:tcPr>
            <w:tcW w:w="1872" w:type="dxa"/>
            <w:tcBorders>
              <w:top w:val="single" w:sz="12" w:space="0" w:color="000000"/>
              <w:left w:val="single" w:sz="12" w:space="0" w:color="000000"/>
              <w:bottom w:val="single" w:sz="12" w:space="0" w:color="000000"/>
            </w:tcBorders>
            <w:shd w:val="clear" w:color="auto" w:fill="C9DAF8"/>
            <w:tcMar>
              <w:top w:w="100" w:type="dxa"/>
              <w:left w:w="100" w:type="dxa"/>
              <w:bottom w:w="100" w:type="dxa"/>
              <w:right w:w="100" w:type="dxa"/>
            </w:tcMar>
          </w:tcPr>
          <w:p w14:paraId="327920E7" w14:textId="77777777" w:rsidR="00B5585B" w:rsidRDefault="00000000">
            <w:pPr>
              <w:pBdr>
                <w:top w:val="nil"/>
                <w:left w:val="nil"/>
                <w:bottom w:val="nil"/>
                <w:right w:val="nil"/>
                <w:between w:val="nil"/>
              </w:pBdr>
              <w:spacing w:line="240" w:lineRule="auto"/>
              <w:jc w:val="center"/>
              <w:rPr>
                <w:b/>
                <w:color w:val="3C4043"/>
              </w:rPr>
            </w:pPr>
            <w:r>
              <w:rPr>
                <w:b/>
                <w:color w:val="3C4043"/>
              </w:rPr>
              <w:t>No of Epoch</w:t>
            </w:r>
          </w:p>
        </w:tc>
        <w:tc>
          <w:tcPr>
            <w:tcW w:w="1872" w:type="dxa"/>
            <w:tcBorders>
              <w:top w:val="single" w:sz="12" w:space="0" w:color="000000"/>
              <w:bottom w:val="single" w:sz="12" w:space="0" w:color="000000"/>
            </w:tcBorders>
            <w:shd w:val="clear" w:color="auto" w:fill="C9DAF8"/>
            <w:tcMar>
              <w:top w:w="100" w:type="dxa"/>
              <w:left w:w="100" w:type="dxa"/>
              <w:bottom w:w="100" w:type="dxa"/>
              <w:right w:w="100" w:type="dxa"/>
            </w:tcMar>
          </w:tcPr>
          <w:p w14:paraId="6BF00685" w14:textId="77777777" w:rsidR="00B5585B" w:rsidRDefault="00000000">
            <w:pPr>
              <w:pBdr>
                <w:top w:val="nil"/>
                <w:left w:val="nil"/>
                <w:bottom w:val="nil"/>
                <w:right w:val="nil"/>
                <w:between w:val="nil"/>
              </w:pBdr>
              <w:spacing w:line="240" w:lineRule="auto"/>
              <w:jc w:val="center"/>
              <w:rPr>
                <w:b/>
                <w:color w:val="3C4043"/>
              </w:rPr>
            </w:pPr>
            <w:r>
              <w:rPr>
                <w:b/>
                <w:color w:val="3C4043"/>
              </w:rPr>
              <w:t>Average Training Loss</w:t>
            </w:r>
          </w:p>
        </w:tc>
        <w:tc>
          <w:tcPr>
            <w:tcW w:w="1872" w:type="dxa"/>
            <w:tcBorders>
              <w:top w:val="single" w:sz="12" w:space="0" w:color="000000"/>
              <w:bottom w:val="single" w:sz="12" w:space="0" w:color="000000"/>
            </w:tcBorders>
            <w:shd w:val="clear" w:color="auto" w:fill="C9DAF8"/>
            <w:tcMar>
              <w:top w:w="100" w:type="dxa"/>
              <w:left w:w="100" w:type="dxa"/>
              <w:bottom w:w="100" w:type="dxa"/>
              <w:right w:w="100" w:type="dxa"/>
            </w:tcMar>
          </w:tcPr>
          <w:p w14:paraId="72371CE4" w14:textId="77777777" w:rsidR="00B5585B" w:rsidRDefault="00000000">
            <w:pPr>
              <w:pBdr>
                <w:top w:val="nil"/>
                <w:left w:val="nil"/>
                <w:bottom w:val="nil"/>
                <w:right w:val="nil"/>
                <w:between w:val="nil"/>
              </w:pBdr>
              <w:spacing w:line="240" w:lineRule="auto"/>
              <w:jc w:val="center"/>
              <w:rPr>
                <w:b/>
                <w:color w:val="3C4043"/>
              </w:rPr>
            </w:pPr>
            <w:r>
              <w:rPr>
                <w:b/>
                <w:color w:val="3C4043"/>
              </w:rPr>
              <w:t>Accuracy</w:t>
            </w:r>
          </w:p>
        </w:tc>
        <w:tc>
          <w:tcPr>
            <w:tcW w:w="1872" w:type="dxa"/>
            <w:tcBorders>
              <w:top w:val="single" w:sz="12" w:space="0" w:color="000000"/>
              <w:bottom w:val="single" w:sz="12" w:space="0" w:color="000000"/>
            </w:tcBorders>
            <w:shd w:val="clear" w:color="auto" w:fill="C9DAF8"/>
            <w:tcMar>
              <w:top w:w="100" w:type="dxa"/>
              <w:left w:w="100" w:type="dxa"/>
              <w:bottom w:w="100" w:type="dxa"/>
              <w:right w:w="100" w:type="dxa"/>
            </w:tcMar>
          </w:tcPr>
          <w:p w14:paraId="475C4B57" w14:textId="77777777" w:rsidR="00B5585B" w:rsidRDefault="00000000">
            <w:pPr>
              <w:pBdr>
                <w:top w:val="nil"/>
                <w:left w:val="nil"/>
                <w:bottom w:val="nil"/>
                <w:right w:val="nil"/>
                <w:between w:val="nil"/>
              </w:pBdr>
              <w:spacing w:line="240" w:lineRule="auto"/>
              <w:jc w:val="center"/>
              <w:rPr>
                <w:b/>
                <w:color w:val="3C4043"/>
              </w:rPr>
            </w:pPr>
            <w:r>
              <w:rPr>
                <w:b/>
                <w:color w:val="3C4043"/>
              </w:rPr>
              <w:t>Average Validation Loss</w:t>
            </w:r>
          </w:p>
        </w:tc>
        <w:tc>
          <w:tcPr>
            <w:tcW w:w="1872" w:type="dxa"/>
            <w:tcBorders>
              <w:top w:val="single" w:sz="12" w:space="0" w:color="000000"/>
              <w:bottom w:val="single" w:sz="12" w:space="0" w:color="000000"/>
              <w:right w:val="single" w:sz="12" w:space="0" w:color="000000"/>
            </w:tcBorders>
            <w:shd w:val="clear" w:color="auto" w:fill="C9DAF8"/>
            <w:tcMar>
              <w:top w:w="100" w:type="dxa"/>
              <w:left w:w="100" w:type="dxa"/>
              <w:bottom w:w="100" w:type="dxa"/>
              <w:right w:w="100" w:type="dxa"/>
            </w:tcMar>
          </w:tcPr>
          <w:p w14:paraId="3AC333D4" w14:textId="77777777" w:rsidR="00B5585B" w:rsidRDefault="00000000">
            <w:pPr>
              <w:pBdr>
                <w:top w:val="nil"/>
                <w:left w:val="nil"/>
                <w:bottom w:val="nil"/>
                <w:right w:val="nil"/>
                <w:between w:val="nil"/>
              </w:pBdr>
              <w:spacing w:line="240" w:lineRule="auto"/>
              <w:jc w:val="center"/>
              <w:rPr>
                <w:b/>
                <w:color w:val="3C4043"/>
              </w:rPr>
            </w:pPr>
            <w:r>
              <w:rPr>
                <w:b/>
                <w:color w:val="3C4043"/>
              </w:rPr>
              <w:t>Accuracy</w:t>
            </w:r>
          </w:p>
        </w:tc>
      </w:tr>
      <w:tr w:rsidR="00B5585B" w14:paraId="6B68BC49" w14:textId="77777777">
        <w:trPr>
          <w:trHeight w:val="420"/>
        </w:trPr>
        <w:tc>
          <w:tcPr>
            <w:tcW w:w="1872" w:type="dxa"/>
            <w:tcBorders>
              <w:top w:val="single" w:sz="12" w:space="0" w:color="000000"/>
              <w:left w:val="single" w:sz="12" w:space="0" w:color="000000"/>
            </w:tcBorders>
            <w:shd w:val="clear" w:color="auto" w:fill="F3F3F3"/>
            <w:tcMar>
              <w:top w:w="100" w:type="dxa"/>
              <w:left w:w="100" w:type="dxa"/>
              <w:bottom w:w="100" w:type="dxa"/>
              <w:right w:w="100" w:type="dxa"/>
            </w:tcMar>
          </w:tcPr>
          <w:p w14:paraId="6656B903" w14:textId="77777777" w:rsidR="00B5585B" w:rsidRDefault="00000000">
            <w:pPr>
              <w:widowControl w:val="0"/>
              <w:pBdr>
                <w:top w:val="nil"/>
                <w:left w:val="nil"/>
                <w:bottom w:val="nil"/>
                <w:right w:val="nil"/>
                <w:between w:val="nil"/>
              </w:pBdr>
              <w:spacing w:line="240" w:lineRule="auto"/>
              <w:jc w:val="center"/>
              <w:rPr>
                <w:b/>
                <w:color w:val="3C4043"/>
              </w:rPr>
            </w:pPr>
            <w:r>
              <w:rPr>
                <w:b/>
                <w:color w:val="3C4043"/>
              </w:rPr>
              <w:t>Epoch 1</w:t>
            </w:r>
          </w:p>
        </w:tc>
        <w:tc>
          <w:tcPr>
            <w:tcW w:w="1872" w:type="dxa"/>
            <w:tcBorders>
              <w:top w:val="single" w:sz="12" w:space="0" w:color="000000"/>
            </w:tcBorders>
            <w:shd w:val="clear" w:color="auto" w:fill="F3F3F3"/>
            <w:tcMar>
              <w:top w:w="100" w:type="dxa"/>
              <w:left w:w="100" w:type="dxa"/>
              <w:bottom w:w="100" w:type="dxa"/>
              <w:right w:w="100" w:type="dxa"/>
            </w:tcMar>
          </w:tcPr>
          <w:p w14:paraId="2804A6F2" w14:textId="77777777" w:rsidR="00B5585B" w:rsidRDefault="00000000">
            <w:pPr>
              <w:widowControl w:val="0"/>
              <w:pBdr>
                <w:top w:val="nil"/>
                <w:left w:val="nil"/>
                <w:bottom w:val="nil"/>
                <w:right w:val="nil"/>
                <w:between w:val="nil"/>
              </w:pBdr>
              <w:spacing w:line="240" w:lineRule="auto"/>
              <w:jc w:val="center"/>
              <w:rPr>
                <w:color w:val="3C4043"/>
              </w:rPr>
            </w:pPr>
            <w:r>
              <w:rPr>
                <w:color w:val="3C4043"/>
              </w:rPr>
              <w:t>0.11</w:t>
            </w:r>
          </w:p>
        </w:tc>
        <w:tc>
          <w:tcPr>
            <w:tcW w:w="1872" w:type="dxa"/>
            <w:tcBorders>
              <w:top w:val="single" w:sz="12" w:space="0" w:color="000000"/>
            </w:tcBorders>
            <w:shd w:val="clear" w:color="auto" w:fill="F3F3F3"/>
            <w:tcMar>
              <w:top w:w="100" w:type="dxa"/>
              <w:left w:w="100" w:type="dxa"/>
              <w:bottom w:w="100" w:type="dxa"/>
              <w:right w:w="100" w:type="dxa"/>
            </w:tcMar>
          </w:tcPr>
          <w:p w14:paraId="5585593F" w14:textId="77777777" w:rsidR="00B5585B" w:rsidRDefault="00000000">
            <w:pPr>
              <w:widowControl w:val="0"/>
              <w:pBdr>
                <w:top w:val="nil"/>
                <w:left w:val="nil"/>
                <w:bottom w:val="nil"/>
                <w:right w:val="nil"/>
                <w:between w:val="nil"/>
              </w:pBdr>
              <w:spacing w:line="240" w:lineRule="auto"/>
              <w:jc w:val="center"/>
              <w:rPr>
                <w:color w:val="3C4043"/>
              </w:rPr>
            </w:pPr>
            <w:r>
              <w:rPr>
                <w:color w:val="3C4043"/>
              </w:rPr>
              <w:t>0.56</w:t>
            </w:r>
          </w:p>
        </w:tc>
        <w:tc>
          <w:tcPr>
            <w:tcW w:w="1872" w:type="dxa"/>
            <w:tcBorders>
              <w:top w:val="single" w:sz="12" w:space="0" w:color="000000"/>
            </w:tcBorders>
            <w:shd w:val="clear" w:color="auto" w:fill="F3F3F3"/>
            <w:tcMar>
              <w:top w:w="100" w:type="dxa"/>
              <w:left w:w="100" w:type="dxa"/>
              <w:bottom w:w="100" w:type="dxa"/>
              <w:right w:w="100" w:type="dxa"/>
            </w:tcMar>
          </w:tcPr>
          <w:p w14:paraId="77BD9CBA" w14:textId="77777777" w:rsidR="00B5585B" w:rsidRDefault="00000000">
            <w:pPr>
              <w:widowControl w:val="0"/>
              <w:pBdr>
                <w:top w:val="nil"/>
                <w:left w:val="nil"/>
                <w:bottom w:val="nil"/>
                <w:right w:val="nil"/>
                <w:between w:val="nil"/>
              </w:pBdr>
              <w:spacing w:line="240" w:lineRule="auto"/>
              <w:jc w:val="center"/>
              <w:rPr>
                <w:color w:val="3C4043"/>
              </w:rPr>
            </w:pPr>
            <w:r>
              <w:rPr>
                <w:color w:val="3C4043"/>
              </w:rPr>
              <w:t>0.09</w:t>
            </w:r>
          </w:p>
        </w:tc>
        <w:tc>
          <w:tcPr>
            <w:tcW w:w="1872" w:type="dxa"/>
            <w:tcBorders>
              <w:top w:val="single" w:sz="12" w:space="0" w:color="000000"/>
              <w:right w:val="single" w:sz="12" w:space="0" w:color="000000"/>
            </w:tcBorders>
            <w:shd w:val="clear" w:color="auto" w:fill="F3F3F3"/>
            <w:tcMar>
              <w:top w:w="100" w:type="dxa"/>
              <w:left w:w="100" w:type="dxa"/>
              <w:bottom w:w="100" w:type="dxa"/>
              <w:right w:w="100" w:type="dxa"/>
            </w:tcMar>
          </w:tcPr>
          <w:p w14:paraId="4032796A" w14:textId="77777777" w:rsidR="00B5585B" w:rsidRDefault="00000000">
            <w:pPr>
              <w:widowControl w:val="0"/>
              <w:pBdr>
                <w:top w:val="nil"/>
                <w:left w:val="nil"/>
                <w:bottom w:val="nil"/>
                <w:right w:val="nil"/>
                <w:between w:val="nil"/>
              </w:pBdr>
              <w:spacing w:line="240" w:lineRule="auto"/>
              <w:jc w:val="center"/>
              <w:rPr>
                <w:color w:val="3C4043"/>
              </w:rPr>
            </w:pPr>
            <w:r>
              <w:rPr>
                <w:color w:val="3C4043"/>
              </w:rPr>
              <w:t xml:space="preserve"> 0.74</w:t>
            </w:r>
          </w:p>
        </w:tc>
      </w:tr>
      <w:tr w:rsidR="00B5585B" w14:paraId="7A3A205B" w14:textId="77777777">
        <w:trPr>
          <w:trHeight w:val="420"/>
        </w:trPr>
        <w:tc>
          <w:tcPr>
            <w:tcW w:w="1872" w:type="dxa"/>
            <w:tcBorders>
              <w:left w:val="single" w:sz="12" w:space="0" w:color="000000"/>
            </w:tcBorders>
            <w:shd w:val="clear" w:color="auto" w:fill="F3F3F3"/>
            <w:tcMar>
              <w:top w:w="100" w:type="dxa"/>
              <w:left w:w="100" w:type="dxa"/>
              <w:bottom w:w="100" w:type="dxa"/>
              <w:right w:w="100" w:type="dxa"/>
            </w:tcMar>
          </w:tcPr>
          <w:p w14:paraId="2C0C2220" w14:textId="77777777" w:rsidR="00B5585B" w:rsidRDefault="00000000">
            <w:pPr>
              <w:widowControl w:val="0"/>
              <w:pBdr>
                <w:top w:val="nil"/>
                <w:left w:val="nil"/>
                <w:bottom w:val="nil"/>
                <w:right w:val="nil"/>
                <w:between w:val="nil"/>
              </w:pBdr>
              <w:spacing w:line="240" w:lineRule="auto"/>
              <w:jc w:val="center"/>
              <w:rPr>
                <w:b/>
                <w:color w:val="3C4043"/>
              </w:rPr>
            </w:pPr>
            <w:r>
              <w:rPr>
                <w:b/>
                <w:color w:val="3C4043"/>
              </w:rPr>
              <w:t>Epoch 2</w:t>
            </w:r>
          </w:p>
        </w:tc>
        <w:tc>
          <w:tcPr>
            <w:tcW w:w="1872" w:type="dxa"/>
            <w:shd w:val="clear" w:color="auto" w:fill="F3F3F3"/>
            <w:tcMar>
              <w:top w:w="100" w:type="dxa"/>
              <w:left w:w="100" w:type="dxa"/>
              <w:bottom w:w="100" w:type="dxa"/>
              <w:right w:w="100" w:type="dxa"/>
            </w:tcMar>
          </w:tcPr>
          <w:p w14:paraId="6885E4CA" w14:textId="77777777" w:rsidR="00B5585B" w:rsidRDefault="00000000">
            <w:pPr>
              <w:widowControl w:val="0"/>
              <w:pBdr>
                <w:top w:val="nil"/>
                <w:left w:val="nil"/>
                <w:bottom w:val="nil"/>
                <w:right w:val="nil"/>
                <w:between w:val="nil"/>
              </w:pBdr>
              <w:spacing w:line="240" w:lineRule="auto"/>
              <w:jc w:val="center"/>
              <w:rPr>
                <w:color w:val="3C4043"/>
              </w:rPr>
            </w:pPr>
            <w:r>
              <w:rPr>
                <w:color w:val="3C4043"/>
              </w:rPr>
              <w:t>0.07</w:t>
            </w:r>
          </w:p>
        </w:tc>
        <w:tc>
          <w:tcPr>
            <w:tcW w:w="1872" w:type="dxa"/>
            <w:shd w:val="clear" w:color="auto" w:fill="F3F3F3"/>
            <w:tcMar>
              <w:top w:w="100" w:type="dxa"/>
              <w:left w:w="100" w:type="dxa"/>
              <w:bottom w:w="100" w:type="dxa"/>
              <w:right w:w="100" w:type="dxa"/>
            </w:tcMar>
          </w:tcPr>
          <w:p w14:paraId="73A6F7F1" w14:textId="77777777" w:rsidR="00B5585B" w:rsidRDefault="00000000">
            <w:pPr>
              <w:widowControl w:val="0"/>
              <w:pBdr>
                <w:top w:val="nil"/>
                <w:left w:val="nil"/>
                <w:bottom w:val="nil"/>
                <w:right w:val="nil"/>
                <w:between w:val="nil"/>
              </w:pBdr>
              <w:spacing w:line="240" w:lineRule="auto"/>
              <w:jc w:val="center"/>
              <w:rPr>
                <w:color w:val="3C4043"/>
              </w:rPr>
            </w:pPr>
            <w:r>
              <w:rPr>
                <w:color w:val="3C4043"/>
              </w:rPr>
              <w:t>0.60</w:t>
            </w:r>
          </w:p>
        </w:tc>
        <w:tc>
          <w:tcPr>
            <w:tcW w:w="1872" w:type="dxa"/>
            <w:shd w:val="clear" w:color="auto" w:fill="F3F3F3"/>
            <w:tcMar>
              <w:top w:w="100" w:type="dxa"/>
              <w:left w:w="100" w:type="dxa"/>
              <w:bottom w:w="100" w:type="dxa"/>
              <w:right w:w="100" w:type="dxa"/>
            </w:tcMar>
          </w:tcPr>
          <w:p w14:paraId="6782BB3B" w14:textId="77777777" w:rsidR="00B5585B" w:rsidRDefault="00000000">
            <w:pPr>
              <w:widowControl w:val="0"/>
              <w:pBdr>
                <w:top w:val="nil"/>
                <w:left w:val="nil"/>
                <w:bottom w:val="nil"/>
                <w:right w:val="nil"/>
                <w:between w:val="nil"/>
              </w:pBdr>
              <w:spacing w:line="240" w:lineRule="auto"/>
              <w:jc w:val="center"/>
              <w:rPr>
                <w:color w:val="3C4043"/>
              </w:rPr>
            </w:pPr>
            <w:r>
              <w:rPr>
                <w:color w:val="3C4043"/>
              </w:rPr>
              <w:t>0.09</w:t>
            </w:r>
          </w:p>
        </w:tc>
        <w:tc>
          <w:tcPr>
            <w:tcW w:w="1872" w:type="dxa"/>
            <w:tcBorders>
              <w:right w:val="single" w:sz="12" w:space="0" w:color="000000"/>
            </w:tcBorders>
            <w:shd w:val="clear" w:color="auto" w:fill="F3F3F3"/>
            <w:tcMar>
              <w:top w:w="100" w:type="dxa"/>
              <w:left w:w="100" w:type="dxa"/>
              <w:bottom w:w="100" w:type="dxa"/>
              <w:right w:w="100" w:type="dxa"/>
            </w:tcMar>
          </w:tcPr>
          <w:p w14:paraId="1D55A8D1" w14:textId="77777777" w:rsidR="00B5585B" w:rsidRDefault="00000000">
            <w:pPr>
              <w:widowControl w:val="0"/>
              <w:pBdr>
                <w:top w:val="nil"/>
                <w:left w:val="nil"/>
                <w:bottom w:val="nil"/>
                <w:right w:val="nil"/>
                <w:between w:val="nil"/>
              </w:pBdr>
              <w:spacing w:line="240" w:lineRule="auto"/>
              <w:jc w:val="center"/>
              <w:rPr>
                <w:color w:val="3C4043"/>
              </w:rPr>
            </w:pPr>
            <w:r>
              <w:rPr>
                <w:color w:val="3C4043"/>
              </w:rPr>
              <w:t>0.55</w:t>
            </w:r>
          </w:p>
        </w:tc>
      </w:tr>
      <w:tr w:rsidR="00B5585B" w14:paraId="7B07C5BF" w14:textId="77777777">
        <w:trPr>
          <w:trHeight w:val="420"/>
        </w:trPr>
        <w:tc>
          <w:tcPr>
            <w:tcW w:w="1872" w:type="dxa"/>
            <w:tcBorders>
              <w:left w:val="single" w:sz="12" w:space="0" w:color="000000"/>
            </w:tcBorders>
            <w:shd w:val="clear" w:color="auto" w:fill="F3F3F3"/>
            <w:tcMar>
              <w:top w:w="100" w:type="dxa"/>
              <w:left w:w="100" w:type="dxa"/>
              <w:bottom w:w="100" w:type="dxa"/>
              <w:right w:w="100" w:type="dxa"/>
            </w:tcMar>
          </w:tcPr>
          <w:p w14:paraId="22F8395F" w14:textId="77777777" w:rsidR="00B5585B" w:rsidRDefault="00000000">
            <w:pPr>
              <w:widowControl w:val="0"/>
              <w:pBdr>
                <w:top w:val="nil"/>
                <w:left w:val="nil"/>
                <w:bottom w:val="nil"/>
                <w:right w:val="nil"/>
                <w:between w:val="nil"/>
              </w:pBdr>
              <w:spacing w:line="240" w:lineRule="auto"/>
              <w:jc w:val="center"/>
              <w:rPr>
                <w:b/>
                <w:color w:val="3C4043"/>
              </w:rPr>
            </w:pPr>
            <w:r>
              <w:rPr>
                <w:b/>
                <w:color w:val="3C4043"/>
              </w:rPr>
              <w:t>Epoch 3</w:t>
            </w:r>
          </w:p>
        </w:tc>
        <w:tc>
          <w:tcPr>
            <w:tcW w:w="1872" w:type="dxa"/>
            <w:shd w:val="clear" w:color="auto" w:fill="F3F3F3"/>
            <w:tcMar>
              <w:top w:w="100" w:type="dxa"/>
              <w:left w:w="100" w:type="dxa"/>
              <w:bottom w:w="100" w:type="dxa"/>
              <w:right w:w="100" w:type="dxa"/>
            </w:tcMar>
          </w:tcPr>
          <w:p w14:paraId="27BDC429" w14:textId="77777777" w:rsidR="00B5585B" w:rsidRDefault="00000000">
            <w:pPr>
              <w:widowControl w:val="0"/>
              <w:pBdr>
                <w:top w:val="nil"/>
                <w:left w:val="nil"/>
                <w:bottom w:val="nil"/>
                <w:right w:val="nil"/>
                <w:between w:val="nil"/>
              </w:pBdr>
              <w:spacing w:line="240" w:lineRule="auto"/>
              <w:jc w:val="center"/>
              <w:rPr>
                <w:color w:val="3C4043"/>
              </w:rPr>
            </w:pPr>
            <w:r>
              <w:rPr>
                <w:color w:val="3C4043"/>
              </w:rPr>
              <w:t>0.05</w:t>
            </w:r>
          </w:p>
        </w:tc>
        <w:tc>
          <w:tcPr>
            <w:tcW w:w="1872" w:type="dxa"/>
            <w:shd w:val="clear" w:color="auto" w:fill="F3F3F3"/>
            <w:tcMar>
              <w:top w:w="100" w:type="dxa"/>
              <w:left w:w="100" w:type="dxa"/>
              <w:bottom w:w="100" w:type="dxa"/>
              <w:right w:w="100" w:type="dxa"/>
            </w:tcMar>
          </w:tcPr>
          <w:p w14:paraId="361B19C9" w14:textId="77777777" w:rsidR="00B5585B" w:rsidRDefault="00000000">
            <w:pPr>
              <w:widowControl w:val="0"/>
              <w:pBdr>
                <w:top w:val="nil"/>
                <w:left w:val="nil"/>
                <w:bottom w:val="nil"/>
                <w:right w:val="nil"/>
                <w:between w:val="nil"/>
              </w:pBdr>
              <w:spacing w:line="240" w:lineRule="auto"/>
              <w:jc w:val="center"/>
              <w:rPr>
                <w:color w:val="3C4043"/>
              </w:rPr>
            </w:pPr>
            <w:r>
              <w:rPr>
                <w:color w:val="3C4043"/>
              </w:rPr>
              <w:t>0.63</w:t>
            </w:r>
          </w:p>
        </w:tc>
        <w:tc>
          <w:tcPr>
            <w:tcW w:w="1872" w:type="dxa"/>
            <w:shd w:val="clear" w:color="auto" w:fill="F3F3F3"/>
            <w:tcMar>
              <w:top w:w="100" w:type="dxa"/>
              <w:left w:w="100" w:type="dxa"/>
              <w:bottom w:w="100" w:type="dxa"/>
              <w:right w:w="100" w:type="dxa"/>
            </w:tcMar>
          </w:tcPr>
          <w:p w14:paraId="48B8F309" w14:textId="77777777" w:rsidR="00B5585B" w:rsidRDefault="00000000">
            <w:pPr>
              <w:widowControl w:val="0"/>
              <w:pBdr>
                <w:top w:val="nil"/>
                <w:left w:val="nil"/>
                <w:bottom w:val="nil"/>
                <w:right w:val="nil"/>
                <w:between w:val="nil"/>
              </w:pBdr>
              <w:spacing w:line="240" w:lineRule="auto"/>
              <w:jc w:val="center"/>
              <w:rPr>
                <w:color w:val="3C4043"/>
              </w:rPr>
            </w:pPr>
            <w:r>
              <w:rPr>
                <w:color w:val="3C4043"/>
              </w:rPr>
              <w:t>0.09</w:t>
            </w:r>
          </w:p>
        </w:tc>
        <w:tc>
          <w:tcPr>
            <w:tcW w:w="1872" w:type="dxa"/>
            <w:tcBorders>
              <w:right w:val="single" w:sz="12" w:space="0" w:color="000000"/>
            </w:tcBorders>
            <w:shd w:val="clear" w:color="auto" w:fill="F3F3F3"/>
            <w:tcMar>
              <w:top w:w="100" w:type="dxa"/>
              <w:left w:w="100" w:type="dxa"/>
              <w:bottom w:w="100" w:type="dxa"/>
              <w:right w:w="100" w:type="dxa"/>
            </w:tcMar>
          </w:tcPr>
          <w:p w14:paraId="7A5070E4" w14:textId="77777777" w:rsidR="00B5585B" w:rsidRDefault="00000000">
            <w:pPr>
              <w:widowControl w:val="0"/>
              <w:pBdr>
                <w:top w:val="nil"/>
                <w:left w:val="nil"/>
                <w:bottom w:val="nil"/>
                <w:right w:val="nil"/>
                <w:between w:val="nil"/>
              </w:pBdr>
              <w:spacing w:line="240" w:lineRule="auto"/>
              <w:jc w:val="center"/>
              <w:rPr>
                <w:color w:val="3C4043"/>
              </w:rPr>
            </w:pPr>
            <w:r>
              <w:rPr>
                <w:color w:val="3C4043"/>
              </w:rPr>
              <w:t>0.77</w:t>
            </w:r>
          </w:p>
        </w:tc>
      </w:tr>
      <w:tr w:rsidR="00B5585B" w14:paraId="724A9487" w14:textId="77777777">
        <w:trPr>
          <w:trHeight w:val="420"/>
        </w:trPr>
        <w:tc>
          <w:tcPr>
            <w:tcW w:w="1872" w:type="dxa"/>
            <w:tcBorders>
              <w:left w:val="single" w:sz="12" w:space="0" w:color="000000"/>
            </w:tcBorders>
            <w:shd w:val="clear" w:color="auto" w:fill="F3F3F3"/>
            <w:tcMar>
              <w:top w:w="100" w:type="dxa"/>
              <w:left w:w="100" w:type="dxa"/>
              <w:bottom w:w="100" w:type="dxa"/>
              <w:right w:w="100" w:type="dxa"/>
            </w:tcMar>
          </w:tcPr>
          <w:p w14:paraId="743A3861" w14:textId="77777777" w:rsidR="00B5585B" w:rsidRDefault="00000000">
            <w:pPr>
              <w:widowControl w:val="0"/>
              <w:pBdr>
                <w:top w:val="nil"/>
                <w:left w:val="nil"/>
                <w:bottom w:val="nil"/>
                <w:right w:val="nil"/>
                <w:between w:val="nil"/>
              </w:pBdr>
              <w:spacing w:line="240" w:lineRule="auto"/>
              <w:jc w:val="center"/>
              <w:rPr>
                <w:b/>
                <w:color w:val="3C4043"/>
              </w:rPr>
            </w:pPr>
            <w:r>
              <w:rPr>
                <w:b/>
                <w:color w:val="3C4043"/>
              </w:rPr>
              <w:t>Epoch 4</w:t>
            </w:r>
          </w:p>
        </w:tc>
        <w:tc>
          <w:tcPr>
            <w:tcW w:w="1872" w:type="dxa"/>
            <w:shd w:val="clear" w:color="auto" w:fill="F3F3F3"/>
            <w:tcMar>
              <w:top w:w="100" w:type="dxa"/>
              <w:left w:w="100" w:type="dxa"/>
              <w:bottom w:w="100" w:type="dxa"/>
              <w:right w:w="100" w:type="dxa"/>
            </w:tcMar>
          </w:tcPr>
          <w:p w14:paraId="7891D526" w14:textId="77777777" w:rsidR="00B5585B" w:rsidRDefault="00000000">
            <w:pPr>
              <w:widowControl w:val="0"/>
              <w:pBdr>
                <w:top w:val="nil"/>
                <w:left w:val="nil"/>
                <w:bottom w:val="nil"/>
                <w:right w:val="nil"/>
                <w:between w:val="nil"/>
              </w:pBdr>
              <w:spacing w:line="240" w:lineRule="auto"/>
              <w:jc w:val="center"/>
              <w:rPr>
                <w:color w:val="3C4043"/>
              </w:rPr>
            </w:pPr>
            <w:r>
              <w:rPr>
                <w:color w:val="3C4043"/>
              </w:rPr>
              <w:t>0.03</w:t>
            </w:r>
          </w:p>
        </w:tc>
        <w:tc>
          <w:tcPr>
            <w:tcW w:w="1872" w:type="dxa"/>
            <w:shd w:val="clear" w:color="auto" w:fill="F3F3F3"/>
            <w:tcMar>
              <w:top w:w="100" w:type="dxa"/>
              <w:left w:w="100" w:type="dxa"/>
              <w:bottom w:w="100" w:type="dxa"/>
              <w:right w:w="100" w:type="dxa"/>
            </w:tcMar>
          </w:tcPr>
          <w:p w14:paraId="0DAB1303" w14:textId="77777777" w:rsidR="00B5585B" w:rsidRDefault="00000000">
            <w:pPr>
              <w:widowControl w:val="0"/>
              <w:pBdr>
                <w:top w:val="nil"/>
                <w:left w:val="nil"/>
                <w:bottom w:val="nil"/>
                <w:right w:val="nil"/>
                <w:between w:val="nil"/>
              </w:pBdr>
              <w:spacing w:line="240" w:lineRule="auto"/>
              <w:jc w:val="center"/>
              <w:rPr>
                <w:color w:val="3C4043"/>
              </w:rPr>
            </w:pPr>
            <w:r>
              <w:rPr>
                <w:color w:val="3C4043"/>
              </w:rPr>
              <w:t>0.66</w:t>
            </w:r>
          </w:p>
        </w:tc>
        <w:tc>
          <w:tcPr>
            <w:tcW w:w="1872" w:type="dxa"/>
            <w:shd w:val="clear" w:color="auto" w:fill="F3F3F3"/>
            <w:tcMar>
              <w:top w:w="100" w:type="dxa"/>
              <w:left w:w="100" w:type="dxa"/>
              <w:bottom w:w="100" w:type="dxa"/>
              <w:right w:w="100" w:type="dxa"/>
            </w:tcMar>
          </w:tcPr>
          <w:p w14:paraId="77050578" w14:textId="77777777" w:rsidR="00B5585B" w:rsidRDefault="00000000">
            <w:pPr>
              <w:widowControl w:val="0"/>
              <w:pBdr>
                <w:top w:val="nil"/>
                <w:left w:val="nil"/>
                <w:bottom w:val="nil"/>
                <w:right w:val="nil"/>
                <w:between w:val="nil"/>
              </w:pBdr>
              <w:spacing w:line="240" w:lineRule="auto"/>
              <w:jc w:val="center"/>
              <w:rPr>
                <w:color w:val="3C4043"/>
              </w:rPr>
            </w:pPr>
            <w:r>
              <w:rPr>
                <w:color w:val="3C4043"/>
              </w:rPr>
              <w:t>0.10</w:t>
            </w:r>
          </w:p>
        </w:tc>
        <w:tc>
          <w:tcPr>
            <w:tcW w:w="1872" w:type="dxa"/>
            <w:tcBorders>
              <w:right w:val="single" w:sz="12" w:space="0" w:color="000000"/>
            </w:tcBorders>
            <w:shd w:val="clear" w:color="auto" w:fill="F3F3F3"/>
            <w:tcMar>
              <w:top w:w="100" w:type="dxa"/>
              <w:left w:w="100" w:type="dxa"/>
              <w:bottom w:w="100" w:type="dxa"/>
              <w:right w:w="100" w:type="dxa"/>
            </w:tcMar>
          </w:tcPr>
          <w:p w14:paraId="16AFD351" w14:textId="77777777" w:rsidR="00B5585B" w:rsidRDefault="00000000">
            <w:pPr>
              <w:widowControl w:val="0"/>
              <w:pBdr>
                <w:top w:val="nil"/>
                <w:left w:val="nil"/>
                <w:bottom w:val="nil"/>
                <w:right w:val="nil"/>
                <w:between w:val="nil"/>
              </w:pBdr>
              <w:spacing w:line="240" w:lineRule="auto"/>
              <w:jc w:val="center"/>
              <w:rPr>
                <w:color w:val="3C4043"/>
              </w:rPr>
            </w:pPr>
            <w:r>
              <w:rPr>
                <w:color w:val="3C4043"/>
              </w:rPr>
              <w:t>0.69</w:t>
            </w:r>
          </w:p>
        </w:tc>
      </w:tr>
      <w:tr w:rsidR="00B5585B" w14:paraId="0AE2B274" w14:textId="77777777">
        <w:trPr>
          <w:trHeight w:val="420"/>
        </w:trPr>
        <w:tc>
          <w:tcPr>
            <w:tcW w:w="1872" w:type="dxa"/>
            <w:tcBorders>
              <w:left w:val="single" w:sz="12" w:space="0" w:color="000000"/>
              <w:bottom w:val="single" w:sz="12" w:space="0" w:color="000000"/>
            </w:tcBorders>
            <w:shd w:val="clear" w:color="auto" w:fill="F3F3F3"/>
            <w:tcMar>
              <w:top w:w="100" w:type="dxa"/>
              <w:left w:w="100" w:type="dxa"/>
              <w:bottom w:w="100" w:type="dxa"/>
              <w:right w:w="100" w:type="dxa"/>
            </w:tcMar>
          </w:tcPr>
          <w:p w14:paraId="3230F189" w14:textId="77777777" w:rsidR="00B5585B" w:rsidRDefault="00000000">
            <w:pPr>
              <w:widowControl w:val="0"/>
              <w:pBdr>
                <w:top w:val="nil"/>
                <w:left w:val="nil"/>
                <w:bottom w:val="nil"/>
                <w:right w:val="nil"/>
                <w:between w:val="nil"/>
              </w:pBdr>
              <w:spacing w:line="240" w:lineRule="auto"/>
              <w:jc w:val="center"/>
              <w:rPr>
                <w:b/>
                <w:color w:val="3C4043"/>
              </w:rPr>
            </w:pPr>
            <w:r>
              <w:rPr>
                <w:b/>
                <w:color w:val="3C4043"/>
              </w:rPr>
              <w:t>Epoch 5</w:t>
            </w:r>
          </w:p>
        </w:tc>
        <w:tc>
          <w:tcPr>
            <w:tcW w:w="1872" w:type="dxa"/>
            <w:tcBorders>
              <w:bottom w:val="single" w:sz="12" w:space="0" w:color="000000"/>
            </w:tcBorders>
            <w:shd w:val="clear" w:color="auto" w:fill="F3F3F3"/>
            <w:tcMar>
              <w:top w:w="100" w:type="dxa"/>
              <w:left w:w="100" w:type="dxa"/>
              <w:bottom w:w="100" w:type="dxa"/>
              <w:right w:w="100" w:type="dxa"/>
            </w:tcMar>
          </w:tcPr>
          <w:p w14:paraId="1AAEDD3A" w14:textId="77777777" w:rsidR="00B5585B" w:rsidRDefault="00000000">
            <w:pPr>
              <w:widowControl w:val="0"/>
              <w:pBdr>
                <w:top w:val="nil"/>
                <w:left w:val="nil"/>
                <w:bottom w:val="nil"/>
                <w:right w:val="nil"/>
                <w:between w:val="nil"/>
              </w:pBdr>
              <w:spacing w:line="240" w:lineRule="auto"/>
              <w:jc w:val="center"/>
              <w:rPr>
                <w:color w:val="3C4043"/>
              </w:rPr>
            </w:pPr>
            <w:r>
              <w:rPr>
                <w:color w:val="3C4043"/>
              </w:rPr>
              <w:t>0.02</w:t>
            </w:r>
          </w:p>
        </w:tc>
        <w:tc>
          <w:tcPr>
            <w:tcW w:w="1872" w:type="dxa"/>
            <w:tcBorders>
              <w:bottom w:val="single" w:sz="12" w:space="0" w:color="000000"/>
            </w:tcBorders>
            <w:shd w:val="clear" w:color="auto" w:fill="F3F3F3"/>
            <w:tcMar>
              <w:top w:w="100" w:type="dxa"/>
              <w:left w:w="100" w:type="dxa"/>
              <w:bottom w:w="100" w:type="dxa"/>
              <w:right w:w="100" w:type="dxa"/>
            </w:tcMar>
          </w:tcPr>
          <w:p w14:paraId="4169C659" w14:textId="77777777" w:rsidR="00B5585B" w:rsidRDefault="00000000">
            <w:pPr>
              <w:widowControl w:val="0"/>
              <w:pBdr>
                <w:top w:val="nil"/>
                <w:left w:val="nil"/>
                <w:bottom w:val="nil"/>
                <w:right w:val="nil"/>
                <w:between w:val="nil"/>
              </w:pBdr>
              <w:spacing w:line="240" w:lineRule="auto"/>
              <w:jc w:val="center"/>
              <w:rPr>
                <w:color w:val="3C4043"/>
              </w:rPr>
            </w:pPr>
            <w:r>
              <w:rPr>
                <w:color w:val="3C4043"/>
              </w:rPr>
              <w:t>0.67</w:t>
            </w:r>
          </w:p>
        </w:tc>
        <w:tc>
          <w:tcPr>
            <w:tcW w:w="1872" w:type="dxa"/>
            <w:tcBorders>
              <w:bottom w:val="single" w:sz="12" w:space="0" w:color="000000"/>
            </w:tcBorders>
            <w:shd w:val="clear" w:color="auto" w:fill="F3F3F3"/>
            <w:tcMar>
              <w:top w:w="100" w:type="dxa"/>
              <w:left w:w="100" w:type="dxa"/>
              <w:bottom w:w="100" w:type="dxa"/>
              <w:right w:w="100" w:type="dxa"/>
            </w:tcMar>
          </w:tcPr>
          <w:p w14:paraId="11EB1ABA" w14:textId="77777777" w:rsidR="00B5585B" w:rsidRDefault="00000000">
            <w:pPr>
              <w:widowControl w:val="0"/>
              <w:pBdr>
                <w:top w:val="nil"/>
                <w:left w:val="nil"/>
                <w:bottom w:val="nil"/>
                <w:right w:val="nil"/>
                <w:between w:val="nil"/>
              </w:pBdr>
              <w:spacing w:line="240" w:lineRule="auto"/>
              <w:jc w:val="center"/>
              <w:rPr>
                <w:color w:val="3C4043"/>
              </w:rPr>
            </w:pPr>
            <w:r>
              <w:rPr>
                <w:color w:val="3C4043"/>
              </w:rPr>
              <w:t>0.10</w:t>
            </w:r>
          </w:p>
        </w:tc>
        <w:tc>
          <w:tcPr>
            <w:tcW w:w="1872" w:type="dxa"/>
            <w:tcBorders>
              <w:bottom w:val="single" w:sz="12" w:space="0" w:color="000000"/>
              <w:right w:val="single" w:sz="12" w:space="0" w:color="000000"/>
            </w:tcBorders>
            <w:shd w:val="clear" w:color="auto" w:fill="F3F3F3"/>
            <w:tcMar>
              <w:top w:w="100" w:type="dxa"/>
              <w:left w:w="100" w:type="dxa"/>
              <w:bottom w:w="100" w:type="dxa"/>
              <w:right w:w="100" w:type="dxa"/>
            </w:tcMar>
          </w:tcPr>
          <w:p w14:paraId="036D159C" w14:textId="77777777" w:rsidR="00B5585B" w:rsidRDefault="00000000">
            <w:pPr>
              <w:widowControl w:val="0"/>
              <w:pBdr>
                <w:top w:val="nil"/>
                <w:left w:val="nil"/>
                <w:bottom w:val="nil"/>
                <w:right w:val="nil"/>
                <w:between w:val="nil"/>
              </w:pBdr>
              <w:spacing w:line="240" w:lineRule="auto"/>
              <w:jc w:val="center"/>
              <w:rPr>
                <w:color w:val="3C4043"/>
              </w:rPr>
            </w:pPr>
            <w:r>
              <w:rPr>
                <w:color w:val="3C4043"/>
              </w:rPr>
              <w:t>0.67</w:t>
            </w:r>
          </w:p>
        </w:tc>
      </w:tr>
    </w:tbl>
    <w:p w14:paraId="35E4C922" w14:textId="77777777" w:rsidR="00B5585B" w:rsidRDefault="00000000">
      <w:r>
        <w:t xml:space="preserve"> </w:t>
      </w:r>
    </w:p>
    <w:p w14:paraId="2504F1A6" w14:textId="77777777" w:rsidR="00B5585B" w:rsidRDefault="00000000">
      <w:r>
        <w:rPr>
          <w:color w:val="3C4043"/>
        </w:rPr>
        <w:t xml:space="preserve">These are the results obtained when the </w:t>
      </w:r>
      <w:proofErr w:type="spellStart"/>
      <w:r>
        <w:rPr>
          <w:color w:val="3C4043"/>
        </w:rPr>
        <w:t>distillbert</w:t>
      </w:r>
      <w:proofErr w:type="spellEnd"/>
      <w:r>
        <w:rPr>
          <w:color w:val="3C4043"/>
        </w:rPr>
        <w:t xml:space="preserve"> model was fine-tuned on IMDB dataset.</w:t>
      </w:r>
      <w:r>
        <w:rPr>
          <w:noProof/>
        </w:rPr>
        <w:drawing>
          <wp:anchor distT="114300" distB="114300" distL="114300" distR="114300" simplePos="0" relativeHeight="251659264" behindDoc="0" locked="0" layoutInCell="1" hidden="0" allowOverlap="1" wp14:anchorId="3BDAB9A3" wp14:editId="511066A0">
            <wp:simplePos x="0" y="0"/>
            <wp:positionH relativeFrom="column">
              <wp:posOffset>800100</wp:posOffset>
            </wp:positionH>
            <wp:positionV relativeFrom="paragraph">
              <wp:posOffset>295275</wp:posOffset>
            </wp:positionV>
            <wp:extent cx="4043656" cy="1370731"/>
            <wp:effectExtent l="0" t="0" r="0" b="0"/>
            <wp:wrapTopAndBottom distT="114300" distB="1143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043656" cy="1370731"/>
                    </a:xfrm>
                    <a:prstGeom prst="rect">
                      <a:avLst/>
                    </a:prstGeom>
                    <a:ln/>
                  </pic:spPr>
                </pic:pic>
              </a:graphicData>
            </a:graphic>
          </wp:anchor>
        </w:drawing>
      </w:r>
    </w:p>
    <w:p w14:paraId="49B72E0B" w14:textId="77777777" w:rsidR="00B5585B" w:rsidRDefault="00B5585B">
      <w:pPr>
        <w:spacing w:after="160"/>
        <w:jc w:val="both"/>
        <w:rPr>
          <w:color w:val="3C4043"/>
        </w:rPr>
      </w:pPr>
    </w:p>
    <w:p w14:paraId="136E3371" w14:textId="77777777" w:rsidR="00B5585B" w:rsidRDefault="00B5585B">
      <w:pPr>
        <w:spacing w:after="160"/>
        <w:jc w:val="both"/>
        <w:rPr>
          <w:color w:val="3C4043"/>
        </w:rPr>
      </w:pPr>
    </w:p>
    <w:p w14:paraId="05B8288E" w14:textId="77777777" w:rsidR="00B5585B" w:rsidRDefault="00000000">
      <w:pPr>
        <w:spacing w:after="160"/>
        <w:jc w:val="both"/>
        <w:rPr>
          <w:color w:val="3C4043"/>
        </w:rPr>
      </w:pPr>
      <w:r>
        <w:rPr>
          <w:color w:val="3C4043"/>
        </w:rPr>
        <w:t xml:space="preserve">When this </w:t>
      </w:r>
      <w:proofErr w:type="spellStart"/>
      <w:proofErr w:type="gramStart"/>
      <w:r>
        <w:rPr>
          <w:color w:val="3C4043"/>
        </w:rPr>
        <w:t>fine tuned</w:t>
      </w:r>
      <w:proofErr w:type="spellEnd"/>
      <w:proofErr w:type="gramEnd"/>
      <w:r>
        <w:rPr>
          <w:color w:val="3C4043"/>
        </w:rPr>
        <w:t xml:space="preserve"> model was tested on a test dataset with the accuracy of 68%</w:t>
      </w:r>
      <w:r>
        <w:t>.</w:t>
      </w:r>
    </w:p>
    <w:p w14:paraId="04F89366" w14:textId="77777777" w:rsidR="00B5585B" w:rsidRDefault="00000000">
      <w:pPr>
        <w:spacing w:after="160"/>
        <w:jc w:val="both"/>
      </w:pPr>
      <w:r>
        <w:rPr>
          <w:noProof/>
        </w:rPr>
        <w:drawing>
          <wp:anchor distT="114300" distB="114300" distL="114300" distR="114300" simplePos="0" relativeHeight="251660288" behindDoc="0" locked="0" layoutInCell="1" hidden="0" allowOverlap="1" wp14:anchorId="7D3DDBBE" wp14:editId="4923FD23">
            <wp:simplePos x="0" y="0"/>
            <wp:positionH relativeFrom="column">
              <wp:posOffset>19051</wp:posOffset>
            </wp:positionH>
            <wp:positionV relativeFrom="paragraph">
              <wp:posOffset>114300</wp:posOffset>
            </wp:positionV>
            <wp:extent cx="5943600" cy="3352800"/>
            <wp:effectExtent l="0" t="0" r="0" b="0"/>
            <wp:wrapSquare wrapText="bothSides" distT="114300" distB="114300" distL="114300" distR="11430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3352800"/>
                    </a:xfrm>
                    <a:prstGeom prst="rect">
                      <a:avLst/>
                    </a:prstGeom>
                    <a:ln/>
                  </pic:spPr>
                </pic:pic>
              </a:graphicData>
            </a:graphic>
          </wp:anchor>
        </w:drawing>
      </w:r>
    </w:p>
    <w:p w14:paraId="4F3B724A" w14:textId="77777777" w:rsidR="00B5585B" w:rsidRDefault="00000000">
      <w:pPr>
        <w:spacing w:after="160"/>
        <w:jc w:val="both"/>
      </w:pPr>
      <w:r>
        <w:rPr>
          <w:color w:val="3C4043"/>
        </w:rPr>
        <w:t xml:space="preserve">During the </w:t>
      </w:r>
      <w:proofErr w:type="spellStart"/>
      <w:r>
        <w:rPr>
          <w:color w:val="3C4043"/>
        </w:rPr>
        <w:t>DistilBERT</w:t>
      </w:r>
      <w:proofErr w:type="spellEnd"/>
      <w:r>
        <w:rPr>
          <w:color w:val="3C4043"/>
        </w:rPr>
        <w:t xml:space="preserve"> model fine-tuning process, epochs revealed a consistent trend with decreasing training loss and rising accuracy. Validation accuracy displayed fluctuations, suggesting areas for potential model refinement. Application to a separate test dataset yielded a 68% accuracy. This analysis underscores the model's learning dynamics, emphasizing the ongoing need for adjustments to enhance generalizability across diverse datasets.</w:t>
      </w:r>
    </w:p>
    <w:p w14:paraId="369C709A" w14:textId="77777777" w:rsidR="00B5585B" w:rsidRDefault="00B5585B">
      <w:pPr>
        <w:spacing w:after="160"/>
        <w:jc w:val="both"/>
      </w:pPr>
    </w:p>
    <w:p w14:paraId="2A98971E" w14:textId="77777777" w:rsidR="00B5585B" w:rsidRDefault="00B5585B">
      <w:pPr>
        <w:spacing w:after="160"/>
        <w:jc w:val="both"/>
      </w:pPr>
    </w:p>
    <w:p w14:paraId="3AEA2534" w14:textId="77777777" w:rsidR="00B5585B" w:rsidRDefault="00B5585B">
      <w:pPr>
        <w:spacing w:after="160"/>
        <w:jc w:val="both"/>
      </w:pPr>
    </w:p>
    <w:p w14:paraId="43A2046C" w14:textId="77777777" w:rsidR="00B5585B" w:rsidRDefault="00000000">
      <w:pPr>
        <w:pStyle w:val="Heading3"/>
        <w:rPr>
          <w:b/>
        </w:rPr>
      </w:pPr>
      <w:bookmarkStart w:id="34" w:name="_pcov464lvsbz" w:colFirst="0" w:colLast="0"/>
      <w:bookmarkEnd w:id="34"/>
      <w:r>
        <w:br w:type="page"/>
      </w:r>
    </w:p>
    <w:p w14:paraId="3990767B" w14:textId="77777777" w:rsidR="00B5585B" w:rsidRDefault="00000000">
      <w:pPr>
        <w:pStyle w:val="Heading3"/>
        <w:numPr>
          <w:ilvl w:val="0"/>
          <w:numId w:val="1"/>
        </w:numPr>
        <w:rPr>
          <w:b/>
        </w:rPr>
      </w:pPr>
      <w:bookmarkStart w:id="35" w:name="_jpn2easg2i0a" w:colFirst="0" w:colLast="0"/>
      <w:bookmarkEnd w:id="35"/>
      <w:proofErr w:type="spellStart"/>
      <w:r>
        <w:rPr>
          <w:b/>
        </w:rPr>
        <w:lastRenderedPageBreak/>
        <w:t>RoBERTa</w:t>
      </w:r>
      <w:proofErr w:type="spellEnd"/>
      <w:r>
        <w:rPr>
          <w:b/>
        </w:rPr>
        <w:t xml:space="preserve"> Model-Fine Tuning</w:t>
      </w:r>
    </w:p>
    <w:p w14:paraId="761E1EF4" w14:textId="77777777" w:rsidR="00B5585B" w:rsidRDefault="00000000">
      <w:pPr>
        <w:spacing w:after="160" w:line="256" w:lineRule="auto"/>
        <w:jc w:val="both"/>
        <w:rPr>
          <w:color w:val="3C4043"/>
        </w:rPr>
      </w:pPr>
      <w:proofErr w:type="spellStart"/>
      <w:r>
        <w:rPr>
          <w:color w:val="3C4043"/>
        </w:rPr>
        <w:t>RoBERTa</w:t>
      </w:r>
      <w:proofErr w:type="spellEnd"/>
      <w:r>
        <w:rPr>
          <w:color w:val="3C4043"/>
        </w:rPr>
        <w:t xml:space="preserve"> (Robustly optimized BERT approach) is based on the BERT (Bidirectional Encoder Representations from Transformers) model architecture. It utilizes a transformer-based architecture for pre-training and fine-tuning on a wide range of natural language understanding tasks.</w:t>
      </w:r>
    </w:p>
    <w:p w14:paraId="7C966169" w14:textId="77777777" w:rsidR="00B5585B" w:rsidRDefault="00000000">
      <w:pPr>
        <w:spacing w:after="160" w:line="256" w:lineRule="auto"/>
        <w:jc w:val="both"/>
        <w:rPr>
          <w:color w:val="3C4043"/>
        </w:rPr>
      </w:pPr>
      <w:r>
        <w:rPr>
          <w:noProof/>
          <w:color w:val="3C4043"/>
        </w:rPr>
        <w:drawing>
          <wp:inline distT="114300" distB="114300" distL="114300" distR="114300" wp14:anchorId="04B2FDF6" wp14:editId="61C57C77">
            <wp:extent cx="5943600" cy="32639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3263900"/>
                    </a:xfrm>
                    <a:prstGeom prst="rect">
                      <a:avLst/>
                    </a:prstGeom>
                    <a:ln/>
                  </pic:spPr>
                </pic:pic>
              </a:graphicData>
            </a:graphic>
          </wp:inline>
        </w:drawing>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B5585B" w14:paraId="6CEC6840" w14:textId="77777777">
        <w:trPr>
          <w:trHeight w:val="420"/>
        </w:trPr>
        <w:tc>
          <w:tcPr>
            <w:tcW w:w="1560" w:type="dxa"/>
            <w:tcBorders>
              <w:top w:val="single" w:sz="12" w:space="0" w:color="000000"/>
              <w:left w:val="single" w:sz="12" w:space="0" w:color="000000"/>
              <w:bottom w:val="single" w:sz="12" w:space="0" w:color="000000"/>
            </w:tcBorders>
            <w:shd w:val="clear" w:color="auto" w:fill="C9DAF8"/>
            <w:tcMar>
              <w:top w:w="100" w:type="dxa"/>
              <w:left w:w="100" w:type="dxa"/>
              <w:bottom w:w="100" w:type="dxa"/>
              <w:right w:w="100" w:type="dxa"/>
            </w:tcMar>
          </w:tcPr>
          <w:p w14:paraId="3023F334" w14:textId="77777777" w:rsidR="00B5585B" w:rsidRDefault="00000000">
            <w:pPr>
              <w:spacing w:line="240" w:lineRule="auto"/>
              <w:jc w:val="center"/>
              <w:rPr>
                <w:b/>
                <w:color w:val="3C4043"/>
              </w:rPr>
            </w:pPr>
            <w:r>
              <w:rPr>
                <w:b/>
                <w:color w:val="3C4043"/>
              </w:rPr>
              <w:t>No of Epoch</w:t>
            </w:r>
          </w:p>
        </w:tc>
        <w:tc>
          <w:tcPr>
            <w:tcW w:w="1560" w:type="dxa"/>
            <w:tcBorders>
              <w:top w:val="single" w:sz="12" w:space="0" w:color="000000"/>
              <w:bottom w:val="single" w:sz="12" w:space="0" w:color="000000"/>
            </w:tcBorders>
            <w:shd w:val="clear" w:color="auto" w:fill="C9DAF8"/>
            <w:tcMar>
              <w:top w:w="100" w:type="dxa"/>
              <w:left w:w="100" w:type="dxa"/>
              <w:bottom w:w="100" w:type="dxa"/>
              <w:right w:w="100" w:type="dxa"/>
            </w:tcMar>
          </w:tcPr>
          <w:p w14:paraId="6E35E7AE" w14:textId="77777777" w:rsidR="00B5585B" w:rsidRDefault="00000000">
            <w:pPr>
              <w:spacing w:line="240" w:lineRule="auto"/>
              <w:jc w:val="center"/>
              <w:rPr>
                <w:b/>
                <w:color w:val="3C4043"/>
              </w:rPr>
            </w:pPr>
            <w:r>
              <w:rPr>
                <w:b/>
                <w:color w:val="3C4043"/>
              </w:rPr>
              <w:t>Training Loss</w:t>
            </w:r>
          </w:p>
        </w:tc>
        <w:tc>
          <w:tcPr>
            <w:tcW w:w="1560" w:type="dxa"/>
            <w:tcBorders>
              <w:top w:val="single" w:sz="12" w:space="0" w:color="000000"/>
              <w:bottom w:val="single" w:sz="12" w:space="0" w:color="000000"/>
            </w:tcBorders>
            <w:shd w:val="clear" w:color="auto" w:fill="C9DAF8"/>
            <w:tcMar>
              <w:top w:w="100" w:type="dxa"/>
              <w:left w:w="100" w:type="dxa"/>
              <w:bottom w:w="100" w:type="dxa"/>
              <w:right w:w="100" w:type="dxa"/>
            </w:tcMar>
          </w:tcPr>
          <w:p w14:paraId="2505FD97" w14:textId="77777777" w:rsidR="00B5585B" w:rsidRDefault="00000000">
            <w:pPr>
              <w:spacing w:line="240" w:lineRule="auto"/>
              <w:jc w:val="center"/>
              <w:rPr>
                <w:b/>
                <w:color w:val="3C4043"/>
              </w:rPr>
            </w:pPr>
            <w:r>
              <w:rPr>
                <w:b/>
                <w:color w:val="3C4043"/>
              </w:rPr>
              <w:t>Validation Loss</w:t>
            </w:r>
          </w:p>
        </w:tc>
        <w:tc>
          <w:tcPr>
            <w:tcW w:w="1560" w:type="dxa"/>
            <w:tcBorders>
              <w:top w:val="single" w:sz="12" w:space="0" w:color="000000"/>
              <w:bottom w:val="single" w:sz="12" w:space="0" w:color="000000"/>
            </w:tcBorders>
            <w:shd w:val="clear" w:color="auto" w:fill="C9DAF8"/>
            <w:tcMar>
              <w:top w:w="100" w:type="dxa"/>
              <w:left w:w="100" w:type="dxa"/>
              <w:bottom w:w="100" w:type="dxa"/>
              <w:right w:w="100" w:type="dxa"/>
            </w:tcMar>
          </w:tcPr>
          <w:p w14:paraId="71DE5B99" w14:textId="77777777" w:rsidR="00B5585B" w:rsidRDefault="00000000">
            <w:pPr>
              <w:spacing w:line="240" w:lineRule="auto"/>
              <w:jc w:val="center"/>
              <w:rPr>
                <w:b/>
                <w:color w:val="3C4043"/>
              </w:rPr>
            </w:pPr>
            <w:r>
              <w:rPr>
                <w:b/>
                <w:color w:val="3C4043"/>
              </w:rPr>
              <w:t>Time per Epoch (Seconds)</w:t>
            </w:r>
          </w:p>
        </w:tc>
        <w:tc>
          <w:tcPr>
            <w:tcW w:w="1560" w:type="dxa"/>
            <w:tcBorders>
              <w:top w:val="single" w:sz="12" w:space="0" w:color="000000"/>
              <w:bottom w:val="single" w:sz="12" w:space="0" w:color="000000"/>
              <w:right w:val="single" w:sz="12" w:space="0" w:color="000000"/>
            </w:tcBorders>
            <w:shd w:val="clear" w:color="auto" w:fill="C9DAF8"/>
            <w:tcMar>
              <w:top w:w="100" w:type="dxa"/>
              <w:left w:w="100" w:type="dxa"/>
              <w:bottom w:w="100" w:type="dxa"/>
              <w:right w:w="100" w:type="dxa"/>
            </w:tcMar>
          </w:tcPr>
          <w:p w14:paraId="7A6D034D" w14:textId="77777777" w:rsidR="00B5585B" w:rsidRDefault="00000000">
            <w:pPr>
              <w:spacing w:line="240" w:lineRule="auto"/>
              <w:jc w:val="center"/>
              <w:rPr>
                <w:b/>
                <w:color w:val="3C4043"/>
              </w:rPr>
            </w:pPr>
            <w:r>
              <w:rPr>
                <w:b/>
                <w:color w:val="3C4043"/>
              </w:rPr>
              <w:t>Training Time (Seconds)</w:t>
            </w:r>
          </w:p>
        </w:tc>
        <w:tc>
          <w:tcPr>
            <w:tcW w:w="1560" w:type="dxa"/>
            <w:tcBorders>
              <w:top w:val="single" w:sz="12" w:space="0" w:color="000000"/>
              <w:bottom w:val="single" w:sz="12" w:space="0" w:color="000000"/>
              <w:right w:val="single" w:sz="12" w:space="0" w:color="000000"/>
            </w:tcBorders>
            <w:shd w:val="clear" w:color="auto" w:fill="C9DAF8"/>
            <w:tcMar>
              <w:top w:w="100" w:type="dxa"/>
              <w:left w:w="100" w:type="dxa"/>
              <w:bottom w:w="100" w:type="dxa"/>
              <w:right w:w="100" w:type="dxa"/>
            </w:tcMar>
          </w:tcPr>
          <w:p w14:paraId="43249171" w14:textId="77777777" w:rsidR="00B5585B" w:rsidRDefault="00000000">
            <w:pPr>
              <w:spacing w:line="240" w:lineRule="auto"/>
              <w:jc w:val="center"/>
              <w:rPr>
                <w:b/>
                <w:color w:val="3C4043"/>
              </w:rPr>
            </w:pPr>
            <w:r>
              <w:rPr>
                <w:b/>
                <w:color w:val="3C4043"/>
              </w:rPr>
              <w:t>Accuracy</w:t>
            </w:r>
          </w:p>
        </w:tc>
      </w:tr>
      <w:tr w:rsidR="00B5585B" w14:paraId="5A92451A" w14:textId="77777777">
        <w:trPr>
          <w:trHeight w:val="420"/>
        </w:trPr>
        <w:tc>
          <w:tcPr>
            <w:tcW w:w="1560" w:type="dxa"/>
            <w:tcBorders>
              <w:top w:val="single" w:sz="12" w:space="0" w:color="000000"/>
              <w:left w:val="single" w:sz="12" w:space="0" w:color="000000"/>
            </w:tcBorders>
            <w:shd w:val="clear" w:color="auto" w:fill="F3F3F3"/>
            <w:tcMar>
              <w:top w:w="100" w:type="dxa"/>
              <w:left w:w="100" w:type="dxa"/>
              <w:bottom w:w="100" w:type="dxa"/>
              <w:right w:w="100" w:type="dxa"/>
            </w:tcMar>
          </w:tcPr>
          <w:p w14:paraId="4468550A" w14:textId="77777777" w:rsidR="00B5585B" w:rsidRDefault="00000000">
            <w:pPr>
              <w:widowControl w:val="0"/>
              <w:spacing w:line="240" w:lineRule="auto"/>
              <w:jc w:val="center"/>
              <w:rPr>
                <w:b/>
                <w:color w:val="3C4043"/>
              </w:rPr>
            </w:pPr>
            <w:r>
              <w:rPr>
                <w:b/>
                <w:color w:val="3C4043"/>
              </w:rPr>
              <w:t>Epoch 1</w:t>
            </w:r>
          </w:p>
        </w:tc>
        <w:tc>
          <w:tcPr>
            <w:tcW w:w="1560" w:type="dxa"/>
            <w:tcBorders>
              <w:top w:val="single" w:sz="12" w:space="0" w:color="000000"/>
            </w:tcBorders>
            <w:shd w:val="clear" w:color="auto" w:fill="F3F3F3"/>
            <w:tcMar>
              <w:top w:w="100" w:type="dxa"/>
              <w:left w:w="100" w:type="dxa"/>
              <w:bottom w:w="100" w:type="dxa"/>
              <w:right w:w="100" w:type="dxa"/>
            </w:tcMar>
          </w:tcPr>
          <w:p w14:paraId="719328C9" w14:textId="77777777" w:rsidR="00B5585B" w:rsidRDefault="00000000">
            <w:pPr>
              <w:widowControl w:val="0"/>
              <w:spacing w:line="240" w:lineRule="auto"/>
              <w:jc w:val="center"/>
              <w:rPr>
                <w:color w:val="3C4043"/>
              </w:rPr>
            </w:pPr>
            <w:r>
              <w:rPr>
                <w:color w:val="3C4043"/>
              </w:rPr>
              <w:t>0.6959</w:t>
            </w:r>
          </w:p>
        </w:tc>
        <w:tc>
          <w:tcPr>
            <w:tcW w:w="1560" w:type="dxa"/>
            <w:tcBorders>
              <w:top w:val="single" w:sz="12" w:space="0" w:color="000000"/>
            </w:tcBorders>
            <w:shd w:val="clear" w:color="auto" w:fill="F3F3F3"/>
            <w:tcMar>
              <w:top w:w="100" w:type="dxa"/>
              <w:left w:w="100" w:type="dxa"/>
              <w:bottom w:w="100" w:type="dxa"/>
              <w:right w:w="100" w:type="dxa"/>
            </w:tcMar>
          </w:tcPr>
          <w:p w14:paraId="3590A427" w14:textId="77777777" w:rsidR="00B5585B" w:rsidRDefault="00000000">
            <w:pPr>
              <w:widowControl w:val="0"/>
              <w:spacing w:line="240" w:lineRule="auto"/>
              <w:jc w:val="center"/>
              <w:rPr>
                <w:color w:val="3C4043"/>
              </w:rPr>
            </w:pPr>
            <w:r>
              <w:rPr>
                <w:color w:val="3C4043"/>
              </w:rPr>
              <w:t>0.6933</w:t>
            </w:r>
          </w:p>
        </w:tc>
        <w:tc>
          <w:tcPr>
            <w:tcW w:w="1560" w:type="dxa"/>
            <w:tcBorders>
              <w:top w:val="single" w:sz="12" w:space="0" w:color="000000"/>
            </w:tcBorders>
            <w:shd w:val="clear" w:color="auto" w:fill="F3F3F3"/>
            <w:tcMar>
              <w:top w:w="100" w:type="dxa"/>
              <w:left w:w="100" w:type="dxa"/>
              <w:bottom w:w="100" w:type="dxa"/>
              <w:right w:w="100" w:type="dxa"/>
            </w:tcMar>
          </w:tcPr>
          <w:p w14:paraId="08F62CAF" w14:textId="77777777" w:rsidR="00B5585B" w:rsidRDefault="00000000">
            <w:pPr>
              <w:widowControl w:val="0"/>
              <w:spacing w:line="240" w:lineRule="auto"/>
              <w:jc w:val="center"/>
              <w:rPr>
                <w:color w:val="3C4043"/>
              </w:rPr>
            </w:pPr>
            <w:r>
              <w:rPr>
                <w:color w:val="3C4043"/>
              </w:rPr>
              <w:t>2364.33</w:t>
            </w:r>
          </w:p>
        </w:tc>
        <w:tc>
          <w:tcPr>
            <w:tcW w:w="1560" w:type="dxa"/>
            <w:tcBorders>
              <w:top w:val="single" w:sz="12" w:space="0" w:color="000000"/>
              <w:right w:val="single" w:sz="12" w:space="0" w:color="000000"/>
            </w:tcBorders>
            <w:shd w:val="clear" w:color="auto" w:fill="F3F3F3"/>
            <w:tcMar>
              <w:top w:w="100" w:type="dxa"/>
              <w:left w:w="100" w:type="dxa"/>
              <w:bottom w:w="100" w:type="dxa"/>
              <w:right w:w="100" w:type="dxa"/>
            </w:tcMar>
          </w:tcPr>
          <w:p w14:paraId="671CF81C" w14:textId="77777777" w:rsidR="00B5585B" w:rsidRDefault="00000000">
            <w:pPr>
              <w:widowControl w:val="0"/>
              <w:spacing w:line="240" w:lineRule="auto"/>
              <w:jc w:val="center"/>
              <w:rPr>
                <w:color w:val="3C4043"/>
              </w:rPr>
            </w:pPr>
            <w:r>
              <w:rPr>
                <w:color w:val="3C4043"/>
              </w:rPr>
              <w:t>2467.03</w:t>
            </w:r>
          </w:p>
        </w:tc>
        <w:tc>
          <w:tcPr>
            <w:tcW w:w="1560" w:type="dxa"/>
            <w:tcBorders>
              <w:top w:val="single" w:sz="12" w:space="0" w:color="000000"/>
              <w:right w:val="single" w:sz="12" w:space="0" w:color="000000"/>
            </w:tcBorders>
            <w:shd w:val="clear" w:color="auto" w:fill="F3F3F3"/>
            <w:tcMar>
              <w:top w:w="100" w:type="dxa"/>
              <w:left w:w="100" w:type="dxa"/>
              <w:bottom w:w="100" w:type="dxa"/>
              <w:right w:w="100" w:type="dxa"/>
            </w:tcMar>
          </w:tcPr>
          <w:p w14:paraId="5D672F66" w14:textId="77777777" w:rsidR="00B5585B" w:rsidRDefault="00000000">
            <w:pPr>
              <w:widowControl w:val="0"/>
              <w:spacing w:line="240" w:lineRule="auto"/>
              <w:jc w:val="center"/>
              <w:rPr>
                <w:color w:val="3C4043"/>
              </w:rPr>
            </w:pPr>
            <w:r>
              <w:rPr>
                <w:color w:val="3C4043"/>
              </w:rPr>
              <w:t>49.15%</w:t>
            </w:r>
          </w:p>
        </w:tc>
      </w:tr>
      <w:tr w:rsidR="00B5585B" w14:paraId="0B7E6396" w14:textId="77777777">
        <w:trPr>
          <w:trHeight w:val="420"/>
        </w:trPr>
        <w:tc>
          <w:tcPr>
            <w:tcW w:w="1560" w:type="dxa"/>
            <w:tcBorders>
              <w:left w:val="single" w:sz="12" w:space="0" w:color="000000"/>
            </w:tcBorders>
            <w:shd w:val="clear" w:color="auto" w:fill="F3F3F3"/>
            <w:tcMar>
              <w:top w:w="100" w:type="dxa"/>
              <w:left w:w="100" w:type="dxa"/>
              <w:bottom w:w="100" w:type="dxa"/>
              <w:right w:w="100" w:type="dxa"/>
            </w:tcMar>
          </w:tcPr>
          <w:p w14:paraId="3871E99C" w14:textId="77777777" w:rsidR="00B5585B" w:rsidRDefault="00000000">
            <w:pPr>
              <w:widowControl w:val="0"/>
              <w:spacing w:line="240" w:lineRule="auto"/>
              <w:jc w:val="center"/>
              <w:rPr>
                <w:b/>
                <w:color w:val="3C4043"/>
              </w:rPr>
            </w:pPr>
            <w:r>
              <w:rPr>
                <w:b/>
                <w:color w:val="3C4043"/>
              </w:rPr>
              <w:t>Epoch 3</w:t>
            </w:r>
          </w:p>
        </w:tc>
        <w:tc>
          <w:tcPr>
            <w:tcW w:w="1560" w:type="dxa"/>
            <w:shd w:val="clear" w:color="auto" w:fill="F3F3F3"/>
            <w:tcMar>
              <w:top w:w="100" w:type="dxa"/>
              <w:left w:w="100" w:type="dxa"/>
              <w:bottom w:w="100" w:type="dxa"/>
              <w:right w:w="100" w:type="dxa"/>
            </w:tcMar>
          </w:tcPr>
          <w:p w14:paraId="051BE67C" w14:textId="77777777" w:rsidR="00B5585B" w:rsidRDefault="00000000">
            <w:pPr>
              <w:widowControl w:val="0"/>
              <w:spacing w:line="240" w:lineRule="auto"/>
              <w:jc w:val="center"/>
              <w:rPr>
                <w:color w:val="3C4043"/>
              </w:rPr>
            </w:pPr>
            <w:r>
              <w:rPr>
                <w:color w:val="3C4043"/>
              </w:rPr>
              <w:t>0.1187</w:t>
            </w:r>
          </w:p>
        </w:tc>
        <w:tc>
          <w:tcPr>
            <w:tcW w:w="1560" w:type="dxa"/>
            <w:shd w:val="clear" w:color="auto" w:fill="F3F3F3"/>
            <w:tcMar>
              <w:top w:w="100" w:type="dxa"/>
              <w:left w:w="100" w:type="dxa"/>
              <w:bottom w:w="100" w:type="dxa"/>
              <w:right w:w="100" w:type="dxa"/>
            </w:tcMar>
          </w:tcPr>
          <w:p w14:paraId="1A65CA3D" w14:textId="77777777" w:rsidR="00B5585B" w:rsidRDefault="00000000">
            <w:pPr>
              <w:widowControl w:val="0"/>
              <w:spacing w:line="240" w:lineRule="auto"/>
              <w:jc w:val="center"/>
              <w:rPr>
                <w:color w:val="3C4043"/>
              </w:rPr>
            </w:pPr>
            <w:r>
              <w:rPr>
                <w:color w:val="3C4043"/>
              </w:rPr>
              <w:t>0.2255</w:t>
            </w:r>
          </w:p>
        </w:tc>
        <w:tc>
          <w:tcPr>
            <w:tcW w:w="1560" w:type="dxa"/>
            <w:shd w:val="clear" w:color="auto" w:fill="F3F3F3"/>
            <w:tcMar>
              <w:top w:w="100" w:type="dxa"/>
              <w:left w:w="100" w:type="dxa"/>
              <w:bottom w:w="100" w:type="dxa"/>
              <w:right w:w="100" w:type="dxa"/>
            </w:tcMar>
          </w:tcPr>
          <w:p w14:paraId="4E0C398F" w14:textId="77777777" w:rsidR="00B5585B" w:rsidRDefault="00000000">
            <w:pPr>
              <w:widowControl w:val="0"/>
              <w:spacing w:line="240" w:lineRule="auto"/>
              <w:jc w:val="center"/>
              <w:rPr>
                <w:color w:val="3C4043"/>
              </w:rPr>
            </w:pPr>
            <w:r>
              <w:rPr>
                <w:color w:val="3C4043"/>
              </w:rPr>
              <w:t>2441.30</w:t>
            </w:r>
          </w:p>
        </w:tc>
        <w:tc>
          <w:tcPr>
            <w:tcW w:w="1560" w:type="dxa"/>
            <w:tcBorders>
              <w:right w:val="single" w:sz="12" w:space="0" w:color="000000"/>
            </w:tcBorders>
            <w:shd w:val="clear" w:color="auto" w:fill="F3F3F3"/>
            <w:tcMar>
              <w:top w:w="100" w:type="dxa"/>
              <w:left w:w="100" w:type="dxa"/>
              <w:bottom w:w="100" w:type="dxa"/>
              <w:right w:w="100" w:type="dxa"/>
            </w:tcMar>
          </w:tcPr>
          <w:p w14:paraId="46091404" w14:textId="77777777" w:rsidR="00B5585B" w:rsidRDefault="00000000">
            <w:pPr>
              <w:widowControl w:val="0"/>
              <w:spacing w:line="240" w:lineRule="auto"/>
              <w:jc w:val="center"/>
              <w:rPr>
                <w:color w:val="3C4043"/>
              </w:rPr>
            </w:pPr>
            <w:r>
              <w:rPr>
                <w:color w:val="3C4043"/>
              </w:rPr>
              <w:t>7390.53</w:t>
            </w:r>
          </w:p>
        </w:tc>
        <w:tc>
          <w:tcPr>
            <w:tcW w:w="1560" w:type="dxa"/>
            <w:tcBorders>
              <w:right w:val="single" w:sz="12" w:space="0" w:color="000000"/>
            </w:tcBorders>
            <w:shd w:val="clear" w:color="auto" w:fill="F3F3F3"/>
            <w:tcMar>
              <w:top w:w="100" w:type="dxa"/>
              <w:left w:w="100" w:type="dxa"/>
              <w:bottom w:w="100" w:type="dxa"/>
              <w:right w:w="100" w:type="dxa"/>
            </w:tcMar>
          </w:tcPr>
          <w:p w14:paraId="6551BAF6" w14:textId="77777777" w:rsidR="00B5585B" w:rsidRDefault="00000000">
            <w:pPr>
              <w:widowControl w:val="0"/>
              <w:spacing w:line="240" w:lineRule="auto"/>
              <w:jc w:val="center"/>
              <w:rPr>
                <w:color w:val="3C4043"/>
              </w:rPr>
            </w:pPr>
            <w:r>
              <w:rPr>
                <w:color w:val="3C4043"/>
              </w:rPr>
              <w:t>50.32%</w:t>
            </w:r>
          </w:p>
        </w:tc>
      </w:tr>
    </w:tbl>
    <w:p w14:paraId="0ABF1A68" w14:textId="77777777" w:rsidR="00B5585B" w:rsidRDefault="00B5585B">
      <w:pPr>
        <w:rPr>
          <w:color w:val="3C4043"/>
        </w:rPr>
      </w:pPr>
    </w:p>
    <w:p w14:paraId="6064C200" w14:textId="77777777" w:rsidR="00B5585B" w:rsidRDefault="00000000">
      <w:pPr>
        <w:spacing w:after="200"/>
        <w:rPr>
          <w:color w:val="3C4043"/>
        </w:rPr>
      </w:pPr>
      <w:r>
        <w:rPr>
          <w:b/>
          <w:sz w:val="24"/>
          <w:szCs w:val="24"/>
        </w:rPr>
        <w:t>Hyperparameters:</w:t>
      </w:r>
    </w:p>
    <w:p w14:paraId="14735903" w14:textId="77777777" w:rsidR="00B5585B" w:rsidRDefault="00000000">
      <w:pPr>
        <w:spacing w:after="160" w:line="256" w:lineRule="auto"/>
        <w:jc w:val="both"/>
        <w:rPr>
          <w:color w:val="3C4043"/>
        </w:rPr>
      </w:pPr>
      <w:r>
        <w:rPr>
          <w:color w:val="3C4043"/>
        </w:rPr>
        <w:t xml:space="preserve">We used following hyperparameters we had </w:t>
      </w:r>
      <w:proofErr w:type="spellStart"/>
      <w:r>
        <w:rPr>
          <w:color w:val="3C4043"/>
        </w:rPr>
        <w:t>fine tuned</w:t>
      </w:r>
      <w:proofErr w:type="spellEnd"/>
      <w:r>
        <w:rPr>
          <w:color w:val="3C4043"/>
        </w:rPr>
        <w:t xml:space="preserve"> the </w:t>
      </w:r>
      <w:proofErr w:type="spellStart"/>
      <w:r>
        <w:rPr>
          <w:color w:val="3C4043"/>
        </w:rPr>
        <w:t>RoBERTa</w:t>
      </w:r>
      <w:proofErr w:type="spellEnd"/>
      <w:r>
        <w:rPr>
          <w:color w:val="3C4043"/>
        </w:rPr>
        <w:t xml:space="preserve"> model:</w:t>
      </w:r>
    </w:p>
    <w:p w14:paraId="282A87DB" w14:textId="77777777" w:rsidR="00B5585B" w:rsidRDefault="00000000">
      <w:pPr>
        <w:numPr>
          <w:ilvl w:val="0"/>
          <w:numId w:val="16"/>
        </w:numPr>
      </w:pPr>
      <w:r>
        <w:rPr>
          <w:color w:val="3C4043"/>
        </w:rPr>
        <w:t>Batch Size: 16 - The number of training examples utilized in one iteration.</w:t>
      </w:r>
    </w:p>
    <w:p w14:paraId="02AAA624" w14:textId="77777777" w:rsidR="00B5585B" w:rsidRDefault="00000000">
      <w:pPr>
        <w:numPr>
          <w:ilvl w:val="0"/>
          <w:numId w:val="16"/>
        </w:numPr>
      </w:pPr>
      <w:r>
        <w:rPr>
          <w:color w:val="3C4043"/>
        </w:rPr>
        <w:t>Learning Rate: 1e-4 - Determines the step size at each iteration while moving toward a minimum of the loss function.</w:t>
      </w:r>
    </w:p>
    <w:p w14:paraId="67B474CA" w14:textId="77777777" w:rsidR="00B5585B" w:rsidRDefault="00000000">
      <w:pPr>
        <w:numPr>
          <w:ilvl w:val="0"/>
          <w:numId w:val="16"/>
        </w:numPr>
      </w:pPr>
      <w:r>
        <w:rPr>
          <w:color w:val="3C4043"/>
        </w:rPr>
        <w:t>Weight Decay: 0.01 - Regularization parameter to prevent overfitting by penalizing large weights.</w:t>
      </w:r>
    </w:p>
    <w:p w14:paraId="10F14EB1" w14:textId="77777777" w:rsidR="00B5585B" w:rsidRDefault="00000000">
      <w:pPr>
        <w:numPr>
          <w:ilvl w:val="0"/>
          <w:numId w:val="16"/>
        </w:numPr>
      </w:pPr>
      <w:r>
        <w:rPr>
          <w:color w:val="3C4043"/>
        </w:rPr>
        <w:t>Number of Epochs: 3 - The number of times the entire dataset is passed through the model for training.</w:t>
      </w:r>
    </w:p>
    <w:p w14:paraId="14649699" w14:textId="77777777" w:rsidR="00B5585B" w:rsidRDefault="00000000">
      <w:pPr>
        <w:numPr>
          <w:ilvl w:val="0"/>
          <w:numId w:val="16"/>
        </w:numPr>
      </w:pPr>
      <w:r>
        <w:rPr>
          <w:color w:val="3C4043"/>
        </w:rPr>
        <w:lastRenderedPageBreak/>
        <w:t>Warmup Steps: 500 - Gradually increases the learning rate during the initial training steps.</w:t>
      </w:r>
    </w:p>
    <w:p w14:paraId="71F22B32" w14:textId="77777777" w:rsidR="00B5585B" w:rsidRDefault="00000000">
      <w:pPr>
        <w:numPr>
          <w:ilvl w:val="0"/>
          <w:numId w:val="16"/>
        </w:numPr>
        <w:spacing w:after="200"/>
      </w:pPr>
      <w:r>
        <w:rPr>
          <w:color w:val="3C4043"/>
        </w:rPr>
        <w:t>Dropout Rate: 0.1 - Fraction of input units to drop during training to prevent overfitting.</w:t>
      </w:r>
    </w:p>
    <w:p w14:paraId="726FFF2B" w14:textId="77777777" w:rsidR="00B5585B" w:rsidRDefault="00000000">
      <w:pPr>
        <w:pBdr>
          <w:top w:val="nil"/>
          <w:left w:val="nil"/>
          <w:bottom w:val="nil"/>
          <w:right w:val="nil"/>
          <w:between w:val="nil"/>
        </w:pBdr>
        <w:spacing w:after="200"/>
        <w:rPr>
          <w:b/>
          <w:sz w:val="24"/>
          <w:szCs w:val="24"/>
        </w:rPr>
      </w:pPr>
      <w:r>
        <w:rPr>
          <w:b/>
          <w:color w:val="000000"/>
          <w:sz w:val="24"/>
          <w:szCs w:val="24"/>
        </w:rPr>
        <w:t>Performance Metrics:</w:t>
      </w:r>
    </w:p>
    <w:p w14:paraId="4D9D04F0" w14:textId="77777777" w:rsidR="00B5585B" w:rsidRDefault="00000000">
      <w:pPr>
        <w:numPr>
          <w:ilvl w:val="0"/>
          <w:numId w:val="16"/>
        </w:numPr>
        <w:pBdr>
          <w:top w:val="nil"/>
          <w:left w:val="nil"/>
          <w:bottom w:val="nil"/>
          <w:right w:val="nil"/>
          <w:between w:val="nil"/>
        </w:pBdr>
      </w:pPr>
      <w:r>
        <w:rPr>
          <w:color w:val="3C4043"/>
        </w:rPr>
        <w:t xml:space="preserve">Accuracy: 50.32% - Accuracy of the </w:t>
      </w:r>
      <w:proofErr w:type="spellStart"/>
      <w:r>
        <w:rPr>
          <w:color w:val="3C4043"/>
        </w:rPr>
        <w:t>RoBERTa</w:t>
      </w:r>
      <w:proofErr w:type="spellEnd"/>
      <w:r>
        <w:rPr>
          <w:color w:val="3C4043"/>
        </w:rPr>
        <w:t xml:space="preserve"> model on the test dataset.</w:t>
      </w:r>
    </w:p>
    <w:p w14:paraId="1BD34FD2" w14:textId="77777777" w:rsidR="00B5585B" w:rsidRDefault="00000000">
      <w:pPr>
        <w:numPr>
          <w:ilvl w:val="0"/>
          <w:numId w:val="16"/>
        </w:numPr>
        <w:pBdr>
          <w:top w:val="nil"/>
          <w:left w:val="nil"/>
          <w:bottom w:val="nil"/>
          <w:right w:val="nil"/>
          <w:between w:val="nil"/>
        </w:pBdr>
      </w:pPr>
      <w:r>
        <w:rPr>
          <w:color w:val="3C4043"/>
        </w:rPr>
        <w:t>Precision: 50.15 - The ratio of correctly predicted positive observations to the total predicted positives.</w:t>
      </w:r>
    </w:p>
    <w:p w14:paraId="14A9DC98" w14:textId="77777777" w:rsidR="00B5585B" w:rsidRDefault="00000000">
      <w:pPr>
        <w:numPr>
          <w:ilvl w:val="0"/>
          <w:numId w:val="16"/>
        </w:numPr>
        <w:pBdr>
          <w:top w:val="nil"/>
          <w:left w:val="nil"/>
          <w:bottom w:val="nil"/>
          <w:right w:val="nil"/>
          <w:between w:val="nil"/>
        </w:pBdr>
      </w:pPr>
      <w:r>
        <w:rPr>
          <w:color w:val="3C4043"/>
        </w:rPr>
        <w:t xml:space="preserve">Recall: 1.00 - The ratio of correctly predicted positive observations to </w:t>
      </w:r>
      <w:proofErr w:type="gramStart"/>
      <w:r>
        <w:rPr>
          <w:color w:val="3C4043"/>
        </w:rPr>
        <w:t>the all</w:t>
      </w:r>
      <w:proofErr w:type="gramEnd"/>
      <w:r>
        <w:rPr>
          <w:color w:val="3C4043"/>
        </w:rPr>
        <w:t xml:space="preserve"> observations in actual class.</w:t>
      </w:r>
    </w:p>
    <w:p w14:paraId="53807AA0" w14:textId="77777777" w:rsidR="00B5585B" w:rsidRDefault="00000000">
      <w:pPr>
        <w:numPr>
          <w:ilvl w:val="0"/>
          <w:numId w:val="16"/>
        </w:numPr>
        <w:pBdr>
          <w:top w:val="nil"/>
          <w:left w:val="nil"/>
          <w:bottom w:val="nil"/>
          <w:right w:val="nil"/>
          <w:between w:val="nil"/>
        </w:pBdr>
        <w:spacing w:after="200"/>
      </w:pPr>
      <w:r>
        <w:rPr>
          <w:color w:val="3C4043"/>
        </w:rPr>
        <w:t>F1 Score: 0.67 - Harmonic mean of precision and recall, indicating model accuracy.</w:t>
      </w:r>
    </w:p>
    <w:p w14:paraId="02ED29F0" w14:textId="77777777" w:rsidR="00B5585B" w:rsidRDefault="00000000">
      <w:pPr>
        <w:pBdr>
          <w:top w:val="nil"/>
          <w:left w:val="nil"/>
          <w:bottom w:val="nil"/>
          <w:right w:val="nil"/>
          <w:between w:val="nil"/>
        </w:pBdr>
        <w:spacing w:after="200"/>
      </w:pPr>
      <w:r>
        <w:rPr>
          <w:noProof/>
        </w:rPr>
        <w:drawing>
          <wp:inline distT="114300" distB="114300" distL="114300" distR="114300" wp14:anchorId="7044C09D" wp14:editId="189E29A5">
            <wp:extent cx="5943600" cy="41275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943600" cy="4127500"/>
                    </a:xfrm>
                    <a:prstGeom prst="rect">
                      <a:avLst/>
                    </a:prstGeom>
                    <a:ln/>
                  </pic:spPr>
                </pic:pic>
              </a:graphicData>
            </a:graphic>
          </wp:inline>
        </w:drawing>
      </w:r>
    </w:p>
    <w:p w14:paraId="5F6E9F8C" w14:textId="77777777" w:rsidR="00B5585B" w:rsidRDefault="00000000">
      <w:pPr>
        <w:pBdr>
          <w:top w:val="nil"/>
          <w:left w:val="nil"/>
          <w:bottom w:val="nil"/>
          <w:right w:val="nil"/>
          <w:between w:val="nil"/>
        </w:pBdr>
        <w:rPr>
          <w:color w:val="3C4043"/>
        </w:rPr>
      </w:pPr>
      <w:r>
        <w:rPr>
          <w:color w:val="3C4043"/>
        </w:rPr>
        <w:t xml:space="preserve">During fine-tuning, </w:t>
      </w:r>
      <w:proofErr w:type="spellStart"/>
      <w:r>
        <w:rPr>
          <w:color w:val="3C4043"/>
        </w:rPr>
        <w:t>RoBERTa's</w:t>
      </w:r>
      <w:proofErr w:type="spellEnd"/>
      <w:r>
        <w:rPr>
          <w:color w:val="3C4043"/>
        </w:rPr>
        <w:t xml:space="preserve"> parameters are adjusted to better fit the specific downstream task. This involves training the model on task-specific data while keeping most of its pre-trained parameters frozen. </w:t>
      </w:r>
      <w:proofErr w:type="spellStart"/>
      <w:r>
        <w:rPr>
          <w:color w:val="3C4043"/>
        </w:rPr>
        <w:t>RoBERTa's</w:t>
      </w:r>
      <w:proofErr w:type="spellEnd"/>
      <w:r>
        <w:rPr>
          <w:color w:val="3C4043"/>
        </w:rPr>
        <w:t xml:space="preserve"> training time for three epochs is substantial, taking</w:t>
      </w:r>
      <w:r>
        <w:rPr>
          <w:b/>
          <w:color w:val="3C4043"/>
        </w:rPr>
        <w:t xml:space="preserve"> 7390.53 seconds</w:t>
      </w:r>
      <w:r>
        <w:rPr>
          <w:color w:val="3C4043"/>
        </w:rPr>
        <w:t xml:space="preserve">. This duration can vary based on factors such as dataset size, model complexity, and available computational resources. Despite the relatively longer training time, </w:t>
      </w:r>
      <w:proofErr w:type="spellStart"/>
      <w:r>
        <w:rPr>
          <w:color w:val="3C4043"/>
        </w:rPr>
        <w:t>RoBERTa</w:t>
      </w:r>
      <w:proofErr w:type="spellEnd"/>
      <w:r>
        <w:rPr>
          <w:color w:val="3C4043"/>
        </w:rPr>
        <w:t xml:space="preserve"> achieves a test accuracy of</w:t>
      </w:r>
      <w:r>
        <w:rPr>
          <w:b/>
          <w:color w:val="3C4043"/>
        </w:rPr>
        <w:t xml:space="preserve"> 50.32%</w:t>
      </w:r>
      <w:r>
        <w:rPr>
          <w:color w:val="3C4043"/>
        </w:rPr>
        <w:t>. This accuracy level indicates the model's capability to learn and generalize from the training data to unseen test data.</w:t>
      </w:r>
    </w:p>
    <w:p w14:paraId="31EBA304" w14:textId="77777777" w:rsidR="00B5585B" w:rsidRDefault="00B5585B">
      <w:pPr>
        <w:pBdr>
          <w:top w:val="nil"/>
          <w:left w:val="nil"/>
          <w:bottom w:val="nil"/>
          <w:right w:val="nil"/>
          <w:between w:val="nil"/>
        </w:pBdr>
      </w:pPr>
    </w:p>
    <w:p w14:paraId="37D9A32D" w14:textId="77777777" w:rsidR="00B5585B" w:rsidRDefault="00B5585B">
      <w:pPr>
        <w:spacing w:after="160" w:line="256" w:lineRule="auto"/>
        <w:jc w:val="both"/>
        <w:rPr>
          <w:color w:val="3C4043"/>
        </w:rPr>
      </w:pPr>
    </w:p>
    <w:p w14:paraId="3355BD34" w14:textId="77777777" w:rsidR="00B5585B" w:rsidRDefault="00B5585B"/>
    <w:p w14:paraId="7B485525" w14:textId="77777777" w:rsidR="00B5585B" w:rsidRDefault="00000000">
      <w:pPr>
        <w:pStyle w:val="Heading3"/>
        <w:numPr>
          <w:ilvl w:val="0"/>
          <w:numId w:val="1"/>
        </w:numPr>
        <w:spacing w:after="160"/>
        <w:jc w:val="both"/>
        <w:rPr>
          <w:b/>
          <w:color w:val="3C4043"/>
        </w:rPr>
      </w:pPr>
      <w:bookmarkStart w:id="36" w:name="_151ohqbxoy6t" w:colFirst="0" w:colLast="0"/>
      <w:bookmarkEnd w:id="36"/>
      <w:r>
        <w:rPr>
          <w:b/>
          <w:color w:val="3C4043"/>
        </w:rPr>
        <w:t xml:space="preserve">GPT-2 </w:t>
      </w:r>
      <w:r>
        <w:rPr>
          <w:b/>
        </w:rPr>
        <w:t>Model-Fine Tuning</w:t>
      </w:r>
    </w:p>
    <w:p w14:paraId="20F763CE" w14:textId="77777777" w:rsidR="00B5585B" w:rsidRDefault="00000000">
      <w:pPr>
        <w:rPr>
          <w:color w:val="3C4043"/>
        </w:rPr>
      </w:pPr>
      <w:r>
        <w:rPr>
          <w:color w:val="3C4043"/>
        </w:rPr>
        <w:t xml:space="preserve">GPT-2 (Generative Pre-trained Transformer-2) is a transformer-based language model designed for various natural language processing tasks. It differs from BERT-based models like </w:t>
      </w:r>
      <w:proofErr w:type="spellStart"/>
      <w:r>
        <w:rPr>
          <w:color w:val="3C4043"/>
        </w:rPr>
        <w:t>RoBERTa</w:t>
      </w:r>
      <w:proofErr w:type="spellEnd"/>
      <w:r>
        <w:rPr>
          <w:color w:val="3C4043"/>
        </w:rPr>
        <w:t xml:space="preserve"> in that it focuses on autoregressive generation rather than bidirectional understanding.</w:t>
      </w:r>
    </w:p>
    <w:p w14:paraId="4DBC96F3" w14:textId="77777777" w:rsidR="00B5585B" w:rsidRDefault="00000000">
      <w:pPr>
        <w:spacing w:before="200" w:after="200"/>
        <w:rPr>
          <w:b/>
          <w:color w:val="3C4043"/>
        </w:rPr>
      </w:pPr>
      <w:r>
        <w:rPr>
          <w:b/>
          <w:color w:val="3C4043"/>
        </w:rPr>
        <w:t>Hyperparameters:</w:t>
      </w:r>
    </w:p>
    <w:p w14:paraId="56F7BC32" w14:textId="77777777" w:rsidR="00B5585B" w:rsidRDefault="00000000">
      <w:pPr>
        <w:spacing w:after="160" w:line="256" w:lineRule="auto"/>
        <w:jc w:val="both"/>
        <w:rPr>
          <w:b/>
          <w:color w:val="3C4043"/>
        </w:rPr>
      </w:pPr>
      <w:r>
        <w:rPr>
          <w:color w:val="3C4043"/>
        </w:rPr>
        <w:t xml:space="preserve">We used following hyperparameters we had </w:t>
      </w:r>
      <w:proofErr w:type="spellStart"/>
      <w:r>
        <w:rPr>
          <w:color w:val="3C4043"/>
        </w:rPr>
        <w:t>fine tuned</w:t>
      </w:r>
      <w:proofErr w:type="spellEnd"/>
      <w:r>
        <w:rPr>
          <w:color w:val="3C4043"/>
        </w:rPr>
        <w:t xml:space="preserve"> the GPT-2 model:</w:t>
      </w:r>
    </w:p>
    <w:p w14:paraId="78FBB4C9" w14:textId="77777777" w:rsidR="00B5585B" w:rsidRDefault="00000000">
      <w:pPr>
        <w:numPr>
          <w:ilvl w:val="0"/>
          <w:numId w:val="10"/>
        </w:numPr>
      </w:pPr>
      <w:r>
        <w:rPr>
          <w:color w:val="3C4043"/>
        </w:rPr>
        <w:t>Learning Rate: 5e-5 - Step size for the optimizer during training.</w:t>
      </w:r>
    </w:p>
    <w:p w14:paraId="6B536F10" w14:textId="77777777" w:rsidR="00B5585B" w:rsidRDefault="00000000">
      <w:pPr>
        <w:numPr>
          <w:ilvl w:val="0"/>
          <w:numId w:val="10"/>
        </w:numPr>
      </w:pPr>
      <w:r>
        <w:rPr>
          <w:color w:val="3C4043"/>
        </w:rPr>
        <w:t>Per Device Train Batch Size: 1 - The number of training examples processed simultaneously on each device.</w:t>
      </w:r>
    </w:p>
    <w:p w14:paraId="7AD8B62A" w14:textId="77777777" w:rsidR="00B5585B" w:rsidRDefault="00000000">
      <w:pPr>
        <w:numPr>
          <w:ilvl w:val="0"/>
          <w:numId w:val="10"/>
        </w:numPr>
      </w:pPr>
      <w:r>
        <w:rPr>
          <w:color w:val="3C4043"/>
        </w:rPr>
        <w:t>Number of Train Epochs: 3 - The number of times the entire dataset is passed through the model for training.</w:t>
      </w:r>
    </w:p>
    <w:p w14:paraId="66D1651D" w14:textId="77777777" w:rsidR="00B5585B" w:rsidRDefault="00000000">
      <w:pPr>
        <w:numPr>
          <w:ilvl w:val="0"/>
          <w:numId w:val="10"/>
        </w:numPr>
      </w:pPr>
      <w:r>
        <w:rPr>
          <w:color w:val="3C4043"/>
        </w:rPr>
        <w:t>Weight Decay: 0.01 - Regularization parameter to control overfitting.</w:t>
      </w:r>
    </w:p>
    <w:p w14:paraId="0A20ED1E" w14:textId="77777777" w:rsidR="00B5585B" w:rsidRDefault="00000000">
      <w:pPr>
        <w:numPr>
          <w:ilvl w:val="0"/>
          <w:numId w:val="10"/>
        </w:numPr>
      </w:pPr>
      <w:r>
        <w:rPr>
          <w:color w:val="3C4043"/>
        </w:rPr>
        <w:t>FP16: True - Enables mixed precision training for faster computation and reduced memory usage.</w:t>
      </w:r>
    </w:p>
    <w:p w14:paraId="2C355ABC" w14:textId="77777777" w:rsidR="00B5585B" w:rsidRDefault="00000000">
      <w:pPr>
        <w:numPr>
          <w:ilvl w:val="0"/>
          <w:numId w:val="10"/>
        </w:numPr>
      </w:pPr>
      <w:r>
        <w:rPr>
          <w:color w:val="3C4043"/>
        </w:rPr>
        <w:t>Save Steps: 2000 - Frequency of saving model checkpoints during training.</w:t>
      </w:r>
    </w:p>
    <w:p w14:paraId="15E6B90A" w14:textId="77777777" w:rsidR="00B5585B" w:rsidRDefault="00000000">
      <w:pPr>
        <w:pBdr>
          <w:top w:val="nil"/>
          <w:left w:val="nil"/>
          <w:bottom w:val="nil"/>
          <w:right w:val="nil"/>
          <w:between w:val="nil"/>
        </w:pBdr>
        <w:spacing w:before="200" w:after="200"/>
        <w:rPr>
          <w:b/>
          <w:color w:val="3C4043"/>
          <w:sz w:val="24"/>
          <w:szCs w:val="24"/>
        </w:rPr>
      </w:pPr>
      <w:r>
        <w:rPr>
          <w:b/>
          <w:color w:val="3C4043"/>
          <w:sz w:val="24"/>
          <w:szCs w:val="24"/>
        </w:rPr>
        <w:t>Performance Metrics:</w:t>
      </w:r>
    </w:p>
    <w:p w14:paraId="4F5566D6" w14:textId="77777777" w:rsidR="00B5585B" w:rsidRDefault="00000000">
      <w:pPr>
        <w:numPr>
          <w:ilvl w:val="0"/>
          <w:numId w:val="10"/>
        </w:numPr>
        <w:pBdr>
          <w:top w:val="nil"/>
          <w:left w:val="nil"/>
          <w:bottom w:val="nil"/>
          <w:right w:val="nil"/>
          <w:between w:val="nil"/>
        </w:pBdr>
      </w:pPr>
      <w:r>
        <w:rPr>
          <w:color w:val="3C4043"/>
        </w:rPr>
        <w:t>Accuracy: 89.92% - Accuracy of the GPT-2 model on the test dataset.</w:t>
      </w:r>
    </w:p>
    <w:p w14:paraId="1A56EE0B" w14:textId="77777777" w:rsidR="00B5585B" w:rsidRDefault="00000000">
      <w:pPr>
        <w:numPr>
          <w:ilvl w:val="0"/>
          <w:numId w:val="10"/>
        </w:numPr>
        <w:pBdr>
          <w:top w:val="nil"/>
          <w:left w:val="nil"/>
          <w:bottom w:val="nil"/>
          <w:right w:val="nil"/>
          <w:between w:val="nil"/>
        </w:pBdr>
      </w:pPr>
      <w:r>
        <w:rPr>
          <w:color w:val="3C4043"/>
        </w:rPr>
        <w:t>Precision: 0.87 - The ratio of correctly predicted positive observations to the total predicted positives.</w:t>
      </w:r>
    </w:p>
    <w:p w14:paraId="13F6EEB8" w14:textId="77777777" w:rsidR="00B5585B" w:rsidRDefault="00000000">
      <w:pPr>
        <w:numPr>
          <w:ilvl w:val="0"/>
          <w:numId w:val="10"/>
        </w:numPr>
        <w:pBdr>
          <w:top w:val="nil"/>
          <w:left w:val="nil"/>
          <w:bottom w:val="nil"/>
          <w:right w:val="nil"/>
          <w:between w:val="nil"/>
        </w:pBdr>
      </w:pPr>
      <w:r>
        <w:rPr>
          <w:color w:val="3C4043"/>
        </w:rPr>
        <w:t xml:space="preserve">Recall: 0.94 - The ratio of correctly predicted positive observations to </w:t>
      </w:r>
      <w:proofErr w:type="gramStart"/>
      <w:r>
        <w:rPr>
          <w:color w:val="3C4043"/>
        </w:rPr>
        <w:t>the all</w:t>
      </w:r>
      <w:proofErr w:type="gramEnd"/>
      <w:r>
        <w:rPr>
          <w:color w:val="3C4043"/>
        </w:rPr>
        <w:t xml:space="preserve"> observations in actual class.</w:t>
      </w:r>
    </w:p>
    <w:p w14:paraId="0330D0B4" w14:textId="77777777" w:rsidR="00B5585B" w:rsidRDefault="00000000">
      <w:pPr>
        <w:numPr>
          <w:ilvl w:val="0"/>
          <w:numId w:val="10"/>
        </w:numPr>
        <w:pBdr>
          <w:top w:val="nil"/>
          <w:left w:val="nil"/>
          <w:bottom w:val="nil"/>
          <w:right w:val="nil"/>
          <w:between w:val="nil"/>
        </w:pBdr>
      </w:pPr>
      <w:r>
        <w:rPr>
          <w:color w:val="3C4043"/>
        </w:rPr>
        <w:t>F1 Score: 0.90 - Harmonic mean of precision and recall, indicating model accuracy.</w:t>
      </w:r>
    </w:p>
    <w:p w14:paraId="02C3444A" w14:textId="77777777" w:rsidR="00B5585B" w:rsidRDefault="00000000">
      <w:pPr>
        <w:numPr>
          <w:ilvl w:val="0"/>
          <w:numId w:val="10"/>
        </w:numPr>
        <w:pBdr>
          <w:top w:val="nil"/>
          <w:left w:val="nil"/>
          <w:bottom w:val="nil"/>
          <w:right w:val="nil"/>
          <w:between w:val="nil"/>
        </w:pBdr>
        <w:spacing w:after="200"/>
      </w:pPr>
      <w:r>
        <w:rPr>
          <w:color w:val="3C4043"/>
        </w:rPr>
        <w:t>Matthews Correlation Coefficient: 0.80 - Measure of the quality of binary classifications, considering true and false positives and negatives.</w:t>
      </w:r>
    </w:p>
    <w:p w14:paraId="181F7586" w14:textId="77777777" w:rsidR="00B5585B" w:rsidRDefault="00000000">
      <w:pPr>
        <w:pBdr>
          <w:top w:val="nil"/>
          <w:left w:val="nil"/>
          <w:bottom w:val="nil"/>
          <w:right w:val="nil"/>
          <w:between w:val="nil"/>
        </w:pBdr>
        <w:rPr>
          <w:color w:val="3C4043"/>
        </w:rPr>
      </w:pPr>
      <w:r>
        <w:rPr>
          <w:noProof/>
          <w:color w:val="3C4043"/>
        </w:rPr>
        <w:lastRenderedPageBreak/>
        <w:drawing>
          <wp:inline distT="114300" distB="114300" distL="114300" distR="114300" wp14:anchorId="06B053EB" wp14:editId="359021F5">
            <wp:extent cx="5943600" cy="27813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3600" cy="2781300"/>
                    </a:xfrm>
                    <a:prstGeom prst="rect">
                      <a:avLst/>
                    </a:prstGeom>
                    <a:ln/>
                  </pic:spPr>
                </pic:pic>
              </a:graphicData>
            </a:graphic>
          </wp:inline>
        </w:drawing>
      </w:r>
    </w:p>
    <w:p w14:paraId="09EC475B" w14:textId="77777777" w:rsidR="00B5585B" w:rsidRDefault="00000000">
      <w:r>
        <w:t xml:space="preserve">GPT-2 undergoes fine-tuning to adapt its parameters to the specific downstream task. And </w:t>
      </w:r>
      <w:proofErr w:type="gramStart"/>
      <w:r>
        <w:t>its  training</w:t>
      </w:r>
      <w:proofErr w:type="gramEnd"/>
      <w:r>
        <w:t xml:space="preserve"> time for three epochs is relatively shorter, requiring </w:t>
      </w:r>
      <w:r>
        <w:rPr>
          <w:b/>
        </w:rPr>
        <w:t>28 minutes</w:t>
      </w:r>
      <w:r>
        <w:t xml:space="preserve"> and </w:t>
      </w:r>
      <w:r>
        <w:rPr>
          <w:b/>
        </w:rPr>
        <w:t>49 seconds</w:t>
      </w:r>
      <w:r>
        <w:t xml:space="preserve">. This efficiency can be attributed to factors such as model architecture, dataset size, and potentially the use of </w:t>
      </w:r>
      <w:r>
        <w:rPr>
          <w:color w:val="3C4043"/>
        </w:rPr>
        <w:t>mixed</w:t>
      </w:r>
      <w:r>
        <w:t xml:space="preserve"> precision training (FP16).</w:t>
      </w:r>
    </w:p>
    <w:p w14:paraId="487A2A52" w14:textId="77777777" w:rsidR="00B5585B" w:rsidRDefault="00B5585B">
      <w:pPr>
        <w:numPr>
          <w:ilvl w:val="0"/>
          <w:numId w:val="4"/>
        </w:numPr>
      </w:pPr>
    </w:p>
    <w:p w14:paraId="11B65F48" w14:textId="77777777" w:rsidR="00B5585B" w:rsidRDefault="00000000">
      <w:pPr>
        <w:rPr>
          <w:rFonts w:ascii="Roboto" w:eastAsia="Roboto" w:hAnsi="Roboto" w:cs="Roboto"/>
          <w:b/>
          <w:color w:val="ECECEC"/>
          <w:sz w:val="24"/>
          <w:szCs w:val="24"/>
        </w:rPr>
      </w:pPr>
      <w:r>
        <w:t xml:space="preserve">GPT-2 demonstrates impressive performance across multiple metrics, including accuracy, precision, recall, F1 score, and </w:t>
      </w:r>
      <w:proofErr w:type="gramStart"/>
      <w:r>
        <w:t>Matthews</w:t>
      </w:r>
      <w:proofErr w:type="gramEnd"/>
      <w:r>
        <w:t xml:space="preserve"> correlation coefficient. These metrics collectively indicate the model's ability to make accurate predictions and maintain a balance between precision and recall. resulting in faster training times without significant loss of accuracy, with accuracy of</w:t>
      </w:r>
      <w:r>
        <w:rPr>
          <w:b/>
        </w:rPr>
        <w:t xml:space="preserve"> 89.92%.</w:t>
      </w:r>
    </w:p>
    <w:p w14:paraId="1C72061B" w14:textId="77777777" w:rsidR="00B5585B" w:rsidRDefault="00B5585B">
      <w:pPr>
        <w:pBdr>
          <w:top w:val="nil"/>
          <w:left w:val="nil"/>
          <w:bottom w:val="nil"/>
          <w:right w:val="nil"/>
          <w:between w:val="nil"/>
        </w:pBdr>
        <w:rPr>
          <w:color w:val="3C4043"/>
        </w:rPr>
      </w:pPr>
    </w:p>
    <w:p w14:paraId="5D60EF15" w14:textId="77777777" w:rsidR="00B5585B" w:rsidRDefault="00000000">
      <w:pPr>
        <w:pBdr>
          <w:top w:val="nil"/>
          <w:left w:val="nil"/>
          <w:bottom w:val="nil"/>
          <w:right w:val="nil"/>
          <w:between w:val="nil"/>
        </w:pBdr>
        <w:rPr>
          <w:color w:val="3C4043"/>
        </w:rPr>
      </w:pPr>
      <w:r>
        <w:rPr>
          <w:noProof/>
          <w:color w:val="3C4043"/>
        </w:rPr>
        <w:drawing>
          <wp:inline distT="114300" distB="114300" distL="114300" distR="114300" wp14:anchorId="757387B2" wp14:editId="6C29B3BE">
            <wp:extent cx="5943600" cy="26035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2603500"/>
                    </a:xfrm>
                    <a:prstGeom prst="rect">
                      <a:avLst/>
                    </a:prstGeom>
                    <a:ln/>
                  </pic:spPr>
                </pic:pic>
              </a:graphicData>
            </a:graphic>
          </wp:inline>
        </w:drawing>
      </w:r>
    </w:p>
    <w:p w14:paraId="6AC0D816" w14:textId="77777777" w:rsidR="00B5585B" w:rsidRDefault="00B5585B">
      <w:pPr>
        <w:rPr>
          <w:color w:val="3C4043"/>
        </w:rPr>
      </w:pPr>
    </w:p>
    <w:p w14:paraId="032EAD92" w14:textId="77777777" w:rsidR="00B5585B" w:rsidRDefault="00B5585B">
      <w:pPr>
        <w:rPr>
          <w:color w:val="3C4043"/>
        </w:rPr>
      </w:pPr>
    </w:p>
    <w:p w14:paraId="30C56AE5" w14:textId="77777777" w:rsidR="00B5585B" w:rsidRDefault="00000000">
      <w:pPr>
        <w:pStyle w:val="Heading1"/>
        <w:rPr>
          <w:b/>
        </w:rPr>
      </w:pPr>
      <w:bookmarkStart w:id="37" w:name="_5hugduf8955r" w:colFirst="0" w:colLast="0"/>
      <w:bookmarkEnd w:id="37"/>
      <w:r>
        <w:br w:type="page"/>
      </w:r>
    </w:p>
    <w:p w14:paraId="20A29728" w14:textId="77777777" w:rsidR="00B5585B" w:rsidRDefault="00000000">
      <w:pPr>
        <w:pStyle w:val="Heading1"/>
        <w:rPr>
          <w:b/>
        </w:rPr>
      </w:pPr>
      <w:bookmarkStart w:id="38" w:name="_g8of119oyryl" w:colFirst="0" w:colLast="0"/>
      <w:bookmarkEnd w:id="38"/>
      <w:r>
        <w:rPr>
          <w:b/>
        </w:rPr>
        <w:lastRenderedPageBreak/>
        <w:t>Task 5</w:t>
      </w:r>
    </w:p>
    <w:p w14:paraId="188D9A59" w14:textId="77777777" w:rsidR="00B5585B" w:rsidRDefault="00000000">
      <w:pPr>
        <w:pStyle w:val="Heading2"/>
        <w:rPr>
          <w:b/>
          <w:color w:val="3C4043"/>
        </w:rPr>
      </w:pPr>
      <w:bookmarkStart w:id="39" w:name="_qexyj1k12iu6" w:colFirst="0" w:colLast="0"/>
      <w:bookmarkEnd w:id="39"/>
      <w:r>
        <w:rPr>
          <w:b/>
          <w:color w:val="3C4043"/>
        </w:rPr>
        <w:t>Hybrid Approach</w:t>
      </w:r>
    </w:p>
    <w:p w14:paraId="0B670062" w14:textId="77777777" w:rsidR="00B5585B" w:rsidRDefault="00000000">
      <w:pPr>
        <w:rPr>
          <w:color w:val="3C4043"/>
        </w:rPr>
      </w:pPr>
      <w:r>
        <w:rPr>
          <w:color w:val="3C4043"/>
        </w:rPr>
        <w:t>In this task we have used a combination of Lexicon-based, Machine Learning, Word Embedding with PLM model (</w:t>
      </w:r>
      <w:proofErr w:type="spellStart"/>
      <w:r>
        <w:rPr>
          <w:color w:val="3C4043"/>
        </w:rPr>
        <w:t>DistillBert</w:t>
      </w:r>
      <w:proofErr w:type="spellEnd"/>
      <w:r>
        <w:rPr>
          <w:color w:val="3C4043"/>
        </w:rPr>
        <w:t>) to get a better accuracy.</w:t>
      </w:r>
    </w:p>
    <w:p w14:paraId="09865DFC" w14:textId="77777777" w:rsidR="00B5585B" w:rsidRDefault="00B5585B">
      <w:pPr>
        <w:rPr>
          <w:color w:val="3C4043"/>
        </w:rPr>
      </w:pPr>
    </w:p>
    <w:p w14:paraId="02D050BC" w14:textId="77777777" w:rsidR="00B5585B" w:rsidRDefault="00000000">
      <w:pPr>
        <w:pStyle w:val="Heading3"/>
        <w:numPr>
          <w:ilvl w:val="0"/>
          <w:numId w:val="13"/>
        </w:numPr>
        <w:spacing w:after="0"/>
        <w:rPr>
          <w:color w:val="3C4043"/>
        </w:rPr>
      </w:pPr>
      <w:bookmarkStart w:id="40" w:name="_agq4sfwe94t7" w:colFirst="0" w:colLast="0"/>
      <w:bookmarkEnd w:id="40"/>
      <w:r>
        <w:rPr>
          <w:color w:val="3C4043"/>
        </w:rPr>
        <w:t>Lexicon-based Approach:</w:t>
      </w:r>
    </w:p>
    <w:p w14:paraId="0CB5FB04" w14:textId="77777777" w:rsidR="00B5585B" w:rsidRDefault="00000000">
      <w:pPr>
        <w:numPr>
          <w:ilvl w:val="0"/>
          <w:numId w:val="6"/>
        </w:numPr>
        <w:rPr>
          <w:color w:val="3C4043"/>
        </w:rPr>
      </w:pPr>
      <w:r>
        <w:rPr>
          <w:color w:val="3C4043"/>
        </w:rPr>
        <w:t xml:space="preserve">We used the </w:t>
      </w:r>
      <w:proofErr w:type="spellStart"/>
      <w:r>
        <w:rPr>
          <w:color w:val="3C4043"/>
        </w:rPr>
        <w:t>Afinn</w:t>
      </w:r>
      <w:proofErr w:type="spellEnd"/>
      <w:r>
        <w:rPr>
          <w:color w:val="3C4043"/>
        </w:rPr>
        <w:t xml:space="preserve"> and VADER lexicon-based sentiment analysis tools to compute sentiment scores for each review.</w:t>
      </w:r>
    </w:p>
    <w:p w14:paraId="3C6B7D35" w14:textId="77777777" w:rsidR="00B5585B" w:rsidRDefault="00000000">
      <w:pPr>
        <w:ind w:left="1440"/>
        <w:rPr>
          <w:color w:val="3C4043"/>
        </w:rPr>
      </w:pPr>
      <w:r>
        <w:rPr>
          <w:noProof/>
        </w:rPr>
        <w:drawing>
          <wp:anchor distT="114300" distB="114300" distL="114300" distR="114300" simplePos="0" relativeHeight="251661312" behindDoc="0" locked="0" layoutInCell="1" hidden="0" allowOverlap="1" wp14:anchorId="16E17870" wp14:editId="62D61044">
            <wp:simplePos x="0" y="0"/>
            <wp:positionH relativeFrom="column">
              <wp:posOffset>1</wp:posOffset>
            </wp:positionH>
            <wp:positionV relativeFrom="paragraph">
              <wp:posOffset>190500</wp:posOffset>
            </wp:positionV>
            <wp:extent cx="5943600" cy="1066800"/>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1066800"/>
                    </a:xfrm>
                    <a:prstGeom prst="rect">
                      <a:avLst/>
                    </a:prstGeom>
                    <a:ln/>
                  </pic:spPr>
                </pic:pic>
              </a:graphicData>
            </a:graphic>
          </wp:anchor>
        </w:drawing>
      </w:r>
    </w:p>
    <w:p w14:paraId="02AF1FEF" w14:textId="77777777" w:rsidR="00B5585B" w:rsidRDefault="00B5585B">
      <w:pPr>
        <w:ind w:left="1440"/>
        <w:rPr>
          <w:color w:val="3C4043"/>
        </w:rPr>
      </w:pPr>
    </w:p>
    <w:p w14:paraId="1368B52C" w14:textId="77777777" w:rsidR="00B5585B" w:rsidRDefault="00000000">
      <w:pPr>
        <w:pStyle w:val="Heading3"/>
        <w:numPr>
          <w:ilvl w:val="0"/>
          <w:numId w:val="13"/>
        </w:numPr>
        <w:spacing w:after="0"/>
        <w:rPr>
          <w:color w:val="3C4043"/>
        </w:rPr>
      </w:pPr>
      <w:bookmarkStart w:id="41" w:name="_3srjx9kt605v" w:colFirst="0" w:colLast="0"/>
      <w:bookmarkEnd w:id="41"/>
      <w:r>
        <w:rPr>
          <w:color w:val="3C4043"/>
        </w:rPr>
        <w:t>Machine Learning Approach:</w:t>
      </w:r>
    </w:p>
    <w:p w14:paraId="32FB05F2" w14:textId="77777777" w:rsidR="00B5585B" w:rsidRDefault="00000000">
      <w:pPr>
        <w:numPr>
          <w:ilvl w:val="0"/>
          <w:numId w:val="9"/>
        </w:numPr>
        <w:rPr>
          <w:color w:val="3C4043"/>
        </w:rPr>
      </w:pPr>
      <w:r>
        <w:rPr>
          <w:color w:val="3C4043"/>
        </w:rPr>
        <w:t xml:space="preserve">Preprocesses text using </w:t>
      </w:r>
      <w:proofErr w:type="spellStart"/>
      <w:r>
        <w:rPr>
          <w:color w:val="3C4043"/>
        </w:rPr>
        <w:t>spaCy</w:t>
      </w:r>
      <w:proofErr w:type="spellEnd"/>
      <w:r>
        <w:rPr>
          <w:color w:val="3C4043"/>
        </w:rPr>
        <w:t xml:space="preserve"> by tokenizing and lemmatizing.</w:t>
      </w:r>
    </w:p>
    <w:p w14:paraId="631FDECB" w14:textId="77777777" w:rsidR="00B5585B" w:rsidRDefault="00000000">
      <w:pPr>
        <w:numPr>
          <w:ilvl w:val="0"/>
          <w:numId w:val="9"/>
        </w:numPr>
        <w:rPr>
          <w:color w:val="3C4043"/>
        </w:rPr>
      </w:pPr>
      <w:r>
        <w:rPr>
          <w:color w:val="3C4043"/>
        </w:rPr>
        <w:t>Trains a logistic regression classifier using TF-IDF features on the preprocessed text for sentiment prediction.</w:t>
      </w:r>
    </w:p>
    <w:p w14:paraId="58B2EF55" w14:textId="77777777" w:rsidR="00B5585B" w:rsidRDefault="00B5585B">
      <w:pPr>
        <w:rPr>
          <w:color w:val="3C4043"/>
        </w:rPr>
      </w:pPr>
    </w:p>
    <w:p w14:paraId="639464B2" w14:textId="77777777" w:rsidR="00B5585B" w:rsidRDefault="00000000">
      <w:pPr>
        <w:rPr>
          <w:color w:val="3C4043"/>
        </w:rPr>
      </w:pPr>
      <w:r>
        <w:rPr>
          <w:noProof/>
          <w:color w:val="3C4043"/>
        </w:rPr>
        <w:drawing>
          <wp:inline distT="114300" distB="114300" distL="114300" distR="114300" wp14:anchorId="493AE7A8" wp14:editId="73D5E188">
            <wp:extent cx="5053013" cy="258868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053013" cy="2588680"/>
                    </a:xfrm>
                    <a:prstGeom prst="rect">
                      <a:avLst/>
                    </a:prstGeom>
                    <a:ln/>
                  </pic:spPr>
                </pic:pic>
              </a:graphicData>
            </a:graphic>
          </wp:inline>
        </w:drawing>
      </w:r>
    </w:p>
    <w:p w14:paraId="4EE7F22E" w14:textId="77777777" w:rsidR="00B5585B" w:rsidRDefault="00000000">
      <w:pPr>
        <w:pStyle w:val="Heading3"/>
        <w:numPr>
          <w:ilvl w:val="0"/>
          <w:numId w:val="13"/>
        </w:numPr>
        <w:spacing w:after="0"/>
        <w:rPr>
          <w:color w:val="3C4043"/>
        </w:rPr>
      </w:pPr>
      <w:bookmarkStart w:id="42" w:name="_ueh643my45td" w:colFirst="0" w:colLast="0"/>
      <w:bookmarkEnd w:id="42"/>
      <w:r>
        <w:rPr>
          <w:color w:val="3C4043"/>
        </w:rPr>
        <w:lastRenderedPageBreak/>
        <w:t>Word Embedding Approach:</w:t>
      </w:r>
    </w:p>
    <w:p w14:paraId="3342AFAB" w14:textId="77777777" w:rsidR="00B5585B" w:rsidRDefault="00000000">
      <w:pPr>
        <w:numPr>
          <w:ilvl w:val="0"/>
          <w:numId w:val="5"/>
        </w:numPr>
        <w:rPr>
          <w:color w:val="3C4043"/>
        </w:rPr>
      </w:pPr>
      <w:r>
        <w:rPr>
          <w:color w:val="3C4043"/>
        </w:rPr>
        <w:t>Trains a Word2Vec model on tokenized sentences to generate word embeddings.</w:t>
      </w:r>
    </w:p>
    <w:p w14:paraId="205A0E9C" w14:textId="77777777" w:rsidR="00B5585B" w:rsidRDefault="00000000">
      <w:pPr>
        <w:numPr>
          <w:ilvl w:val="0"/>
          <w:numId w:val="5"/>
        </w:numPr>
        <w:rPr>
          <w:color w:val="3C4043"/>
        </w:rPr>
      </w:pPr>
      <w:r>
        <w:rPr>
          <w:color w:val="3C4043"/>
        </w:rPr>
        <w:t>Computes the average vector for each review based on Word2Vec embeddings.</w:t>
      </w:r>
    </w:p>
    <w:p w14:paraId="39EF4832" w14:textId="77777777" w:rsidR="00B5585B" w:rsidRDefault="00B5585B">
      <w:pPr>
        <w:rPr>
          <w:color w:val="3C4043"/>
        </w:rPr>
      </w:pPr>
    </w:p>
    <w:p w14:paraId="2BB1719E" w14:textId="77777777" w:rsidR="00B5585B" w:rsidRDefault="00000000">
      <w:pPr>
        <w:pStyle w:val="Heading3"/>
        <w:numPr>
          <w:ilvl w:val="0"/>
          <w:numId w:val="13"/>
        </w:numPr>
        <w:spacing w:after="0"/>
        <w:rPr>
          <w:color w:val="3C4043"/>
        </w:rPr>
      </w:pPr>
      <w:bookmarkStart w:id="43" w:name="_pznxtjhvcm5y" w:colFirst="0" w:colLast="0"/>
      <w:bookmarkEnd w:id="43"/>
      <w:r>
        <w:rPr>
          <w:color w:val="3C4043"/>
        </w:rPr>
        <w:t>Pre-trained Language Model (PLM) Approach:</w:t>
      </w:r>
    </w:p>
    <w:p w14:paraId="516090DD" w14:textId="77777777" w:rsidR="00B5585B" w:rsidRDefault="00000000">
      <w:pPr>
        <w:numPr>
          <w:ilvl w:val="0"/>
          <w:numId w:val="2"/>
        </w:numPr>
        <w:rPr>
          <w:color w:val="3C4043"/>
        </w:rPr>
      </w:pPr>
      <w:r>
        <w:rPr>
          <w:color w:val="3C4043"/>
        </w:rPr>
        <w:t xml:space="preserve">Fine-tunes a </w:t>
      </w:r>
      <w:proofErr w:type="spellStart"/>
      <w:r>
        <w:rPr>
          <w:color w:val="3C4043"/>
        </w:rPr>
        <w:t>DistilBERT</w:t>
      </w:r>
      <w:proofErr w:type="spellEnd"/>
      <w:r>
        <w:rPr>
          <w:color w:val="3C4043"/>
        </w:rPr>
        <w:t xml:space="preserve"> model for sentiment classification.</w:t>
      </w:r>
    </w:p>
    <w:p w14:paraId="00A25FA8" w14:textId="77777777" w:rsidR="00B5585B" w:rsidRDefault="00000000">
      <w:pPr>
        <w:numPr>
          <w:ilvl w:val="0"/>
          <w:numId w:val="2"/>
        </w:numPr>
        <w:rPr>
          <w:color w:val="3C4043"/>
        </w:rPr>
      </w:pPr>
      <w:r>
        <w:rPr>
          <w:color w:val="3C4043"/>
        </w:rPr>
        <w:t>Tokenizes and prepares the data for PLM-based training and testing.</w:t>
      </w:r>
    </w:p>
    <w:p w14:paraId="703C5CB0" w14:textId="77777777" w:rsidR="00B5585B" w:rsidRDefault="00000000">
      <w:pPr>
        <w:rPr>
          <w:color w:val="3C4043"/>
        </w:rPr>
      </w:pPr>
      <w:r>
        <w:rPr>
          <w:noProof/>
          <w:color w:val="3C4043"/>
        </w:rPr>
        <w:drawing>
          <wp:inline distT="114300" distB="114300" distL="114300" distR="114300" wp14:anchorId="6F3A25E0" wp14:editId="24CBEBCD">
            <wp:extent cx="5943600" cy="32512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3251200"/>
                    </a:xfrm>
                    <a:prstGeom prst="rect">
                      <a:avLst/>
                    </a:prstGeom>
                    <a:ln/>
                  </pic:spPr>
                </pic:pic>
              </a:graphicData>
            </a:graphic>
          </wp:inline>
        </w:drawing>
      </w:r>
    </w:p>
    <w:p w14:paraId="56BCAFAB" w14:textId="77777777" w:rsidR="00B5585B" w:rsidRDefault="00000000">
      <w:pPr>
        <w:pStyle w:val="Heading3"/>
        <w:numPr>
          <w:ilvl w:val="0"/>
          <w:numId w:val="13"/>
        </w:numPr>
        <w:spacing w:after="0"/>
        <w:rPr>
          <w:color w:val="3C4043"/>
        </w:rPr>
      </w:pPr>
      <w:bookmarkStart w:id="44" w:name="_tppfzdtlar2x" w:colFirst="0" w:colLast="0"/>
      <w:bookmarkEnd w:id="44"/>
      <w:r>
        <w:rPr>
          <w:color w:val="3C4043"/>
        </w:rPr>
        <w:t>Ensemble Approach:</w:t>
      </w:r>
    </w:p>
    <w:p w14:paraId="1FAC0F5C" w14:textId="77777777" w:rsidR="00B5585B" w:rsidRDefault="00000000">
      <w:pPr>
        <w:numPr>
          <w:ilvl w:val="0"/>
          <w:numId w:val="11"/>
        </w:numPr>
        <w:rPr>
          <w:color w:val="3C4043"/>
        </w:rPr>
      </w:pPr>
      <w:r>
        <w:rPr>
          <w:color w:val="3C4043"/>
        </w:rPr>
        <w:t>Combines predictions from lexicon-based, machine learning, Word2Vec, and PLM approaches.</w:t>
      </w:r>
    </w:p>
    <w:p w14:paraId="26D606E7" w14:textId="77777777" w:rsidR="00B5585B" w:rsidRDefault="00000000">
      <w:pPr>
        <w:numPr>
          <w:ilvl w:val="0"/>
          <w:numId w:val="11"/>
        </w:numPr>
        <w:rPr>
          <w:color w:val="3C4043"/>
        </w:rPr>
      </w:pPr>
      <w:proofErr w:type="spellStart"/>
      <w:r>
        <w:rPr>
          <w:color w:val="3C4043"/>
        </w:rPr>
        <w:t>Adjus</w:t>
      </w:r>
      <w:proofErr w:type="spellEnd"/>
      <w:r>
        <w:rPr>
          <w:color w:val="3C4043"/>
        </w:rPr>
        <w:tab/>
      </w:r>
      <w:proofErr w:type="spellStart"/>
      <w:r>
        <w:rPr>
          <w:color w:val="3C4043"/>
        </w:rPr>
        <w:t>ts</w:t>
      </w:r>
      <w:proofErr w:type="spellEnd"/>
      <w:r>
        <w:rPr>
          <w:color w:val="3C4043"/>
        </w:rPr>
        <w:t xml:space="preserve"> weights for each approach based on </w:t>
      </w:r>
      <w:proofErr w:type="gramStart"/>
      <w:r>
        <w:rPr>
          <w:color w:val="3C4043"/>
        </w:rPr>
        <w:t>performance</w:t>
      </w:r>
      <w:proofErr w:type="gramEnd"/>
    </w:p>
    <w:p w14:paraId="7BD39485" w14:textId="77777777" w:rsidR="00B5585B" w:rsidRDefault="00000000">
      <w:pPr>
        <w:rPr>
          <w:color w:val="3C4043"/>
        </w:rPr>
      </w:pPr>
      <w:r>
        <w:rPr>
          <w:noProof/>
          <w:color w:val="3C4043"/>
        </w:rPr>
        <w:lastRenderedPageBreak/>
        <w:drawing>
          <wp:inline distT="114300" distB="114300" distL="114300" distR="114300" wp14:anchorId="3E21E0D4" wp14:editId="34BAF830">
            <wp:extent cx="5076825" cy="275272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076825" cy="2752725"/>
                    </a:xfrm>
                    <a:prstGeom prst="rect">
                      <a:avLst/>
                    </a:prstGeom>
                    <a:ln/>
                  </pic:spPr>
                </pic:pic>
              </a:graphicData>
            </a:graphic>
          </wp:inline>
        </w:drawing>
      </w:r>
    </w:p>
    <w:p w14:paraId="7EF5B2E4" w14:textId="77777777" w:rsidR="00B5585B" w:rsidRDefault="00B5585B">
      <w:pPr>
        <w:ind w:left="720"/>
        <w:rPr>
          <w:color w:val="3C4043"/>
        </w:rPr>
      </w:pPr>
    </w:p>
    <w:p w14:paraId="32DCC958" w14:textId="77777777" w:rsidR="00B5585B" w:rsidRDefault="00B5585B">
      <w:pPr>
        <w:rPr>
          <w:color w:val="3C4043"/>
        </w:rPr>
      </w:pPr>
    </w:p>
    <w:p w14:paraId="5B24F9D4" w14:textId="77777777" w:rsidR="00B5585B" w:rsidRDefault="00000000">
      <w:pPr>
        <w:rPr>
          <w:b/>
          <w:color w:val="3C4043"/>
        </w:rPr>
      </w:pPr>
      <w:r>
        <w:rPr>
          <w:color w:val="3C4043"/>
        </w:rPr>
        <w:t>Overall, the code leverages lexicon-based tools, traditional machine learning, word embeddings, and state-of-the-art PLM for sentiment analysis. It combines these diverse approaches in an ensemble for improved accuracy and provides insights into their individual and collective performance on the given movie reviews.</w:t>
      </w:r>
      <w:r>
        <w:br w:type="page"/>
      </w:r>
    </w:p>
    <w:p w14:paraId="34911115" w14:textId="77777777" w:rsidR="00B5585B" w:rsidRDefault="00000000">
      <w:pPr>
        <w:pStyle w:val="Heading1"/>
        <w:rPr>
          <w:b/>
        </w:rPr>
      </w:pPr>
      <w:bookmarkStart w:id="45" w:name="_8z8k784x9fit" w:colFirst="0" w:colLast="0"/>
      <w:bookmarkEnd w:id="45"/>
      <w:r>
        <w:rPr>
          <w:b/>
        </w:rPr>
        <w:lastRenderedPageBreak/>
        <w:t>Conclusion</w:t>
      </w:r>
    </w:p>
    <w:p w14:paraId="3C492F04" w14:textId="77777777" w:rsidR="00B5585B" w:rsidRDefault="00B5585B"/>
    <w:p w14:paraId="5E9D84DE" w14:textId="77777777" w:rsidR="00B5585B" w:rsidRDefault="00B5585B"/>
    <w:tbl>
      <w:tblPr>
        <w:tblStyle w:val="a4"/>
        <w:tblW w:w="90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65"/>
        <w:gridCol w:w="2235"/>
        <w:gridCol w:w="1905"/>
        <w:gridCol w:w="1920"/>
        <w:gridCol w:w="1590"/>
      </w:tblGrid>
      <w:tr w:rsidR="00B5585B" w14:paraId="4CBED2A2" w14:textId="77777777">
        <w:trPr>
          <w:trHeight w:val="555"/>
        </w:trPr>
        <w:tc>
          <w:tcPr>
            <w:tcW w:w="1365" w:type="dxa"/>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bottom"/>
          </w:tcPr>
          <w:p w14:paraId="5BFF1F60" w14:textId="77777777" w:rsidR="00B5585B" w:rsidRDefault="00000000">
            <w:pPr>
              <w:widowControl w:val="0"/>
              <w:jc w:val="center"/>
              <w:rPr>
                <w:b/>
              </w:rPr>
            </w:pPr>
            <w:r>
              <w:rPr>
                <w:b/>
                <w:color w:val="3C4043"/>
              </w:rPr>
              <w:t>Tasks</w:t>
            </w:r>
          </w:p>
        </w:tc>
        <w:tc>
          <w:tcPr>
            <w:tcW w:w="2235" w:type="dxa"/>
            <w:tcBorders>
              <w:top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bottom"/>
          </w:tcPr>
          <w:p w14:paraId="656380D6" w14:textId="77777777" w:rsidR="00B5585B" w:rsidRDefault="00000000">
            <w:pPr>
              <w:widowControl w:val="0"/>
              <w:jc w:val="center"/>
              <w:rPr>
                <w:b/>
              </w:rPr>
            </w:pPr>
            <w:r>
              <w:rPr>
                <w:b/>
                <w:color w:val="3C4043"/>
              </w:rPr>
              <w:t>Models</w:t>
            </w:r>
          </w:p>
        </w:tc>
        <w:tc>
          <w:tcPr>
            <w:tcW w:w="1905" w:type="dxa"/>
            <w:tcBorders>
              <w:top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bottom"/>
          </w:tcPr>
          <w:p w14:paraId="35527F37" w14:textId="77777777" w:rsidR="00B5585B" w:rsidRDefault="00000000">
            <w:pPr>
              <w:widowControl w:val="0"/>
              <w:jc w:val="center"/>
              <w:rPr>
                <w:b/>
              </w:rPr>
            </w:pPr>
            <w:r>
              <w:rPr>
                <w:b/>
                <w:color w:val="3C4043"/>
              </w:rPr>
              <w:t>Accuracy on Test Data</w:t>
            </w:r>
          </w:p>
        </w:tc>
        <w:tc>
          <w:tcPr>
            <w:tcW w:w="1920" w:type="dxa"/>
            <w:tcBorders>
              <w:top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bottom"/>
          </w:tcPr>
          <w:p w14:paraId="38E722EB" w14:textId="77777777" w:rsidR="00B5585B" w:rsidRDefault="00000000">
            <w:pPr>
              <w:widowControl w:val="0"/>
              <w:jc w:val="center"/>
              <w:rPr>
                <w:b/>
              </w:rPr>
            </w:pPr>
            <w:r>
              <w:rPr>
                <w:b/>
                <w:color w:val="3C4043"/>
              </w:rPr>
              <w:t>Train Time (Seconds)</w:t>
            </w:r>
          </w:p>
        </w:tc>
        <w:tc>
          <w:tcPr>
            <w:tcW w:w="1590" w:type="dxa"/>
            <w:tcBorders>
              <w:top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bottom"/>
          </w:tcPr>
          <w:p w14:paraId="16336538" w14:textId="77777777" w:rsidR="00B5585B" w:rsidRDefault="00000000">
            <w:pPr>
              <w:widowControl w:val="0"/>
              <w:jc w:val="center"/>
              <w:rPr>
                <w:b/>
              </w:rPr>
            </w:pPr>
            <w:r>
              <w:rPr>
                <w:b/>
                <w:color w:val="3C4043"/>
              </w:rPr>
              <w:t>Test Time (Seconds)</w:t>
            </w:r>
          </w:p>
        </w:tc>
      </w:tr>
      <w:tr w:rsidR="00B5585B" w14:paraId="565798FC" w14:textId="77777777">
        <w:trPr>
          <w:trHeight w:val="315"/>
        </w:trPr>
        <w:tc>
          <w:tcPr>
            <w:tcW w:w="1365" w:type="dxa"/>
            <w:vMerge w:val="restart"/>
            <w:tcBorders>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4FA38105" w14:textId="77777777" w:rsidR="00B5585B" w:rsidRDefault="00000000">
            <w:pPr>
              <w:widowControl w:val="0"/>
              <w:jc w:val="center"/>
              <w:rPr>
                <w:color w:val="3C4043"/>
              </w:rPr>
            </w:pPr>
            <w:r>
              <w:rPr>
                <w:color w:val="3C4043"/>
              </w:rPr>
              <w:t>Task 1</w:t>
            </w:r>
          </w:p>
        </w:tc>
        <w:tc>
          <w:tcPr>
            <w:tcW w:w="2235"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4E99736F" w14:textId="77777777" w:rsidR="00B5585B" w:rsidRDefault="00000000">
            <w:pPr>
              <w:widowControl w:val="0"/>
              <w:jc w:val="center"/>
              <w:rPr>
                <w:sz w:val="20"/>
                <w:szCs w:val="20"/>
              </w:rPr>
            </w:pPr>
            <w:r>
              <w:rPr>
                <w:color w:val="3C4043"/>
              </w:rPr>
              <w:t>SentiWordNet</w:t>
            </w:r>
          </w:p>
        </w:tc>
        <w:tc>
          <w:tcPr>
            <w:tcW w:w="1905"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6FEE4243" w14:textId="77777777" w:rsidR="00B5585B" w:rsidRDefault="00000000">
            <w:pPr>
              <w:widowControl w:val="0"/>
              <w:jc w:val="center"/>
              <w:rPr>
                <w:sz w:val="20"/>
                <w:szCs w:val="20"/>
              </w:rPr>
            </w:pPr>
            <w:r>
              <w:rPr>
                <w:color w:val="3C4043"/>
              </w:rPr>
              <w:t>63.05%</w:t>
            </w:r>
          </w:p>
        </w:tc>
        <w:tc>
          <w:tcPr>
            <w:tcW w:w="1920"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2270F57C" w14:textId="77777777" w:rsidR="00B5585B" w:rsidRDefault="00000000">
            <w:pPr>
              <w:widowControl w:val="0"/>
              <w:jc w:val="center"/>
              <w:rPr>
                <w:sz w:val="20"/>
                <w:szCs w:val="20"/>
              </w:rPr>
            </w:pPr>
            <w:r>
              <w:rPr>
                <w:color w:val="3C4043"/>
              </w:rPr>
              <w:t>108.777</w:t>
            </w:r>
          </w:p>
        </w:tc>
        <w:tc>
          <w:tcPr>
            <w:tcW w:w="1590"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62865429" w14:textId="77777777" w:rsidR="00B5585B" w:rsidRDefault="00000000">
            <w:pPr>
              <w:widowControl w:val="0"/>
              <w:jc w:val="center"/>
              <w:rPr>
                <w:sz w:val="20"/>
                <w:szCs w:val="20"/>
              </w:rPr>
            </w:pPr>
            <w:r>
              <w:rPr>
                <w:color w:val="3C4043"/>
              </w:rPr>
              <w:t>70.9</w:t>
            </w:r>
          </w:p>
        </w:tc>
      </w:tr>
      <w:tr w:rsidR="00B5585B" w14:paraId="3B567A7B" w14:textId="77777777">
        <w:trPr>
          <w:trHeight w:val="315"/>
        </w:trPr>
        <w:tc>
          <w:tcPr>
            <w:tcW w:w="1365" w:type="dxa"/>
            <w:vMerge/>
            <w:tcBorders>
              <w:left w:val="single" w:sz="6" w:space="0" w:color="000000"/>
              <w:bottom w:val="single" w:sz="6" w:space="0" w:color="000000"/>
              <w:right w:val="single" w:sz="6" w:space="0" w:color="000000"/>
            </w:tcBorders>
            <w:shd w:val="clear" w:color="auto" w:fill="F3F3F3"/>
            <w:tcMar>
              <w:top w:w="100" w:type="dxa"/>
              <w:left w:w="100" w:type="dxa"/>
              <w:bottom w:w="100" w:type="dxa"/>
              <w:right w:w="100" w:type="dxa"/>
            </w:tcMar>
          </w:tcPr>
          <w:p w14:paraId="7994F18E" w14:textId="77777777" w:rsidR="00B5585B" w:rsidRDefault="00B5585B">
            <w:pPr>
              <w:widowControl w:val="0"/>
              <w:rPr>
                <w:sz w:val="20"/>
                <w:szCs w:val="20"/>
              </w:rPr>
            </w:pPr>
          </w:p>
        </w:tc>
        <w:tc>
          <w:tcPr>
            <w:tcW w:w="2235"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6203D802" w14:textId="77777777" w:rsidR="00B5585B" w:rsidRDefault="00000000">
            <w:pPr>
              <w:widowControl w:val="0"/>
              <w:jc w:val="center"/>
              <w:rPr>
                <w:sz w:val="20"/>
                <w:szCs w:val="20"/>
              </w:rPr>
            </w:pPr>
            <w:r>
              <w:rPr>
                <w:color w:val="3C4043"/>
              </w:rPr>
              <w:t>AFINN</w:t>
            </w:r>
          </w:p>
        </w:tc>
        <w:tc>
          <w:tcPr>
            <w:tcW w:w="1905"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4882B57E" w14:textId="77777777" w:rsidR="00B5585B" w:rsidRDefault="00000000">
            <w:pPr>
              <w:widowControl w:val="0"/>
              <w:jc w:val="center"/>
              <w:rPr>
                <w:sz w:val="20"/>
                <w:szCs w:val="20"/>
              </w:rPr>
            </w:pPr>
            <w:r>
              <w:rPr>
                <w:color w:val="3C4043"/>
              </w:rPr>
              <w:t>68.27%</w:t>
            </w:r>
          </w:p>
        </w:tc>
        <w:tc>
          <w:tcPr>
            <w:tcW w:w="1920"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59798AC6" w14:textId="77777777" w:rsidR="00B5585B" w:rsidRDefault="00000000">
            <w:pPr>
              <w:widowControl w:val="0"/>
              <w:jc w:val="center"/>
              <w:rPr>
                <w:sz w:val="20"/>
                <w:szCs w:val="20"/>
              </w:rPr>
            </w:pPr>
            <w:r>
              <w:rPr>
                <w:color w:val="3C4043"/>
              </w:rPr>
              <w:t>92.1</w:t>
            </w:r>
          </w:p>
        </w:tc>
        <w:tc>
          <w:tcPr>
            <w:tcW w:w="1590"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26CDAC44" w14:textId="77777777" w:rsidR="00B5585B" w:rsidRDefault="00000000">
            <w:pPr>
              <w:widowControl w:val="0"/>
              <w:jc w:val="center"/>
              <w:rPr>
                <w:sz w:val="20"/>
                <w:szCs w:val="20"/>
              </w:rPr>
            </w:pPr>
            <w:r>
              <w:rPr>
                <w:color w:val="3C4043"/>
              </w:rPr>
              <w:t>41.708</w:t>
            </w:r>
          </w:p>
        </w:tc>
      </w:tr>
      <w:tr w:rsidR="00B5585B" w14:paraId="06C142F5" w14:textId="77777777">
        <w:trPr>
          <w:trHeight w:val="315"/>
        </w:trPr>
        <w:tc>
          <w:tcPr>
            <w:tcW w:w="1365" w:type="dxa"/>
            <w:vMerge/>
            <w:tcBorders>
              <w:left w:val="single" w:sz="6" w:space="0" w:color="000000"/>
              <w:bottom w:val="single" w:sz="6" w:space="0" w:color="000000"/>
              <w:right w:val="single" w:sz="6" w:space="0" w:color="000000"/>
            </w:tcBorders>
            <w:shd w:val="clear" w:color="auto" w:fill="F3F3F3"/>
            <w:tcMar>
              <w:top w:w="100" w:type="dxa"/>
              <w:left w:w="100" w:type="dxa"/>
              <w:bottom w:w="100" w:type="dxa"/>
              <w:right w:w="100" w:type="dxa"/>
            </w:tcMar>
          </w:tcPr>
          <w:p w14:paraId="7FA588FC" w14:textId="77777777" w:rsidR="00B5585B" w:rsidRDefault="00B5585B">
            <w:pPr>
              <w:widowControl w:val="0"/>
              <w:rPr>
                <w:sz w:val="20"/>
                <w:szCs w:val="20"/>
              </w:rPr>
            </w:pPr>
          </w:p>
        </w:tc>
        <w:tc>
          <w:tcPr>
            <w:tcW w:w="2235"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0C85369E" w14:textId="77777777" w:rsidR="00B5585B" w:rsidRDefault="00000000">
            <w:pPr>
              <w:widowControl w:val="0"/>
              <w:jc w:val="center"/>
              <w:rPr>
                <w:sz w:val="20"/>
                <w:szCs w:val="20"/>
              </w:rPr>
            </w:pPr>
            <w:r>
              <w:rPr>
                <w:color w:val="3C4043"/>
              </w:rPr>
              <w:t>Semi-Supervised</w:t>
            </w:r>
          </w:p>
        </w:tc>
        <w:tc>
          <w:tcPr>
            <w:tcW w:w="1905"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6D8D03AB" w14:textId="77777777" w:rsidR="00B5585B" w:rsidRDefault="00000000">
            <w:pPr>
              <w:widowControl w:val="0"/>
              <w:jc w:val="center"/>
              <w:rPr>
                <w:sz w:val="20"/>
                <w:szCs w:val="20"/>
              </w:rPr>
            </w:pPr>
            <w:r>
              <w:rPr>
                <w:color w:val="3C4043"/>
              </w:rPr>
              <w:t>88.66%</w:t>
            </w:r>
          </w:p>
        </w:tc>
        <w:tc>
          <w:tcPr>
            <w:tcW w:w="1920"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55D2A0C5" w14:textId="77777777" w:rsidR="00B5585B" w:rsidRDefault="00000000">
            <w:pPr>
              <w:widowControl w:val="0"/>
              <w:jc w:val="center"/>
              <w:rPr>
                <w:sz w:val="20"/>
                <w:szCs w:val="20"/>
              </w:rPr>
            </w:pPr>
            <w:r>
              <w:rPr>
                <w:color w:val="3C4043"/>
              </w:rPr>
              <w:t>0.536</w:t>
            </w:r>
          </w:p>
        </w:tc>
        <w:tc>
          <w:tcPr>
            <w:tcW w:w="1590"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0C6E83C1" w14:textId="77777777" w:rsidR="00B5585B" w:rsidRDefault="00000000">
            <w:pPr>
              <w:widowControl w:val="0"/>
              <w:jc w:val="center"/>
              <w:rPr>
                <w:sz w:val="20"/>
                <w:szCs w:val="20"/>
              </w:rPr>
            </w:pPr>
            <w:r>
              <w:rPr>
                <w:color w:val="3C4043"/>
              </w:rPr>
              <w:t>0.004</w:t>
            </w:r>
          </w:p>
        </w:tc>
      </w:tr>
      <w:tr w:rsidR="00B5585B" w14:paraId="55DEE68D" w14:textId="77777777">
        <w:trPr>
          <w:trHeight w:val="315"/>
        </w:trPr>
        <w:tc>
          <w:tcPr>
            <w:tcW w:w="1365" w:type="dxa"/>
            <w:vMerge w:val="restart"/>
            <w:tcBorders>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3F325B30" w14:textId="77777777" w:rsidR="00B5585B" w:rsidRDefault="00000000">
            <w:pPr>
              <w:widowControl w:val="0"/>
              <w:jc w:val="center"/>
              <w:rPr>
                <w:sz w:val="20"/>
                <w:szCs w:val="20"/>
              </w:rPr>
            </w:pPr>
            <w:r>
              <w:rPr>
                <w:sz w:val="20"/>
                <w:szCs w:val="20"/>
              </w:rPr>
              <w:t>Task 2</w:t>
            </w:r>
          </w:p>
        </w:tc>
        <w:tc>
          <w:tcPr>
            <w:tcW w:w="2235"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09E12465" w14:textId="77777777" w:rsidR="00B5585B" w:rsidRDefault="00000000">
            <w:pPr>
              <w:widowControl w:val="0"/>
              <w:jc w:val="center"/>
              <w:rPr>
                <w:sz w:val="20"/>
                <w:szCs w:val="20"/>
              </w:rPr>
            </w:pPr>
            <w:r>
              <w:rPr>
                <w:color w:val="3C4043"/>
              </w:rPr>
              <w:t>Naive Bayes</w:t>
            </w:r>
          </w:p>
        </w:tc>
        <w:tc>
          <w:tcPr>
            <w:tcW w:w="1905"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1D3DF602" w14:textId="77777777" w:rsidR="00B5585B" w:rsidRDefault="00000000">
            <w:pPr>
              <w:widowControl w:val="0"/>
              <w:jc w:val="center"/>
              <w:rPr>
                <w:sz w:val="20"/>
                <w:szCs w:val="20"/>
              </w:rPr>
            </w:pPr>
            <w:r>
              <w:rPr>
                <w:color w:val="3C4043"/>
              </w:rPr>
              <w:t>0.8573</w:t>
            </w:r>
          </w:p>
        </w:tc>
        <w:tc>
          <w:tcPr>
            <w:tcW w:w="1920"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6D1370DB" w14:textId="77777777" w:rsidR="00B5585B" w:rsidRDefault="00000000">
            <w:pPr>
              <w:widowControl w:val="0"/>
              <w:jc w:val="center"/>
              <w:rPr>
                <w:sz w:val="20"/>
                <w:szCs w:val="20"/>
              </w:rPr>
            </w:pPr>
            <w:r>
              <w:rPr>
                <w:color w:val="3C4043"/>
              </w:rPr>
              <w:t>0.0235</w:t>
            </w:r>
          </w:p>
        </w:tc>
        <w:tc>
          <w:tcPr>
            <w:tcW w:w="1590"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1DDD825D" w14:textId="77777777" w:rsidR="00B5585B" w:rsidRDefault="00000000">
            <w:pPr>
              <w:widowControl w:val="0"/>
              <w:jc w:val="center"/>
              <w:rPr>
                <w:sz w:val="20"/>
                <w:szCs w:val="20"/>
              </w:rPr>
            </w:pPr>
            <w:r>
              <w:rPr>
                <w:sz w:val="20"/>
                <w:szCs w:val="20"/>
              </w:rPr>
              <w:t>-</w:t>
            </w:r>
          </w:p>
        </w:tc>
      </w:tr>
      <w:tr w:rsidR="00B5585B" w14:paraId="183926F2" w14:textId="77777777">
        <w:trPr>
          <w:trHeight w:val="315"/>
        </w:trPr>
        <w:tc>
          <w:tcPr>
            <w:tcW w:w="1365" w:type="dxa"/>
            <w:vMerge/>
            <w:tcBorders>
              <w:left w:val="single" w:sz="6" w:space="0" w:color="000000"/>
              <w:bottom w:val="single" w:sz="6" w:space="0" w:color="000000"/>
              <w:right w:val="single" w:sz="6" w:space="0" w:color="000000"/>
            </w:tcBorders>
            <w:shd w:val="clear" w:color="auto" w:fill="F3F3F3"/>
            <w:tcMar>
              <w:top w:w="100" w:type="dxa"/>
              <w:left w:w="100" w:type="dxa"/>
              <w:bottom w:w="100" w:type="dxa"/>
              <w:right w:w="100" w:type="dxa"/>
            </w:tcMar>
          </w:tcPr>
          <w:p w14:paraId="633F94F9" w14:textId="77777777" w:rsidR="00B5585B" w:rsidRDefault="00B5585B">
            <w:pPr>
              <w:widowControl w:val="0"/>
              <w:rPr>
                <w:sz w:val="20"/>
                <w:szCs w:val="20"/>
              </w:rPr>
            </w:pPr>
          </w:p>
        </w:tc>
        <w:tc>
          <w:tcPr>
            <w:tcW w:w="2235"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194307ED" w14:textId="77777777" w:rsidR="00B5585B" w:rsidRDefault="00000000">
            <w:pPr>
              <w:widowControl w:val="0"/>
              <w:jc w:val="center"/>
              <w:rPr>
                <w:sz w:val="20"/>
                <w:szCs w:val="20"/>
              </w:rPr>
            </w:pPr>
            <w:r>
              <w:rPr>
                <w:color w:val="3C4043"/>
              </w:rPr>
              <w:t>Random Forest</w:t>
            </w:r>
          </w:p>
        </w:tc>
        <w:tc>
          <w:tcPr>
            <w:tcW w:w="1905"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3B93BF0D" w14:textId="77777777" w:rsidR="00B5585B" w:rsidRDefault="00000000">
            <w:pPr>
              <w:widowControl w:val="0"/>
              <w:jc w:val="center"/>
              <w:rPr>
                <w:sz w:val="20"/>
                <w:szCs w:val="20"/>
              </w:rPr>
            </w:pPr>
            <w:r>
              <w:rPr>
                <w:color w:val="3C4043"/>
              </w:rPr>
              <w:t>0.85015</w:t>
            </w:r>
          </w:p>
        </w:tc>
        <w:tc>
          <w:tcPr>
            <w:tcW w:w="1920"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2E153927" w14:textId="77777777" w:rsidR="00B5585B" w:rsidRDefault="00000000">
            <w:pPr>
              <w:widowControl w:val="0"/>
              <w:jc w:val="center"/>
              <w:rPr>
                <w:sz w:val="20"/>
                <w:szCs w:val="20"/>
              </w:rPr>
            </w:pPr>
            <w:r>
              <w:rPr>
                <w:color w:val="3C4043"/>
              </w:rPr>
              <w:t>1.121</w:t>
            </w:r>
          </w:p>
        </w:tc>
        <w:tc>
          <w:tcPr>
            <w:tcW w:w="1590"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7F3E686D" w14:textId="77777777" w:rsidR="00B5585B" w:rsidRDefault="00000000">
            <w:pPr>
              <w:widowControl w:val="0"/>
              <w:jc w:val="center"/>
              <w:rPr>
                <w:sz w:val="20"/>
                <w:szCs w:val="20"/>
              </w:rPr>
            </w:pPr>
            <w:r>
              <w:rPr>
                <w:sz w:val="20"/>
                <w:szCs w:val="20"/>
              </w:rPr>
              <w:t>-</w:t>
            </w:r>
          </w:p>
        </w:tc>
      </w:tr>
      <w:tr w:rsidR="00B5585B" w14:paraId="39685704" w14:textId="77777777">
        <w:trPr>
          <w:trHeight w:val="315"/>
        </w:trPr>
        <w:tc>
          <w:tcPr>
            <w:tcW w:w="1365" w:type="dxa"/>
            <w:vMerge/>
            <w:tcBorders>
              <w:left w:val="single" w:sz="6" w:space="0" w:color="000000"/>
              <w:bottom w:val="single" w:sz="6" w:space="0" w:color="000000"/>
              <w:right w:val="single" w:sz="6" w:space="0" w:color="000000"/>
            </w:tcBorders>
            <w:shd w:val="clear" w:color="auto" w:fill="F3F3F3"/>
            <w:tcMar>
              <w:top w:w="100" w:type="dxa"/>
              <w:left w:w="100" w:type="dxa"/>
              <w:bottom w:w="100" w:type="dxa"/>
              <w:right w:w="100" w:type="dxa"/>
            </w:tcMar>
          </w:tcPr>
          <w:p w14:paraId="6397C371" w14:textId="77777777" w:rsidR="00B5585B" w:rsidRDefault="00B5585B">
            <w:pPr>
              <w:widowControl w:val="0"/>
              <w:rPr>
                <w:sz w:val="20"/>
                <w:szCs w:val="20"/>
              </w:rPr>
            </w:pPr>
          </w:p>
        </w:tc>
        <w:tc>
          <w:tcPr>
            <w:tcW w:w="2235"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5031A25D" w14:textId="77777777" w:rsidR="00B5585B" w:rsidRDefault="00000000">
            <w:pPr>
              <w:widowControl w:val="0"/>
              <w:jc w:val="center"/>
              <w:rPr>
                <w:sz w:val="20"/>
                <w:szCs w:val="20"/>
              </w:rPr>
            </w:pPr>
            <w:r>
              <w:rPr>
                <w:color w:val="3C4043"/>
              </w:rPr>
              <w:t>SVM</w:t>
            </w:r>
          </w:p>
        </w:tc>
        <w:tc>
          <w:tcPr>
            <w:tcW w:w="1905"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1B2E9B3C" w14:textId="77777777" w:rsidR="00B5585B" w:rsidRDefault="00000000">
            <w:pPr>
              <w:widowControl w:val="0"/>
              <w:jc w:val="center"/>
              <w:rPr>
                <w:sz w:val="20"/>
                <w:szCs w:val="20"/>
              </w:rPr>
            </w:pPr>
            <w:r>
              <w:rPr>
                <w:color w:val="3C4043"/>
              </w:rPr>
              <w:t>0.8866</w:t>
            </w:r>
          </w:p>
        </w:tc>
        <w:tc>
          <w:tcPr>
            <w:tcW w:w="1920"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66061148" w14:textId="77777777" w:rsidR="00B5585B" w:rsidRDefault="00000000">
            <w:pPr>
              <w:widowControl w:val="0"/>
              <w:jc w:val="center"/>
              <w:rPr>
                <w:sz w:val="20"/>
                <w:szCs w:val="20"/>
              </w:rPr>
            </w:pPr>
            <w:r>
              <w:rPr>
                <w:color w:val="3C4043"/>
              </w:rPr>
              <w:t>625.0416</w:t>
            </w:r>
          </w:p>
        </w:tc>
        <w:tc>
          <w:tcPr>
            <w:tcW w:w="1590"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11D1D1BF" w14:textId="77777777" w:rsidR="00B5585B" w:rsidRDefault="00000000">
            <w:pPr>
              <w:widowControl w:val="0"/>
              <w:jc w:val="center"/>
              <w:rPr>
                <w:sz w:val="20"/>
                <w:szCs w:val="20"/>
              </w:rPr>
            </w:pPr>
            <w:r>
              <w:rPr>
                <w:sz w:val="20"/>
                <w:szCs w:val="20"/>
              </w:rPr>
              <w:t>-</w:t>
            </w:r>
          </w:p>
        </w:tc>
      </w:tr>
      <w:tr w:rsidR="00B5585B" w14:paraId="43082E72" w14:textId="77777777">
        <w:trPr>
          <w:trHeight w:val="315"/>
        </w:trPr>
        <w:tc>
          <w:tcPr>
            <w:tcW w:w="1365" w:type="dxa"/>
            <w:vMerge/>
            <w:tcBorders>
              <w:left w:val="single" w:sz="6" w:space="0" w:color="000000"/>
              <w:bottom w:val="single" w:sz="6" w:space="0" w:color="000000"/>
              <w:right w:val="single" w:sz="6" w:space="0" w:color="000000"/>
            </w:tcBorders>
            <w:shd w:val="clear" w:color="auto" w:fill="F3F3F3"/>
            <w:tcMar>
              <w:top w:w="100" w:type="dxa"/>
              <w:left w:w="100" w:type="dxa"/>
              <w:bottom w:w="100" w:type="dxa"/>
              <w:right w:w="100" w:type="dxa"/>
            </w:tcMar>
          </w:tcPr>
          <w:p w14:paraId="72DF0AFE" w14:textId="77777777" w:rsidR="00B5585B" w:rsidRDefault="00B5585B">
            <w:pPr>
              <w:widowControl w:val="0"/>
              <w:rPr>
                <w:sz w:val="20"/>
                <w:szCs w:val="20"/>
              </w:rPr>
            </w:pPr>
          </w:p>
        </w:tc>
        <w:tc>
          <w:tcPr>
            <w:tcW w:w="2235"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71B5AA9B" w14:textId="77777777" w:rsidR="00B5585B" w:rsidRDefault="00000000">
            <w:pPr>
              <w:widowControl w:val="0"/>
              <w:jc w:val="center"/>
              <w:rPr>
                <w:sz w:val="20"/>
                <w:szCs w:val="20"/>
              </w:rPr>
            </w:pPr>
            <w:r>
              <w:rPr>
                <w:color w:val="3C4043"/>
              </w:rPr>
              <w:t>GBM</w:t>
            </w:r>
          </w:p>
        </w:tc>
        <w:tc>
          <w:tcPr>
            <w:tcW w:w="1905"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615EF192" w14:textId="77777777" w:rsidR="00B5585B" w:rsidRDefault="00000000">
            <w:pPr>
              <w:widowControl w:val="0"/>
              <w:jc w:val="center"/>
              <w:rPr>
                <w:sz w:val="20"/>
                <w:szCs w:val="20"/>
              </w:rPr>
            </w:pPr>
            <w:r>
              <w:rPr>
                <w:color w:val="3C4043"/>
              </w:rPr>
              <w:t>0.81315</w:t>
            </w:r>
          </w:p>
        </w:tc>
        <w:tc>
          <w:tcPr>
            <w:tcW w:w="1920"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12665239" w14:textId="77777777" w:rsidR="00B5585B" w:rsidRDefault="00000000">
            <w:pPr>
              <w:widowControl w:val="0"/>
              <w:jc w:val="center"/>
              <w:rPr>
                <w:sz w:val="20"/>
                <w:szCs w:val="20"/>
              </w:rPr>
            </w:pPr>
            <w:r>
              <w:rPr>
                <w:color w:val="3C4043"/>
              </w:rPr>
              <w:t>144.1314</w:t>
            </w:r>
          </w:p>
        </w:tc>
        <w:tc>
          <w:tcPr>
            <w:tcW w:w="1590"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7A6D028F" w14:textId="77777777" w:rsidR="00B5585B" w:rsidRDefault="00000000">
            <w:pPr>
              <w:widowControl w:val="0"/>
              <w:jc w:val="center"/>
              <w:rPr>
                <w:sz w:val="20"/>
                <w:szCs w:val="20"/>
              </w:rPr>
            </w:pPr>
            <w:r>
              <w:rPr>
                <w:sz w:val="20"/>
                <w:szCs w:val="20"/>
              </w:rPr>
              <w:t>-</w:t>
            </w:r>
          </w:p>
        </w:tc>
      </w:tr>
      <w:tr w:rsidR="00B5585B" w14:paraId="73B6F3EF" w14:textId="77777777">
        <w:trPr>
          <w:trHeight w:val="315"/>
        </w:trPr>
        <w:tc>
          <w:tcPr>
            <w:tcW w:w="1365" w:type="dxa"/>
            <w:vMerge w:val="restart"/>
            <w:tcBorders>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2BEAA70E" w14:textId="77777777" w:rsidR="00B5585B" w:rsidRDefault="00000000">
            <w:pPr>
              <w:widowControl w:val="0"/>
              <w:jc w:val="center"/>
              <w:rPr>
                <w:sz w:val="20"/>
                <w:szCs w:val="20"/>
              </w:rPr>
            </w:pPr>
            <w:r>
              <w:rPr>
                <w:sz w:val="20"/>
                <w:szCs w:val="20"/>
              </w:rPr>
              <w:t>Task 3</w:t>
            </w:r>
          </w:p>
        </w:tc>
        <w:tc>
          <w:tcPr>
            <w:tcW w:w="2235"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64177D2E" w14:textId="77777777" w:rsidR="00B5585B" w:rsidRDefault="00000000">
            <w:pPr>
              <w:widowControl w:val="0"/>
              <w:jc w:val="center"/>
              <w:rPr>
                <w:sz w:val="20"/>
                <w:szCs w:val="20"/>
              </w:rPr>
            </w:pPr>
            <w:r>
              <w:rPr>
                <w:color w:val="3C4043"/>
              </w:rPr>
              <w:t>Naive Bayes</w:t>
            </w:r>
          </w:p>
        </w:tc>
        <w:tc>
          <w:tcPr>
            <w:tcW w:w="1905"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742A3748" w14:textId="77777777" w:rsidR="00B5585B" w:rsidRDefault="00000000">
            <w:pPr>
              <w:widowControl w:val="0"/>
              <w:jc w:val="center"/>
              <w:rPr>
                <w:sz w:val="20"/>
                <w:szCs w:val="20"/>
              </w:rPr>
            </w:pPr>
            <w:r>
              <w:rPr>
                <w:color w:val="3C4043"/>
              </w:rPr>
              <w:t>85.48%</w:t>
            </w:r>
          </w:p>
        </w:tc>
        <w:tc>
          <w:tcPr>
            <w:tcW w:w="1920"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1297C2BD" w14:textId="77777777" w:rsidR="00B5585B" w:rsidRDefault="00000000">
            <w:pPr>
              <w:widowControl w:val="0"/>
              <w:jc w:val="center"/>
              <w:rPr>
                <w:sz w:val="20"/>
                <w:szCs w:val="20"/>
              </w:rPr>
            </w:pPr>
            <w:r>
              <w:rPr>
                <w:color w:val="3C4043"/>
              </w:rPr>
              <w:t>335.2</w:t>
            </w:r>
          </w:p>
        </w:tc>
        <w:tc>
          <w:tcPr>
            <w:tcW w:w="1590"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6316909E" w14:textId="77777777" w:rsidR="00B5585B" w:rsidRDefault="00000000">
            <w:pPr>
              <w:widowControl w:val="0"/>
              <w:jc w:val="center"/>
              <w:rPr>
                <w:sz w:val="20"/>
                <w:szCs w:val="20"/>
              </w:rPr>
            </w:pPr>
            <w:r>
              <w:rPr>
                <w:sz w:val="20"/>
                <w:szCs w:val="20"/>
              </w:rPr>
              <w:t>-</w:t>
            </w:r>
          </w:p>
        </w:tc>
      </w:tr>
      <w:tr w:rsidR="00B5585B" w14:paraId="20ECEFBB" w14:textId="77777777">
        <w:trPr>
          <w:trHeight w:val="315"/>
        </w:trPr>
        <w:tc>
          <w:tcPr>
            <w:tcW w:w="1365" w:type="dxa"/>
            <w:vMerge/>
            <w:tcBorders>
              <w:left w:val="single" w:sz="6" w:space="0" w:color="000000"/>
              <w:bottom w:val="single" w:sz="6" w:space="0" w:color="000000"/>
              <w:right w:val="single" w:sz="6" w:space="0" w:color="000000"/>
            </w:tcBorders>
            <w:shd w:val="clear" w:color="auto" w:fill="F3F3F3"/>
            <w:tcMar>
              <w:top w:w="100" w:type="dxa"/>
              <w:left w:w="100" w:type="dxa"/>
              <w:bottom w:w="100" w:type="dxa"/>
              <w:right w:w="100" w:type="dxa"/>
            </w:tcMar>
          </w:tcPr>
          <w:p w14:paraId="4CB8FF4D" w14:textId="77777777" w:rsidR="00B5585B" w:rsidRDefault="00B5585B">
            <w:pPr>
              <w:widowControl w:val="0"/>
              <w:rPr>
                <w:sz w:val="20"/>
                <w:szCs w:val="20"/>
              </w:rPr>
            </w:pPr>
          </w:p>
        </w:tc>
        <w:tc>
          <w:tcPr>
            <w:tcW w:w="2235"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702700F7" w14:textId="77777777" w:rsidR="00B5585B" w:rsidRDefault="00000000">
            <w:pPr>
              <w:widowControl w:val="0"/>
              <w:jc w:val="center"/>
              <w:rPr>
                <w:sz w:val="20"/>
                <w:szCs w:val="20"/>
              </w:rPr>
            </w:pPr>
            <w:r>
              <w:rPr>
                <w:color w:val="3C4043"/>
              </w:rPr>
              <w:t>Random Forest</w:t>
            </w:r>
          </w:p>
        </w:tc>
        <w:tc>
          <w:tcPr>
            <w:tcW w:w="1905"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235CF553" w14:textId="77777777" w:rsidR="00B5585B" w:rsidRDefault="00000000">
            <w:pPr>
              <w:widowControl w:val="0"/>
              <w:jc w:val="center"/>
              <w:rPr>
                <w:sz w:val="20"/>
                <w:szCs w:val="20"/>
              </w:rPr>
            </w:pPr>
            <w:r>
              <w:rPr>
                <w:color w:val="3C4043"/>
              </w:rPr>
              <w:t>84.34%</w:t>
            </w:r>
          </w:p>
        </w:tc>
        <w:tc>
          <w:tcPr>
            <w:tcW w:w="1920"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403C32B7" w14:textId="77777777" w:rsidR="00B5585B" w:rsidRDefault="00000000">
            <w:pPr>
              <w:widowControl w:val="0"/>
              <w:jc w:val="center"/>
              <w:rPr>
                <w:sz w:val="20"/>
                <w:szCs w:val="20"/>
              </w:rPr>
            </w:pPr>
            <w:r>
              <w:rPr>
                <w:color w:val="3C4043"/>
              </w:rPr>
              <w:t>153.8</w:t>
            </w:r>
          </w:p>
        </w:tc>
        <w:tc>
          <w:tcPr>
            <w:tcW w:w="1590"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60726DD8" w14:textId="77777777" w:rsidR="00B5585B" w:rsidRDefault="00000000">
            <w:pPr>
              <w:widowControl w:val="0"/>
              <w:jc w:val="center"/>
              <w:rPr>
                <w:sz w:val="20"/>
                <w:szCs w:val="20"/>
              </w:rPr>
            </w:pPr>
            <w:r>
              <w:rPr>
                <w:sz w:val="20"/>
                <w:szCs w:val="20"/>
              </w:rPr>
              <w:t>-</w:t>
            </w:r>
          </w:p>
        </w:tc>
      </w:tr>
      <w:tr w:rsidR="00B5585B" w14:paraId="31FA478B" w14:textId="77777777">
        <w:trPr>
          <w:trHeight w:val="315"/>
        </w:trPr>
        <w:tc>
          <w:tcPr>
            <w:tcW w:w="1365" w:type="dxa"/>
            <w:vMerge/>
            <w:tcBorders>
              <w:left w:val="single" w:sz="6" w:space="0" w:color="000000"/>
              <w:bottom w:val="single" w:sz="6" w:space="0" w:color="000000"/>
              <w:right w:val="single" w:sz="6" w:space="0" w:color="000000"/>
            </w:tcBorders>
            <w:shd w:val="clear" w:color="auto" w:fill="F3F3F3"/>
            <w:tcMar>
              <w:top w:w="100" w:type="dxa"/>
              <w:left w:w="100" w:type="dxa"/>
              <w:bottom w:w="100" w:type="dxa"/>
              <w:right w:w="100" w:type="dxa"/>
            </w:tcMar>
          </w:tcPr>
          <w:p w14:paraId="3CB5A0DE" w14:textId="77777777" w:rsidR="00B5585B" w:rsidRDefault="00B5585B">
            <w:pPr>
              <w:widowControl w:val="0"/>
              <w:rPr>
                <w:sz w:val="20"/>
                <w:szCs w:val="20"/>
              </w:rPr>
            </w:pPr>
          </w:p>
        </w:tc>
        <w:tc>
          <w:tcPr>
            <w:tcW w:w="2235"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1EE92683" w14:textId="77777777" w:rsidR="00B5585B" w:rsidRDefault="00000000">
            <w:pPr>
              <w:widowControl w:val="0"/>
              <w:jc w:val="center"/>
              <w:rPr>
                <w:sz w:val="20"/>
                <w:szCs w:val="20"/>
              </w:rPr>
            </w:pPr>
            <w:r>
              <w:rPr>
                <w:color w:val="3C4043"/>
              </w:rPr>
              <w:t>K-NN</w:t>
            </w:r>
          </w:p>
        </w:tc>
        <w:tc>
          <w:tcPr>
            <w:tcW w:w="1905"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71773C77" w14:textId="77777777" w:rsidR="00B5585B" w:rsidRDefault="00000000">
            <w:pPr>
              <w:widowControl w:val="0"/>
              <w:jc w:val="center"/>
              <w:rPr>
                <w:sz w:val="20"/>
                <w:szCs w:val="20"/>
              </w:rPr>
            </w:pPr>
            <w:r>
              <w:rPr>
                <w:color w:val="3C4043"/>
              </w:rPr>
              <w:t>59.03%</w:t>
            </w:r>
          </w:p>
        </w:tc>
        <w:tc>
          <w:tcPr>
            <w:tcW w:w="1920"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06578903" w14:textId="77777777" w:rsidR="00B5585B" w:rsidRDefault="00000000">
            <w:pPr>
              <w:widowControl w:val="0"/>
              <w:jc w:val="center"/>
              <w:rPr>
                <w:sz w:val="20"/>
                <w:szCs w:val="20"/>
              </w:rPr>
            </w:pPr>
            <w:r>
              <w:rPr>
                <w:color w:val="3C4043"/>
              </w:rPr>
              <w:t>815.1</w:t>
            </w:r>
          </w:p>
        </w:tc>
        <w:tc>
          <w:tcPr>
            <w:tcW w:w="1590" w:type="dxa"/>
            <w:tcBorders>
              <w:bottom w:val="single" w:sz="6" w:space="0" w:color="000000"/>
              <w:right w:val="single" w:sz="6" w:space="0" w:color="000000"/>
            </w:tcBorders>
            <w:shd w:val="clear" w:color="auto" w:fill="F3F3F3"/>
            <w:tcMar>
              <w:top w:w="40" w:type="dxa"/>
              <w:left w:w="40" w:type="dxa"/>
              <w:bottom w:w="40" w:type="dxa"/>
              <w:right w:w="40" w:type="dxa"/>
            </w:tcMar>
            <w:vAlign w:val="bottom"/>
          </w:tcPr>
          <w:p w14:paraId="672FDB3B" w14:textId="77777777" w:rsidR="00B5585B" w:rsidRDefault="00000000">
            <w:pPr>
              <w:widowControl w:val="0"/>
              <w:jc w:val="center"/>
              <w:rPr>
                <w:sz w:val="20"/>
                <w:szCs w:val="20"/>
              </w:rPr>
            </w:pPr>
            <w:r>
              <w:rPr>
                <w:sz w:val="20"/>
                <w:szCs w:val="20"/>
              </w:rPr>
              <w:t>-</w:t>
            </w:r>
          </w:p>
        </w:tc>
      </w:tr>
    </w:tbl>
    <w:p w14:paraId="6997628E" w14:textId="77777777" w:rsidR="00B5585B" w:rsidRDefault="00B5585B"/>
    <w:p w14:paraId="6FACD13A" w14:textId="77777777" w:rsidR="00B5585B" w:rsidRDefault="00000000">
      <w:pPr>
        <w:pStyle w:val="Heading3"/>
        <w:spacing w:before="240" w:after="240"/>
      </w:pPr>
      <w:bookmarkStart w:id="46" w:name="_idgum28s9e2m" w:colFirst="0" w:colLast="0"/>
      <w:bookmarkEnd w:id="46"/>
      <w:r>
        <w:t>Task 1: Lexicon-based Approach</w:t>
      </w:r>
    </w:p>
    <w:p w14:paraId="53E390A3" w14:textId="77777777" w:rsidR="00B5585B" w:rsidRDefault="00000000">
      <w:pPr>
        <w:numPr>
          <w:ilvl w:val="0"/>
          <w:numId w:val="18"/>
        </w:numPr>
        <w:spacing w:before="60"/>
        <w:rPr>
          <w:color w:val="3C4043"/>
        </w:rPr>
      </w:pPr>
      <w:r>
        <w:rPr>
          <w:color w:val="3C4043"/>
        </w:rPr>
        <w:t>The Semi-Supervised model achieved the highest accuracy (88.66%) among the lexicon-based approaches.</w:t>
      </w:r>
    </w:p>
    <w:p w14:paraId="5C308CB6" w14:textId="77777777" w:rsidR="00B5585B" w:rsidRDefault="00000000">
      <w:pPr>
        <w:numPr>
          <w:ilvl w:val="0"/>
          <w:numId w:val="18"/>
        </w:numPr>
        <w:rPr>
          <w:color w:val="3C4043"/>
        </w:rPr>
      </w:pPr>
      <w:r>
        <w:rPr>
          <w:color w:val="3C4043"/>
        </w:rPr>
        <w:t>The SentiWordNet model achieved a moderate accuracy (63.05%).</w:t>
      </w:r>
    </w:p>
    <w:p w14:paraId="4D93179B" w14:textId="77777777" w:rsidR="00B5585B" w:rsidRDefault="00000000">
      <w:pPr>
        <w:numPr>
          <w:ilvl w:val="0"/>
          <w:numId w:val="18"/>
        </w:numPr>
        <w:spacing w:after="60"/>
        <w:rPr>
          <w:color w:val="3C4043"/>
        </w:rPr>
      </w:pPr>
      <w:r>
        <w:rPr>
          <w:color w:val="3C4043"/>
        </w:rPr>
        <w:t>The AFINN model achieved a slightly higher accuracy (68.27%) than SentiWordNet, but it is still lower than the Semi-Supervised model.</w:t>
      </w:r>
    </w:p>
    <w:p w14:paraId="1EFD67F5" w14:textId="77777777" w:rsidR="00B5585B" w:rsidRDefault="00000000">
      <w:pPr>
        <w:pStyle w:val="Heading3"/>
        <w:spacing w:before="240" w:after="240"/>
      </w:pPr>
      <w:bookmarkStart w:id="47" w:name="_85ujkwh70uk4" w:colFirst="0" w:colLast="0"/>
      <w:bookmarkEnd w:id="47"/>
      <w:r>
        <w:t>Task 2: Classical Machine Learning Approaches</w:t>
      </w:r>
    </w:p>
    <w:p w14:paraId="7A89E2E3" w14:textId="77777777" w:rsidR="00B5585B" w:rsidRDefault="00000000">
      <w:pPr>
        <w:numPr>
          <w:ilvl w:val="0"/>
          <w:numId w:val="7"/>
        </w:numPr>
        <w:spacing w:before="60"/>
        <w:rPr>
          <w:color w:val="3C4043"/>
        </w:rPr>
      </w:pPr>
      <w:r>
        <w:rPr>
          <w:color w:val="3C4043"/>
        </w:rPr>
        <w:t>The results for this task are incomplete, as the test time and accuracy are not provided for any of the models.</w:t>
      </w:r>
    </w:p>
    <w:p w14:paraId="16D22A35" w14:textId="77777777" w:rsidR="00B5585B" w:rsidRDefault="00000000">
      <w:pPr>
        <w:numPr>
          <w:ilvl w:val="0"/>
          <w:numId w:val="7"/>
        </w:numPr>
        <w:spacing w:after="60"/>
        <w:rPr>
          <w:color w:val="3C4043"/>
        </w:rPr>
      </w:pPr>
      <w:r>
        <w:rPr>
          <w:color w:val="3C4043"/>
        </w:rPr>
        <w:t>It is therefore impossible to draw any definitive conclusions about the performance of these models.</w:t>
      </w:r>
    </w:p>
    <w:p w14:paraId="17AA03F4" w14:textId="77777777" w:rsidR="00B5585B" w:rsidRDefault="00000000">
      <w:pPr>
        <w:pStyle w:val="Heading3"/>
        <w:spacing w:before="240" w:after="240"/>
      </w:pPr>
      <w:bookmarkStart w:id="48" w:name="_o3afho89198j" w:colFirst="0" w:colLast="0"/>
      <w:bookmarkEnd w:id="48"/>
      <w:r>
        <w:lastRenderedPageBreak/>
        <w:t>Task 3: Customized Word Embeddings</w:t>
      </w:r>
    </w:p>
    <w:p w14:paraId="7066732A" w14:textId="77777777" w:rsidR="00B5585B" w:rsidRDefault="00000000">
      <w:pPr>
        <w:numPr>
          <w:ilvl w:val="0"/>
          <w:numId w:val="3"/>
        </w:numPr>
        <w:spacing w:before="60"/>
        <w:rPr>
          <w:color w:val="3C4043"/>
        </w:rPr>
      </w:pPr>
      <w:r>
        <w:rPr>
          <w:color w:val="3C4043"/>
        </w:rPr>
        <w:t>The results for this task are also incomplete, as the test time and accuracy are not provided for any of the models.</w:t>
      </w:r>
    </w:p>
    <w:p w14:paraId="255D160F" w14:textId="77777777" w:rsidR="00B5585B" w:rsidRDefault="00000000">
      <w:pPr>
        <w:numPr>
          <w:ilvl w:val="0"/>
          <w:numId w:val="3"/>
        </w:numPr>
        <w:spacing w:after="60"/>
        <w:rPr>
          <w:color w:val="3C4043"/>
        </w:rPr>
      </w:pPr>
      <w:r>
        <w:rPr>
          <w:color w:val="3C4043"/>
        </w:rPr>
        <w:t>It is therefore impossible to draw any definitive conclusions about the performance of these models.</w:t>
      </w:r>
    </w:p>
    <w:p w14:paraId="7F240467" w14:textId="77777777" w:rsidR="00B5585B" w:rsidRDefault="00B5585B">
      <w:pPr>
        <w:spacing w:before="60" w:after="60"/>
        <w:rPr>
          <w:color w:val="3C4043"/>
        </w:rPr>
      </w:pPr>
    </w:p>
    <w:p w14:paraId="23C9E426" w14:textId="77777777" w:rsidR="00B5585B" w:rsidRDefault="00B5585B"/>
    <w:p w14:paraId="13423B88" w14:textId="77777777" w:rsidR="00B5585B" w:rsidRDefault="00000000">
      <w:pPr>
        <w:pStyle w:val="Heading3"/>
      </w:pPr>
      <w:bookmarkStart w:id="49" w:name="_89zjopyumkvl" w:colFirst="0" w:colLast="0"/>
      <w:bookmarkEnd w:id="49"/>
      <w:r>
        <w:t>Task 4: Fine-Tuning</w:t>
      </w:r>
    </w:p>
    <w:p w14:paraId="6EF28CF2" w14:textId="77777777" w:rsidR="00B5585B" w:rsidRDefault="00B5585B"/>
    <w:p w14:paraId="6A16171F" w14:textId="77777777" w:rsidR="00B5585B" w:rsidRDefault="00000000">
      <w:pPr>
        <w:pBdr>
          <w:top w:val="nil"/>
          <w:left w:val="nil"/>
          <w:bottom w:val="nil"/>
          <w:right w:val="nil"/>
          <w:between w:val="nil"/>
        </w:pBdr>
        <w:spacing w:before="60" w:after="60"/>
        <w:rPr>
          <w:color w:val="3C4043"/>
        </w:rPr>
      </w:pPr>
      <w:r>
        <w:rPr>
          <w:color w:val="3C4043"/>
        </w:rPr>
        <w:t xml:space="preserve">In conclusion, fine-tuning pre-trained language models (PLMs) for sentiment analysis yielded varying results across different models. </w:t>
      </w:r>
      <w:proofErr w:type="spellStart"/>
      <w:r>
        <w:rPr>
          <w:color w:val="3C4043"/>
        </w:rPr>
        <w:t>DistilBERT</w:t>
      </w:r>
      <w:proofErr w:type="spellEnd"/>
      <w:r>
        <w:rPr>
          <w:color w:val="3C4043"/>
        </w:rPr>
        <w:t xml:space="preserve">, although demonstrating a gradual improvement in accuracy over epochs, achieved a maximum accuracy of 77%. This suggests its potential for sentiment analysis tasks but also highlights the need for further optimization to enhance performance. On the other hand, </w:t>
      </w:r>
      <w:proofErr w:type="spellStart"/>
      <w:r>
        <w:rPr>
          <w:color w:val="3C4043"/>
        </w:rPr>
        <w:t>RoBERTa</w:t>
      </w:r>
      <w:proofErr w:type="spellEnd"/>
      <w:r>
        <w:rPr>
          <w:color w:val="3C4043"/>
        </w:rPr>
        <w:t xml:space="preserve"> exhibited a more promising accuracy of 50.32%, surpassing </w:t>
      </w:r>
      <w:proofErr w:type="spellStart"/>
      <w:r>
        <w:rPr>
          <w:color w:val="3C4043"/>
        </w:rPr>
        <w:t>DistilBERT</w:t>
      </w:r>
      <w:proofErr w:type="spellEnd"/>
      <w:r>
        <w:rPr>
          <w:color w:val="3C4043"/>
        </w:rPr>
        <w:t xml:space="preserve">. However, its training time of 7390.53 seconds indicates a considerable computational burden associated with fine-tuning larger PLMs. Despite these challenges, both </w:t>
      </w:r>
      <w:proofErr w:type="spellStart"/>
      <w:r>
        <w:rPr>
          <w:color w:val="3C4043"/>
        </w:rPr>
        <w:t>DistilBERT</w:t>
      </w:r>
      <w:proofErr w:type="spellEnd"/>
      <w:r>
        <w:rPr>
          <w:color w:val="3C4043"/>
        </w:rPr>
        <w:t xml:space="preserve"> and </w:t>
      </w:r>
      <w:proofErr w:type="spellStart"/>
      <w:r>
        <w:rPr>
          <w:color w:val="3C4043"/>
        </w:rPr>
        <w:t>RoBERTa</w:t>
      </w:r>
      <w:proofErr w:type="spellEnd"/>
      <w:r>
        <w:rPr>
          <w:color w:val="3C4043"/>
        </w:rPr>
        <w:t xml:space="preserve"> offer viable options for sentiment analysis, each with its unique strengths and areas for improvement.</w:t>
      </w:r>
    </w:p>
    <w:p w14:paraId="6C820029" w14:textId="77777777" w:rsidR="00B5585B" w:rsidRDefault="00B5585B">
      <w:pPr>
        <w:pBdr>
          <w:top w:val="nil"/>
          <w:left w:val="nil"/>
          <w:bottom w:val="nil"/>
          <w:right w:val="nil"/>
          <w:between w:val="nil"/>
        </w:pBdr>
        <w:spacing w:before="60" w:after="60"/>
        <w:rPr>
          <w:color w:val="3C4043"/>
        </w:rPr>
      </w:pPr>
    </w:p>
    <w:p w14:paraId="524D276B" w14:textId="77777777" w:rsidR="00B5585B" w:rsidRDefault="00000000">
      <w:pPr>
        <w:pBdr>
          <w:top w:val="nil"/>
          <w:left w:val="nil"/>
          <w:bottom w:val="nil"/>
          <w:right w:val="nil"/>
          <w:between w:val="nil"/>
        </w:pBdr>
        <w:spacing w:before="60" w:after="60"/>
        <w:rPr>
          <w:color w:val="3C4043"/>
        </w:rPr>
      </w:pPr>
      <w:r>
        <w:rPr>
          <w:color w:val="3C4043"/>
        </w:rPr>
        <w:t>Furthermore, the performance of GPT-2 surpassed expectations, achieving an impressive accuracy of 89.92% with a relatively shorter training time of 28 minutes and 49 seconds. This underscores the efficacy of large-scale language models in sentiment analysis tasks, especially when fine-tuned appropriately. GPT-2's high precision, recall, and F1 score values further highlight its capability to capture complex linguistic patterns and sentiments within the dataset.</w:t>
      </w:r>
    </w:p>
    <w:p w14:paraId="74EE1DBE" w14:textId="77777777" w:rsidR="00B5585B" w:rsidRDefault="00B5585B">
      <w:pPr>
        <w:pBdr>
          <w:top w:val="nil"/>
          <w:left w:val="nil"/>
          <w:bottom w:val="nil"/>
          <w:right w:val="nil"/>
          <w:between w:val="nil"/>
        </w:pBdr>
        <w:spacing w:before="60" w:after="60"/>
        <w:rPr>
          <w:color w:val="3C4043"/>
        </w:rPr>
      </w:pPr>
    </w:p>
    <w:p w14:paraId="6DF7F51C" w14:textId="77777777" w:rsidR="00B5585B" w:rsidRDefault="00000000">
      <w:pPr>
        <w:pBdr>
          <w:top w:val="nil"/>
          <w:left w:val="nil"/>
          <w:bottom w:val="nil"/>
          <w:right w:val="nil"/>
          <w:between w:val="nil"/>
        </w:pBdr>
        <w:spacing w:before="60" w:after="60"/>
        <w:rPr>
          <w:color w:val="3C4043"/>
        </w:rPr>
      </w:pPr>
      <w:r>
        <w:rPr>
          <w:color w:val="3C4043"/>
        </w:rPr>
        <w:t>Overall, fine-tuning pre-trained language models presents a promising approach for sentiment analysis, offering the potential for superior performance compared to traditional methods. However, optimizing hyperparameters and managing computational resources remain critical considerations in achieving optimal results.</w:t>
      </w:r>
    </w:p>
    <w:p w14:paraId="5C83335F" w14:textId="77777777" w:rsidR="00B5585B" w:rsidRDefault="00B5585B">
      <w:pPr>
        <w:pBdr>
          <w:top w:val="nil"/>
          <w:left w:val="nil"/>
          <w:bottom w:val="nil"/>
          <w:right w:val="nil"/>
          <w:between w:val="nil"/>
        </w:pBdr>
        <w:spacing w:before="60" w:after="60"/>
        <w:rPr>
          <w:color w:val="3C4043"/>
        </w:rPr>
      </w:pPr>
    </w:p>
    <w:p w14:paraId="3056BBA0" w14:textId="77777777" w:rsidR="00B5585B" w:rsidRDefault="00000000">
      <w:pPr>
        <w:pStyle w:val="Heading3"/>
        <w:spacing w:before="60" w:after="60"/>
      </w:pPr>
      <w:bookmarkStart w:id="50" w:name="_otva1i22t8wb" w:colFirst="0" w:colLast="0"/>
      <w:bookmarkEnd w:id="50"/>
      <w:r>
        <w:t>Task 5: Hybrid Approach</w:t>
      </w:r>
    </w:p>
    <w:p w14:paraId="0A68A320" w14:textId="77777777" w:rsidR="00B5585B" w:rsidRDefault="00000000">
      <w:pPr>
        <w:pBdr>
          <w:top w:val="nil"/>
          <w:left w:val="nil"/>
          <w:bottom w:val="nil"/>
          <w:right w:val="nil"/>
          <w:between w:val="nil"/>
        </w:pBdr>
        <w:spacing w:before="60" w:after="60"/>
        <w:rPr>
          <w:color w:val="3C4043"/>
        </w:rPr>
      </w:pPr>
      <w:r>
        <w:rPr>
          <w:color w:val="3C4043"/>
        </w:rPr>
        <w:t xml:space="preserve">The hybrid approach demonstrated promising results, achieving an accuracy of 77%. This indicates a notable improvement compared to the individual approaches employed in Task 4, where </w:t>
      </w:r>
      <w:proofErr w:type="spellStart"/>
      <w:r>
        <w:rPr>
          <w:color w:val="3C4043"/>
        </w:rPr>
        <w:t>RoBERTa</w:t>
      </w:r>
      <w:proofErr w:type="spellEnd"/>
      <w:r>
        <w:rPr>
          <w:color w:val="3C4043"/>
        </w:rPr>
        <w:t xml:space="preserve"> achieved an accuracy of 50.32%. By integrating various methods and adjusting weights based on their performance, the hybrid approach effectively mitigated the limitations of individual techniques and leveraged their collective strengths to enhance accuracy.</w:t>
      </w:r>
    </w:p>
    <w:p w14:paraId="6B46A65D" w14:textId="77777777" w:rsidR="00B5585B" w:rsidRDefault="00B5585B">
      <w:pPr>
        <w:pBdr>
          <w:top w:val="nil"/>
          <w:left w:val="nil"/>
          <w:bottom w:val="nil"/>
          <w:right w:val="nil"/>
          <w:between w:val="nil"/>
        </w:pBdr>
        <w:spacing w:before="60" w:after="60"/>
        <w:rPr>
          <w:color w:val="3C4043"/>
        </w:rPr>
      </w:pPr>
    </w:p>
    <w:p w14:paraId="10693047" w14:textId="77777777" w:rsidR="00B5585B" w:rsidRDefault="00000000">
      <w:pPr>
        <w:pBdr>
          <w:top w:val="nil"/>
          <w:left w:val="nil"/>
          <w:bottom w:val="nil"/>
          <w:right w:val="nil"/>
          <w:between w:val="nil"/>
        </w:pBdr>
        <w:spacing w:before="60" w:after="60"/>
        <w:rPr>
          <w:color w:val="3C4043"/>
        </w:rPr>
      </w:pPr>
      <w:r>
        <w:rPr>
          <w:color w:val="3C4043"/>
        </w:rPr>
        <w:t xml:space="preserve">Overall, the hybrid approach exemplifies the importance of leveraging diverse methodologies in sentiment analysis to enhance accuracy and capture nuanced sentiments effectively. By </w:t>
      </w:r>
      <w:r>
        <w:rPr>
          <w:color w:val="3C4043"/>
        </w:rPr>
        <w:lastRenderedPageBreak/>
        <w:t>integrating multiple approaches, the hybrid model offers a robust framework for sentiment analysis that can be adapted and optimized for various applications and datasets.</w:t>
      </w:r>
    </w:p>
    <w:p w14:paraId="2E6DDC40" w14:textId="77777777" w:rsidR="00B5585B" w:rsidRDefault="00B5585B">
      <w:pPr>
        <w:spacing w:before="60" w:after="60"/>
        <w:rPr>
          <w:color w:val="3C4043"/>
        </w:rPr>
      </w:pPr>
    </w:p>
    <w:p w14:paraId="47A74F87" w14:textId="77777777" w:rsidR="00B5585B" w:rsidRDefault="00B5585B">
      <w:pPr>
        <w:pBdr>
          <w:top w:val="nil"/>
          <w:left w:val="nil"/>
          <w:bottom w:val="nil"/>
          <w:right w:val="nil"/>
          <w:between w:val="nil"/>
        </w:pBdr>
        <w:spacing w:before="60" w:after="60"/>
        <w:rPr>
          <w:color w:val="3C4043"/>
        </w:rPr>
      </w:pPr>
    </w:p>
    <w:p w14:paraId="78A2C46F" w14:textId="77777777" w:rsidR="00B5585B" w:rsidRDefault="00B5585B"/>
    <w:sectPr w:rsidR="00B5585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0C9BD" w14:textId="77777777" w:rsidR="003A189C" w:rsidRDefault="003A189C">
      <w:pPr>
        <w:spacing w:line="240" w:lineRule="auto"/>
      </w:pPr>
      <w:r>
        <w:separator/>
      </w:r>
    </w:p>
  </w:endnote>
  <w:endnote w:type="continuationSeparator" w:id="0">
    <w:p w14:paraId="1470F799" w14:textId="77777777" w:rsidR="003A189C" w:rsidRDefault="003A18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9102B5B8-483C-4043-A787-A0CB494B417F}"/>
    <w:embedBold r:id="rId2" w:fontKey="{A843674D-390B-264B-8966-7AB609BC0491}"/>
    <w:embedItalic r:id="rId3" w:fontKey="{F68CC759-BA87-4F49-9D63-839E4A808C61}"/>
  </w:font>
  <w:font w:name="Times New Roman">
    <w:panose1 w:val="02020603050405020304"/>
    <w:charset w:val="00"/>
    <w:family w:val="roman"/>
    <w:pitch w:val="variable"/>
    <w:sig w:usb0="E0002EFF" w:usb1="C000785B" w:usb2="00000009" w:usb3="00000000" w:csb0="000001FF" w:csb1="00000000"/>
    <w:embedRegular r:id="rId4" w:fontKey="{684A3749-E659-C345-93CA-F0D5803A11F6}"/>
  </w:font>
  <w:font w:name="Roboto">
    <w:panose1 w:val="02000000000000000000"/>
    <w:charset w:val="00"/>
    <w:family w:val="auto"/>
    <w:pitch w:val="variable"/>
    <w:sig w:usb0="E0000AFF" w:usb1="5000217F" w:usb2="00000021" w:usb3="00000000" w:csb0="0000019F" w:csb1="00000000"/>
    <w:embedRegular r:id="rId5" w:fontKey="{312DDDA5-388D-9C4E-9433-014BB535353B}"/>
    <w:embedBold r:id="rId6" w:fontKey="{FA26F6FE-7A31-D14C-B3D9-3B8547CC2082}"/>
  </w:font>
  <w:font w:name="Calibri">
    <w:panose1 w:val="020F0502020204030204"/>
    <w:charset w:val="00"/>
    <w:family w:val="modern"/>
    <w:pitch w:val="variable"/>
    <w:sig w:usb0="00000003" w:usb1="00000000" w:usb2="00000000" w:usb3="00000000" w:csb0="00000001" w:csb1="00000000"/>
    <w:embedRegular r:id="rId7" w:fontKey="{B4063ED9-A095-904D-88D1-75A98103F4CC}"/>
  </w:font>
  <w:font w:name="Cambria">
    <w:panose1 w:val="02040503050406030204"/>
    <w:charset w:val="00"/>
    <w:family w:val="roman"/>
    <w:notTrueType/>
    <w:pitch w:val="default"/>
    <w:embedRegular r:id="rId8" w:fontKey="{2F61941A-BB5C-4748-A886-4656DC1D786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749BD" w14:textId="77777777" w:rsidR="003A189C" w:rsidRDefault="003A189C">
      <w:pPr>
        <w:spacing w:line="240" w:lineRule="auto"/>
      </w:pPr>
      <w:r>
        <w:separator/>
      </w:r>
    </w:p>
  </w:footnote>
  <w:footnote w:type="continuationSeparator" w:id="0">
    <w:p w14:paraId="63AFE78D" w14:textId="77777777" w:rsidR="003A189C" w:rsidRDefault="003A18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E997C" w14:textId="77777777" w:rsidR="00B5585B" w:rsidRDefault="00B558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A11A2"/>
    <w:multiLevelType w:val="multilevel"/>
    <w:tmpl w:val="5CF490E0"/>
    <w:lvl w:ilvl="0">
      <w:start w:val="1"/>
      <w:numFmt w:val="bullet"/>
      <w:lvlText w:val="●"/>
      <w:lvlJc w:val="left"/>
      <w:pPr>
        <w:ind w:left="720" w:hanging="360"/>
      </w:pPr>
      <w:rPr>
        <w:rFonts w:ascii="Arial" w:eastAsia="Arial" w:hAnsi="Arial" w:cs="Arial"/>
        <w:color w:val="E3E3E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C9783B"/>
    <w:multiLevelType w:val="multilevel"/>
    <w:tmpl w:val="7D304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B06786"/>
    <w:multiLevelType w:val="multilevel"/>
    <w:tmpl w:val="A5F41E7C"/>
    <w:lvl w:ilvl="0">
      <w:start w:val="1"/>
      <w:numFmt w:val="decimal"/>
      <w:lvlText w:val="%1."/>
      <w:lvlJc w:val="left"/>
      <w:pPr>
        <w:ind w:left="27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0A22137"/>
    <w:multiLevelType w:val="multilevel"/>
    <w:tmpl w:val="FC862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5A0A1C"/>
    <w:multiLevelType w:val="multilevel"/>
    <w:tmpl w:val="F6D277BE"/>
    <w:lvl w:ilvl="0">
      <w:start w:val="1"/>
      <w:numFmt w:val="bullet"/>
      <w:lvlText w:val="●"/>
      <w:lvlJc w:val="left"/>
      <w:pPr>
        <w:ind w:left="720" w:hanging="360"/>
      </w:pPr>
      <w:rPr>
        <w:rFonts w:ascii="Arial" w:eastAsia="Arial" w:hAnsi="Arial" w:cs="Arial"/>
        <w:color w:val="E3E3E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3009B5"/>
    <w:multiLevelType w:val="multilevel"/>
    <w:tmpl w:val="51B64684"/>
    <w:lvl w:ilvl="0">
      <w:start w:val="1"/>
      <w:numFmt w:val="decimal"/>
      <w:lvlText w:val="%1."/>
      <w:lvlJc w:val="left"/>
      <w:pPr>
        <w:ind w:left="27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DFF3B8E"/>
    <w:multiLevelType w:val="multilevel"/>
    <w:tmpl w:val="FEF6D2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06374ED"/>
    <w:multiLevelType w:val="multilevel"/>
    <w:tmpl w:val="EF8ED4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49F7708"/>
    <w:multiLevelType w:val="multilevel"/>
    <w:tmpl w:val="7C566B8E"/>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6D41F18"/>
    <w:multiLevelType w:val="multilevel"/>
    <w:tmpl w:val="2CF88D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94F4029"/>
    <w:multiLevelType w:val="multilevel"/>
    <w:tmpl w:val="298E7BB2"/>
    <w:lvl w:ilvl="0">
      <w:start w:val="1"/>
      <w:numFmt w:val="decimal"/>
      <w:lvlText w:val="%1."/>
      <w:lvlJc w:val="left"/>
      <w:pPr>
        <w:ind w:left="27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F31051A"/>
    <w:multiLevelType w:val="multilevel"/>
    <w:tmpl w:val="D39A3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8F608A"/>
    <w:multiLevelType w:val="multilevel"/>
    <w:tmpl w:val="9E48A3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9FB78D4"/>
    <w:multiLevelType w:val="multilevel"/>
    <w:tmpl w:val="6D96A0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E1E7099"/>
    <w:multiLevelType w:val="multilevel"/>
    <w:tmpl w:val="B98CA4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BF021D6"/>
    <w:multiLevelType w:val="multilevel"/>
    <w:tmpl w:val="9F18EC74"/>
    <w:lvl w:ilvl="0">
      <w:start w:val="1"/>
      <w:numFmt w:val="bullet"/>
      <w:lvlText w:val="●"/>
      <w:lvlJc w:val="left"/>
      <w:pPr>
        <w:ind w:left="720" w:hanging="360"/>
      </w:pPr>
      <w:rPr>
        <w:rFonts w:ascii="Arial" w:eastAsia="Arial" w:hAnsi="Arial" w:cs="Arial"/>
        <w:color w:val="E3E3E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16629B7"/>
    <w:multiLevelType w:val="multilevel"/>
    <w:tmpl w:val="26AE3D22"/>
    <w:lvl w:ilvl="0">
      <w:start w:val="1"/>
      <w:numFmt w:val="bullet"/>
      <w:lvlText w:val=""/>
      <w:lvlJc w:val="left"/>
      <w:pPr>
        <w:ind w:left="720" w:hanging="360"/>
      </w:pPr>
      <w:rPr>
        <w:rFonts w:ascii="Roboto" w:eastAsia="Roboto" w:hAnsi="Roboto" w:cs="Roboto"/>
        <w:color w:val="ECECE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8273D0E"/>
    <w:multiLevelType w:val="multilevel"/>
    <w:tmpl w:val="1D34A7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57938817">
    <w:abstractNumId w:val="5"/>
  </w:num>
  <w:num w:numId="2" w16cid:durableId="1952200238">
    <w:abstractNumId w:val="12"/>
  </w:num>
  <w:num w:numId="3" w16cid:durableId="1603679573">
    <w:abstractNumId w:val="0"/>
  </w:num>
  <w:num w:numId="4" w16cid:durableId="639959121">
    <w:abstractNumId w:val="16"/>
  </w:num>
  <w:num w:numId="5" w16cid:durableId="926378285">
    <w:abstractNumId w:val="14"/>
  </w:num>
  <w:num w:numId="6" w16cid:durableId="1037007780">
    <w:abstractNumId w:val="7"/>
  </w:num>
  <w:num w:numId="7" w16cid:durableId="992297788">
    <w:abstractNumId w:val="15"/>
  </w:num>
  <w:num w:numId="8" w16cid:durableId="1837181986">
    <w:abstractNumId w:val="1"/>
  </w:num>
  <w:num w:numId="9" w16cid:durableId="1792433912">
    <w:abstractNumId w:val="9"/>
  </w:num>
  <w:num w:numId="10" w16cid:durableId="1434788717">
    <w:abstractNumId w:val="11"/>
  </w:num>
  <w:num w:numId="11" w16cid:durableId="2035033132">
    <w:abstractNumId w:val="17"/>
  </w:num>
  <w:num w:numId="12" w16cid:durableId="2111971787">
    <w:abstractNumId w:val="3"/>
  </w:num>
  <w:num w:numId="13" w16cid:durableId="1245458458">
    <w:abstractNumId w:val="8"/>
  </w:num>
  <w:num w:numId="14" w16cid:durableId="1028875918">
    <w:abstractNumId w:val="10"/>
  </w:num>
  <w:num w:numId="15" w16cid:durableId="1204515022">
    <w:abstractNumId w:val="6"/>
  </w:num>
  <w:num w:numId="16" w16cid:durableId="1124881999">
    <w:abstractNumId w:val="13"/>
  </w:num>
  <w:num w:numId="17" w16cid:durableId="214514092">
    <w:abstractNumId w:val="2"/>
  </w:num>
  <w:num w:numId="18" w16cid:durableId="3480695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85B"/>
    <w:rsid w:val="000D3C46"/>
    <w:rsid w:val="003A189C"/>
    <w:rsid w:val="009F415C"/>
    <w:rsid w:val="00B5585B"/>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496795FC"/>
  <w15:docId w15:val="{DE49CD63-B45B-C84E-9D14-1A5A9BDD8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3404</Words>
  <Characters>19407</Characters>
  <Application>Microsoft Office Word</Application>
  <DocSecurity>0</DocSecurity>
  <Lines>161</Lines>
  <Paragraphs>45</Paragraphs>
  <ScaleCrop>false</ScaleCrop>
  <Company/>
  <LinksUpToDate>false</LinksUpToDate>
  <CharactersWithSpaces>22766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SYED UMER FAROOQ SHAH - 27262</cp:lastModifiedBy>
  <cp:revision>3</cp:revision>
  <cp:lastPrinted>2024-04-23T19:21:00Z</cp:lastPrinted>
  <dcterms:created xsi:type="dcterms:W3CDTF">2024-04-23T19:21:00Z</dcterms:created>
  <dcterms:modified xsi:type="dcterms:W3CDTF">2024-04-23T19:21:00Z</dcterms:modified>
</cp:coreProperties>
</file>