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C3467" w14:textId="77777777" w:rsidR="00BF5B7E" w:rsidRDefault="00232B9A">
      <w:r>
        <w:t>Commercial Banks</w:t>
      </w:r>
    </w:p>
    <w:p w14:paraId="0252FDD5" w14:textId="77777777" w:rsidR="003309BA" w:rsidRDefault="003309BA"/>
    <w:p w14:paraId="44E08083" w14:textId="77777777" w:rsidR="003309BA" w:rsidRDefault="003309BA">
      <w:r>
        <w:t>Core Attributes:</w:t>
      </w:r>
    </w:p>
    <w:p w14:paraId="73AEFAE7" w14:textId="77777777" w:rsidR="003309BA" w:rsidRDefault="003309BA">
      <w:r>
        <w:tab/>
        <w:t xml:space="preserve">Reserves – amount of cash a </w:t>
      </w:r>
      <w:proofErr w:type="spellStart"/>
      <w:r>
        <w:t>cBank</w:t>
      </w:r>
      <w:proofErr w:type="spellEnd"/>
      <w:r>
        <w:t xml:space="preserve"> actually holds on site</w:t>
      </w:r>
    </w:p>
    <w:p w14:paraId="1ADC748B" w14:textId="3F02B67F" w:rsidR="003309BA" w:rsidRDefault="003309BA">
      <w:r>
        <w:tab/>
        <w:t xml:space="preserve">Assets – </w:t>
      </w:r>
      <w:r w:rsidR="00AA4922">
        <w:t>reserves and loan balances</w:t>
      </w:r>
      <w:r w:rsidR="0016176F">
        <w:t xml:space="preserve"> to </w:t>
      </w:r>
      <w:proofErr w:type="spellStart"/>
      <w:r w:rsidR="0016176F">
        <w:t>iBank</w:t>
      </w:r>
      <w:proofErr w:type="spellEnd"/>
    </w:p>
    <w:p w14:paraId="5DE54BDF" w14:textId="1A4DD2C0" w:rsidR="00AA4922" w:rsidRDefault="00AA4922">
      <w:r>
        <w:tab/>
        <w:t xml:space="preserve">Liabilities </w:t>
      </w:r>
      <w:r w:rsidR="00D344C3">
        <w:t>–</w:t>
      </w:r>
      <w:r>
        <w:t xml:space="preserve"> </w:t>
      </w:r>
      <w:r w:rsidR="00D344C3">
        <w:t>consumer deposits</w:t>
      </w:r>
    </w:p>
    <w:p w14:paraId="0BA0D49D" w14:textId="01CB0186" w:rsidR="00A46A62" w:rsidRDefault="00A46A62" w:rsidP="00B43359">
      <w:pPr>
        <w:ind w:firstLine="720"/>
      </w:pPr>
      <w:r>
        <w:t>Consumers</w:t>
      </w:r>
      <w:r w:rsidR="00B43359">
        <w:t xml:space="preserve"> – </w:t>
      </w:r>
      <w:proofErr w:type="spellStart"/>
      <w:r w:rsidR="00B43359">
        <w:t>HashMap</w:t>
      </w:r>
      <w:proofErr w:type="spellEnd"/>
      <w:r w:rsidR="00B43359">
        <w:t xml:space="preserve"> of Consumers and their account balances</w:t>
      </w:r>
    </w:p>
    <w:p w14:paraId="59C6F121" w14:textId="040867AB" w:rsidR="006C4D01" w:rsidRDefault="006C4D01" w:rsidP="00B43359">
      <w:pPr>
        <w:ind w:firstLine="720"/>
      </w:pPr>
      <w:bookmarkStart w:id="0" w:name="_GoBack"/>
      <w:proofErr w:type="spellStart"/>
      <w:proofErr w:type="gramStart"/>
      <w:r>
        <w:t>loansToIB</w:t>
      </w:r>
      <w:proofErr w:type="spellEnd"/>
      <w:proofErr w:type="gramEnd"/>
      <w:r>
        <w:t xml:space="preserve"> – </w:t>
      </w:r>
      <w:proofErr w:type="spellStart"/>
      <w:r>
        <w:t>HashMap</w:t>
      </w:r>
      <w:proofErr w:type="spellEnd"/>
      <w:r>
        <w:t xml:space="preserve"> of </w:t>
      </w:r>
      <w:proofErr w:type="spellStart"/>
      <w:r>
        <w:t>loanId’s</w:t>
      </w:r>
      <w:proofErr w:type="spellEnd"/>
      <w:r>
        <w:t xml:space="preserve"> and loans to </w:t>
      </w:r>
      <w:proofErr w:type="spellStart"/>
      <w:r>
        <w:t>iBanks</w:t>
      </w:r>
      <w:proofErr w:type="spellEnd"/>
      <w:r>
        <w:t>.</w:t>
      </w:r>
    </w:p>
    <w:p w14:paraId="680A8126" w14:textId="05F11CAF" w:rsidR="0075229D" w:rsidRDefault="0075229D" w:rsidP="00B43359">
      <w:pPr>
        <w:ind w:firstLine="720"/>
      </w:pPr>
      <w:proofErr w:type="spellStart"/>
      <w:proofErr w:type="gramStart"/>
      <w:r>
        <w:t>loanRate</w:t>
      </w:r>
      <w:proofErr w:type="spellEnd"/>
      <w:proofErr w:type="gramEnd"/>
      <w:r>
        <w:t xml:space="preserve"> – annual interest rate to </w:t>
      </w:r>
      <w:proofErr w:type="spellStart"/>
      <w:r>
        <w:t>iBanks</w:t>
      </w:r>
      <w:proofErr w:type="spellEnd"/>
    </w:p>
    <w:p w14:paraId="0C21C0E1" w14:textId="7240A712" w:rsidR="0075229D" w:rsidRDefault="0075229D" w:rsidP="00B43359">
      <w:pPr>
        <w:ind w:firstLine="720"/>
      </w:pPr>
      <w:proofErr w:type="spellStart"/>
      <w:proofErr w:type="gramStart"/>
      <w:r>
        <w:t>loanYears</w:t>
      </w:r>
      <w:proofErr w:type="spellEnd"/>
      <w:proofErr w:type="gramEnd"/>
      <w:r>
        <w:t xml:space="preserve"> – term of all mortgages to </w:t>
      </w:r>
      <w:proofErr w:type="spellStart"/>
      <w:r>
        <w:t>iBanks</w:t>
      </w:r>
      <w:proofErr w:type="spellEnd"/>
    </w:p>
    <w:p w14:paraId="27188204" w14:textId="0BDB8C32" w:rsidR="0075229D" w:rsidRDefault="0075229D" w:rsidP="00B43359">
      <w:pPr>
        <w:ind w:firstLine="720"/>
      </w:pPr>
      <w:proofErr w:type="spellStart"/>
      <w:proofErr w:type="gramStart"/>
      <w:r>
        <w:t>annualSavingsYield</w:t>
      </w:r>
      <w:proofErr w:type="spellEnd"/>
      <w:proofErr w:type="gramEnd"/>
      <w:r>
        <w:t xml:space="preserve"> – annual interest rate paid to Consumers, compounded </w:t>
      </w:r>
      <w:bookmarkEnd w:id="0"/>
      <w:r>
        <w:t>monthly.</w:t>
      </w:r>
    </w:p>
    <w:p w14:paraId="2E8ABB99" w14:textId="77777777" w:rsidR="00A30767" w:rsidRDefault="00A30767" w:rsidP="00B43359">
      <w:pPr>
        <w:ind w:firstLine="720"/>
      </w:pPr>
    </w:p>
    <w:p w14:paraId="1B4BA903" w14:textId="3D70949E" w:rsidR="00A30767" w:rsidRDefault="00A30767" w:rsidP="00B43359">
      <w:pPr>
        <w:ind w:firstLine="720"/>
      </w:pPr>
      <w:proofErr w:type="spellStart"/>
      <w:proofErr w:type="gramStart"/>
      <w:r>
        <w:t>cBanks</w:t>
      </w:r>
      <w:proofErr w:type="spellEnd"/>
      <w:proofErr w:type="gramEnd"/>
      <w:r>
        <w:t xml:space="preserve"> create loans for </w:t>
      </w:r>
      <w:proofErr w:type="spellStart"/>
      <w:r>
        <w:t>iBanks</w:t>
      </w:r>
      <w:proofErr w:type="spellEnd"/>
      <w:r>
        <w:t xml:space="preserve"> as long as the </w:t>
      </w:r>
      <w:proofErr w:type="spellStart"/>
      <w:r>
        <w:t>cBank</w:t>
      </w:r>
      <w:proofErr w:type="spellEnd"/>
      <w:r>
        <w:t xml:space="preserve"> has enough in reserves to cover the balance requested. The </w:t>
      </w:r>
      <w:proofErr w:type="spellStart"/>
      <w:r>
        <w:t>cBank</w:t>
      </w:r>
      <w:proofErr w:type="spellEnd"/>
      <w:r>
        <w:t xml:space="preserve"> goes bankrupt if it does not have enough in reserves to cover Consumer withdrawals. </w:t>
      </w:r>
      <w:proofErr w:type="spellStart"/>
      <w:proofErr w:type="gramStart"/>
      <w:r w:rsidR="007A712A">
        <w:t>cBanks</w:t>
      </w:r>
      <w:proofErr w:type="spellEnd"/>
      <w:proofErr w:type="gramEnd"/>
      <w:r w:rsidR="007A712A">
        <w:t xml:space="preserve"> call in full loan payments if they ever reach a liquidity issue (reserves &lt; withdrawal requested).</w:t>
      </w:r>
    </w:p>
    <w:p w14:paraId="68E1EBC0" w14:textId="77777777" w:rsidR="00A806DD" w:rsidRDefault="00A806DD" w:rsidP="001D2049"/>
    <w:p w14:paraId="417A3113" w14:textId="7369220E" w:rsidR="001D2049" w:rsidRDefault="001D2049" w:rsidP="001D2049">
      <w:r>
        <w:t>Interactions Handled:</w:t>
      </w:r>
    </w:p>
    <w:p w14:paraId="07B9867D" w14:textId="234C5937" w:rsidR="001D2049" w:rsidRDefault="001D2049" w:rsidP="001D2049">
      <w:r>
        <w:tab/>
        <w:t>Interest paid on Consumer accounts is handled here.</w:t>
      </w:r>
    </w:p>
    <w:p w14:paraId="71B6EC70" w14:textId="77890373" w:rsidR="00443308" w:rsidRDefault="00443308" w:rsidP="001D2049">
      <w:r>
        <w:tab/>
      </w:r>
      <w:proofErr w:type="spellStart"/>
      <w:proofErr w:type="gramStart"/>
      <w:r>
        <w:t>cBanks</w:t>
      </w:r>
      <w:proofErr w:type="spellEnd"/>
      <w:proofErr w:type="gramEnd"/>
      <w:r>
        <w:t xml:space="preserve"> only create loans in response to </w:t>
      </w:r>
      <w:proofErr w:type="spellStart"/>
      <w:r>
        <w:t>iBanks</w:t>
      </w:r>
      <w:proofErr w:type="spellEnd"/>
      <w:r>
        <w:t xml:space="preserve"> which only create loans in response to firms. Hence firms generate the </w:t>
      </w:r>
      <w:proofErr w:type="spellStart"/>
      <w:r>
        <w:t>loanId’s</w:t>
      </w:r>
      <w:proofErr w:type="spellEnd"/>
      <w:r w:rsidR="00DC14E0">
        <w:t>, balances, and payments</w:t>
      </w:r>
      <w:r>
        <w:t>.</w:t>
      </w:r>
    </w:p>
    <w:p w14:paraId="3B059617" w14:textId="62804630" w:rsidR="00FA1E51" w:rsidRDefault="00FA1E51" w:rsidP="001D2049">
      <w:r>
        <w:tab/>
      </w:r>
      <w:proofErr w:type="spellStart"/>
      <w:proofErr w:type="gramStart"/>
      <w:r>
        <w:t>cBanks</w:t>
      </w:r>
      <w:proofErr w:type="spellEnd"/>
      <w:proofErr w:type="gramEnd"/>
      <w:r>
        <w:t xml:space="preserve"> only receive loan payments when </w:t>
      </w:r>
      <w:proofErr w:type="spellStart"/>
      <w:r>
        <w:t>LoanFromCB</w:t>
      </w:r>
      <w:proofErr w:type="spellEnd"/>
      <w:r>
        <w:t xml:space="preserve"> objects have payments made upon them.</w:t>
      </w:r>
    </w:p>
    <w:p w14:paraId="65A7F4FE" w14:textId="776EA1F7" w:rsidR="00472E6E" w:rsidRDefault="00472E6E" w:rsidP="001D2049">
      <w:r>
        <w:tab/>
      </w:r>
      <w:proofErr w:type="spellStart"/>
      <w:proofErr w:type="gramStart"/>
      <w:r>
        <w:t>cBanks</w:t>
      </w:r>
      <w:proofErr w:type="spellEnd"/>
      <w:proofErr w:type="gramEnd"/>
      <w:r>
        <w:t xml:space="preserve"> will force </w:t>
      </w:r>
      <w:proofErr w:type="spellStart"/>
      <w:r>
        <w:t>iBanks</w:t>
      </w:r>
      <w:proofErr w:type="spellEnd"/>
      <w:r>
        <w:t xml:space="preserve"> to pay loan balances in full in event that </w:t>
      </w:r>
      <w:proofErr w:type="spellStart"/>
      <w:r>
        <w:t>cBank</w:t>
      </w:r>
      <w:proofErr w:type="spellEnd"/>
      <w:r>
        <w:t xml:space="preserve"> does not have enough reserves to meet a withdrawal request.</w:t>
      </w:r>
    </w:p>
    <w:p w14:paraId="4DC9F521" w14:textId="57CDBEBD" w:rsidR="00DE6FA1" w:rsidRDefault="00DE6FA1" w:rsidP="001D2049">
      <w:r>
        <w:tab/>
        <w:t xml:space="preserve">Upon Bankruptcy, </w:t>
      </w:r>
      <w:proofErr w:type="spellStart"/>
      <w:r>
        <w:t>cBanks</w:t>
      </w:r>
      <w:proofErr w:type="spellEnd"/>
      <w:r>
        <w:t xml:space="preserve"> call </w:t>
      </w:r>
      <w:proofErr w:type="spellStart"/>
      <w:proofErr w:type="gramStart"/>
      <w:r>
        <w:t>removeAllConsumers</w:t>
      </w:r>
      <w:proofErr w:type="spellEnd"/>
      <w:r>
        <w:t>(</w:t>
      </w:r>
      <w:proofErr w:type="gramEnd"/>
      <w:r>
        <w:t xml:space="preserve">) which sets into motion the </w:t>
      </w:r>
      <w:proofErr w:type="spellStart"/>
      <w:r>
        <w:t>cBank</w:t>
      </w:r>
      <w:proofErr w:type="spellEnd"/>
      <w:r>
        <w:t xml:space="preserve"> and all of its Consumers removing references between each other.</w:t>
      </w:r>
    </w:p>
    <w:p w14:paraId="08F62415" w14:textId="65D2ED1A" w:rsidR="004471A8" w:rsidRDefault="004471A8" w:rsidP="001D2049">
      <w:r>
        <w:tab/>
      </w:r>
    </w:p>
    <w:p w14:paraId="24BC54B6" w14:textId="6C3F2BE9" w:rsidR="0075229D" w:rsidRDefault="00E82323" w:rsidP="00E82323">
      <w:r>
        <w:t>Scheduled Methods:</w:t>
      </w:r>
    </w:p>
    <w:p w14:paraId="2A4D22DC" w14:textId="300FB0F5" w:rsidR="00E82323" w:rsidRDefault="00EA19A3" w:rsidP="00E82323">
      <w:r>
        <w:tab/>
      </w:r>
      <w:proofErr w:type="spellStart"/>
      <w:proofErr w:type="gramStart"/>
      <w:r>
        <w:t>cBanks</w:t>
      </w:r>
      <w:proofErr w:type="spellEnd"/>
      <w:proofErr w:type="gramEnd"/>
      <w:r>
        <w:t xml:space="preserve"> do not have any true scheduled methods because all needed actions are called by other modules.</w:t>
      </w:r>
      <w:r w:rsidR="0035714A">
        <w:t xml:space="preserve"> However, the </w:t>
      </w:r>
      <w:proofErr w:type="spellStart"/>
      <w:r w:rsidR="0035714A">
        <w:t>cBank</w:t>
      </w:r>
      <w:proofErr w:type="spellEnd"/>
      <w:r w:rsidR="0035714A">
        <w:t xml:space="preserve"> pays interest on all Consumer accounts at the end of each tick. These payments are made before Consumers attempt to access their accounts.</w:t>
      </w:r>
    </w:p>
    <w:sectPr w:rsidR="00E82323" w:rsidSect="00BF5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B9A"/>
    <w:rsid w:val="0016176F"/>
    <w:rsid w:val="001D2049"/>
    <w:rsid w:val="00232B9A"/>
    <w:rsid w:val="003309BA"/>
    <w:rsid w:val="0035714A"/>
    <w:rsid w:val="00443308"/>
    <w:rsid w:val="004471A8"/>
    <w:rsid w:val="00472E6E"/>
    <w:rsid w:val="006C4D01"/>
    <w:rsid w:val="0075229D"/>
    <w:rsid w:val="007A712A"/>
    <w:rsid w:val="008943F7"/>
    <w:rsid w:val="00906447"/>
    <w:rsid w:val="00A30767"/>
    <w:rsid w:val="00A46A62"/>
    <w:rsid w:val="00A806DD"/>
    <w:rsid w:val="00AA4922"/>
    <w:rsid w:val="00B43359"/>
    <w:rsid w:val="00BF5B7E"/>
    <w:rsid w:val="00D344C3"/>
    <w:rsid w:val="00DA15B0"/>
    <w:rsid w:val="00DC14E0"/>
    <w:rsid w:val="00DE6FA1"/>
    <w:rsid w:val="00E82323"/>
    <w:rsid w:val="00EA19A3"/>
    <w:rsid w:val="00FA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09F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1399</Characters>
  <Application>Microsoft Macintosh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Yee</dc:creator>
  <cp:keywords/>
  <dc:description/>
  <cp:lastModifiedBy>Steven Yee</cp:lastModifiedBy>
  <cp:revision>22</cp:revision>
  <dcterms:created xsi:type="dcterms:W3CDTF">2015-10-11T01:46:00Z</dcterms:created>
  <dcterms:modified xsi:type="dcterms:W3CDTF">2015-10-11T21:26:00Z</dcterms:modified>
</cp:coreProperties>
</file>