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417" w:rsidRDefault="00A24CAE" w:rsidP="00227388">
      <w:pPr>
        <w:pStyle w:val="Heading1"/>
      </w:pPr>
      <w:r>
        <w:t>PostgreSQL FTS Relay Application</w:t>
      </w:r>
    </w:p>
    <w:p w:rsidR="002B0BFD" w:rsidRPr="002B0BFD" w:rsidRDefault="002B0BFD" w:rsidP="002B0BFD">
      <w:r>
        <w:t>PostgreSQL FTS Relay web application is built on Spring MVC framework module. The application gets compiled on JDK 1.8 through Maven, and runs on any environment where the JDK is available. T</w:t>
      </w:r>
      <w:bookmarkStart w:id="0" w:name="_GoBack"/>
      <w:bookmarkEnd w:id="0"/>
      <w:r>
        <w:t xml:space="preserve">  </w:t>
      </w:r>
    </w:p>
    <w:p w:rsidR="00227388" w:rsidRDefault="00227388" w:rsidP="00227388"/>
    <w:p w:rsidR="00227388" w:rsidRDefault="00227388" w:rsidP="00227388">
      <w:pPr>
        <w:pStyle w:val="Heading2"/>
      </w:pPr>
      <w:r>
        <w:t>Deployment Instructions</w:t>
      </w:r>
    </w:p>
    <w:p w:rsidR="00227388" w:rsidRDefault="00227388" w:rsidP="00227388">
      <w:pPr>
        <w:pStyle w:val="Heading3"/>
      </w:pPr>
      <w:r>
        <w:t>Deployment to Heroku</w:t>
      </w:r>
    </w:p>
    <w:p w:rsidR="00227388" w:rsidRDefault="00227388" w:rsidP="00227388"/>
    <w:p w:rsidR="00227388" w:rsidRPr="00227388" w:rsidRDefault="00227388" w:rsidP="00227388"/>
    <w:p w:rsidR="00A24CAE" w:rsidRDefault="00A24CAE"/>
    <w:p w:rsidR="006D754C" w:rsidRDefault="00A24CAE" w:rsidP="00227388">
      <w:pPr>
        <w:pStyle w:val="Heading2"/>
      </w:pPr>
      <w:r>
        <w:t>Data Format for JSON messages</w:t>
      </w:r>
    </w:p>
    <w:p w:rsidR="00A24CAE" w:rsidRDefault="00A24CAE" w:rsidP="00227388">
      <w:pPr>
        <w:pStyle w:val="Heading3"/>
      </w:pPr>
      <w: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FD27CE" w:rsidRPr="00DE6D2F" w:rsidRDefault="00FD27CE">
            <w:r w:rsidRPr="00DE6D2F">
              <w:t>Field</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Type</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Mandatory</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rPr>
            </w:pPr>
            <w:r w:rsidRPr="00DE6D2F">
              <w:rPr>
                <w:b/>
              </w:rPr>
              <w:t>Description</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rsidP="00FD27CE">
            <w:pPr>
              <w:rPr>
                <w:i/>
              </w:rPr>
            </w:pPr>
            <w:r w:rsidRPr="00DE6D2F">
              <w:rPr>
                <w:i/>
              </w:rPr>
              <w:t>table</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rsidP="00FD27CE">
            <w:pPr>
              <w:cnfStyle w:val="000000000000" w:firstRow="0" w:lastRow="0" w:firstColumn="0" w:lastColumn="0" w:oddVBand="0" w:evenVBand="0" w:oddHBand="0" w:evenHBand="0" w:firstRowFirstColumn="0" w:firstRowLastColumn="0" w:lastRowFirstColumn="0" w:lastRowLastColumn="0"/>
              <w:rPr>
                <w:b/>
                <w:i/>
              </w:rPr>
            </w:pPr>
            <w:r w:rsidRPr="00DE6D2F">
              <w:rPr>
                <w:b/>
                <w:i/>
              </w:rPr>
              <w:t>columns</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E706C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A071C4">
            <w:pPr>
              <w:cnfStyle w:val="000000100000" w:firstRow="0" w:lastRow="0" w:firstColumn="0" w:lastColumn="0" w:oddVBand="0" w:evenVBand="0" w:oddHBand="1" w:evenHBand="0" w:firstRowFirstColumn="0" w:firstRowLastColumn="0" w:lastRowFirstColumn="0" w:lastRowLastColumn="0"/>
            </w:pPr>
            <w:r>
              <w:t>Name of the column within the table</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b/>
                <w:i/>
              </w:rPr>
            </w:pPr>
            <w:r w:rsidRPr="00DE6D2F">
              <w:rPr>
                <w:b/>
                <w:i/>
              </w:rPr>
              <w:t>selectable</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Boolean</w:t>
            </w:r>
          </w:p>
        </w:tc>
        <w:tc>
          <w:tcPr>
            <w:tcW w:w="0" w:type="auto"/>
          </w:tcPr>
          <w:p w:rsidR="00FD27CE" w:rsidRDefault="00E706CF">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Default="00A071C4">
            <w:pPr>
              <w:cnfStyle w:val="000000000000" w:firstRow="0" w:lastRow="0" w:firstColumn="0" w:lastColumn="0" w:oddVBand="0" w:evenVBand="0" w:oddHBand="0" w:evenHBand="0" w:firstRowFirstColumn="0" w:firstRowLastColumn="0" w:lastRowFirstColumn="0" w:lastRowLastColumn="0"/>
            </w:pPr>
            <w:r>
              <w:t>Indicates if column will be in SELECT statement predicate</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FD27CE">
            <w:pPr>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b/>
                <w:i/>
              </w:rPr>
            </w:pPr>
            <w:r w:rsidRPr="00DE6D2F">
              <w:rPr>
                <w:b/>
                <w:i/>
              </w:rPr>
              <w:t>tsvectorinclude</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rsidR="00FD27CE" w:rsidRDefault="00E706C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D27CE" w:rsidRDefault="00A071C4">
            <w:pPr>
              <w:cnfStyle w:val="000000100000" w:firstRow="0" w:lastRow="0" w:firstColumn="0" w:lastColumn="0" w:oddVBand="0" w:evenVBand="0" w:oddHBand="1" w:evenHBand="0" w:firstRowFirstColumn="0" w:firstRowLastColumn="0" w:lastRowFirstColumn="0" w:lastRowLastColumn="0"/>
            </w:pPr>
            <w:r>
              <w:t>Indicates if column will be used to create ts_vector</w:t>
            </w:r>
          </w:p>
        </w:tc>
      </w:tr>
      <w:tr w:rsidR="00FD27CE" w:rsidTr="00E706CF">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E706CF" w:rsidP="00E706CF">
            <w:pPr>
              <w:rPr>
                <w:i/>
              </w:rPr>
            </w:pPr>
            <w:r w:rsidRPr="00DE6D2F">
              <w:rPr>
                <w:i/>
              </w:rPr>
              <w:t>q</w:t>
            </w:r>
            <w:r w:rsidR="00FD27CE" w:rsidRPr="00DE6D2F">
              <w:rPr>
                <w:i/>
              </w:rPr>
              <w:t>uery</w:t>
            </w: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Pr="00DE6D2F" w:rsidRDefault="00FD27CE">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D27CE" w:rsidRDefault="00FD27CE">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D27CE" w:rsidRPr="006D754C" w:rsidRDefault="00FD27CE">
            <w:pPr>
              <w:cnfStyle w:val="000000000000" w:firstRow="0" w:lastRow="0" w:firstColumn="0" w:lastColumn="0" w:oddVBand="0" w:evenVBand="0" w:oddHBand="0" w:evenHBand="0" w:firstRowFirstColumn="0" w:firstRowLastColumn="0" w:lastRowFirstColumn="0" w:lastRowLastColumn="0"/>
            </w:pPr>
            <w:r>
              <w:t xml:space="preserve">User-written text to be used in </w:t>
            </w:r>
            <w:r w:rsidRPr="006D754C">
              <w:rPr>
                <w:i/>
              </w:rPr>
              <w:softHyphen/>
              <w:t>plain_tsquery</w:t>
            </w:r>
            <w:r>
              <w:t xml:space="preserve"> function to create search terms</w:t>
            </w:r>
          </w:p>
        </w:tc>
      </w:tr>
      <w:tr w:rsidR="00FD27CE" w:rsidTr="00E70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D27CE" w:rsidRPr="00DE6D2F" w:rsidRDefault="00E706CF">
            <w:pPr>
              <w:rPr>
                <w:i/>
              </w:rPr>
            </w:pPr>
            <w:r w:rsidRPr="00DE6D2F">
              <w:rPr>
                <w:i/>
              </w:rPr>
              <w:t>c</w:t>
            </w:r>
            <w:r w:rsidR="00FD27CE" w:rsidRPr="00DE6D2F">
              <w:rPr>
                <w:i/>
              </w:rPr>
              <w:t>onfiguration</w:t>
            </w: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Pr="00DE6D2F" w:rsidRDefault="00FD27CE">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D27CE" w:rsidRDefault="00FD27CE">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FD27CE" w:rsidRPr="006D754C" w:rsidRDefault="00FD27CE">
            <w:pPr>
              <w:cnfStyle w:val="000000100000" w:firstRow="0" w:lastRow="0" w:firstColumn="0" w:lastColumn="0" w:oddVBand="0" w:evenVBand="0" w:oddHBand="1"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F5F45" w:rsidRDefault="00FF5F45"/>
    <w:p w:rsidR="00FD27CE" w:rsidRDefault="00FD27CE">
      <w:r>
        <w:t>{ “table”: {</w:t>
      </w:r>
      <w:r>
        <w:br/>
        <w:t xml:space="preserve">              “name”: “products”,</w:t>
      </w:r>
      <w:r>
        <w:br/>
        <w:t xml:space="preserve">              columns:[</w:t>
      </w:r>
      <w:r>
        <w:br/>
      </w:r>
      <w:r>
        <w:tab/>
        <w:t xml:space="preserve">                {“name”:”product_name”, “selectable”:true, “tsvectorinclude”:true},</w:t>
      </w:r>
      <w:r>
        <w:br/>
        <w:t xml:space="preserve">                              {“name”:”description”, “selectable”:false, “tsvectorinclude”:true},</w:t>
      </w:r>
      <w:r>
        <w:br/>
        <w:t xml:space="preserve">                              {“name”:</w:t>
      </w:r>
      <w:r w:rsidR="00C1121A">
        <w:t>”</w:t>
      </w:r>
      <w:r>
        <w:t>product_id</w:t>
      </w:r>
      <w:r w:rsidR="00C1121A">
        <w:t>”</w:t>
      </w:r>
      <w:r>
        <w:t>, “selectable”:true, “tsvectorinclude”:false}],</w:t>
      </w:r>
    </w:p>
    <w:p w:rsidR="00D947CB" w:rsidRDefault="00FD27CE">
      <w:r>
        <w:t xml:space="preserve">             </w:t>
      </w:r>
      <w:r w:rsidR="00C1121A">
        <w:t>“</w:t>
      </w:r>
      <w:r>
        <w:t>query</w:t>
      </w:r>
      <w:r w:rsidR="00C1121A">
        <w:t>”</w:t>
      </w:r>
      <w:r>
        <w:t>:”</w:t>
      </w:r>
      <w:r w:rsidR="00C1121A">
        <w:t>sold by pair”,</w:t>
      </w:r>
      <w:r w:rsidR="00C1121A">
        <w:br/>
        <w:t xml:space="preserve">             “configuration”:”english”</w:t>
      </w:r>
      <w:r>
        <w:br/>
        <w:t xml:space="preserve">             }</w:t>
      </w:r>
    </w:p>
    <w:p w:rsidR="00D947CB" w:rsidRDefault="00D947CB">
      <w:r>
        <w:br w:type="page"/>
      </w:r>
    </w:p>
    <w:p w:rsidR="00FD27CE" w:rsidRDefault="00FD27CE"/>
    <w:p w:rsidR="00FF5F45" w:rsidRDefault="00FF5F45" w:rsidP="00227388">
      <w:pPr>
        <w:pStyle w:val="Heading3"/>
      </w:pPr>
      <w: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w:rsidR="00DE6D2F" w:rsidTr="00227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F5F45" w:rsidRDefault="00FF5F45" w:rsidP="006772E5">
            <w:r>
              <w:t>Field</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Type</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Mandatory</w:t>
            </w:r>
          </w:p>
        </w:tc>
        <w:tc>
          <w:tcPr>
            <w:tcW w:w="0" w:type="auto"/>
          </w:tcPr>
          <w:p w:rsidR="00FF5F45" w:rsidRDefault="00FF5F45" w:rsidP="006772E5">
            <w:pPr>
              <w:cnfStyle w:val="100000000000" w:firstRow="1" w:lastRow="0" w:firstColumn="0" w:lastColumn="0" w:oddVBand="0" w:evenVBand="0" w:oddHBand="0" w:evenHBand="0" w:firstRowFirstColumn="0" w:firstRowLastColumn="0" w:lastRowFirstColumn="0" w:lastRowLastColumn="0"/>
            </w:pPr>
            <w:r>
              <w:t>Description</w:t>
            </w:r>
          </w:p>
        </w:tc>
      </w:tr>
      <w:tr w:rsidR="00DE6D2F"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E6D2F" w:rsidRDefault="00DE6D2F" w:rsidP="006772E5">
            <w:r>
              <w:t>result</w:t>
            </w:r>
          </w:p>
        </w:tc>
        <w:tc>
          <w:tcPr>
            <w:tcW w:w="0" w:type="auto"/>
          </w:tcPr>
          <w:p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rsidTr="00227388">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6772E5"/>
        </w:tc>
        <w:tc>
          <w:tcPr>
            <w:tcW w:w="0" w:type="auto"/>
          </w:tcPr>
          <w:p w:rsidR="00DE6D2F" w:rsidRPr="00227388" w:rsidRDefault="00DE6D2F" w:rsidP="006772E5">
            <w:pPr>
              <w:cnfStyle w:val="000000000000" w:firstRow="0" w:lastRow="0" w:firstColumn="0" w:lastColumn="0" w:oddVBand="0" w:evenVBand="0" w:oddHBand="0" w:evenHBand="0" w:firstRowFirstColumn="0" w:firstRowLastColumn="0" w:lastRowFirstColumn="0" w:lastRowLastColumn="0"/>
              <w:rPr>
                <w:b/>
                <w:i/>
              </w:rPr>
            </w:pPr>
            <w:r w:rsidRPr="00227388">
              <w:rPr>
                <w:b/>
                <w:i/>
              </w:rPr>
              <w:t>sqlstatement</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DE6D2F" w:rsidRDefault="00DE6D2F" w:rsidP="006772E5">
            <w:pPr>
              <w:cnfStyle w:val="000000000000" w:firstRow="0" w:lastRow="0" w:firstColumn="0" w:lastColumn="0" w:oddVBand="0" w:evenVBand="0" w:oddHBand="0" w:evenHBand="0" w:firstRowFirstColumn="0" w:firstRowLastColumn="0" w:lastRowFirstColumn="0" w:lastRowLastColumn="0"/>
            </w:pPr>
            <w:r>
              <w:t>Name of the table against which the FTS search will be executed</w:t>
            </w:r>
          </w:p>
        </w:tc>
      </w:tr>
      <w:tr w:rsidR="00DE6D2F"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6772E5"/>
        </w:tc>
        <w:tc>
          <w:tcPr>
            <w:tcW w:w="0" w:type="auto"/>
          </w:tcPr>
          <w:p w:rsidR="00DE6D2F" w:rsidRPr="00227388" w:rsidRDefault="00DE6D2F" w:rsidP="006772E5">
            <w:pPr>
              <w:cnfStyle w:val="000000100000" w:firstRow="0" w:lastRow="0" w:firstColumn="0" w:lastColumn="0" w:oddVBand="0" w:evenVBand="0" w:oddHBand="1" w:evenHBand="0" w:firstRowFirstColumn="0" w:firstRowLastColumn="0" w:lastRowFirstColumn="0" w:lastRowLastColumn="0"/>
              <w:rPr>
                <w:b/>
                <w:i/>
              </w:rPr>
            </w:pPr>
            <w:r w:rsidRPr="00227388">
              <w:rPr>
                <w:b/>
                <w:i/>
              </w:rPr>
              <w:t>records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Object[]</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Default="00DE6D2F" w:rsidP="006772E5">
            <w:pPr>
              <w:cnfStyle w:val="000000100000" w:firstRow="0" w:lastRow="0" w:firstColumn="0" w:lastColumn="0" w:oddVBand="0" w:evenVBand="0" w:oddHBand="1" w:evenHBand="0" w:firstRowFirstColumn="0" w:firstRowLastColumn="0" w:lastRowFirstColumn="0" w:lastRowLastColumn="0"/>
            </w:pPr>
          </w:p>
        </w:tc>
      </w:tr>
      <w:tr w:rsidR="00DE6D2F" w:rsidTr="00227388">
        <w:tc>
          <w:tcPr>
            <w:cnfStyle w:val="001000000000" w:firstRow="0" w:lastRow="0" w:firstColumn="1" w:lastColumn="0" w:oddVBand="0" w:evenVBand="0" w:oddHBand="0" w:evenHBand="0" w:firstRowFirstColumn="0" w:firstRowLastColumn="0" w:lastRowFirstColumn="0" w:lastRowLastColumn="0"/>
            <w:tcW w:w="0" w:type="auto"/>
            <w:vMerge/>
          </w:tcPr>
          <w:p w:rsidR="00DE6D2F" w:rsidRDefault="00DE6D2F" w:rsidP="00DE6D2F"/>
        </w:tc>
        <w:tc>
          <w:tcPr>
            <w:tcW w:w="0" w:type="auto"/>
          </w:tcPr>
          <w:p w:rsidR="00DE6D2F" w:rsidRPr="00227388" w:rsidRDefault="00DE6D2F" w:rsidP="00DE6D2F">
            <w:pPr>
              <w:cnfStyle w:val="000000000000" w:firstRow="0" w:lastRow="0" w:firstColumn="0" w:lastColumn="0" w:oddVBand="0" w:evenVBand="0" w:oddHBand="0" w:evenHBand="0" w:firstRowFirstColumn="0" w:firstRowLastColumn="0" w:lastRowFirstColumn="0" w:lastRowLastColumn="0"/>
              <w:rPr>
                <w:b/>
                <w:i/>
              </w:rPr>
            </w:pPr>
            <w:r w:rsidRPr="00227388">
              <w:rPr>
                <w:b/>
                <w:i/>
              </w:rPr>
              <w:t>javatimemls</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Integer</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Indicates time the java program ran FTS search, this is to collect statement statistics</w:t>
            </w:r>
          </w:p>
        </w:tc>
      </w:tr>
      <w:tr w:rsidR="00DE6D2F" w:rsidRPr="006D754C" w:rsidTr="002273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E6D2F" w:rsidRDefault="00DE6D2F" w:rsidP="00DE6D2F">
            <w:r>
              <w:t>error</w:t>
            </w: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r>
              <w:t>Boolean</w:t>
            </w:r>
          </w:p>
        </w:tc>
        <w:tc>
          <w:tcPr>
            <w:tcW w:w="0" w:type="auto"/>
          </w:tcPr>
          <w:p w:rsidR="00DE6D2F" w:rsidRDefault="00DE6D2F" w:rsidP="00DE6D2F">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DE6D2F" w:rsidRPr="006D754C" w:rsidRDefault="00DE6D2F" w:rsidP="00DE6D2F">
            <w:pPr>
              <w:cnfStyle w:val="000000100000" w:firstRow="0" w:lastRow="0" w:firstColumn="0" w:lastColumn="0" w:oddVBand="0" w:evenVBand="0" w:oddHBand="1" w:evenHBand="0" w:firstRowFirstColumn="0" w:firstRowLastColumn="0" w:lastRowFirstColumn="0" w:lastRowLastColumn="0"/>
            </w:pPr>
            <w:r>
              <w:t xml:space="preserve">User-written text to be used in </w:t>
            </w:r>
            <w:r w:rsidRPr="006D754C">
              <w:rPr>
                <w:i/>
              </w:rPr>
              <w:softHyphen/>
              <w:t>plain_tsquery</w:t>
            </w:r>
            <w:r>
              <w:t xml:space="preserve"> function to create search terms</w:t>
            </w:r>
          </w:p>
        </w:tc>
      </w:tr>
      <w:tr w:rsidR="00DE6D2F" w:rsidRPr="006D754C" w:rsidTr="00227388">
        <w:tc>
          <w:tcPr>
            <w:cnfStyle w:val="001000000000" w:firstRow="0" w:lastRow="0" w:firstColumn="1" w:lastColumn="0" w:oddVBand="0" w:evenVBand="0" w:oddHBand="0" w:evenHBand="0" w:firstRowFirstColumn="0" w:firstRowLastColumn="0" w:lastRowFirstColumn="0" w:lastRowLastColumn="0"/>
            <w:tcW w:w="0" w:type="auto"/>
          </w:tcPr>
          <w:p w:rsidR="00DE6D2F" w:rsidRDefault="00DE6D2F" w:rsidP="00DE6D2F">
            <w:r>
              <w:t>error_message</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DE6D2F" w:rsidRDefault="00DE6D2F" w:rsidP="00DE6D2F">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DE6D2F" w:rsidRPr="006D754C" w:rsidRDefault="00DE6D2F" w:rsidP="00DE6D2F">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867F4" w:rsidRDefault="00F867F4"/>
    <w:p w:rsidR="00F867F4" w:rsidRDefault="00F867F4">
      <w:r>
        <w:br w:type="page"/>
      </w:r>
    </w:p>
    <w:p w:rsidR="00FF5F45" w:rsidRDefault="00F867F4" w:rsidP="00227388">
      <w:pPr>
        <w:pStyle w:val="Heading3"/>
      </w:pPr>
      <w:r>
        <w:lastRenderedPageBreak/>
        <w:t>Create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00184C81"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F867F4" w:rsidRPr="00DE6D2F" w:rsidRDefault="00F867F4" w:rsidP="006772E5">
            <w:r w:rsidRPr="00DE6D2F">
              <w:t>Field</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Type</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Mandatory</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rPr>
            </w:pPr>
            <w:r w:rsidRPr="00DE6D2F">
              <w:rPr>
                <w:b/>
              </w:rPr>
              <w:t>Description</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Pr>
                <w:i/>
              </w:rPr>
              <w:t>name</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Name of the index to be created</w:t>
            </w:r>
          </w:p>
        </w:tc>
      </w:tr>
      <w:tr w:rsidR="000B2090"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2090" w:rsidRPr="00DE6D2F" w:rsidRDefault="000B2090" w:rsidP="006772E5">
            <w:pPr>
              <w:rPr>
                <w:i/>
              </w:rPr>
            </w:pPr>
            <w:r>
              <w:rPr>
                <w:i/>
              </w:rPr>
              <w:t>type</w:t>
            </w:r>
          </w:p>
        </w:tc>
        <w:tc>
          <w:tcPr>
            <w:tcW w:w="0" w:type="auto"/>
          </w:tcPr>
          <w:p w:rsidR="000B2090" w:rsidRPr="00DE6D2F" w:rsidRDefault="000B2090"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0B2090" w:rsidRPr="00DE6D2F" w:rsidRDefault="000B2090" w:rsidP="00F867F4">
            <w:pPr>
              <w:jc w:val="center"/>
              <w:cnfStyle w:val="000000100000" w:firstRow="0" w:lastRow="0" w:firstColumn="0" w:lastColumn="0" w:oddVBand="0" w:evenVBand="0" w:oddHBand="1" w:evenHBand="0" w:firstRowFirstColumn="0" w:firstRowLastColumn="0" w:lastRowFirstColumn="0" w:lastRowLastColumn="0"/>
              <w:rPr>
                <w:i/>
              </w:rPr>
            </w:pP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0B2090" w:rsidRDefault="000B2090" w:rsidP="006772E5">
            <w:pPr>
              <w:cnfStyle w:val="000000100000" w:firstRow="0" w:lastRow="0" w:firstColumn="0" w:lastColumn="0" w:oddVBand="0" w:evenVBand="0" w:oddHBand="1" w:evenHBand="0" w:firstRowFirstColumn="0" w:firstRowLastColumn="0" w:lastRowFirstColumn="0" w:lastRowLastColumn="0"/>
            </w:pPr>
            <w:r>
              <w:t>Type of the index to be created, GIN will be default type.</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sidRPr="00DE6D2F">
              <w:rPr>
                <w:i/>
              </w:rPr>
              <w:t>table</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F867F4">
            <w:pPr>
              <w:jc w:val="cente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Object</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0B2090" w:rsidP="006772E5">
            <w:pPr>
              <w:cnfStyle w:val="000000000000" w:firstRow="0" w:lastRow="0" w:firstColumn="0" w:lastColumn="0" w:oddVBand="0" w:evenVBand="0" w:oddHBand="0" w:evenHBand="0" w:firstRowFirstColumn="0" w:firstRowLastColumn="0" w:lastRowFirstColumn="0" w:lastRowLastColumn="0"/>
            </w:pPr>
            <w:r>
              <w:t>Name of the table for which index will be created</w:t>
            </w:r>
          </w:p>
        </w:tc>
      </w:tr>
      <w:tr w:rsidR="00F867F4"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b/>
                <w:i/>
              </w:rPr>
            </w:pPr>
            <w:r w:rsidRPr="00DE6D2F">
              <w:rPr>
                <w:b/>
                <w:i/>
              </w:rPr>
              <w:t>name</w:t>
            </w:r>
          </w:p>
        </w:tc>
        <w:tc>
          <w:tcPr>
            <w:tcW w:w="0" w:type="auto"/>
          </w:tcPr>
          <w:p w:rsidR="00F867F4" w:rsidRPr="00DE6D2F" w:rsidRDefault="00F867F4"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F867F4" w:rsidRDefault="00F867F4" w:rsidP="006772E5">
            <w:pPr>
              <w:cnfStyle w:val="000000100000" w:firstRow="0" w:lastRow="0" w:firstColumn="0" w:lastColumn="0" w:oddVBand="0" w:evenVBand="0" w:oddHBand="1" w:evenHBand="0" w:firstRowFirstColumn="0" w:firstRowLastColumn="0" w:lastRowFirstColumn="0" w:lastRowLastColumn="0"/>
            </w:pPr>
            <w:r>
              <w:t>Name of the table against which the FTS search will be executed</w:t>
            </w: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b/>
                <w:i/>
              </w:rPr>
            </w:pPr>
            <w:r w:rsidRPr="00DE6D2F">
              <w:rPr>
                <w:b/>
                <w:i/>
              </w:rPr>
              <w:t>columns</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184C81" w:rsidP="006772E5">
            <w:pPr>
              <w:cnfStyle w:val="000000000000" w:firstRow="0" w:lastRow="0" w:firstColumn="0" w:lastColumn="0" w:oddVBand="0" w:evenVBand="0" w:oddHBand="0" w:evenHBand="0" w:firstRowFirstColumn="0" w:firstRowLastColumn="0" w:lastRowFirstColumn="0" w:lastRowLastColumn="0"/>
            </w:pPr>
            <w:r>
              <w:t>Object</w:t>
            </w:r>
            <w:r w:rsidR="00F867F4">
              <w:t>[]</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Yes</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Column name(s) to create a document (unit of searching)</w:t>
            </w:r>
          </w:p>
        </w:tc>
      </w:tr>
      <w:tr w:rsidR="00184C81" w:rsidTr="0067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4C81" w:rsidRPr="00DE6D2F" w:rsidRDefault="00184C81" w:rsidP="006772E5">
            <w:pPr>
              <w:rPr>
                <w:i/>
              </w:rPr>
            </w:pPr>
          </w:p>
        </w:tc>
        <w:tc>
          <w:tcPr>
            <w:tcW w:w="0" w:type="auto"/>
          </w:tcPr>
          <w:p w:rsidR="00184C81" w:rsidRPr="00DE6D2F" w:rsidRDefault="00184C81" w:rsidP="006772E5">
            <w:pPr>
              <w:cnfStyle w:val="000000100000" w:firstRow="0" w:lastRow="0" w:firstColumn="0" w:lastColumn="0" w:oddVBand="0" w:evenVBand="0" w:oddHBand="1" w:evenHBand="0" w:firstRowFirstColumn="0" w:firstRowLastColumn="0" w:lastRowFirstColumn="0" w:lastRowLastColumn="0"/>
              <w:rPr>
                <w:i/>
              </w:rPr>
            </w:pPr>
          </w:p>
        </w:tc>
        <w:tc>
          <w:tcPr>
            <w:tcW w:w="0" w:type="auto"/>
          </w:tcPr>
          <w:p w:rsidR="00184C81" w:rsidRPr="00184C81" w:rsidRDefault="00184C81" w:rsidP="006772E5">
            <w:pPr>
              <w:cnfStyle w:val="000000100000" w:firstRow="0" w:lastRow="0" w:firstColumn="0" w:lastColumn="0" w:oddVBand="0" w:evenVBand="0" w:oddHBand="1" w:evenHBand="0" w:firstRowFirstColumn="0" w:firstRowLastColumn="0" w:lastRowFirstColumn="0" w:lastRowLastColumn="0"/>
              <w:rPr>
                <w:b/>
                <w:i/>
              </w:rPr>
            </w:pPr>
            <w:r w:rsidRPr="00184C81">
              <w:rPr>
                <w:b/>
                <w:i/>
              </w:rPr>
              <w:t>name</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r>
              <w:t>String</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r>
              <w:t>Yes</w:t>
            </w:r>
          </w:p>
        </w:tc>
        <w:tc>
          <w:tcPr>
            <w:tcW w:w="0" w:type="auto"/>
          </w:tcPr>
          <w:p w:rsidR="00184C81" w:rsidRDefault="00184C81" w:rsidP="006772E5">
            <w:pPr>
              <w:cnfStyle w:val="000000100000" w:firstRow="0" w:lastRow="0" w:firstColumn="0" w:lastColumn="0" w:oddVBand="0" w:evenVBand="0" w:oddHBand="1" w:evenHBand="0" w:firstRowFirstColumn="0" w:firstRowLastColumn="0" w:lastRowFirstColumn="0" w:lastRowLastColumn="0"/>
            </w:pPr>
          </w:p>
        </w:tc>
      </w:tr>
      <w:tr w:rsidR="00F867F4" w:rsidTr="006772E5">
        <w:tc>
          <w:tcPr>
            <w:cnfStyle w:val="001000000000" w:firstRow="0" w:lastRow="0" w:firstColumn="1" w:lastColumn="0" w:oddVBand="0" w:evenVBand="0" w:oddHBand="0" w:evenHBand="0" w:firstRowFirstColumn="0" w:firstRowLastColumn="0" w:lastRowFirstColumn="0" w:lastRowLastColumn="0"/>
            <w:tcW w:w="0" w:type="auto"/>
          </w:tcPr>
          <w:p w:rsidR="00F867F4" w:rsidRPr="00DE6D2F" w:rsidRDefault="00F867F4" w:rsidP="006772E5">
            <w:pPr>
              <w:rPr>
                <w:i/>
              </w:rPr>
            </w:pPr>
            <w:r w:rsidRPr="00DE6D2F">
              <w:rPr>
                <w:i/>
              </w:rPr>
              <w:t>configuration</w:t>
            </w: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Pr="00DE6D2F" w:rsidRDefault="00F867F4" w:rsidP="006772E5">
            <w:pPr>
              <w:cnfStyle w:val="000000000000" w:firstRow="0" w:lastRow="0" w:firstColumn="0" w:lastColumn="0" w:oddVBand="0" w:evenVBand="0" w:oddHBand="0" w:evenHBand="0" w:firstRowFirstColumn="0" w:firstRowLastColumn="0" w:lastRowFirstColumn="0" w:lastRowLastColumn="0"/>
              <w:rPr>
                <w:i/>
              </w:rPr>
            </w:pP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String</w:t>
            </w:r>
          </w:p>
        </w:tc>
        <w:tc>
          <w:tcPr>
            <w:tcW w:w="0" w:type="auto"/>
          </w:tcPr>
          <w:p w:rsidR="00F867F4" w:rsidRDefault="00F867F4" w:rsidP="006772E5">
            <w:pPr>
              <w:cnfStyle w:val="000000000000" w:firstRow="0" w:lastRow="0" w:firstColumn="0" w:lastColumn="0" w:oddVBand="0" w:evenVBand="0" w:oddHBand="0" w:evenHBand="0" w:firstRowFirstColumn="0" w:firstRowLastColumn="0" w:lastRowFirstColumn="0" w:lastRowLastColumn="0"/>
            </w:pPr>
            <w:r>
              <w:t>No</w:t>
            </w:r>
          </w:p>
        </w:tc>
        <w:tc>
          <w:tcPr>
            <w:tcW w:w="0" w:type="auto"/>
          </w:tcPr>
          <w:p w:rsidR="00F867F4" w:rsidRPr="006D754C" w:rsidRDefault="00F867F4" w:rsidP="006772E5">
            <w:pPr>
              <w:cnfStyle w:val="000000000000" w:firstRow="0" w:lastRow="0" w:firstColumn="0" w:lastColumn="0" w:oddVBand="0" w:evenVBand="0" w:oddHBand="0" w:evenHBand="0" w:firstRowFirstColumn="0" w:firstRowLastColumn="0" w:lastRowFirstColumn="0" w:lastRowLastColumn="0"/>
              <w:rPr>
                <w:i/>
              </w:rPr>
            </w:pPr>
            <w:r>
              <w:t xml:space="preserve">Configuration name to be used to parse and normalize strings. By default it will be set  to </w:t>
            </w:r>
            <w:r>
              <w:rPr>
                <w:i/>
              </w:rPr>
              <w:t>english</w:t>
            </w:r>
          </w:p>
        </w:tc>
      </w:tr>
    </w:tbl>
    <w:p w:rsidR="00F867F4" w:rsidRDefault="00F867F4"/>
    <w:sectPr w:rsidR="00F867F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086" w:rsidRDefault="002C0086" w:rsidP="00227388">
      <w:pPr>
        <w:spacing w:after="0" w:line="240" w:lineRule="auto"/>
      </w:pPr>
      <w:r>
        <w:separator/>
      </w:r>
    </w:p>
  </w:endnote>
  <w:endnote w:type="continuationSeparator" w:id="0">
    <w:p w:rsidR="002C0086" w:rsidRDefault="002C0086" w:rsidP="0022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086" w:rsidRDefault="002C0086" w:rsidP="00227388">
      <w:pPr>
        <w:spacing w:after="0" w:line="240" w:lineRule="auto"/>
      </w:pPr>
      <w:r>
        <w:separator/>
      </w:r>
    </w:p>
  </w:footnote>
  <w:footnote w:type="continuationSeparator" w:id="0">
    <w:p w:rsidR="002C0086" w:rsidRDefault="002C0086" w:rsidP="002273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6D754C"/>
    <w:rsid w:val="00A071C4"/>
    <w:rsid w:val="00A24CAE"/>
    <w:rsid w:val="00B93417"/>
    <w:rsid w:val="00C1121A"/>
    <w:rsid w:val="00D322E4"/>
    <w:rsid w:val="00D947CB"/>
    <w:rsid w:val="00D96D86"/>
    <w:rsid w:val="00DE6D2F"/>
    <w:rsid w:val="00E706CF"/>
    <w:rsid w:val="00F867F4"/>
    <w:rsid w:val="00FD27CE"/>
    <w:rsid w:val="00FF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F9C1"/>
  <w15:chartTrackingRefBased/>
  <w15:docId w15:val="{64B26712-BDB7-46DB-9E53-A1AE11FA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27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8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customStyle="1" w:styleId="HeaderChar">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customStyle="1" w:styleId="FooterChar">
    <w:name w:val="Footer Char"/>
    <w:basedOn w:val="DefaultParagraphFont"/>
    <w:link w:val="Footer"/>
    <w:uiPriority w:val="99"/>
    <w:rsid w:val="0022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Yemelianov</dc:creator>
  <cp:keywords/>
  <dc:description/>
  <cp:lastModifiedBy>S Yemelianov</cp:lastModifiedBy>
  <cp:revision>6</cp:revision>
  <dcterms:created xsi:type="dcterms:W3CDTF">2016-03-20T09:22:00Z</dcterms:created>
  <dcterms:modified xsi:type="dcterms:W3CDTF">2016-03-20T18:40:00Z</dcterms:modified>
</cp:coreProperties>
</file>