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KitchenFlow KDS</w:t>
      </w:r>
    </w:p>
    <w:p>
      <w:pPr>
        <w:spacing w:after="200" w:before="0"/>
      </w:pPr>
      <w:r>
        <w:rPr>
          <w:rFonts w:ascii="Arial" w:cs="Arial" w:eastAsia="Arial" w:hAnsi="Arial"/>
          <w:color w:val="475467"/>
          <w:sz w:val="34"/>
          <w:szCs w:val="34"/>
        </w:rPr>
        <w:t xml:space="preserve">현장 검증 테스트 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2026-05-29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대상 매장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국수나무 노량진점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대상 스테이션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면 스테이션 (해면기 7구)</w:t>
            </w:r>
          </w:p>
        </w:tc>
      </w:tr>
    </w:tbl>
    <w:p>
      <w:pPr>
        <w:pStyle w:val="Heading1"/>
      </w:pPr>
      <w:r>
        <w:rPr>
          <w:b/>
          <w:bCs/>
        </w:rPr>
        <w:t xml:space="preserve">1. 일정 계획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본 테스트는 최소 2일로 실시하며, Day 2 결과에 따라 연장 또는 종료한다.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기존 방식 관찰</w:t>
            </w:r>
          </w:p>
        </w:tc>
        <w:tc>
          <w:tcPr>
            <w:tcW w:type="dxa" w:w="5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KDS 없이 평소대로 운영. 관찰카메라 2대 촬영. 서빙 시간 + 문제 상황 빈도 기록.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KDS 사용 관찰</w:t>
            </w:r>
          </w:p>
        </w:tc>
        <w:tc>
          <w:tcPr>
            <w:tcW w:type="dxa" w:w="5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면 스테이션에 KDS 태블릿 설치. 점장이 POS 주문 확인 후 카드 수동 투입. 동일 항목 기록.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Day 2 후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판단</w:t>
            </w:r>
          </w:p>
        </w:tc>
        <w:tc>
          <w:tcPr>
            <w:tcW w:type="dxa" w:w="5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효과(+) → Day 3~4 연장(신빙성 확보). 효과(-) 또는 결함 → 종료 후 원인 분석.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관찰 시간: </w:t>
      </w:r>
      <w:r>
        <w:rPr>
          <w:rFonts w:ascii="Arial" w:cs="Arial" w:eastAsia="Arial" w:hAnsi="Arial"/>
          <w:sz w:val="22"/>
          <w:szCs w:val="22"/>
        </w:rPr>
        <w:t xml:space="preserve">점심 피크 11:30~ (종료 시점은 점장과 협의)</w:t>
      </w:r>
    </w:p>
    <w:p>
      <w:pPr>
        <w:pStyle w:val="Heading1"/>
      </w:pPr>
      <w:r>
        <w:rPr>
          <w:b/>
          <w:bCs/>
        </w:rPr>
        <w:t xml:space="preserve">2. 테스트 목적</w:t>
      </w:r>
    </w:p>
    <w:p>
      <w:pPr>
        <w:pBdr>
          <w:left w:val="single" w:color="56B4E9" w:sz="12" w:space="8"/>
        </w:pBdr>
        <w:spacing w:after="160" w:before="0"/>
        <w:ind w:left="400" w:right="40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주문 해석 단계를 삭제하면 서빙 속도는 단축되고, 실수율은 하락한다. 즉 품질관리가 더 잘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면 워커의 작업 흐름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20"/>
                <w:szCs w:val="20"/>
              </w:rPr>
              <w:t xml:space="preserve">기존</w:t>
            </w:r>
          </w:p>
        </w:tc>
        <w:tc>
          <w:tcPr>
            <w:tcW w:type="dxa" w:w="7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POS/프린터에서 주문 확인 → 주문 해석 (내가 뭘 해야 하지?) → 조리 수행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7647"/>
                <w:sz w:val="20"/>
                <w:szCs w:val="20"/>
              </w:rPr>
              <w:t xml:space="preserve">KDS</w:t>
            </w:r>
          </w:p>
        </w:tc>
        <w:tc>
          <w:tcPr>
            <w:tcW w:type="dxa" w:w="7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내 스테이션 카드 확인 → 조리 수행 (주문 해석 단계 삭제)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이 "주문 해석 단계의 삭제"가 실제로 체감 가능한 수준의 개선을 만드는지를 면 스테이션 단독으로 검증한다.</w:t>
      </w:r>
    </w:p>
    <w:p>
      <w:pPr>
        <w:pStyle w:val="Heading1"/>
      </w:pPr>
      <w:r>
        <w:rPr>
          <w:b/>
          <w:bCs/>
        </w:rPr>
        <w:t xml:space="preserve">3. 실험 방법</w:t>
      </w:r>
    </w:p>
    <w:p>
      <w:pPr>
        <w:pStyle w:val="Heading2"/>
      </w:pPr>
      <w:r>
        <w:rPr>
          <w:b/>
          <w:bCs/>
        </w:rPr>
        <w:t xml:space="preserve">3.1 준비물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관찰카메라 1대 — POS 공유 화면 촬영</w:t>
            </w:r>
          </w:p>
        </w:tc>
        <w:tc>
          <w:tcPr>
            <w:tcW w:type="dxa" w:w="5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주문 입력 시각, 메뉴 구성, 서빙 완료 시점 기록. 서빙 소요 시간 측정의 근거 영상.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관찰카메라 1대 — 주방 내부 (기존 구도)</w:t>
            </w:r>
          </w:p>
        </w:tc>
        <w:tc>
          <w:tcPr>
            <w:tcW w:type="dxa" w:w="5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워커 동선, 문제 상황(POS 응시/진행확인/오더오류/커뮤니케이션오류) 포착. 정성 비교분석용.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POS 화면 공유 기기</w:t>
            </w:r>
          </w:p>
        </w:tc>
        <w:tc>
          <w:tcPr>
            <w:tcW w:type="dxa" w:w="5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주방 POS에 들어오는 주문을 점장이 실시간으로 확인.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태블릿 1대 (면 스테이션)</w:t>
            </w:r>
          </w:p>
        </w:tc>
        <w:tc>
          <w:tcPr>
            <w:tcW w:type="dxa" w:w="5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해면기 타이머 위치에 설치. 면 스테이션 KDS 화면 표시.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측정 지표 — 정량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1200"/>
        <w:gridCol w:w="12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4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POS기 응시</w:t>
            </w:r>
          </w:p>
        </w:tc>
        <w:tc>
          <w:tcPr>
            <w:tcW w:type="dxa" w:w="4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면 워커가 작업 중단하고 POS/프린터 확인하러 가는 행위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진행현황 확인</w:t>
            </w:r>
          </w:p>
        </w:tc>
        <w:tc>
          <w:tcPr>
            <w:tcW w:type="dxa" w:w="4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다른 스테이션 진행 상태를 확인하기 위해 고개 돌리기/이동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오더 오류</w:t>
            </w:r>
          </w:p>
        </w:tc>
        <w:tc>
          <w:tcPr>
            <w:tcW w:type="dxa" w:w="4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잘못된 면 조리, 누락, 중복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커뮤니케이션 오류</w:t>
            </w:r>
          </w:p>
        </w:tc>
        <w:tc>
          <w:tcPr>
            <w:tcW w:type="dxa" w:w="4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구두 전달 실패, 재확인, 오해로 인한 재작업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8A2B3"/>
                <w:sz w:val="20"/>
                <w:szCs w:val="20"/>
              </w:rPr>
              <w:t xml:space="preserve">_회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서빙 소요 시간: 면 관련 메뉴의 주문 입력~서빙 완료 소요 시간을 주문 단위로 비교한다.</w:t>
      </w:r>
    </w:p>
    <w:p>
      <w:pPr>
        <w:pStyle w:val="Heading2"/>
      </w:pPr>
      <w:r>
        <w:rPr>
          <w:b/>
          <w:bCs/>
        </w:rPr>
        <w:t xml:space="preserve">3.3 측정 지표 — 정성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워커 인터뷰 (숙련/비숙련 분리)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관찰 영상 비교 분석 (Day 1 vs Day 2 동일 시점 비교)</w:t>
      </w:r>
    </w:p>
    <w:p>
      <w:pPr>
        <w:pStyle w:val="Heading1"/>
      </w:pPr>
      <w:r>
        <w:rPr>
          <w:b/>
          <w:bCs/>
        </w:rPr>
        <w:t xml:space="preserve">4. KDS 데모 프로그램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면 스테이션 전용 KDS 데모를 개발한다. POS 연동 없이, 점장이 POS 공유 화면에서 주문을 확인하고 수동으로 카드를 투입하는 방식이다.</w:t>
      </w:r>
    </w:p>
    <w:p>
      <w:pPr>
        <w:shd w:fill="F2F4F7" w:val="clear"/>
        <w:spacing w:after="200" w:before="0"/>
        <w:ind w:left="200" w:righ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POS에 주문 확인 → 메뉴 검색 → 조리시간 + 면처리 과정 확인/수정 → 카드 생성 → 면 스테이션에 자동 배정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레시피 자동 선택: </w:t>
      </w:r>
      <w:r>
        <w:rPr>
          <w:rFonts w:ascii="Arial" w:cs="Arial" w:eastAsia="Arial" w:hAnsi="Arial"/>
          <w:sz w:val="22"/>
          <w:szCs w:val="22"/>
        </w:rPr>
        <w:t xml:space="preserve">메뉴 검색 시 데이터화된 레시피를 바탕으로 조리시간과 면처리 과정이 자동 선택된다. 아직 데이터가 불완전하므로 점장이 최종 검토 후 필요시 수정한다.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포트 자동 배정: </w:t>
      </w:r>
      <w:r>
        <w:rPr>
          <w:rFonts w:ascii="Arial" w:cs="Arial" w:eastAsia="Arial" w:hAnsi="Arial"/>
          <w:sz w:val="22"/>
          <w:szCs w:val="22"/>
        </w:rPr>
        <w:t xml:space="preserve">7레인에 선입선출로 자동 배정된다. 카드가 왼쪽 위부터 순서대로 채워지며, 8번째 카드부터 1레인 아래에 쌓인다.</w:t>
      </w:r>
    </w:p>
    <w:p>
      <w:pPr>
        <w:pStyle w:val="Heading2"/>
      </w:pPr>
      <w:r>
        <w:rPr>
          <w:b/>
          <w:bCs/>
        </w:rPr>
        <w:t xml:space="preserve">화면 1 — 카드 입력 (점장용)</w:t>
      </w:r>
    </w:p>
    <w:p>
      <w:pPr>
        <w:spacing w:after="80" w:before="120"/>
        <w:jc w:val="center"/>
      </w:pPr>
      <w:r>
        <w:drawing>
          <wp:inline distT="0" distB="0" distL="0" distR="0">
            <wp:extent cx="6286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7085"/>
          <w:sz w:val="18"/>
          <w:szCs w:val="18"/>
        </w:rPr>
        <w:t xml:space="preserve">[그림 1] 카드 입력 화면 — 메뉴 검색 → 조리시간/면처리 확인 → 카드 생성</w:t>
      </w:r>
    </w:p>
    <w:p>
      <w:pPr>
        <w:pStyle w:val="Heading2"/>
      </w:pPr>
      <w:r>
        <w:rPr>
          <w:b/>
          <w:bCs/>
        </w:rPr>
        <w:t xml:space="preserve">화면 2 — 면 스테이션 KDS (워커용)</w:t>
      </w:r>
    </w:p>
    <w:p>
      <w:pPr>
        <w:spacing w:after="80" w:before="120"/>
        <w:jc w:val="center"/>
      </w:pPr>
      <w:r>
        <w:drawing>
          <wp:inline distT="0" distB="0" distL="0" distR="0">
            <wp:extent cx="6286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7085"/>
          <w:sz w:val="18"/>
          <w:szCs w:val="18"/>
        </w:rPr>
        <w:t xml:space="preserve">[그림 2] 면 스테이션 KDS — 7레인 자동 배정, 상단 포트 바, 10건 동시 표시</w:t>
      </w:r>
    </w:p>
    <w:p>
      <w:pPr>
        <w:pStyle w:val="Heading2"/>
      </w:pPr>
      <w:r>
        <w:rPr>
          <w:b/>
          <w:bCs/>
        </w:rPr>
        <w:t xml:space="preserve">제작 범위 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 연동 (점장이 수동 투입으로 대체)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card-generator 엔진 (메뉴 템플릿 + 점장 선택으로 대체)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다른 스테이션 (토핑/튀김/핫) — 면 스테이션만 테스트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안테나 연결 (단일 스테이션이므로 불필요)</w:t>
      </w:r>
    </w:p>
    <w:p>
      <w:pPr>
        <w:pStyle w:val="Heading1"/>
      </w:pPr>
      <w:r>
        <w:rPr>
          <w:b/>
          <w:bCs/>
        </w:rPr>
        <w:t xml:space="preserve">5. 판단 기준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이 테스트는 가설의 현장 유효성을 확인하기 위한 것이다. 실패도 유효한 결과이며, 실패 시 원인 분석이 다음 의사결정의 핵심 입력이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7647"/>
                <w:sz w:val="20"/>
                <w:szCs w:val="20"/>
              </w:rPr>
              <w:t xml:space="preserve">성공 (개발 진행)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문제 상황 빈도(특히 POS 응시) 감소 + 서빙 시간 악화 없음 + 워커 "기존보다 편하다" 체감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조건부 성공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편의성 체감은 있으나 특정 기능/구조에서 문제 발견 → 수정 후 재검증 또는 수정 반영 후 개발 진행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20"/>
                <w:szCs w:val="20"/>
              </w:rPr>
              <w:t xml:space="preserve">실패 (재검토)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워커 "기존이 낫다" 응답 또는 문제 빈도 차이 없음 → 원인 분석 (카드 정보 부족/수동 투입 병목/면 스테이션 특성상 효과 미미)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4"/>
      </w:pBdr>
      <w:jc w:val="center"/>
    </w:pPr>
    <w:r>
      <w:rPr>
        <w:rFonts w:ascii="Arial" w:cs="Arial" w:eastAsia="Arial" w:hAnsi="Arial"/>
        <w:color w:val="98A2B3"/>
        <w:sz w:val="16"/>
        <w:szCs w:val="16"/>
      </w:rPr>
      <w:t xml:space="preserve">국수나무 노량진점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right"/>
    </w:pPr>
    <w:r>
      <w:rPr>
        <w:rFonts w:ascii="Arial" w:cs="Arial" w:eastAsia="Arial" w:hAnsi="Arial"/>
        <w:color w:val="667085"/>
        <w:sz w:val="18"/>
        <w:szCs w:val="18"/>
      </w:rPr>
      <w:t xml:space="preserve">KitchenFlow KDS </w:t>
    </w:r>
    <w:r>
      <w:rPr>
        <w:rFonts w:ascii="Arial" w:cs="Arial" w:eastAsia="Arial" w:hAnsi="Arial"/>
        <w:b/>
        <w:bCs/>
        <w:color w:val="667085"/>
        <w:sz w:val="18"/>
        <w:szCs w:val="18"/>
      </w:rPr>
      <w:t xml:space="preserve">현장 검증 테스트 계획서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440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394f5dc10c735ab49a473003a64a784016f50d.png"/><Relationship Id="rId10" Type="http://schemas.openxmlformats.org/officeDocument/2006/relationships/image" Target="media/93734c7c9aba3a5144d66ff8b9f2953350112a4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2026-05-29T05:09:56.735Z</dcterms:created>
  <dcterms:modified xsi:type="dcterms:W3CDTF">2026-05-29T05:09:56.746Z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