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3F7" w:rsidRPr="00B73229" w:rsidRDefault="004F23F7" w:rsidP="00B73229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B73229">
        <w:rPr>
          <w:rFonts w:ascii="Calibri" w:hAnsi="Calibri" w:cs="Calibri"/>
          <w:sz w:val="26"/>
          <w:szCs w:val="26"/>
          <w:lang w:val="tr"/>
        </w:rPr>
        <w:t>6. Bölümden 2 soru geldi</w:t>
      </w:r>
      <w:r w:rsidR="00EC7888" w:rsidRPr="00B73229">
        <w:rPr>
          <w:rFonts w:ascii="Calibri" w:hAnsi="Calibri" w:cs="Calibri"/>
          <w:sz w:val="26"/>
          <w:szCs w:val="26"/>
          <w:lang w:val="tr"/>
        </w:rPr>
        <w:t xml:space="preserve"> (anahtar kelimeler ezberlenecek)</w:t>
      </w:r>
    </w:p>
    <w:p w:rsidR="00B73229" w:rsidRPr="00B73229" w:rsidRDefault="00B73229" w:rsidP="00B7322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(hatırlanan</w:t>
      </w:r>
      <w:r w:rsidRPr="00B73229">
        <w:rPr>
          <w:rFonts w:ascii="Calibri" w:hAnsi="Calibri" w:cs="Calibri"/>
          <w:sz w:val="26"/>
          <w:szCs w:val="26"/>
          <w:lang w:val="tr"/>
        </w:rPr>
        <w:t xml:space="preserve"> anahtar kelimeler</w:t>
      </w:r>
      <w:r>
        <w:rPr>
          <w:rFonts w:ascii="Calibri" w:hAnsi="Calibri" w:cs="Calibri"/>
          <w:sz w:val="26"/>
          <w:szCs w:val="26"/>
          <w:lang w:val="tr"/>
        </w:rPr>
        <w:t>)</w:t>
      </w:r>
    </w:p>
    <w:p w:rsidR="00B73229" w:rsidRPr="00B73229" w:rsidRDefault="00B73229" w:rsidP="00B7322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B73229">
        <w:rPr>
          <w:rFonts w:ascii="Calibri" w:hAnsi="Calibri" w:cs="Calibri"/>
          <w:sz w:val="26"/>
          <w:szCs w:val="26"/>
          <w:lang w:val="tr"/>
        </w:rPr>
        <w:t>Senaryo provaları</w:t>
      </w:r>
    </w:p>
    <w:p w:rsidR="00B73229" w:rsidRPr="00B73229" w:rsidRDefault="00B73229" w:rsidP="00B7322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B73229">
        <w:rPr>
          <w:rFonts w:ascii="Calibri" w:hAnsi="Calibri" w:cs="Calibri"/>
          <w:sz w:val="26"/>
          <w:szCs w:val="26"/>
          <w:lang w:val="tr"/>
        </w:rPr>
        <w:t>Giriş çıkış kriterleri</w:t>
      </w:r>
    </w:p>
    <w:p w:rsidR="00B73229" w:rsidRDefault="00B73229" w:rsidP="00B7322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B73229">
        <w:rPr>
          <w:rFonts w:ascii="Calibri" w:hAnsi="Calibri" w:cs="Calibri"/>
          <w:sz w:val="26"/>
          <w:szCs w:val="26"/>
          <w:lang w:val="tr"/>
        </w:rPr>
        <w:t>En ucuz</w:t>
      </w:r>
    </w:p>
    <w:p w:rsidR="00B73229" w:rsidRPr="00B73229" w:rsidRDefault="00B73229" w:rsidP="00B7322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ab/>
        <w:t>1 tanesi eşleştirme sorusu,karşılıklı 4 maddenin eşleştirilmesi istenmiş ( test verisi hazırlama ara</w:t>
      </w:r>
      <w:r>
        <w:rPr>
          <w:rFonts w:ascii="Calibri" w:hAnsi="Calibri" w:cs="Calibri"/>
          <w:sz w:val="26"/>
          <w:szCs w:val="26"/>
          <w:lang w:val="en-US"/>
        </w:rPr>
        <w:t>çları , konfigirasyon yönetimi araçları, test yönetim araçları, test koşum araçları)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>-test nesneleri arasında izlenebilirliğin sağlanması i</w:t>
      </w:r>
      <w:r>
        <w:rPr>
          <w:rFonts w:ascii="Calibri" w:hAnsi="Calibri" w:cs="Calibri"/>
          <w:sz w:val="26"/>
          <w:szCs w:val="26"/>
          <w:lang w:val="en-US"/>
        </w:rPr>
        <w:t>çin- (eşleştirme tarafından birinde bu var)</w:t>
      </w:r>
    </w:p>
    <w:p w:rsidR="004D64CA" w:rsidRDefault="004D64CA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alibri" w:hAnsi="Calibri" w:cs="Calibri"/>
          <w:sz w:val="26"/>
          <w:szCs w:val="26"/>
          <w:lang w:val="tr"/>
        </w:rPr>
        <w:t>test verisi hazırlama ara</w:t>
      </w:r>
      <w:r>
        <w:rPr>
          <w:rFonts w:ascii="Calibri" w:hAnsi="Calibri" w:cs="Calibri"/>
          <w:sz w:val="26"/>
          <w:szCs w:val="26"/>
          <w:lang w:val="en-US"/>
        </w:rPr>
        <w:t xml:space="preserve">çları  </w:t>
      </w:r>
      <w:r>
        <w:rPr>
          <w:rFonts w:ascii="Segoe UI" w:hAnsi="Segoe UI" w:cs="Segoe UI"/>
          <w:color w:val="374151"/>
          <w:shd w:val="clear" w:color="auto" w:fill="F7F7F8"/>
        </w:rPr>
        <w:t>makine öğrenmesi veya yapay zeka algoritmaları geliştirirken kullanılan bir dizi araçtır. Bu araçlar, verileri etkili bir şekilde hazırlamak ve veri kümelerini doğru bir şekilde biçimlendirmek için kullanılır.</w:t>
      </w:r>
    </w:p>
    <w:p w:rsidR="004D64CA" w:rsidRDefault="004D64CA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Konfigürasyon yönetimi araçları, birden çok bilgisayar sistemini ve ağ kaynağını etkili bir şekilde yönetmek için kullanılan araçlardır. Bu araçlar, işletmelerin BT altyapılarını kolaylaştırmak için tasarlanmıştır.</w:t>
      </w:r>
    </w:p>
    <w:p w:rsidR="004D64CA" w:rsidRDefault="004D64CA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Test yönetimi araçları, bir yazılım projesindeki test yönetim sürecini yönetmek için kullanılan araçlardır. Bu araçlar, test durumlarının oluşturulması, test senaryolarının yönetimi, test sonuçlarının izlenmesi ve raporlanması gibi süreçleri kolaylaştırır</w:t>
      </w:r>
    </w:p>
    <w:p w:rsidR="004D64CA" w:rsidRDefault="004D64CA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Test koşum araçları, yazılım testlerinin otomatikleştirilmesi için kullanılan araçlardır. Bu araçlar, test senaryolarının otomatik olarak çalıştırılması, test sonuçlarının kaydedilmesi ve raporlanması gibi işlemleri gerçekleştirir.</w:t>
      </w:r>
    </w:p>
    <w:p w:rsidR="004D64CA" w:rsidRDefault="004D64CA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>diğer soru da performans ve y</w:t>
      </w:r>
      <w:r>
        <w:rPr>
          <w:rFonts w:ascii="Calibri" w:hAnsi="Calibri" w:cs="Calibri"/>
          <w:sz w:val="26"/>
          <w:szCs w:val="26"/>
          <w:lang w:val="en-US"/>
        </w:rPr>
        <w:t>ük testleri ile ilgili</w:t>
      </w:r>
      <w:r w:rsidR="0046183C">
        <w:rPr>
          <w:rFonts w:ascii="Calibri" w:hAnsi="Calibri" w:cs="Calibri"/>
          <w:sz w:val="26"/>
          <w:szCs w:val="26"/>
          <w:lang w:val="en-US"/>
        </w:rPr>
        <w:t xml:space="preserve">  (2 soru)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soruda banka ve kullanıcı testi ile ilgili bir metin vardı,</w:t>
      </w:r>
    </w:p>
    <w:p w:rsidR="00C17833" w:rsidRDefault="00C17833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soru hatırlanmıyor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 xml:space="preserve"> cevap </w:t>
      </w:r>
      <w:r w:rsidRPr="00D63E58">
        <w:rPr>
          <w:rFonts w:ascii="Calibri" w:hAnsi="Calibri" w:cs="Calibri"/>
          <w:sz w:val="26"/>
          <w:szCs w:val="26"/>
          <w:highlight w:val="green"/>
          <w:lang w:val="en-US"/>
        </w:rPr>
        <w:t>performans testi</w:t>
      </w:r>
      <w:r>
        <w:rPr>
          <w:rFonts w:ascii="Calibri" w:hAnsi="Calibri" w:cs="Calibri"/>
          <w:sz w:val="26"/>
          <w:szCs w:val="26"/>
          <w:lang w:val="en-US"/>
        </w:rPr>
        <w:t>.</w:t>
      </w:r>
      <w:r w:rsidR="00D63E58">
        <w:rPr>
          <w:rFonts w:ascii="Calibri" w:hAnsi="Calibri" w:cs="Calibri"/>
          <w:sz w:val="26"/>
          <w:szCs w:val="26"/>
          <w:lang w:val="en-US"/>
        </w:rPr>
        <w:t xml:space="preserve"> </w:t>
      </w:r>
      <w:r w:rsidR="00D63E58" w:rsidRPr="00D63E58">
        <w:rPr>
          <w:rFonts w:ascii="Calibri" w:hAnsi="Calibri" w:cs="Calibri"/>
          <w:sz w:val="26"/>
          <w:szCs w:val="26"/>
          <w:highlight w:val="green"/>
          <w:lang w:val="en-US"/>
        </w:rPr>
        <w:t>CHAT GBT performans diyor</w:t>
      </w:r>
    </w:p>
    <w:p w:rsidR="00300567" w:rsidRDefault="0030056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2) Dinamik analiz tool sorusu..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4F23F7">
        <w:rPr>
          <w:rFonts w:ascii="Calibri" w:hAnsi="Calibri" w:cs="Calibri"/>
          <w:sz w:val="26"/>
          <w:szCs w:val="26"/>
          <w:highlight w:val="green"/>
          <w:lang w:val="tr"/>
        </w:rPr>
        <w:t>Cevap: Bellek sızıntıları</w:t>
      </w:r>
    </w:p>
    <w:p w:rsidR="00517672" w:rsidRDefault="00517672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517672">
        <w:rPr>
          <w:rFonts w:ascii="Calibri" w:hAnsi="Calibri" w:cs="Calibri"/>
          <w:sz w:val="26"/>
          <w:szCs w:val="26"/>
          <w:highlight w:val="green"/>
          <w:lang w:val="tr"/>
        </w:rPr>
        <w:t>Memory analiz bellek sızıntılarını dinamik analiz tool vasıtasıyla bulabiliriz.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E753B2">
        <w:rPr>
          <w:rFonts w:ascii="Calibri" w:hAnsi="Calibri" w:cs="Calibri"/>
          <w:sz w:val="26"/>
          <w:szCs w:val="26"/>
          <w:highlight w:val="green"/>
          <w:lang w:val="tr"/>
        </w:rPr>
        <w:t>i</w:t>
      </w:r>
      <w:r>
        <w:rPr>
          <w:rFonts w:ascii="Calibri" w:hAnsi="Calibri" w:cs="Calibri"/>
          <w:sz w:val="26"/>
          <w:szCs w:val="26"/>
          <w:lang w:val="tr"/>
        </w:rPr>
        <w:t>f statement sorusu, kaç tane test case yazılmalı şeklinde.</w:t>
      </w:r>
      <w:r>
        <w:rPr>
          <w:rFonts w:ascii="Calibri" w:hAnsi="Calibri" w:cs="Calibri"/>
          <w:sz w:val="26"/>
          <w:szCs w:val="26"/>
          <w:lang w:val="tr"/>
        </w:rPr>
        <w:br/>
      </w:r>
      <w:r w:rsidRPr="004F23F7">
        <w:rPr>
          <w:rFonts w:ascii="Calibri" w:hAnsi="Calibri" w:cs="Calibri"/>
          <w:sz w:val="26"/>
          <w:szCs w:val="26"/>
          <w:highlight w:val="green"/>
          <w:lang w:val="tr"/>
        </w:rPr>
        <w:t>Cevap: 2 veya 4 diyen var (emin değilim demişti)</w:t>
      </w:r>
    </w:p>
    <w:p w:rsidR="00517672" w:rsidRPr="004F23F7" w:rsidRDefault="00517672" w:rsidP="004F23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>
        <w:rPr>
          <w:rFonts w:ascii="Calibri" w:hAnsi="Calibri" w:cs="Calibri"/>
          <w:sz w:val="26"/>
          <w:szCs w:val="26"/>
          <w:highlight w:val="green"/>
          <w:lang w:val="tr"/>
        </w:rPr>
        <w:t>gunduz zoom u yapan emin gibiydi bu soruda 2 demişti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D63E58" w:rsidRDefault="00D63E58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5410D0" w:rsidRDefault="005410D0" w:rsidP="005410D0">
      <w:pPr>
        <w:pStyle w:val="Standard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Statik testten bir soru</w:t>
      </w:r>
      <w:r w:rsidR="00A07509">
        <w:rPr>
          <w:sz w:val="26"/>
          <w:szCs w:val="26"/>
        </w:rPr>
        <w:t xml:space="preserve"> </w:t>
      </w:r>
    </w:p>
    <w:p w:rsidR="00A07509" w:rsidRDefault="00A07509" w:rsidP="00A07509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Eşleştirme sorusu </w:t>
      </w:r>
    </w:p>
    <w:p w:rsidR="00A07509" w:rsidRDefault="00A07509" w:rsidP="00A07509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Çok kısa cümlelerle</w:t>
      </w:r>
    </w:p>
    <w:p w:rsidR="00A07509" w:rsidRDefault="00A07509" w:rsidP="00A07509">
      <w:pPr>
        <w:pStyle w:val="Standard"/>
        <w:jc w:val="both"/>
        <w:rPr>
          <w:sz w:val="26"/>
          <w:szCs w:val="26"/>
        </w:rPr>
      </w:pPr>
    </w:p>
    <w:p w:rsidR="005410D0" w:rsidRDefault="005410D0" w:rsidP="005410D0">
      <w:pPr>
        <w:pStyle w:val="Standard"/>
        <w:jc w:val="both"/>
        <w:rPr>
          <w:rFonts w:asciiTheme="minorHAnsi" w:hAnsiTheme="minorHAnsi" w:cstheme="minorHAnsi"/>
          <w:kern w:val="0"/>
          <w:sz w:val="26"/>
          <w:szCs w:val="26"/>
        </w:rPr>
      </w:pPr>
      <w:r w:rsidRPr="00AD287F">
        <w:rPr>
          <w:sz w:val="26"/>
          <w:szCs w:val="26"/>
          <w:highlight w:val="green"/>
        </w:rPr>
        <w:t>Teknik gözden geçirme</w:t>
      </w:r>
      <w:r w:rsidRPr="00AD287F">
        <w:rPr>
          <w:sz w:val="26"/>
          <w:szCs w:val="26"/>
          <w:highlight w:val="green"/>
        </w:rPr>
        <w:sym w:font="Wingdings" w:char="F0E8"/>
      </w:r>
      <w:r w:rsidRPr="00AD287F">
        <w:rPr>
          <w:rFonts w:ascii="OpenSans-Light" w:hAnsi="OpenSans-Light" w:cs="OpenSans-Light"/>
          <w:kern w:val="0"/>
          <w:sz w:val="16"/>
          <w:szCs w:val="16"/>
        </w:rPr>
        <w:t xml:space="preserve"> </w:t>
      </w:r>
      <w:r w:rsidRPr="00AD287F">
        <w:rPr>
          <w:rFonts w:asciiTheme="minorHAnsi" w:hAnsiTheme="minorHAnsi" w:cstheme="minorHAnsi"/>
          <w:kern w:val="0"/>
          <w:sz w:val="26"/>
          <w:szCs w:val="26"/>
        </w:rPr>
        <w:t>Ana amaçlar: fikir birliğine varmak, potansiyel hataların bulunması.</w:t>
      </w:r>
    </w:p>
    <w:p w:rsidR="005410D0" w:rsidRPr="00AD287F" w:rsidRDefault="005410D0" w:rsidP="005410D0">
      <w:pPr>
        <w:autoSpaceDE w:val="0"/>
        <w:adjustRightInd w:val="0"/>
        <w:jc w:val="both"/>
        <w:rPr>
          <w:rFonts w:cstheme="minorHAnsi"/>
          <w:sz w:val="26"/>
          <w:szCs w:val="26"/>
        </w:rPr>
      </w:pPr>
      <w:r w:rsidRPr="00AD287F">
        <w:rPr>
          <w:rFonts w:cstheme="minorHAnsi"/>
          <w:sz w:val="26"/>
          <w:szCs w:val="26"/>
        </w:rPr>
        <w:t>Diğer amaçlar: kalitenin değerlendirilmesi ve çalışma ürünü için güven oluşturulması, yeni fikirler üretilmesi, alternatif çözümleri göz önünde bulundurarak gelecekteki iş ürünlerini iyileştirmek için paydaşları motive etmek ve olanak sağlamak.</w:t>
      </w:r>
    </w:p>
    <w:p w:rsidR="005410D0" w:rsidRDefault="005410D0" w:rsidP="005410D0">
      <w:pPr>
        <w:autoSpaceDE w:val="0"/>
        <w:adjustRightInd w:val="0"/>
        <w:rPr>
          <w:rFonts w:cstheme="minorHAnsi"/>
          <w:sz w:val="26"/>
          <w:szCs w:val="26"/>
        </w:rPr>
      </w:pPr>
      <w:r>
        <w:rPr>
          <w:sz w:val="26"/>
          <w:szCs w:val="26"/>
          <w:highlight w:val="green"/>
        </w:rPr>
        <w:t>In</w:t>
      </w:r>
      <w:r w:rsidRPr="00AD287F">
        <w:rPr>
          <w:sz w:val="26"/>
          <w:szCs w:val="26"/>
          <w:highlight w:val="green"/>
        </w:rPr>
        <w:t xml:space="preserve">spection </w:t>
      </w:r>
      <w:r w:rsidRPr="00AD287F">
        <w:rPr>
          <w:sz w:val="26"/>
          <w:szCs w:val="26"/>
          <w:highlight w:val="green"/>
          <w:lang w:val="en-US"/>
        </w:rPr>
        <w:t>(teftis)</w:t>
      </w:r>
      <w:r w:rsidRPr="00AD287F">
        <w:rPr>
          <w:sz w:val="26"/>
          <w:szCs w:val="26"/>
          <w:highlight w:val="green"/>
          <w:lang w:val="en-US"/>
        </w:rPr>
        <w:sym w:font="Wingdings" w:char="F0E8"/>
      </w:r>
      <w:r w:rsidRPr="00AD287F">
        <w:rPr>
          <w:rFonts w:ascii="OpenSans-Light" w:hAnsi="OpenSans-Light" w:cs="OpenSans-Light"/>
          <w:sz w:val="16"/>
          <w:szCs w:val="16"/>
        </w:rPr>
        <w:t xml:space="preserve"> </w:t>
      </w:r>
      <w:r w:rsidRPr="00AD287F">
        <w:rPr>
          <w:rFonts w:cstheme="minorHAnsi"/>
          <w:sz w:val="26"/>
          <w:szCs w:val="26"/>
        </w:rPr>
        <w:t>Ana amaçlar: Potansiyel hataların bulunması, çalışma ürünündeki kaliteyi değerlendirmek ve güven oluşturmak, çalışma ürününü yazanların öğrenmesi ve kök neden analizi yoluyla gelecekteki benzer hataları önlemek.</w:t>
      </w:r>
    </w:p>
    <w:p w:rsidR="005410D0" w:rsidRDefault="005410D0" w:rsidP="005410D0">
      <w:pPr>
        <w:autoSpaceDE w:val="0"/>
        <w:adjustRightInd w:val="0"/>
        <w:rPr>
          <w:rFonts w:cstheme="minorHAnsi"/>
          <w:sz w:val="26"/>
          <w:szCs w:val="26"/>
        </w:rPr>
      </w:pPr>
      <w:r w:rsidRPr="002D362B">
        <w:rPr>
          <w:rFonts w:cstheme="minorHAnsi"/>
          <w:sz w:val="26"/>
          <w:szCs w:val="26"/>
        </w:rPr>
        <w:t>Diğer amaçlar: ürün sahiplerini gelecekteki çalışma ürünlerini ve yazılım geliştirme sürecini iyileştirmeye motive</w:t>
      </w:r>
      <w:r>
        <w:rPr>
          <w:rFonts w:cstheme="minorHAnsi"/>
          <w:sz w:val="26"/>
          <w:szCs w:val="26"/>
        </w:rPr>
        <w:t xml:space="preserve"> </w:t>
      </w:r>
      <w:r w:rsidRPr="002D362B">
        <w:rPr>
          <w:rFonts w:cstheme="minorHAnsi"/>
          <w:sz w:val="26"/>
          <w:szCs w:val="26"/>
        </w:rPr>
        <w:t>etmek ve olanak sağlamak, fikir birliği sağlamak.</w:t>
      </w:r>
    </w:p>
    <w:p w:rsidR="005410D0" w:rsidRDefault="005410D0" w:rsidP="005410D0">
      <w:pPr>
        <w:autoSpaceDE w:val="0"/>
        <w:adjustRightInd w:val="0"/>
        <w:rPr>
          <w:rFonts w:cstheme="minorHAnsi"/>
          <w:sz w:val="26"/>
          <w:szCs w:val="26"/>
        </w:rPr>
      </w:pPr>
      <w:r w:rsidRPr="005410D0">
        <w:rPr>
          <w:sz w:val="26"/>
          <w:szCs w:val="26"/>
          <w:highlight w:val="green"/>
          <w:lang w:val="en-US"/>
        </w:rPr>
        <w:t>informal gozden gecirme</w:t>
      </w:r>
      <w:r>
        <w:rPr>
          <w:sz w:val="26"/>
          <w:szCs w:val="26"/>
          <w:lang w:val="en-US"/>
        </w:rPr>
        <w:t xml:space="preserve"> </w:t>
      </w:r>
      <w:r w:rsidRPr="002D362B">
        <w:rPr>
          <w:rFonts w:cstheme="minorHAnsi"/>
          <w:sz w:val="26"/>
          <w:szCs w:val="26"/>
        </w:rPr>
        <w:t xml:space="preserve">Ana amaç: potansiyel hataların bulunması. </w:t>
      </w:r>
    </w:p>
    <w:p w:rsidR="005410D0" w:rsidRDefault="005410D0" w:rsidP="005410D0">
      <w:pPr>
        <w:autoSpaceDE w:val="0"/>
        <w:adjustRightInd w:val="0"/>
        <w:rPr>
          <w:sz w:val="26"/>
          <w:szCs w:val="26"/>
          <w:lang w:val="en-US"/>
        </w:rPr>
      </w:pPr>
      <w:r w:rsidRPr="002D362B">
        <w:rPr>
          <w:rFonts w:cstheme="minorHAnsi"/>
          <w:sz w:val="26"/>
          <w:szCs w:val="26"/>
        </w:rPr>
        <w:t>Diğer amaçlar: yeni fikirler veya çözümler üretmek, küçük problemleri hızla çözmek.</w:t>
      </w:r>
    </w:p>
    <w:p w:rsidR="008016AD" w:rsidRDefault="005410D0" w:rsidP="008016A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AD287F">
        <w:rPr>
          <w:sz w:val="26"/>
          <w:szCs w:val="26"/>
          <w:highlight w:val="green"/>
          <w:lang w:val="en-US"/>
        </w:rPr>
        <w:t>walthrought (üzerinden geçme)</w:t>
      </w:r>
      <w:r>
        <w:rPr>
          <w:sz w:val="26"/>
          <w:szCs w:val="26"/>
          <w:lang w:val="en-US"/>
        </w:rPr>
        <w:t xml:space="preserve"> </w:t>
      </w:r>
      <w:r w:rsidR="008016AD" w:rsidRPr="008016AD">
        <w:rPr>
          <w:rFonts w:cstheme="minorHAnsi"/>
          <w:sz w:val="26"/>
          <w:szCs w:val="26"/>
        </w:rPr>
        <w:t>teknikler veya yöntem farklılıkları hakkında fikir alışverişinde bulunmak, katılımcıların eğitimi, fikir</w:t>
      </w:r>
    </w:p>
    <w:p w:rsidR="005410D0" w:rsidRDefault="008016AD" w:rsidP="008016AD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rFonts w:ascii="OpenSans-Light" w:hAnsi="OpenSans-Light" w:cs="OpenSans-Light"/>
          <w:sz w:val="16"/>
          <w:szCs w:val="16"/>
        </w:rPr>
        <w:t>birliğine varmak.</w:t>
      </w:r>
      <w:r>
        <w:rPr>
          <w:sz w:val="26"/>
          <w:szCs w:val="26"/>
          <w:lang w:val="en-US"/>
        </w:rPr>
        <w:t xml:space="preserve"> </w:t>
      </w:r>
      <w:r w:rsidR="005410D0">
        <w:rPr>
          <w:sz w:val="26"/>
          <w:szCs w:val="26"/>
          <w:lang w:val="en-US"/>
        </w:rPr>
        <w:t>bunlarin aciklamasini vermis eslestir demis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F8768D" w:rsidRDefault="00F8768D" w:rsidP="00F8768D">
      <w:r>
        <w:sym w:font="Wingdings" w:char="F0E8"/>
      </w:r>
      <w:r>
        <w:t>Potansiyel hataların bulguların önerilerin ve sorunların not alınması hangi aşamada olur</w:t>
      </w:r>
    </w:p>
    <w:p w:rsidR="00F8768D" w:rsidRPr="00F8768D" w:rsidRDefault="00F8768D" w:rsidP="00F8768D">
      <w:pPr>
        <w:jc w:val="both"/>
        <w:rPr>
          <w:highlight w:val="green"/>
        </w:rPr>
      </w:pPr>
      <w:r w:rsidRPr="00F8768D">
        <w:rPr>
          <w:highlight w:val="green"/>
        </w:rPr>
        <w:t xml:space="preserve">C: </w:t>
      </w:r>
      <w:r w:rsidR="008016AD">
        <w:rPr>
          <w:highlight w:val="green"/>
        </w:rPr>
        <w:t>(</w:t>
      </w:r>
      <w:r w:rsidRPr="00F8768D">
        <w:rPr>
          <w:highlight w:val="green"/>
        </w:rPr>
        <w:t>bireysel</w:t>
      </w:r>
      <w:r w:rsidR="008016AD">
        <w:rPr>
          <w:highlight w:val="green"/>
        </w:rPr>
        <w:t>)</w:t>
      </w:r>
      <w:r w:rsidRPr="00F8768D">
        <w:rPr>
          <w:highlight w:val="green"/>
        </w:rPr>
        <w:t xml:space="preserve"> gözden geçirme </w:t>
      </w:r>
    </w:p>
    <w:p w:rsidR="00F8768D" w:rsidRDefault="00F8768D" w:rsidP="00F8768D">
      <w:pPr>
        <w:jc w:val="both"/>
      </w:pPr>
      <w:r w:rsidRPr="00F8768D">
        <w:rPr>
          <w:highlight w:val="green"/>
        </w:rPr>
        <w:t>tr doküman sf 43   3.2.1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11077C" w:rsidRDefault="0011077C" w:rsidP="0011077C">
      <w:pPr>
        <w:jc w:val="both"/>
      </w:pPr>
      <w:r>
        <w:t>6) Hangisi test planlamayı en iyi şekilde tanımlar</w:t>
      </w:r>
    </w:p>
    <w:p w:rsidR="0011077C" w:rsidRPr="0011077C" w:rsidRDefault="0011077C" w:rsidP="0011077C">
      <w:pPr>
        <w:jc w:val="both"/>
        <w:rPr>
          <w:highlight w:val="green"/>
        </w:rPr>
      </w:pPr>
      <w:r w:rsidRPr="0011077C">
        <w:rPr>
          <w:highlight w:val="green"/>
        </w:rPr>
        <w:t xml:space="preserve">C: testlerin kapsami hedefleri ve risklerinin belirlenmesi </w:t>
      </w:r>
    </w:p>
    <w:p w:rsidR="0011077C" w:rsidRPr="0011077C" w:rsidRDefault="0011077C" w:rsidP="0011077C">
      <w:pPr>
        <w:jc w:val="both"/>
        <w:rPr>
          <w:highlight w:val="green"/>
        </w:rPr>
      </w:pPr>
      <w:r w:rsidRPr="0011077C">
        <w:rPr>
          <w:highlight w:val="green"/>
        </w:rPr>
        <w:t>tr doküman sf 59 5.2.1</w:t>
      </w:r>
    </w:p>
    <w:p w:rsidR="0011077C" w:rsidRDefault="0011077C" w:rsidP="0011077C">
      <w:pPr>
        <w:jc w:val="both"/>
      </w:pPr>
      <w:r w:rsidRPr="0011077C">
        <w:rPr>
          <w:highlight w:val="green"/>
        </w:rPr>
        <w:t>SOR (Scope Objective Risk)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7) Hangisi tecrübeye dayalı test tekniğidir?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4F23F7">
        <w:rPr>
          <w:rFonts w:ascii="Calibri" w:hAnsi="Calibri" w:cs="Calibri"/>
          <w:sz w:val="26"/>
          <w:szCs w:val="26"/>
          <w:highlight w:val="green"/>
          <w:lang w:val="tr"/>
        </w:rPr>
        <w:t>Cevap: Explora</w:t>
      </w:r>
      <w:r w:rsidR="00267388">
        <w:rPr>
          <w:rFonts w:ascii="Calibri" w:hAnsi="Calibri" w:cs="Calibri"/>
          <w:sz w:val="26"/>
          <w:szCs w:val="26"/>
          <w:highlight w:val="green"/>
          <w:lang w:val="tr"/>
        </w:rPr>
        <w:t>ta</w:t>
      </w:r>
      <w:r w:rsidRPr="004F23F7">
        <w:rPr>
          <w:rFonts w:ascii="Calibri" w:hAnsi="Calibri" w:cs="Calibri"/>
          <w:sz w:val="26"/>
          <w:szCs w:val="26"/>
          <w:highlight w:val="green"/>
          <w:lang w:val="tr"/>
        </w:rPr>
        <w:t>ry testing kesıf testi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8) Denklik paylarına ayırma 2 soru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Cevap: 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lastRenderedPageBreak/>
        <w:t>Denklik paylarına ayırma, verileri paylara (denklik sınıfları) ayırır; yazılım tarafından bir payın tüm üyelerinin benzer şekilde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ele alınması beklenir (bkz. Kaner 2013 ve Jorgensen 2014). Hem geçerli hem de geçersiz değerler için denklik payları vardır.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• Geçerli değerler, birim veya sistem kapsamına giren, yazılım tarafından kabul edilmesi beklenen değerlerdir.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Geçerli değerler içeren bir denklik payına “geçerli denklik payı” denir.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• Geçersiz değerler, birim veya sistem kapsamı dışında olan, yazılım tarafından reddedilmesi beklenen değerlerdir.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Geçersiz değerler içeren bir denklik payına “geçersiz denklik payı” denir.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• Girdiler, çıktılar, dâhili değerler, zamana bağlı değerler (örneğin, bir olaydan önce veya sonra) dâhil test nesnesiyle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ilgili herhangi bir veri öğesi için ve arayüz parametreleri için (ör. entegrasyon testleri sırasında test edilen entegre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birimler) denklik payları belirlenebilir.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• Gerekirse bir pay alt-paylara ayrılabilir.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• Her değer yalnızca bir denklik payına ait olmalıdır, birden fazla payda yer almamalıdır.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• Test senaryolarında geçersiz denklik payları kullanıldığında arızaların maskelenmemesini sağlamak için bu paylar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ayrı ayrı test edilmelidir, bir geçersiz denklik payı başka bir geçersiz denklik payıyla birleştirilmemelidir. Aynı anda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birçok arıza oluştuğunda ancak yalnızca biri görünür olduğu için arızalar maskelenebilir ve diğer arızaların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bulunmasına engel olur.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Bu teknikle %100 denklik payı kapsamı elde etmek için, test senaryoları, her paydan en az bir değer kullanarak, belirlenmiş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tüm payları (geçersiz paylar dâhil) kapsamalıdır. Kapsam, test edilen denklik paylarının sayısının tüm denklik paylarının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5F91">
        <w:rPr>
          <w:rFonts w:cstheme="minorHAnsi"/>
        </w:rPr>
        <w:t>sayısına bölünmesiyle ölçülür ve normalde yüzde olarak ifade edilir. Denklik paylarına ayırma tüm test seviyelerinde</w:t>
      </w:r>
    </w:p>
    <w:p w:rsidR="00585F91" w:rsidRPr="00585F91" w:rsidRDefault="00585F91" w:rsidP="00585F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tr"/>
        </w:rPr>
      </w:pPr>
      <w:r w:rsidRPr="00585F91">
        <w:rPr>
          <w:rFonts w:cstheme="minorHAnsi"/>
        </w:rPr>
        <w:t>uygulanabilir.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9) Sınır değer analizi 1 soru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Cevap: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oluşan paylarda kullanılabilir. Bir payın minimum ve maksimum değerleri (veya ilk ve son değerleri) sınır değerleridir (Beizer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1990).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Örneğin, bir giriş alanının tek bir tam sayı değerini girdi olarak kabul ettiğini varsayalım, tam sayı olmayan girdilerin imkânsız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jc w:val="both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olması için girdileri sınırlamakta bir tuş takımı kullanılıyor olsun. Geçerli aralık 1 ile 5 arasındadır, sınır değerleri de dâhildir.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Dolayısıyla, üç denklik payı vardır: geçersiz (alt); geçerli; geçersiz (üst). Geçerli denklik payı için sınır değerleri 1 ve 5'tir.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Geçersiz (üst) denklik payı için sınır değerleri 6 ve 9'dur. Geçersiz (alt) pay için, yalnızca bir sınır değeri vardır, o da 0'dır,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çünkü bu yalnızca bir üyesi olan bir paydır.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Yukarıdaki örnekte, sınır başına iki sınır değeri tanımlarız. Geçersiz (alt) ve geçerli arasındaki sınır, test değerleri olarak 0 ve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1'i verir. Geçerli ve geçersiz (üst) arasındaki sınır, test değerleri olarak 5 ve 6'yı verir. Bu tekniğin bazı varyasyonları, sınır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başına üç sınır değeri tanımlar: sınırdan önceki, sınırdaki ve hemen sınırdan sonraki değerler. Önceki örnekte, üç noktalı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sınır değerleri kullanıldığında, alt sınır testi değerleri 0, 1 ve 2'dir ve üst sınır testi değerleri 4, 5 ve 6'dır (Jorgensen 2014).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Denklik paylarının sınırlarındaki davranışların hatalı olma olasılığı, payların içinden seçilip test edilecek verilere göre daha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yüksektir. Yazılımın riskine göre sınır değerler üzerinde oynamalar yapmak; bunları kaydırmak, sınır başına seçilen sınır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değer sayısını artırmak veya azaltmak mümkündür.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Sınır değer analizi ve testleri, test verilerini sınır değerin ait olduğu payın dışında farklı bir paydan seçerek yazılımın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davranışlarını zorlamaktadır.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Sınır değer analizi tüm test seviyelerinde uygulanabilir. Bu teknik genellikle bir sayı aralığı (tarihler ve saatler dâhil)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gerektiren gereksinimleri test etmek için kullanılır. Kapsam, test edilen sınır değerlerin sayısının tüm sınır değerlerin sayısına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jc w:val="both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bölünmesiyle ölçülür ve normalde yüzde olarak ifade edilir.</w:t>
      </w:r>
    </w:p>
    <w:p w:rsidR="00585F91" w:rsidRDefault="00585F91" w:rsidP="00585F91">
      <w:pPr>
        <w:autoSpaceDE w:val="0"/>
        <w:autoSpaceDN w:val="0"/>
        <w:adjustRightInd w:val="0"/>
        <w:spacing w:after="0" w:line="240" w:lineRule="auto"/>
        <w:jc w:val="both"/>
        <w:rPr>
          <w:rFonts w:ascii="OpenSans-Light" w:hAnsi="OpenSans-Light" w:cs="OpenSans-Light"/>
          <w:sz w:val="16"/>
          <w:szCs w:val="16"/>
        </w:rPr>
      </w:pPr>
    </w:p>
    <w:p w:rsidR="004F23F7" w:rsidRDefault="004F23F7" w:rsidP="00585F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10 ) karar tablosu testi var</w:t>
      </w:r>
      <w:r w:rsidR="008016AD">
        <w:rPr>
          <w:rFonts w:ascii="Calibri" w:hAnsi="Calibri" w:cs="Calibri"/>
          <w:sz w:val="26"/>
          <w:szCs w:val="26"/>
          <w:lang w:val="tr"/>
        </w:rPr>
        <w:t xml:space="preserve"> maaş veriyor kural veriyor 100 bin yukarı maas almak..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4F23F7">
        <w:rPr>
          <w:rFonts w:ascii="Calibri" w:hAnsi="Calibri" w:cs="Calibri"/>
          <w:sz w:val="26"/>
          <w:szCs w:val="26"/>
          <w:highlight w:val="green"/>
          <w:lang w:val="tr"/>
        </w:rPr>
        <w:lastRenderedPageBreak/>
        <w:t>cevap x rule 2, y rule 4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>11 )test koşumunda s</w:t>
      </w:r>
      <w:r>
        <w:rPr>
          <w:rFonts w:ascii="Calibri" w:hAnsi="Calibri" w:cs="Calibri"/>
          <w:sz w:val="26"/>
          <w:szCs w:val="26"/>
          <w:lang w:val="en-US"/>
        </w:rPr>
        <w:t>ürece en cok dahil olan  ..... test koşumu aşamasını oku 21 syf</w:t>
      </w:r>
    </w:p>
    <w:p w:rsidR="00585F91" w:rsidRDefault="00585F91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</w:rPr>
      </w:pPr>
      <w:r>
        <w:rPr>
          <w:rFonts w:ascii="OpenSans-Light" w:hAnsi="OpenSans-Light" w:cs="OpenSans-Light"/>
          <w:color w:val="000000"/>
        </w:rPr>
        <w:t>Test koşumu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OpenSans-Light" w:hAnsi="OpenSans-Light" w:cs="OpenSans-Light"/>
          <w:color w:val="000000"/>
          <w:sz w:val="16"/>
          <w:szCs w:val="16"/>
        </w:rPr>
        <w:t>Test koşumu sırasında, test grupları test koşum çizelgesine uygun olarak çalıştırılır. Test koşumu aşağıdaki ana aktiviteleri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OpenSans-Light" w:hAnsi="OpenSans-Light" w:cs="OpenSans-Light"/>
          <w:color w:val="000000"/>
          <w:sz w:val="16"/>
          <w:szCs w:val="16"/>
        </w:rPr>
        <w:t>içerir: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Test öğesinin/öğelerinin veya test nesnesinin, test aracının/araçlarının ve test yazılımının kimlik numaralarının ve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OpenSans-Light" w:hAnsi="OpenSans-Light" w:cs="OpenSans-Light"/>
          <w:color w:val="000000"/>
          <w:sz w:val="16"/>
          <w:szCs w:val="16"/>
        </w:rPr>
        <w:t>versiyonlarının kaydedilmesi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Testlerin manuel olarak veya test koşum araçları kullanılarak koşulması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Gerçekleşen sonuçlarla beklenen sonuçların karşılaştırılması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Olası nedenlerin belirlenmesi için anomalilerin analiz edilmesi (örneğin, koddaki hatalar nedeniyle arızalar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OpenSans-Light" w:hAnsi="OpenSans-Light" w:cs="OpenSans-Light"/>
          <w:color w:val="000000"/>
          <w:sz w:val="16"/>
          <w:szCs w:val="16"/>
        </w:rPr>
        <w:t>oluşabilir, ancak yanlış pozitifler de ortaya çıkabilir [bakınız bölüm 1.2.3])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Gözlemlenen arızalara dayanılarak hataların bildirilmesi (bkz. Bölüm 5.6)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Test koşum sonucunun kaydedilmesi (örneğin, başarılı, başarısız, engellendi)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Bir anomali için ya da planlı testlerin bir parçası olarak test aktivitelerinin tekrarlanması (örneğin, düzeltilmiş bir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OpenSans-Light" w:hAnsi="OpenSans-Light" w:cs="OpenSans-Light"/>
          <w:color w:val="000000"/>
          <w:sz w:val="16"/>
          <w:szCs w:val="16"/>
        </w:rPr>
        <w:t>testin, onaylama testinin ve/veya regresyon testlerinin koşturulması)</w:t>
      </w:r>
    </w:p>
    <w:p w:rsidR="00585F91" w:rsidRDefault="00585F91" w:rsidP="00585F91">
      <w:pPr>
        <w:autoSpaceDE w:val="0"/>
        <w:adjustRightInd w:val="0"/>
        <w:rPr>
          <w:rFonts w:ascii="OpenSans-Light" w:hAnsi="OpenSans-Light" w:cs="OpenSans-Light"/>
          <w:color w:val="000000"/>
          <w:sz w:val="16"/>
          <w:szCs w:val="16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OpenSans-Light" w:hAnsi="OpenSans-Light" w:cs="OpenSans-Light"/>
          <w:color w:val="000000"/>
          <w:sz w:val="16"/>
          <w:szCs w:val="16"/>
        </w:rPr>
        <w:t>Test esası, test koşulları, test senaryoları, test prosedürleri ve test sonuçları arasındaki çift yönlü izlenebilirliğin</w:t>
      </w:r>
    </w:p>
    <w:p w:rsidR="00585F91" w:rsidRDefault="00585F91" w:rsidP="00585F91">
      <w:pPr>
        <w:pStyle w:val="Standard"/>
        <w:jc w:val="both"/>
        <w:rPr>
          <w:sz w:val="26"/>
          <w:szCs w:val="26"/>
        </w:rPr>
      </w:pPr>
      <w:r>
        <w:rPr>
          <w:rFonts w:ascii="OpenSans-Light" w:hAnsi="OpenSans-Light" w:cs="OpenSans-Light"/>
          <w:color w:val="000000"/>
          <w:kern w:val="0"/>
          <w:sz w:val="16"/>
          <w:szCs w:val="16"/>
        </w:rPr>
        <w:t>doğrulanması ve güncellenmesi.</w:t>
      </w:r>
    </w:p>
    <w:p w:rsidR="00585F91" w:rsidRDefault="00585F91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12) Test yonetımınden bır soru geldı syf 72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Cevap:</w:t>
      </w:r>
      <w:r w:rsidR="008016AD">
        <w:rPr>
          <w:rFonts w:ascii="Calibri" w:hAnsi="Calibri" w:cs="Calibri"/>
          <w:sz w:val="26"/>
          <w:szCs w:val="26"/>
          <w:lang w:val="tr"/>
        </w:rPr>
        <w:t xml:space="preserve"> </w:t>
      </w:r>
      <w:r w:rsidR="008016AD">
        <w:rPr>
          <w:rFonts w:ascii="ArialMT" w:hAnsi="ArialMT" w:cs="ArialMT"/>
          <w:sz w:val="28"/>
          <w:szCs w:val="28"/>
        </w:rPr>
        <w:t>Configuration Management yazdım bu soruyu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>13)test tasarım surecınde hangı ara</w:t>
      </w:r>
      <w:r>
        <w:rPr>
          <w:rFonts w:ascii="Calibri" w:hAnsi="Calibri" w:cs="Calibri"/>
          <w:sz w:val="26"/>
          <w:szCs w:val="26"/>
          <w:lang w:val="en-US"/>
        </w:rPr>
        <w:t>ç kullanır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4 arac var eşleştirme yapmamızı ıstıyor.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Konfügrasyon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>test yonetımı ara</w:t>
      </w:r>
      <w:r>
        <w:rPr>
          <w:rFonts w:ascii="Calibri" w:hAnsi="Calibri" w:cs="Calibri"/>
          <w:sz w:val="26"/>
          <w:szCs w:val="26"/>
          <w:lang w:val="en-US"/>
        </w:rPr>
        <w:t>çları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...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...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>hangi aşamada hangi ara</w:t>
      </w:r>
      <w:r>
        <w:rPr>
          <w:rFonts w:ascii="Calibri" w:hAnsi="Calibri" w:cs="Calibri"/>
          <w:sz w:val="26"/>
          <w:szCs w:val="26"/>
          <w:lang w:val="en-US"/>
        </w:rPr>
        <w:t>ç kullanılmalı bılınmelı 6.1.1 bknz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 xml:space="preserve">14) Entry criteria ve exit criteria 1 soru giriş </w:t>
      </w:r>
      <w:r>
        <w:rPr>
          <w:rFonts w:ascii="Calibri" w:hAnsi="Calibri" w:cs="Calibri"/>
          <w:sz w:val="26"/>
          <w:szCs w:val="26"/>
          <w:lang w:val="en-US"/>
        </w:rPr>
        <w:t>çıkış kiriterleri hangi aşamada belirlenir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Cevap:test planlama</w:t>
      </w:r>
    </w:p>
    <w:p w:rsidR="008016AD" w:rsidRDefault="008016AD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</w:p>
    <w:p w:rsidR="008016AD" w:rsidRPr="008016AD" w:rsidRDefault="008016AD" w:rsidP="008016AD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8016AD">
        <w:rPr>
          <w:rFonts w:ascii="Calibri" w:hAnsi="Calibri" w:cs="Calibri"/>
          <w:sz w:val="26"/>
          <w:szCs w:val="26"/>
          <w:highlight w:val="green"/>
          <w:lang w:val="tr"/>
        </w:rPr>
        <w:lastRenderedPageBreak/>
        <w:t>Giriş kriterleri ve çıkış kriterleri 6 sar tane maddelere</w:t>
      </w:r>
      <w:r>
        <w:rPr>
          <w:rFonts w:ascii="Calibri" w:hAnsi="Calibri" w:cs="Calibri"/>
          <w:sz w:val="26"/>
          <w:szCs w:val="26"/>
          <w:lang w:val="tr"/>
        </w:rPr>
        <w:t xml:space="preserve"> bak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16)Sistem testinden 1 soru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6725BC" w:rsidRDefault="006725BC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17)regresyon testi sorusu hangisi degildir.</w:t>
      </w:r>
      <w:r w:rsidR="00821B7E">
        <w:rPr>
          <w:rFonts w:ascii="Calibri" w:hAnsi="Calibri" w:cs="Calibri"/>
          <w:sz w:val="26"/>
          <w:szCs w:val="26"/>
          <w:lang w:val="tr"/>
        </w:rPr>
        <w:t xml:space="preserve"> Şıklarda onaylama testlerinden de bahsediyor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Cevap: regresyon testı yenı bır ortama gırıldıgınde yapılır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18)foksiyonel test neden yapılır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 xml:space="preserve">cevap sistemin nasıl </w:t>
      </w:r>
      <w:r w:rsidRPr="00300567">
        <w:rPr>
          <w:rFonts w:ascii="Calibri" w:hAnsi="Calibri" w:cs="Calibri"/>
          <w:sz w:val="26"/>
          <w:szCs w:val="26"/>
          <w:highlight w:val="green"/>
          <w:lang w:val="en-US"/>
        </w:rPr>
        <w:t>çalıştıgını anlamak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19) kara kutu test tekniklerinden bir soru hangısı değildir.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Cevap : sınır değer analizi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denklik paylarına ayırma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 xml:space="preserve">karar tablosu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durum geçiş doğru olanlar</w:t>
      </w:r>
      <w:r>
        <w:rPr>
          <w:rFonts w:ascii="Calibri" w:hAnsi="Calibri" w:cs="Calibri"/>
          <w:sz w:val="26"/>
          <w:szCs w:val="26"/>
          <w:lang w:val="tr"/>
        </w:rPr>
        <w:t xml:space="preserve">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tr"/>
        </w:rPr>
        <w:t>20) ISO belgesi ile ilgili bir soru.(Referanslar kısmında) 29-119-3  = dok</w:t>
      </w:r>
      <w:r>
        <w:rPr>
          <w:rFonts w:ascii="Calibri" w:hAnsi="Calibri" w:cs="Calibri"/>
          <w:sz w:val="26"/>
          <w:szCs w:val="26"/>
          <w:lang w:val="en-US"/>
        </w:rPr>
        <w:t>ümasyon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 xml:space="preserve">Cevap: </w:t>
      </w:r>
      <w:r w:rsidR="00300567" w:rsidRPr="00300567">
        <w:rPr>
          <w:rFonts w:ascii="Calibri" w:hAnsi="Calibri" w:cs="Calibri"/>
          <w:sz w:val="26"/>
          <w:szCs w:val="26"/>
          <w:highlight w:val="green"/>
          <w:lang w:val="tr"/>
        </w:rPr>
        <w:t xml:space="preserve">test </w:t>
      </w: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Dökümantasyon</w:t>
      </w:r>
      <w:r w:rsidR="00300567" w:rsidRPr="00300567">
        <w:rPr>
          <w:rFonts w:ascii="Calibri" w:hAnsi="Calibri" w:cs="Calibri"/>
          <w:sz w:val="26"/>
          <w:szCs w:val="26"/>
          <w:highlight w:val="green"/>
          <w:lang w:val="tr"/>
        </w:rPr>
        <w:t>u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21) Test condition nedir,tanımı?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en-US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 xml:space="preserve">Cevap: </w:t>
      </w:r>
      <w:r w:rsidRPr="00300567">
        <w:rPr>
          <w:rFonts w:ascii="Calibri" w:hAnsi="Calibri" w:cs="Calibri"/>
          <w:sz w:val="24"/>
          <w:szCs w:val="24"/>
          <w:highlight w:val="green"/>
          <w:lang w:val="tr"/>
        </w:rPr>
        <w:t xml:space="preserve">Bir ya da daha çok test senaryosu ile doğrulanabilen bir bileşenin veya sistemin bir </w:t>
      </w:r>
      <w:r w:rsidRPr="00300567">
        <w:rPr>
          <w:rFonts w:ascii="Calibri" w:hAnsi="Calibri" w:cs="Calibri"/>
          <w:sz w:val="24"/>
          <w:szCs w:val="24"/>
          <w:highlight w:val="green"/>
          <w:lang w:val="en-US"/>
        </w:rPr>
        <w:t xml:space="preserve">öğesi ya da olayı.  </w:t>
      </w:r>
      <w:r w:rsidRPr="00300567">
        <w:rPr>
          <w:rFonts w:ascii="Calibri" w:hAnsi="Calibri" w:cs="Calibri"/>
          <w:sz w:val="26"/>
          <w:szCs w:val="26"/>
          <w:highlight w:val="green"/>
          <w:lang w:val="en-US"/>
        </w:rPr>
        <w:t>(Terimler sözlüğü 74.sayfa)</w:t>
      </w:r>
      <w:r>
        <w:rPr>
          <w:rFonts w:ascii="Calibri" w:hAnsi="Calibri" w:cs="Calibri"/>
          <w:sz w:val="26"/>
          <w:szCs w:val="26"/>
          <w:lang w:val="en-US"/>
        </w:rPr>
        <w:t xml:space="preserve">  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300567" w:rsidRDefault="0030056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300567" w:rsidRDefault="0030056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22)hangisi v modelinin test dokumanını olusturur?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cevap : iş gereksinimleri</w:t>
      </w:r>
      <w:r>
        <w:rPr>
          <w:rFonts w:ascii="Calibri" w:hAnsi="Calibri" w:cs="Calibri"/>
          <w:sz w:val="26"/>
          <w:szCs w:val="26"/>
          <w:lang w:val="tr"/>
        </w:rPr>
        <w:t xml:space="preserve">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23)test adımları 23 tane vermıs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hangılerı negatif case demiş. </w:t>
      </w:r>
    </w:p>
    <w:p w:rsidR="00821B7E" w:rsidRDefault="00821B7E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Aylarla ilgili paragraf hangileri negatif senaryo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24)V modelının test sevıyeleerı nedır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cevap : birim, entegrasyon ve kabul testi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25)Aşağıdakilerden hangisi testın genel hedeflerınden değildir.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en-US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 xml:space="preserve">cevap hataları </w:t>
      </w:r>
      <w:r w:rsidRPr="00300567">
        <w:rPr>
          <w:rFonts w:ascii="Calibri" w:hAnsi="Calibri" w:cs="Calibri"/>
          <w:sz w:val="26"/>
          <w:szCs w:val="26"/>
          <w:highlight w:val="green"/>
          <w:lang w:val="en-US"/>
        </w:rPr>
        <w:t>önleme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 xml:space="preserve"> kalıte sevıyesı hakkında guven olusturmak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arıza ve hataları tespıt etmek bunlar doğru olan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lastRenderedPageBreak/>
        <w:t>yanlış olan şık hatırlanmıyor.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26)test aktıvıtelerı surecı sırasıyla tanımlar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cevap :  test planlama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test gözetimi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test analizi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test tasarımı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test uyarlama</w:t>
      </w:r>
    </w:p>
    <w:p w:rsidR="004F23F7" w:rsidRPr="0030056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test koşumu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test tamamlama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27)aşagıdakılerdan hangısı urunun rıskını olusturur</w:t>
      </w:r>
    </w:p>
    <w:p w:rsidR="004F23F7" w:rsidRDefault="00821B7E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C</w:t>
      </w:r>
      <w:r w:rsidR="004F23F7">
        <w:rPr>
          <w:rFonts w:ascii="Calibri" w:hAnsi="Calibri" w:cs="Calibri"/>
          <w:sz w:val="26"/>
          <w:szCs w:val="26"/>
          <w:lang w:val="tr"/>
        </w:rPr>
        <w:t>evap</w:t>
      </w:r>
      <w:r>
        <w:rPr>
          <w:rFonts w:ascii="Calibri" w:hAnsi="Calibri" w:cs="Calibri"/>
          <w:sz w:val="26"/>
          <w:szCs w:val="26"/>
          <w:lang w:val="tr"/>
        </w:rPr>
        <w:t xml:space="preserve">: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28)hangisi test yöneticisinin görevlerindendir.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Cevap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I ıı ııı ıv dıye vermıs oncullerden secıp şıkkı bul</w:t>
      </w:r>
      <w:r w:rsidR="00821B7E">
        <w:rPr>
          <w:rFonts w:ascii="Calibri" w:hAnsi="Calibri" w:cs="Calibri"/>
          <w:sz w:val="26"/>
          <w:szCs w:val="26"/>
          <w:lang w:val="tr"/>
        </w:rPr>
        <w:t xml:space="preserve">  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Tipik test yöneticisinin görevleri aşağıdakileri içerebilir: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Kurum için test politikası ve test stratejisi geliştirmek veya bunları gözden geçirmek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Proje ve test bağlamını göz önünde bulundurarak ve test hedeflerini ve risklerini anlayarak test faaliyetlerini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planlamak. Bu, test yaklaşımlarının seçilmesini, test zamanını, çalışmasını ve maliyetini tahminlemeyi, kaynakları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sağlamayı, test seviyelerini ve test döngülerini tanımlamayı ve hata yönetimini planlamayı içerebilir.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Test planını/planlarını oluşturmak ve güncellemek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Proje yöneticileri, ürün sahipleri ve diğer paydaşlarla birlikte test planını/planlarını koordine etmek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Test bakış açılarını diğer proje faaliyetleriyle paylaşmak, örneğin entegrasyon planlama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Testlerin analizini, tasarımını, uyarlanmasını ve koşturulmasını başlatmak, testin ilerlemesini ve sonuçlarını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izlemek ve çıkış kriterlerinin durumunu (tamamlandı tanımını) kontrol etmek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Elde edilen bilgilere dayanarak test ilerleme raporları ve test özet raporları hazırlamak ve göndermek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Test sonuçlarına ve ilerlemesine dayanarak planlamayı revize etmek (bazen test ilerleme raporlarında ve/veya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projede önceden tamamlanmış olan diğer testler için test özet raporlarında dokümante edilir) ve test kontrolü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için gerekli önlemleri almak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Hata yönetimi sistemi ve test yazılımı için gerekli yapılandırma yönetiminin kurulmasını desteklemek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Test ilerlemesini ölçmek, testlerin ve ürünün kalitesini değerlendirmek için uygun metrikler oluşturmak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Araç seçimi için bütçe önerme (ve muhtemelen satın alma ve/veya destek), pilot projeler için zaman ve çalışma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ayırma ve aracın/araçların kullanımında sürekli destek sağlama da dâhil olmak üzere test sürecini destekleyecek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OpenSans-Light" w:hAnsi="OpenSans-Light" w:cs="OpenSans-Light"/>
          <w:sz w:val="16"/>
          <w:szCs w:val="16"/>
        </w:rPr>
        <w:t>araçların seçimini ve uygulanmasını desteklemek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Test ortamının/ortamlarının uyarlanması hakkında karar vermek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Kurum içinde test uzmanlarını, test ekibini ve test uzmanlığı mesleğini tanıtmak ve savunmak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sz w:val="16"/>
          <w:szCs w:val="16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OpenSans-Light" w:hAnsi="OpenSans-Light" w:cs="OpenSans-Light"/>
          <w:sz w:val="16"/>
          <w:szCs w:val="16"/>
        </w:rPr>
        <w:t>Test uzmanlarının becerilerini ve kariyerlerini geliştirmek (örneğin, eğitim planları, performans değerlendirmeleri,</w:t>
      </w:r>
    </w:p>
    <w:p w:rsidR="007879B7" w:rsidRDefault="007879B7" w:rsidP="007879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OpenSans-Light" w:hAnsi="OpenSans-Light" w:cs="OpenSans-Light"/>
          <w:sz w:val="16"/>
          <w:szCs w:val="16"/>
        </w:rPr>
        <w:t>koçluk vb ile)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29)hangisi test uzmanını gorevlerınden degıldır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300567">
        <w:rPr>
          <w:rFonts w:ascii="Calibri" w:hAnsi="Calibri" w:cs="Calibri"/>
          <w:sz w:val="26"/>
          <w:szCs w:val="26"/>
          <w:highlight w:val="green"/>
          <w:lang w:val="tr"/>
        </w:rPr>
        <w:t>cevap testın yaklaşımını ve stratejısını belirlemek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>30)test psikolojısı ile ilgılı bir soru (ı.ıı.ııı.ıv şıklar var )</w:t>
      </w:r>
      <w:r w:rsidR="00C836A5">
        <w:rPr>
          <w:rFonts w:ascii="Calibri" w:hAnsi="Calibri" w:cs="Calibri"/>
          <w:sz w:val="26"/>
          <w:szCs w:val="26"/>
          <w:lang w:val="tr"/>
        </w:rPr>
        <w:t xml:space="preserve"> 1. Ünitenin sonu</w:t>
      </w:r>
    </w:p>
    <w:p w:rsidR="004F23F7" w:rsidRPr="007879B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7879B7">
        <w:rPr>
          <w:rFonts w:ascii="Calibri" w:hAnsi="Calibri" w:cs="Calibri"/>
          <w:sz w:val="26"/>
          <w:szCs w:val="26"/>
          <w:highlight w:val="green"/>
          <w:lang w:val="tr"/>
        </w:rPr>
        <w:t>cevap somut ve yapıcı bıldırım vermek</w:t>
      </w:r>
    </w:p>
    <w:p w:rsidR="004F23F7" w:rsidRPr="007879B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highlight w:val="green"/>
          <w:lang w:val="tr"/>
        </w:rPr>
      </w:pPr>
      <w:r w:rsidRPr="007879B7">
        <w:rPr>
          <w:rFonts w:ascii="Calibri" w:hAnsi="Calibri" w:cs="Calibri"/>
          <w:sz w:val="26"/>
          <w:szCs w:val="26"/>
          <w:highlight w:val="green"/>
          <w:lang w:val="tr"/>
        </w:rPr>
        <w:t>karşınızdakı kısıyı anlamak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7879B7">
        <w:rPr>
          <w:rFonts w:ascii="Calibri" w:hAnsi="Calibri" w:cs="Calibri"/>
          <w:sz w:val="26"/>
          <w:szCs w:val="26"/>
          <w:highlight w:val="green"/>
          <w:lang w:val="tr"/>
        </w:rPr>
        <w:t>sanırım roma rakamıyla ı ve ıı ye denk gelıyor.(soruyu yınede okuyun)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 </w:t>
      </w:r>
    </w:p>
    <w:tbl>
      <w:tblPr>
        <w:tblW w:w="10205" w:type="dxa"/>
        <w:tblInd w:w="-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79B7" w:rsidTr="007879B7">
        <w:trPr>
          <w:trHeight w:val="2905"/>
        </w:trPr>
        <w:tc>
          <w:tcPr>
            <w:tcW w:w="10205" w:type="dxa"/>
          </w:tcPr>
          <w:p w:rsidR="007879B7" w:rsidRDefault="006725BC" w:rsidP="007879B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8"/>
              <w:jc w:val="both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  <w:lang w:val="tr"/>
              </w:rPr>
              <w:lastRenderedPageBreak/>
              <w:t xml:space="preserve">30 </w:t>
            </w:r>
            <w:r w:rsidR="00612779">
              <w:rPr>
                <w:rFonts w:ascii="Calibri" w:hAnsi="Calibri" w:cs="Calibri"/>
                <w:sz w:val="26"/>
                <w:szCs w:val="26"/>
                <w:lang w:val="tr"/>
              </w:rPr>
              <w:t xml:space="preserve">test koşumu </w:t>
            </w:r>
            <w:r w:rsidR="007879B7">
              <w:rPr>
                <w:rFonts w:ascii="Calibri" w:hAnsi="Calibri" w:cs="Calibri"/>
                <w:sz w:val="26"/>
                <w:szCs w:val="26"/>
                <w:lang w:val="tr"/>
              </w:rPr>
              <w:t>aşağıdaki faaliyetlerden hangileri</w:t>
            </w:r>
            <w:r w:rsidR="00612779">
              <w:rPr>
                <w:rFonts w:ascii="Calibri" w:hAnsi="Calibri" w:cs="Calibri"/>
                <w:sz w:val="26"/>
                <w:szCs w:val="26"/>
                <w:lang w:val="tr"/>
              </w:rPr>
              <w:t>nden önce hangilerinden sonra yapılır</w:t>
            </w:r>
            <w:r w:rsidR="007879B7">
              <w:rPr>
                <w:rFonts w:ascii="Calibri" w:hAnsi="Calibri" w:cs="Calibri"/>
                <w:sz w:val="26"/>
                <w:szCs w:val="26"/>
                <w:lang w:val="tr"/>
              </w:rPr>
              <w:t xml:space="preserve"> </w:t>
            </w:r>
          </w:p>
          <w:p w:rsidR="007879B7" w:rsidRDefault="007879B7" w:rsidP="007879B7">
            <w:pPr>
              <w:autoSpaceDE w:val="0"/>
              <w:autoSpaceDN w:val="0"/>
              <w:adjustRightInd w:val="0"/>
              <w:spacing w:after="0" w:line="240" w:lineRule="auto"/>
              <w:ind w:left="278"/>
              <w:jc w:val="both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  <w:lang w:val="tr"/>
              </w:rPr>
              <w:t>cevap ı ıı ııı ıv se</w:t>
            </w:r>
            <w:r>
              <w:rPr>
                <w:rFonts w:ascii="Calibri" w:hAnsi="Calibri" w:cs="Calibri"/>
                <w:sz w:val="26"/>
                <w:szCs w:val="26"/>
                <w:lang w:val="en-US"/>
              </w:rPr>
              <w:t>çenek var test planından önce ve planlamadan sonra yapılır dıye ayırıyorsun eşleştirme sorusu.</w:t>
            </w:r>
          </w:p>
          <w:p w:rsidR="007879B7" w:rsidRDefault="007879B7" w:rsidP="007879B7">
            <w:pPr>
              <w:autoSpaceDE w:val="0"/>
              <w:autoSpaceDN w:val="0"/>
              <w:adjustRightInd w:val="0"/>
              <w:spacing w:after="0" w:line="240" w:lineRule="auto"/>
              <w:ind w:left="278"/>
              <w:jc w:val="both"/>
              <w:rPr>
                <w:rFonts w:ascii="Calibri" w:hAnsi="Calibri" w:cs="Calibri"/>
                <w:sz w:val="26"/>
                <w:szCs w:val="26"/>
                <w:lang w:val="en-US"/>
              </w:rPr>
            </w:pPr>
          </w:p>
          <w:p w:rsidR="007879B7" w:rsidRDefault="007879B7" w:rsidP="007879B7">
            <w:pPr>
              <w:autoSpaceDE w:val="0"/>
              <w:autoSpaceDN w:val="0"/>
              <w:adjustRightInd w:val="0"/>
              <w:spacing w:after="0" w:line="240" w:lineRule="auto"/>
              <w:ind w:left="278"/>
              <w:jc w:val="both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  <w:lang w:val="en-US"/>
              </w:rPr>
              <w:t>Aynı soru olabilir</w:t>
            </w:r>
          </w:p>
          <w:p w:rsidR="007879B7" w:rsidRDefault="007879B7" w:rsidP="007879B7">
            <w:pPr>
              <w:autoSpaceDE w:val="0"/>
              <w:autoSpaceDN w:val="0"/>
              <w:adjustRightInd w:val="0"/>
              <w:spacing w:after="0" w:line="240" w:lineRule="auto"/>
              <w:ind w:left="278"/>
              <w:jc w:val="both"/>
              <w:rPr>
                <w:rFonts w:ascii="Calibri" w:hAnsi="Calibri" w:cs="Calibri"/>
                <w:sz w:val="26"/>
                <w:szCs w:val="26"/>
                <w:lang w:val="en-US"/>
              </w:rPr>
            </w:pPr>
          </w:p>
          <w:p w:rsidR="007879B7" w:rsidRDefault="007879B7" w:rsidP="007879B7">
            <w:pPr>
              <w:ind w:left="278"/>
              <w:jc w:val="both"/>
            </w:pPr>
            <w:r>
              <w:t>Test koşumu hangi faaliyetlerden önce hangi faaliyetlerden sonra yapılır</w:t>
            </w:r>
          </w:p>
          <w:p w:rsidR="007879B7" w:rsidRDefault="007879B7" w:rsidP="007879B7">
            <w:pPr>
              <w:ind w:left="278"/>
              <w:jc w:val="both"/>
            </w:pPr>
            <w:r w:rsidRPr="0011077C">
              <w:rPr>
                <w:highlight w:val="green"/>
              </w:rPr>
              <w:t>C: Planlamadan sonra raporlamadan önce</w:t>
            </w:r>
          </w:p>
          <w:p w:rsidR="007879B7" w:rsidRDefault="007879B7" w:rsidP="007879B7">
            <w:pPr>
              <w:autoSpaceDE w:val="0"/>
              <w:autoSpaceDN w:val="0"/>
              <w:adjustRightInd w:val="0"/>
              <w:spacing w:after="0" w:line="240" w:lineRule="auto"/>
              <w:ind w:left="278"/>
              <w:jc w:val="both"/>
              <w:rPr>
                <w:rFonts w:ascii="Calibri" w:hAnsi="Calibri" w:cs="Calibri"/>
                <w:sz w:val="26"/>
                <w:szCs w:val="26"/>
                <w:lang w:val="tr"/>
              </w:rPr>
            </w:pPr>
          </w:p>
        </w:tc>
      </w:tr>
    </w:tbl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tr"/>
        </w:rPr>
      </w:pPr>
    </w:p>
    <w:p w:rsidR="004F23F7" w:rsidRPr="006725BC" w:rsidRDefault="004F23F7" w:rsidP="006725B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6725BC">
        <w:rPr>
          <w:rFonts w:ascii="Calibri" w:hAnsi="Calibri" w:cs="Calibri"/>
          <w:sz w:val="26"/>
          <w:szCs w:val="26"/>
          <w:lang w:val="tr"/>
        </w:rPr>
        <w:t xml:space="preserve">Developer ve tester arasındaki ilişki </w:t>
      </w:r>
    </w:p>
    <w:p w:rsidR="004F23F7" w:rsidRDefault="004F23F7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 w:rsidRPr="00E753B2">
        <w:rPr>
          <w:rFonts w:ascii="Calibri" w:hAnsi="Calibri" w:cs="Calibri"/>
          <w:sz w:val="26"/>
          <w:szCs w:val="26"/>
          <w:highlight w:val="green"/>
          <w:lang w:val="tr"/>
        </w:rPr>
        <w:t>cevap otomasyon test koşumunu developer yapar diye bır şık var o yanlış cevap o olucak.</w:t>
      </w:r>
    </w:p>
    <w:p w:rsidR="006725BC" w:rsidRDefault="006725BC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</w:p>
    <w:p w:rsidR="006725BC" w:rsidRDefault="006725BC" w:rsidP="006725BC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  <w:r>
        <w:rPr>
          <w:rFonts w:ascii="Calibri" w:hAnsi="Calibri" w:cs="Calibri"/>
          <w:sz w:val="26"/>
          <w:szCs w:val="26"/>
          <w:lang w:val="tr"/>
        </w:rPr>
        <w:t xml:space="preserve"> </w:t>
      </w:r>
      <w:r w:rsidRPr="006725BC">
        <w:rPr>
          <w:rFonts w:ascii="Calibri" w:hAnsi="Calibri" w:cs="Calibri"/>
          <w:sz w:val="26"/>
          <w:szCs w:val="26"/>
          <w:lang w:val="tr"/>
        </w:rPr>
        <w:t>Configration management ile alakalı bir soru vardı yapılandırma yonetimi</w:t>
      </w:r>
    </w:p>
    <w:p w:rsidR="006725BC" w:rsidRPr="006725BC" w:rsidRDefault="006725BC" w:rsidP="006725BC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</w:p>
    <w:p w:rsidR="006725BC" w:rsidRPr="006725BC" w:rsidRDefault="006725BC" w:rsidP="006725B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6725BC">
        <w:rPr>
          <w:rFonts w:cstheme="minorHAnsi"/>
          <w:sz w:val="26"/>
          <w:szCs w:val="26"/>
        </w:rPr>
        <w:t>Yapılandırma yönetiminin amacı, birim veya sistemin, test yazılımının, proje ve ürün yaşam döngüsü boyunca birbirleriyle</w:t>
      </w:r>
      <w:r>
        <w:rPr>
          <w:rFonts w:cstheme="minorHAnsi"/>
          <w:sz w:val="26"/>
          <w:szCs w:val="26"/>
        </w:rPr>
        <w:t xml:space="preserve"> </w:t>
      </w:r>
      <w:r w:rsidRPr="006725BC">
        <w:rPr>
          <w:rFonts w:cstheme="minorHAnsi"/>
          <w:sz w:val="26"/>
          <w:szCs w:val="26"/>
        </w:rPr>
        <w:t>olan ilişkilerinin bütünlüğünü sağlamak ve korumaktır.</w:t>
      </w:r>
    </w:p>
    <w:p w:rsidR="006725BC" w:rsidRPr="006725BC" w:rsidRDefault="006725BC" w:rsidP="006725B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6725BC">
        <w:rPr>
          <w:rFonts w:cstheme="minorHAnsi"/>
          <w:sz w:val="26"/>
          <w:szCs w:val="26"/>
        </w:rPr>
        <w:t>Testleri uygun şekilde desteklemek için yapılandırma yönetimi aşağıdakilerin gerçekleştirilmesini içerebilir:</w:t>
      </w:r>
    </w:p>
    <w:p w:rsidR="006725BC" w:rsidRPr="006725BC" w:rsidRDefault="006725BC" w:rsidP="006725B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6725BC">
        <w:rPr>
          <w:rFonts w:cstheme="minorHAnsi"/>
          <w:sz w:val="26"/>
          <w:szCs w:val="26"/>
        </w:rPr>
        <w:t>• Tüm test öğeleri özgün bir şekilde tanımlanmış, versiyon kontrolü yapılmış, değişiklikleri izlenmiş ve birbirleriyle</w:t>
      </w:r>
      <w:r w:rsidR="0015265C">
        <w:rPr>
          <w:rFonts w:cstheme="minorHAnsi"/>
          <w:sz w:val="26"/>
          <w:szCs w:val="26"/>
        </w:rPr>
        <w:t xml:space="preserve"> </w:t>
      </w:r>
      <w:r w:rsidRPr="006725BC">
        <w:rPr>
          <w:rFonts w:cstheme="minorHAnsi"/>
          <w:sz w:val="26"/>
          <w:szCs w:val="26"/>
        </w:rPr>
        <w:t>ilişkilendirilmiştir.</w:t>
      </w:r>
    </w:p>
    <w:p w:rsidR="006725BC" w:rsidRPr="006725BC" w:rsidRDefault="006725BC" w:rsidP="006725B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6725BC">
        <w:rPr>
          <w:rFonts w:cstheme="minorHAnsi"/>
          <w:sz w:val="26"/>
          <w:szCs w:val="26"/>
        </w:rPr>
        <w:t>• Test için yazılan tüm yazılımlar benzersiz bir şekilde tanımlanmış, versiyon kontrolü yapılmış, birbirleriyle ve test</w:t>
      </w:r>
      <w:r w:rsidR="00A82D72">
        <w:rPr>
          <w:rFonts w:cstheme="minorHAnsi"/>
          <w:sz w:val="26"/>
          <w:szCs w:val="26"/>
        </w:rPr>
        <w:t xml:space="preserve"> </w:t>
      </w:r>
      <w:r w:rsidRPr="006725BC">
        <w:rPr>
          <w:rFonts w:cstheme="minorHAnsi"/>
          <w:sz w:val="26"/>
          <w:szCs w:val="26"/>
        </w:rPr>
        <w:t>öğesinin/öğelerinin versiyonlarıyla ilgili değişiklikler için izlenmiş, böylece test süreci boyunca izlenebilirliklerikorunmuştur.</w:t>
      </w:r>
    </w:p>
    <w:p w:rsidR="006725BC" w:rsidRPr="006725BC" w:rsidRDefault="006725BC" w:rsidP="006725B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6725BC">
        <w:rPr>
          <w:rFonts w:cstheme="minorHAnsi"/>
          <w:sz w:val="26"/>
          <w:szCs w:val="26"/>
        </w:rPr>
        <w:t>• Tanımlanan tüm dokümanlar ve yazılım öğeleri, test dokümantasyonunda açık bir şekilde belirtilmiştir.</w:t>
      </w:r>
    </w:p>
    <w:p w:rsidR="006725BC" w:rsidRDefault="006725BC" w:rsidP="006725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6725BC">
        <w:rPr>
          <w:rFonts w:cstheme="minorHAnsi"/>
          <w:sz w:val="26"/>
          <w:szCs w:val="26"/>
        </w:rPr>
        <w:t>Test planlama sırasında yapılandırma yönetimi prosedürleri ve altyapısı (araçlar) tanımlanmalı ve uyarlanmalıdır.</w:t>
      </w:r>
    </w:p>
    <w:p w:rsidR="00EE2DC9" w:rsidRDefault="00EE2DC9" w:rsidP="006725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E2DC9" w:rsidRPr="00612779" w:rsidRDefault="00612779" w:rsidP="00612779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lang w:val="tr"/>
        </w:rPr>
      </w:pPr>
      <w:r w:rsidRPr="00612779">
        <w:rPr>
          <w:rFonts w:cstheme="minorHAnsi"/>
          <w:sz w:val="26"/>
          <w:szCs w:val="26"/>
          <w:lang w:val="tr"/>
        </w:rPr>
        <w:t>V modelinde kabul testinde hangi dökmanlar kullanılır</w:t>
      </w:r>
    </w:p>
    <w:p w:rsidR="00612779" w:rsidRDefault="00612779" w:rsidP="00EE2DC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lang w:val="tr"/>
        </w:rPr>
      </w:pPr>
      <w:r>
        <w:rPr>
          <w:rFonts w:cstheme="minorHAnsi"/>
          <w:sz w:val="26"/>
          <w:szCs w:val="26"/>
          <w:lang w:val="tr"/>
        </w:rPr>
        <w:t>İş gereksinimleri</w:t>
      </w:r>
    </w:p>
    <w:p w:rsidR="00C836A5" w:rsidRDefault="00C836A5" w:rsidP="00EE2DC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lang w:val="tr"/>
        </w:rPr>
      </w:pPr>
    </w:p>
    <w:p w:rsidR="00C836A5" w:rsidRDefault="00126F6F" w:rsidP="00C836A5">
      <w:pPr>
        <w:jc w:val="both"/>
      </w:pPr>
      <w:r>
        <w:t>34</w:t>
      </w:r>
      <w:r w:rsidR="00C836A5">
        <w:t>) Test koşulu nedir</w:t>
      </w:r>
    </w:p>
    <w:p w:rsidR="00C836A5" w:rsidRPr="0011077C" w:rsidRDefault="00C836A5" w:rsidP="00C836A5">
      <w:pPr>
        <w:jc w:val="both"/>
        <w:rPr>
          <w:highlight w:val="green"/>
        </w:rPr>
      </w:pPr>
      <w:r w:rsidRPr="0011077C">
        <w:rPr>
          <w:highlight w:val="green"/>
        </w:rPr>
        <w:t xml:space="preserve">C: bir ya da daha çok test senaryosu ile doğrulanabilen bir bileşenin veya sistemin bir öğesi ya da olayı örnek bir fonksiyon işlem özellik kalite niteliği veya yapısal öge. </w:t>
      </w:r>
    </w:p>
    <w:p w:rsidR="00C836A5" w:rsidRDefault="00C836A5" w:rsidP="00C836A5">
      <w:pPr>
        <w:jc w:val="both"/>
      </w:pPr>
      <w:r w:rsidRPr="0011077C">
        <w:rPr>
          <w:highlight w:val="green"/>
        </w:rPr>
        <w:t>(Yazılım testi sözlüğü sf 74)</w:t>
      </w:r>
    </w:p>
    <w:p w:rsidR="00126F6F" w:rsidRDefault="00126F6F" w:rsidP="00126F6F">
      <w:pPr>
        <w:jc w:val="both"/>
      </w:pPr>
    </w:p>
    <w:p w:rsidR="00126F6F" w:rsidRDefault="00F71610" w:rsidP="00F71610">
      <w:pPr>
        <w:jc w:val="both"/>
      </w:pPr>
      <w:r>
        <w:lastRenderedPageBreak/>
        <w:t>35)</w:t>
      </w:r>
    </w:p>
    <w:p w:rsidR="00126F6F" w:rsidRDefault="00126F6F" w:rsidP="00126F6F">
      <w:pPr>
        <w:jc w:val="both"/>
      </w:pPr>
      <w:r>
        <w:t>Başla</w:t>
      </w:r>
    </w:p>
    <w:p w:rsidR="00126F6F" w:rsidRDefault="00126F6F" w:rsidP="00126F6F">
      <w:pPr>
        <w:jc w:val="both"/>
      </w:pPr>
      <w:r>
        <w:t>Tıkla</w:t>
      </w:r>
    </w:p>
    <w:p w:rsidR="00126F6F" w:rsidRDefault="00126F6F" w:rsidP="00126F6F">
      <w:pPr>
        <w:jc w:val="both"/>
      </w:pPr>
      <w:r>
        <w:t>Cinsiyet kadınsa</w:t>
      </w:r>
    </w:p>
    <w:p w:rsidR="00126F6F" w:rsidRDefault="00126F6F" w:rsidP="00126F6F">
      <w:pPr>
        <w:jc w:val="both"/>
      </w:pPr>
      <w:r>
        <w:t>Mis yaz</w:t>
      </w:r>
    </w:p>
    <w:p w:rsidR="00126F6F" w:rsidRDefault="00126F6F" w:rsidP="00126F6F">
      <w:pPr>
        <w:jc w:val="both"/>
      </w:pPr>
      <w:r>
        <w:t>Cinsiyet erkekse</w:t>
      </w:r>
    </w:p>
    <w:p w:rsidR="00126F6F" w:rsidRDefault="00126F6F" w:rsidP="00126F6F">
      <w:pPr>
        <w:jc w:val="both"/>
      </w:pPr>
      <w:r>
        <w:t>Mister yaz</w:t>
      </w:r>
    </w:p>
    <w:p w:rsidR="00126F6F" w:rsidRDefault="00126F6F" w:rsidP="00126F6F">
      <w:pPr>
        <w:jc w:val="both"/>
      </w:pPr>
      <w:r>
        <w:t>End</w:t>
      </w:r>
    </w:p>
    <w:p w:rsidR="001F3317" w:rsidRDefault="001F3317" w:rsidP="00126F6F">
      <w:pPr>
        <w:jc w:val="both"/>
      </w:pPr>
      <w:r>
        <w:t>Kaç senaryo yazılır</w:t>
      </w:r>
    </w:p>
    <w:p w:rsidR="00126F6F" w:rsidRDefault="00126F6F" w:rsidP="00126F6F">
      <w:pPr>
        <w:jc w:val="both"/>
      </w:pPr>
    </w:p>
    <w:p w:rsidR="00126F6F" w:rsidRDefault="00F71610" w:rsidP="00126F6F">
      <w:pPr>
        <w:jc w:val="both"/>
      </w:pPr>
      <w:r>
        <w:t xml:space="preserve"> </w:t>
      </w:r>
      <w:r w:rsidR="00126F6F">
        <w:t>36)</w:t>
      </w:r>
    </w:p>
    <w:p w:rsidR="00126F6F" w:rsidRDefault="00126F6F" w:rsidP="00126F6F">
      <w:pPr>
        <w:jc w:val="both"/>
      </w:pPr>
      <w:r>
        <w:t>30-100</w:t>
      </w:r>
    </w:p>
    <w:p w:rsidR="00126F6F" w:rsidRDefault="00126F6F" w:rsidP="00126F6F">
      <w:pPr>
        <w:jc w:val="both"/>
      </w:pPr>
      <w:r>
        <w:t>100-120</w:t>
      </w:r>
    </w:p>
    <w:p w:rsidR="00126F6F" w:rsidRDefault="00126F6F" w:rsidP="00126F6F">
      <w:pPr>
        <w:jc w:val="both"/>
      </w:pPr>
      <w:r>
        <w:t>120-150</w:t>
      </w:r>
    </w:p>
    <w:p w:rsidR="00126F6F" w:rsidRDefault="00126F6F" w:rsidP="00126F6F">
      <w:pPr>
        <w:jc w:val="both"/>
      </w:pPr>
      <w:r>
        <w:t>150--&gt;</w:t>
      </w:r>
    </w:p>
    <w:p w:rsidR="00126F6F" w:rsidRDefault="00126F6F" w:rsidP="00126F6F">
      <w:pPr>
        <w:jc w:val="both"/>
      </w:pPr>
      <w:r>
        <w:t>Her pay aralığını kapsayacak senaryo hangisidir</w:t>
      </w:r>
    </w:p>
    <w:p w:rsidR="00126F6F" w:rsidRDefault="00B87BC8" w:rsidP="00F71610">
      <w:pPr>
        <w:pStyle w:val="ListeParagraf"/>
        <w:numPr>
          <w:ilvl w:val="0"/>
          <w:numId w:val="7"/>
        </w:numPr>
        <w:jc w:val="both"/>
      </w:pPr>
      <w:r>
        <w:t>3</w:t>
      </w:r>
      <w:r w:rsidR="00126F6F" w:rsidRPr="00126F6F">
        <w:t>0 120 140 175</w:t>
      </w:r>
    </w:p>
    <w:p w:rsidR="00126F6F" w:rsidRDefault="00126F6F" w:rsidP="00126F6F">
      <w:pPr>
        <w:jc w:val="both"/>
      </w:pPr>
    </w:p>
    <w:p w:rsidR="00126F6F" w:rsidRDefault="00F71610" w:rsidP="00F71610">
      <w:pPr>
        <w:jc w:val="both"/>
      </w:pPr>
      <w:r>
        <w:t xml:space="preserve">37) </w:t>
      </w:r>
      <w:r w:rsidR="00126F6F">
        <w:t>Banka Kredi kartı kullanımı için harcama 200-</w:t>
      </w:r>
      <w:r w:rsidR="00B87BC8">
        <w:t>3</w:t>
      </w:r>
      <w:r w:rsidR="00126F6F">
        <w:t>00 arasında sorun yok 300'ün üzerinde ise uyarı mesajı gönderiyor 500'ün üzerinde ise kartı bloke ediyor ilgili test senaryoları hangisidir</w:t>
      </w:r>
    </w:p>
    <w:p w:rsidR="00126F6F" w:rsidRDefault="00126F6F" w:rsidP="00126F6F">
      <w:pPr>
        <w:jc w:val="both"/>
      </w:pPr>
      <w:r>
        <w:t>3</w:t>
      </w:r>
      <w:r w:rsidR="00F71610">
        <w:t>8</w:t>
      </w:r>
      <w:r>
        <w:t>)</w:t>
      </w:r>
      <w:r w:rsidR="00F71610">
        <w:t xml:space="preserve"> </w:t>
      </w:r>
      <w:r>
        <w:t>23 adım lık bir soru var. Bir firma müşterilerine ödeme yapacak aşağıdakilerden hangisi negatif senaryodur</w:t>
      </w:r>
    </w:p>
    <w:p w:rsidR="00126F6F" w:rsidRDefault="00126F6F" w:rsidP="00126F6F">
      <w:pPr>
        <w:jc w:val="both"/>
      </w:pPr>
      <w:r>
        <w:t>11. 12. 13. senaryolara dikkat etmek gerekiyor onlar negatif senaryo inceleyip karar vermek lazım</w:t>
      </w:r>
    </w:p>
    <w:p w:rsidR="00126F6F" w:rsidRDefault="00B73229" w:rsidP="00126F6F">
      <w:pPr>
        <w:jc w:val="both"/>
      </w:pPr>
      <w:r>
        <w:t xml:space="preserve">38) </w:t>
      </w:r>
      <w:r w:rsidRPr="00B73229">
        <w:t>Hangisi ürün riskidir</w:t>
      </w:r>
    </w:p>
    <w:p w:rsidR="00B73229" w:rsidRDefault="00B73229" w:rsidP="00126F6F">
      <w:pPr>
        <w:jc w:val="both"/>
      </w:pPr>
      <w:r>
        <w:t xml:space="preserve">39) </w:t>
      </w:r>
      <w:r w:rsidRPr="00B73229">
        <w:t>Hangisi test yöneticisinin görevlerindendir</w:t>
      </w:r>
    </w:p>
    <w:p w:rsidR="00B73229" w:rsidRDefault="00B73229" w:rsidP="00126F6F">
      <w:pPr>
        <w:jc w:val="both"/>
      </w:pPr>
      <w:r>
        <w:t xml:space="preserve">40) </w:t>
      </w:r>
      <w:r w:rsidRPr="00B73229">
        <w:t>Test tasarımı nedir</w:t>
      </w:r>
    </w:p>
    <w:p w:rsidR="00B73229" w:rsidRDefault="00B73229" w:rsidP="00126F6F">
      <w:pPr>
        <w:jc w:val="both"/>
      </w:pPr>
      <w:r>
        <w:lastRenderedPageBreak/>
        <w:t xml:space="preserve">41) </w:t>
      </w:r>
      <w:r w:rsidRPr="00B73229">
        <w:t>Giriş çıkış kriterleri hangi aşamada tanımlanır</w:t>
      </w:r>
    </w:p>
    <w:p w:rsidR="00B73229" w:rsidRDefault="00B73229" w:rsidP="00B73229">
      <w:pPr>
        <w:jc w:val="both"/>
      </w:pPr>
      <w:r>
        <w:t>42) Hangisi Kara kutu testini en iyi tanımlar</w:t>
      </w:r>
    </w:p>
    <w:p w:rsidR="00B73229" w:rsidRDefault="00B73229" w:rsidP="00B73229">
      <w:pPr>
        <w:jc w:val="both"/>
      </w:pPr>
      <w:r>
        <w:t>Sistemin iç yapısını görmeden yapılan testlerdir</w:t>
      </w:r>
    </w:p>
    <w:p w:rsidR="00B73229" w:rsidRDefault="00B73229" w:rsidP="00B73229">
      <w:pPr>
        <w:jc w:val="both"/>
      </w:pPr>
      <w:r>
        <w:t>43) Hangisi sistem testini en iyi tanımlar</w:t>
      </w:r>
    </w:p>
    <w:p w:rsidR="00B73229" w:rsidRDefault="00B73229" w:rsidP="00B73229">
      <w:pPr>
        <w:jc w:val="both"/>
      </w:pPr>
      <w:r>
        <w:t>Sistemin uçtan uca testi gibi bir şık</w:t>
      </w:r>
    </w:p>
    <w:p w:rsidR="00B73229" w:rsidRDefault="00B73229" w:rsidP="00B73229">
      <w:pPr>
        <w:jc w:val="both"/>
      </w:pPr>
      <w:r>
        <w:t>44) Hangisi giriş kriterleridir hangisi çıkış kriterleridir</w:t>
      </w:r>
    </w:p>
    <w:p w:rsidR="00B73229" w:rsidRDefault="00B73229" w:rsidP="00B73229">
      <w:pPr>
        <w:jc w:val="both"/>
      </w:pPr>
      <w:r>
        <w:t>Maddelere çalış</w:t>
      </w:r>
    </w:p>
    <w:p w:rsidR="00B73229" w:rsidRDefault="00B73229" w:rsidP="00B73229">
      <w:pPr>
        <w:jc w:val="both"/>
      </w:pPr>
      <w:r>
        <w:t>45) Denklik sınıf larını ayırma hangi test tekniklerindendir</w:t>
      </w:r>
    </w:p>
    <w:p w:rsidR="00B73229" w:rsidRDefault="00B73229" w:rsidP="00B73229">
      <w:pPr>
        <w:jc w:val="both"/>
      </w:pPr>
      <w:r>
        <w:t>Kara kutu test teknikleri</w:t>
      </w:r>
    </w:p>
    <w:p w:rsidR="00126F6F" w:rsidRDefault="00126F6F" w:rsidP="00126F6F">
      <w:pPr>
        <w:pStyle w:val="ListeParagraf"/>
        <w:jc w:val="both"/>
      </w:pPr>
    </w:p>
    <w:p w:rsidR="00126F6F" w:rsidRDefault="00126F6F" w:rsidP="00126F6F">
      <w:pPr>
        <w:pStyle w:val="ListeParagraf"/>
        <w:jc w:val="both"/>
      </w:pPr>
    </w:p>
    <w:p w:rsidR="00C17833" w:rsidRDefault="00C17833" w:rsidP="00C836A5">
      <w:pPr>
        <w:jc w:val="both"/>
      </w:pPr>
    </w:p>
    <w:p w:rsidR="00C17833" w:rsidRDefault="00C17833" w:rsidP="00C836A5">
      <w:pPr>
        <w:jc w:val="both"/>
      </w:pPr>
    </w:p>
    <w:p w:rsidR="00C17833" w:rsidRDefault="00C17833" w:rsidP="00C836A5">
      <w:pPr>
        <w:jc w:val="both"/>
      </w:pPr>
    </w:p>
    <w:p w:rsidR="00C836A5" w:rsidRPr="00EE2DC9" w:rsidRDefault="00C836A5" w:rsidP="00EE2DC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lang w:val="tr"/>
        </w:rPr>
      </w:pPr>
    </w:p>
    <w:p w:rsidR="00F8768D" w:rsidRDefault="00F8768D" w:rsidP="004F23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LEVEL2 KONU BAŞLIKLARI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Test hedefleri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 xml:space="preserve">Testin amaçları </w:t>
      </w:r>
    </w:p>
    <w:p w:rsidR="00F8768D" w:rsidRDefault="00F8768D" w:rsidP="00F8768D">
      <w:pPr>
        <w:jc w:val="both"/>
      </w:pPr>
      <w:r>
        <w:t>Syllabus 1.1.1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Test süreci- faaliyetler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lastRenderedPageBreak/>
        <w:t xml:space="preserve">Developer ve tester arasındaki ilişki </w:t>
      </w:r>
    </w:p>
    <w:p w:rsidR="00F8768D" w:rsidRDefault="00F8768D" w:rsidP="00F8768D">
      <w:pPr>
        <w:jc w:val="both"/>
      </w:pPr>
      <w:r>
        <w:t xml:space="preserve">Syllabus 1.5.2 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V modelle ilgili 2-3 soru</w:t>
      </w:r>
    </w:p>
    <w:p w:rsidR="00F8768D" w:rsidRDefault="00F8768D" w:rsidP="00F8768D">
      <w:pPr>
        <w:jc w:val="both"/>
      </w:pPr>
      <w:r>
        <w:t>İnternetten bakılabilir her test seviyesine karşılık gelen gereksinimler</w:t>
      </w:r>
    </w:p>
    <w:p w:rsidR="00F8768D" w:rsidRDefault="00F8768D" w:rsidP="00F8768D">
      <w:pPr>
        <w:jc w:val="both"/>
      </w:pPr>
      <w:r>
        <w:t>AC--business req.</w:t>
      </w:r>
    </w:p>
    <w:p w:rsidR="00F8768D" w:rsidRDefault="00F8768D" w:rsidP="00F8768D">
      <w:pPr>
        <w:jc w:val="both"/>
      </w:pPr>
      <w:r>
        <w:t>System --software req.</w:t>
      </w:r>
    </w:p>
    <w:p w:rsidR="00F8768D" w:rsidRDefault="00F8768D" w:rsidP="00F8768D">
      <w:pPr>
        <w:jc w:val="both"/>
      </w:pPr>
      <w:r>
        <w:t>Entegrasyon --high design</w:t>
      </w:r>
    </w:p>
    <w:p w:rsidR="00F8768D" w:rsidRDefault="00F8768D" w:rsidP="00F8768D">
      <w:pPr>
        <w:jc w:val="both"/>
      </w:pPr>
      <w:r>
        <w:t xml:space="preserve">Component-low design 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 xml:space="preserve">Testin amaçları 2 soru </w:t>
      </w:r>
    </w:p>
    <w:p w:rsidR="00F8768D" w:rsidRDefault="00F8768D" w:rsidP="00F8768D">
      <w:pPr>
        <w:jc w:val="both"/>
      </w:pPr>
      <w:r>
        <w:t>hangisi amaçlarından değildir</w:t>
      </w:r>
    </w:p>
    <w:p w:rsidR="00F8768D" w:rsidRDefault="00F8768D" w:rsidP="00F8768D">
      <w:pPr>
        <w:jc w:val="both"/>
      </w:pPr>
      <w:r>
        <w:t>Syllabus 1.1.1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Test süreci aktivitelerinden çok soru</w:t>
      </w:r>
    </w:p>
    <w:p w:rsidR="00F8768D" w:rsidRDefault="00F8768D" w:rsidP="00F8768D">
      <w:pPr>
        <w:jc w:val="both"/>
      </w:pPr>
      <w:r>
        <w:t>Syllabus 1.4.2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Regresyon testi ve onay testi ile ilgili sorular</w:t>
      </w:r>
    </w:p>
    <w:p w:rsidR="00F8768D" w:rsidRDefault="00F8768D" w:rsidP="00F8768D">
      <w:pPr>
        <w:jc w:val="both"/>
      </w:pPr>
      <w:r>
        <w:t>Syllabus 2.3.3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Kara kutu test teknikleri</w:t>
      </w:r>
    </w:p>
    <w:p w:rsidR="00F8768D" w:rsidRDefault="00F8768D" w:rsidP="00F8768D">
      <w:pPr>
        <w:jc w:val="both"/>
      </w:pPr>
      <w:r>
        <w:t>Syllabus 4.2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Performans testi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Test araçları eşleştirme</w:t>
      </w:r>
    </w:p>
    <w:p w:rsidR="00F8768D" w:rsidRDefault="00F8768D" w:rsidP="00F8768D">
      <w:pPr>
        <w:jc w:val="both"/>
      </w:pPr>
      <w:r>
        <w:lastRenderedPageBreak/>
        <w:t>Syllabus 6.1.1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Statik analiz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Dinamik analiz</w:t>
      </w:r>
    </w:p>
    <w:p w:rsidR="00F8768D" w:rsidRDefault="00F8768D" w:rsidP="00F8768D">
      <w:pPr>
        <w:jc w:val="both"/>
      </w:pPr>
      <w:r>
        <w:t>C: bellek sızıntıları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Karar kapsamından soru geldi</w:t>
      </w:r>
    </w:p>
    <w:p w:rsidR="00F8768D" w:rsidRDefault="00F8768D" w:rsidP="00F8768D">
      <w:pPr>
        <w:jc w:val="both"/>
      </w:pPr>
      <w:r>
        <w:t>Komut kapsamından gelmedi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 xml:space="preserve">4. üniteden 9 </w:t>
      </w:r>
    </w:p>
    <w:p w:rsidR="00F8768D" w:rsidRDefault="00F8768D" w:rsidP="00F8768D">
      <w:pPr>
        <w:jc w:val="both"/>
      </w:pPr>
      <w:r>
        <w:t>5. üniteden 11 soru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Test manager ve testerın görevleri (2-3 soru)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Giriş çıkış kriterleri ile ilgili 1 soru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Ürün riski proje riski</w:t>
      </w:r>
    </w:p>
    <w:p w:rsidR="00F8768D" w:rsidRDefault="00F8768D" w:rsidP="00F8768D">
      <w:pPr>
        <w:jc w:val="both"/>
      </w:pPr>
      <w:r>
        <w:t>Syllabus 5.5.2</w:t>
      </w:r>
    </w:p>
    <w:p w:rsidR="00F8768D" w:rsidRDefault="00F8768D" w:rsidP="00F8768D">
      <w:pPr>
        <w:jc w:val="both"/>
      </w:pPr>
    </w:p>
    <w:p w:rsidR="00F8768D" w:rsidRDefault="00F8768D" w:rsidP="00F8768D">
      <w:pPr>
        <w:jc w:val="both"/>
      </w:pPr>
      <w:r>
        <w:t>Test araçları ve kullanım alanları eşleştirme</w:t>
      </w:r>
    </w:p>
    <w:p w:rsidR="00F8768D" w:rsidRDefault="00F8768D" w:rsidP="004F23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  <w:lang w:val="tr"/>
        </w:rPr>
      </w:pPr>
    </w:p>
    <w:p w:rsidR="004740BD" w:rsidRDefault="004740BD"/>
    <w:sectPr w:rsidR="004740BD" w:rsidSect="004D64C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7588" w:rsidRDefault="004C7588" w:rsidP="00126F6F">
      <w:pPr>
        <w:spacing w:after="0" w:line="240" w:lineRule="auto"/>
      </w:pPr>
      <w:r>
        <w:separator/>
      </w:r>
    </w:p>
  </w:endnote>
  <w:endnote w:type="continuationSeparator" w:id="0">
    <w:p w:rsidR="004C7588" w:rsidRDefault="004C7588" w:rsidP="0012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OpenSans-Ligh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7588" w:rsidRDefault="004C7588" w:rsidP="00126F6F">
      <w:pPr>
        <w:spacing w:after="0" w:line="240" w:lineRule="auto"/>
      </w:pPr>
      <w:r>
        <w:separator/>
      </w:r>
    </w:p>
  </w:footnote>
  <w:footnote w:type="continuationSeparator" w:id="0">
    <w:p w:rsidR="004C7588" w:rsidRDefault="004C7588" w:rsidP="0012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32EBBAA"/>
    <w:lvl w:ilvl="0">
      <w:numFmt w:val="bullet"/>
      <w:lvlText w:val="*"/>
      <w:lvlJc w:val="left"/>
    </w:lvl>
  </w:abstractNum>
  <w:abstractNum w:abstractNumId="1" w15:restartNumberingAfterBreak="0">
    <w:nsid w:val="20A050AB"/>
    <w:multiLevelType w:val="hybridMultilevel"/>
    <w:tmpl w:val="913E64B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D5C0B"/>
    <w:multiLevelType w:val="hybridMultilevel"/>
    <w:tmpl w:val="33828CB2"/>
    <w:lvl w:ilvl="0" w:tplc="041F0011">
      <w:start w:val="3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B79B8"/>
    <w:multiLevelType w:val="hybridMultilevel"/>
    <w:tmpl w:val="8C949D74"/>
    <w:lvl w:ilvl="0" w:tplc="CAFA83B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3395"/>
    <w:multiLevelType w:val="hybridMultilevel"/>
    <w:tmpl w:val="C17E7F96"/>
    <w:lvl w:ilvl="0" w:tplc="865CD7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7D8E"/>
    <w:multiLevelType w:val="multilevel"/>
    <w:tmpl w:val="E4180A3E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93A72CA"/>
    <w:multiLevelType w:val="hybridMultilevel"/>
    <w:tmpl w:val="F6CA46EE"/>
    <w:lvl w:ilvl="0" w:tplc="041F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23579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608780046">
    <w:abstractNumId w:val="5"/>
  </w:num>
  <w:num w:numId="3" w16cid:durableId="366951864">
    <w:abstractNumId w:val="2"/>
  </w:num>
  <w:num w:numId="4" w16cid:durableId="58019097">
    <w:abstractNumId w:val="4"/>
  </w:num>
  <w:num w:numId="5" w16cid:durableId="109781543">
    <w:abstractNumId w:val="6"/>
  </w:num>
  <w:num w:numId="6" w16cid:durableId="148181885">
    <w:abstractNumId w:val="1"/>
  </w:num>
  <w:num w:numId="7" w16cid:durableId="1218053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B2E"/>
    <w:rsid w:val="0011077C"/>
    <w:rsid w:val="00126F6F"/>
    <w:rsid w:val="0015265C"/>
    <w:rsid w:val="001F3317"/>
    <w:rsid w:val="00267388"/>
    <w:rsid w:val="00300567"/>
    <w:rsid w:val="00332B2E"/>
    <w:rsid w:val="0046183C"/>
    <w:rsid w:val="004740BD"/>
    <w:rsid w:val="004C7588"/>
    <w:rsid w:val="004D64CA"/>
    <w:rsid w:val="004F23F7"/>
    <w:rsid w:val="00517672"/>
    <w:rsid w:val="005410D0"/>
    <w:rsid w:val="00585F91"/>
    <w:rsid w:val="00612779"/>
    <w:rsid w:val="00637EA9"/>
    <w:rsid w:val="006725BC"/>
    <w:rsid w:val="00682797"/>
    <w:rsid w:val="007879B7"/>
    <w:rsid w:val="008016AD"/>
    <w:rsid w:val="00821B7E"/>
    <w:rsid w:val="00A07509"/>
    <w:rsid w:val="00A82D72"/>
    <w:rsid w:val="00B73229"/>
    <w:rsid w:val="00B87BC8"/>
    <w:rsid w:val="00C17833"/>
    <w:rsid w:val="00C836A5"/>
    <w:rsid w:val="00D63E58"/>
    <w:rsid w:val="00E753B2"/>
    <w:rsid w:val="00EC7888"/>
    <w:rsid w:val="00EE2DC9"/>
    <w:rsid w:val="00F71610"/>
    <w:rsid w:val="00F8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8BCB73"/>
  <w15:docId w15:val="{8508AA50-17E9-4169-AE4A-CD84A3D0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4D64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4D64CA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4D64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4D64CA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Standard">
    <w:name w:val="Standard"/>
    <w:rsid w:val="00585F91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sz w:val="24"/>
      <w:szCs w:val="24"/>
    </w:rPr>
  </w:style>
  <w:style w:type="paragraph" w:styleId="ListeParagraf">
    <w:name w:val="List Paragraph"/>
    <w:basedOn w:val="Normal"/>
    <w:uiPriority w:val="34"/>
    <w:qFormat/>
    <w:rsid w:val="006725B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26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26F6F"/>
  </w:style>
  <w:style w:type="paragraph" w:styleId="AltBilgi">
    <w:name w:val="footer"/>
    <w:basedOn w:val="Normal"/>
    <w:link w:val="AltBilgiChar"/>
    <w:uiPriority w:val="99"/>
    <w:unhideWhenUsed/>
    <w:rsid w:val="00126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2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0325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451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05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4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1829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01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99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855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1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92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07195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087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97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60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17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1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2844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2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9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21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48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0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cavidan eken</cp:lastModifiedBy>
  <cp:revision>8</cp:revision>
  <dcterms:created xsi:type="dcterms:W3CDTF">2023-02-21T14:32:00Z</dcterms:created>
  <dcterms:modified xsi:type="dcterms:W3CDTF">2023-02-22T14:56:00Z</dcterms:modified>
</cp:coreProperties>
</file>