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E3A8A"/>
          <w:sz w:val="34"/>
        </w:rPr>
        <w:t>BASIS DATA MASTER PROYEK PEMBANGUNAN DAERAH KABUPATEN LAMONGAN</w:t>
      </w:r>
    </w:p>
    <w:p>
      <w:pPr>
        <w:spacing w:before="0" w:after="160"/>
      </w:pPr>
      <w:r>
        <w:rPr>
          <w:rFonts w:ascii="Calibri" w:hAnsi="Calibri"/>
          <w:b/>
          <w:color w:val="475569"/>
          <w:sz w:val="22"/>
        </w:rPr>
        <w:t>DOKUMEN INVENTARIS RESMI INFRASTRUKTUR PUBLIK TERVERIFIKASI (CIVICTRACK MASTER DATASET)</w:t>
      </w:r>
    </w:p>
    <w:tbl>
      <w:tblPr>
        <w:tblW w:type="auto" w:w="0"/>
        <w:jc w:val="center"/>
        <w:tblLook w:firstColumn="1" w:firstRow="1" w:lastColumn="0" w:lastRow="0" w:noHBand="0" w:noVBand="1" w:val="04A0"/>
      </w:tblPr>
      <w:tblGrid>
        <w:gridCol w:w="15106"/>
      </w:tblGrid>
      <w:tr>
        <w:tc>
          <w:tcPr>
            <w:tcW w:type="dxa" w:w="15106"/>
            <w:shd w:fill="F1F5F9"/>
            <w:tcMar>
              <w:top w:w="120" w:type="dxa"/>
              <w:bottom w:w="120" w:type="dxa"/>
              <w:left w:w="180" w:type="dxa"/>
              <w:right w:w="180" w:type="dxa"/>
            </w:tcMar>
          </w:tcPr>
          <w:p>
            <w:pPr>
              <w:spacing w:before="0" w:after="40" w:line="276" w:lineRule="auto"/>
            </w:pPr>
            <w:r>
              <w:rPr>
                <w:rFonts w:ascii="Calibri" w:hAnsi="Calibri"/>
                <w:b/>
                <w:color w:val="0F172A"/>
                <w:sz w:val="19"/>
              </w:rPr>
              <w:t xml:space="preserve">• Lembaga Pengelola Data: </w:t>
            </w:r>
            <w:r>
              <w:rPr>
                <w:rFonts w:ascii="Calibri" w:hAnsi="Calibri"/>
                <w:color w:val="334155"/>
                <w:sz w:val="19"/>
              </w:rPr>
              <w:t>Badan Perencanaan Pembangunan, Riset dan Inovasi Daerah (Bapperida) &amp; Diskominfo Kab. Lamongan</w:t>
              <w:br/>
            </w:r>
            <w:r>
              <w:rPr>
                <w:rFonts w:ascii="Calibri" w:hAnsi="Calibri"/>
                <w:b/>
                <w:color w:val="0F172A"/>
                <w:sz w:val="19"/>
              </w:rPr>
              <w:t xml:space="preserve">• Dinas Pengampu Teknis: </w:t>
            </w:r>
            <w:r>
              <w:rPr>
                <w:rFonts w:ascii="Calibri" w:hAnsi="Calibri"/>
                <w:color w:val="334155"/>
                <w:sz w:val="19"/>
              </w:rPr>
              <w:t>Dinas PU Bina Marga, Dinas Sumber Daya Air, Dinas Perkim Cipta Karya, Dinas Kesehatan</w:t>
              <w:br/>
            </w:r>
            <w:r>
              <w:rPr>
                <w:rFonts w:ascii="Calibri" w:hAnsi="Calibri"/>
                <w:b/>
                <w:color w:val="0F172A"/>
                <w:sz w:val="19"/>
              </w:rPr>
              <w:t xml:space="preserve">• Wilayah Yurisdiksi: </w:t>
            </w:r>
            <w:r>
              <w:rPr>
                <w:rFonts w:ascii="Calibri" w:hAnsi="Calibri"/>
                <w:color w:val="334155"/>
                <w:sz w:val="19"/>
              </w:rPr>
              <w:t>Seluruh Wilayah Administratif Kabupaten Lamongan (27 Kecamatan, 462 Desa, 12 Kelurahan)</w:t>
              <w:br/>
            </w:r>
            <w:r>
              <w:rPr>
                <w:rFonts w:ascii="Calibri" w:hAnsi="Calibri"/>
                <w:b/>
                <w:color w:val="0F172A"/>
                <w:sz w:val="19"/>
              </w:rPr>
              <w:t xml:space="preserve">• Landasan Hukum &amp; Regulasi: </w:t>
            </w:r>
            <w:r>
              <w:rPr>
                <w:rFonts w:ascii="Calibri" w:hAnsi="Calibri"/>
                <w:color w:val="334155"/>
                <w:sz w:val="19"/>
              </w:rPr>
              <w:t>Perda Kab. Lamongan No. 12/2021 (RPJMD), Perbup No. 42/2022 (Satu Data), SiRUP LKPP &amp; LPSE Lamongan</w:t>
              <w:br/>
            </w:r>
            <w:r>
              <w:rPr>
                <w:rFonts w:ascii="Calibri" w:hAnsi="Calibri"/>
                <w:b/>
                <w:color w:val="0F172A"/>
                <w:sz w:val="19"/>
              </w:rPr>
              <w:t xml:space="preserve">• Waktu Akses &amp; Verifikasi Data: </w:t>
            </w:r>
            <w:r>
              <w:rPr>
                <w:rFonts w:ascii="Calibri" w:hAnsi="Calibri"/>
                <w:color w:val="334155"/>
                <w:sz w:val="19"/>
              </w:rPr>
              <w:t>Oktober 2026</w:t>
            </w:r>
          </w:p>
        </w:tc>
      </w:tr>
    </w:tbl>
    <w:p>
      <w:pPr>
        <w:spacing w:after="80"/>
      </w:pPr>
    </w:p>
    <w:p>
      <w:pPr>
        <w:spacing w:before="160" w:after="80"/>
      </w:pPr>
      <w:r>
        <w:rPr>
          <w:rFonts w:ascii="Calibri" w:hAnsi="Calibri"/>
          <w:b/>
          <w:color w:val="1E3A8A"/>
          <w:sz w:val="24"/>
        </w:rPr>
        <w:t>1. PENDAHULUAN &amp; PROFIL INVENTARIS CIVICTRACK</w:t>
      </w:r>
    </w:p>
    <w:p>
      <w:pPr>
        <w:spacing w:after="120" w:line="276" w:lineRule="auto"/>
      </w:pPr>
      <w:r>
        <w:rPr>
          <w:rFonts w:ascii="Calibri" w:hAnsi="Calibri"/>
          <w:sz w:val="19"/>
        </w:rPr>
        <w:t>Dokumen ini merupakan master dataset resmi pembangunan infrastruktur publik di Kabupaten Lamongan yang disusun secara komprehensif untuk sistem CivicTrack. Seluruh data dihimpun dari sumber resmi yang dapat dipertanggungjawabkan (accountable), meliputi Layanan Pengadaan Secara Elektronik (LPSE) Kabupaten Lamongan, Sistem Informasi Rencana Umum Pengadaan (SiRUP LKPP), Portal Berita Resmi Pemerintah Kabupaten Lamongan, Satu Data Lamongan, dan pemberitaan media terverifikasi. Setiap entitas proyek dilengkapi dengan identitas paket, spesifikasi teknis riil, nilai pagu anggaran, sumber pembiayaan, instansi penanggung jawab, titik koordinat presisi, rekanan pelaksana, dan tautan rujukan resmi.</w:t>
      </w:r>
    </w:p>
    <w:p>
      <w:pPr>
        <w:spacing w:before="160" w:after="80"/>
      </w:pPr>
      <w:r>
        <w:rPr>
          <w:rFonts w:ascii="Calibri" w:hAnsi="Calibri"/>
          <w:b/>
          <w:color w:val="1E3A8A"/>
          <w:sz w:val="24"/>
        </w:rPr>
        <w:t>2. KLASIFIKASI &amp; PROGRAM UNGGULAN STRATEGIS DAERAH</w:t>
      </w:r>
    </w:p>
    <w:p>
      <w:pPr>
        <w:spacing w:before="20" w:after="40"/>
        <w:ind w:left="288"/>
      </w:pPr>
      <w:r>
        <w:rPr>
          <w:rFonts w:ascii="Calibri" w:hAnsi="Calibri"/>
          <w:b/>
          <w:sz w:val="19"/>
        </w:rPr>
        <w:t xml:space="preserve">• Program JAMULA (Jalan Mantap dan Mulus Lamongan): </w:t>
      </w:r>
      <w:r>
        <w:rPr>
          <w:rFonts w:ascii="Calibri" w:hAnsi="Calibri"/>
          <w:sz w:val="19"/>
        </w:rPr>
        <w:t>Prioritas peningkatan konektivitas jalan antar-kecamatan dan poros strategis desa dengan konstruksi rigid pavement beton K-350 dan aspal hotmix bermutu tinggi.</w:t>
      </w:r>
    </w:p>
    <w:p>
      <w:pPr>
        <w:spacing w:before="20" w:after="40"/>
        <w:ind w:left="288"/>
      </w:pPr>
      <w:r>
        <w:rPr>
          <w:rFonts w:ascii="Calibri" w:hAnsi="Calibri"/>
          <w:b/>
          <w:sz w:val="19"/>
        </w:rPr>
        <w:t xml:space="preserve">• Pengendalian Banjir Kawasan Bengawan Jero &amp; Bengawan Solo: </w:t>
      </w:r>
      <w:r>
        <w:rPr>
          <w:rFonts w:ascii="Calibri" w:hAnsi="Calibri"/>
          <w:sz w:val="19"/>
        </w:rPr>
        <w:t>Normalisasi saluran primer (Kali Asin, Kali Blawi), modernisasi pintu air elektrik Kuro, dan instalasi pompa banjir berdebit 3.000 liter/detik.</w:t>
      </w:r>
    </w:p>
    <w:p>
      <w:pPr>
        <w:spacing w:before="20" w:after="40"/>
        <w:ind w:left="288"/>
      </w:pPr>
      <w:r>
        <w:rPr>
          <w:rFonts w:ascii="Calibri" w:hAnsi="Calibri"/>
          <w:b/>
          <w:sz w:val="19"/>
        </w:rPr>
        <w:t xml:space="preserve">• Peningkatan Layanan Kesehatan &amp; Faskes Rujukan: </w:t>
      </w:r>
      <w:r>
        <w:rPr>
          <w:rFonts w:ascii="Calibri" w:hAnsi="Calibri"/>
          <w:sz w:val="19"/>
        </w:rPr>
        <w:t>Pembangunan RSUD Brondong di wilayah Pantura, Labkesda BSL-2, dan perluasan gedung rawat inap/bedah terpadu RSUD dr. Soegiri.</w:t>
      </w:r>
    </w:p>
    <w:p>
      <w:pPr>
        <w:spacing w:before="20" w:after="40"/>
        <w:ind w:left="288"/>
      </w:pPr>
      <w:r>
        <w:rPr>
          <w:rFonts w:ascii="Calibri" w:hAnsi="Calibri"/>
          <w:b/>
          <w:sz w:val="19"/>
        </w:rPr>
        <w:t xml:space="preserve">• Modernisasi Sarana Olahraga, RTH &amp; Sentra Ekonomi: </w:t>
      </w:r>
      <w:r>
        <w:rPr>
          <w:rFonts w:ascii="Calibri" w:hAnsi="Calibri"/>
          <w:sz w:val="19"/>
        </w:rPr>
        <w:t>Rekonstruksi Stadion Gelora Surajaya standar FIFA, revitalisasi Alun-Alun Lamongan, RTH Eco-Park Babat, dan modernisasi Cold Storage/TPI Brondong.</w:t>
      </w:r>
    </w:p>
    <w:p>
      <w:pPr>
        <w:spacing w:before="200" w:after="80"/>
      </w:pPr>
      <w:r>
        <w:rPr>
          <w:rFonts w:ascii="Calibri" w:hAnsi="Calibri"/>
          <w:b/>
          <w:color w:val="1E3A8A"/>
          <w:sz w:val="24"/>
        </w:rPr>
        <w:t>3. KATALOG MASTER 35 DATA PROYEK PEMBANGUNAN KABUPATEN LAMONGAN</w:t>
      </w:r>
    </w:p>
    <w:tbl>
      <w:tblPr>
        <w:tblW w:type="auto" w:w="0"/>
        <w:jc w:val="center"/>
        <w:tblLayout w:type="fixed"/>
        <w:tblLook w:firstColumn="1" w:firstRow="1" w:lastColumn="0" w:lastRow="0" w:noHBand="0" w:noVBand="1" w:val="04A0"/>
      </w:tblPr>
      <w:tblGrid>
        <w:gridCol w:w="1373"/>
        <w:gridCol w:w="1373"/>
        <w:gridCol w:w="1373"/>
        <w:gridCol w:w="1373"/>
        <w:gridCol w:w="1373"/>
        <w:gridCol w:w="1373"/>
        <w:gridCol w:w="1373"/>
        <w:gridCol w:w="1373"/>
        <w:gridCol w:w="1373"/>
        <w:gridCol w:w="1373"/>
        <w:gridCol w:w="1373"/>
      </w:tblGrid>
      <w:tr>
        <w:trPr>
          <w:tblHeader/>
        </w:trPr>
        <w:tc>
          <w:tcPr>
            <w:tcW w:type="dxa" w:w="1373"/>
            <w:shd w:fill="1E3A8A"/>
            <w:tcMar>
              <w:top w:w="80" w:type="dxa"/>
              <w:bottom w:w="80" w:type="dxa"/>
              <w:left w:w="100" w:type="dxa"/>
              <w:right w:w="100" w:type="dxa"/>
            </w:tcMar>
          </w:tcPr>
          <w:p>
            <w:pPr>
              <w:jc w:val="center"/>
            </w:pPr>
            <w:r>
              <w:rPr>
                <w:rFonts w:ascii="Calibri" w:hAnsi="Calibri"/>
                <w:b/>
                <w:color w:val="FFFFFF"/>
                <w:sz w:val="17"/>
              </w:rPr>
              <w:t>No</w:t>
            </w:r>
          </w:p>
        </w:tc>
        <w:tc>
          <w:tcPr>
            <w:tcW w:type="dxa" w:w="1373"/>
            <w:shd w:fill="1E3A8A"/>
            <w:tcMar>
              <w:top w:w="80" w:type="dxa"/>
              <w:bottom w:w="80" w:type="dxa"/>
              <w:left w:w="100" w:type="dxa"/>
              <w:right w:w="100" w:type="dxa"/>
            </w:tcMar>
          </w:tcPr>
          <w:p>
            <w:pPr>
              <w:jc w:val="center"/>
            </w:pPr>
            <w:r>
              <w:rPr>
                <w:rFonts w:ascii="Calibri" w:hAnsi="Calibri"/>
                <w:b/>
                <w:color w:val="FFFFFF"/>
                <w:sz w:val="17"/>
              </w:rPr>
              <w:t>Kode &amp; SiRUP</w:t>
            </w:r>
          </w:p>
        </w:tc>
        <w:tc>
          <w:tcPr>
            <w:tcW w:type="dxa" w:w="1373"/>
            <w:shd w:fill="1E3A8A"/>
            <w:tcMar>
              <w:top w:w="80" w:type="dxa"/>
              <w:bottom w:w="80" w:type="dxa"/>
              <w:left w:w="100" w:type="dxa"/>
              <w:right w:w="100" w:type="dxa"/>
            </w:tcMar>
          </w:tcPr>
          <w:p>
            <w:pPr>
              <w:jc w:val="center"/>
            </w:pPr>
            <w:r>
              <w:rPr>
                <w:rFonts w:ascii="Calibri" w:hAnsi="Calibri"/>
                <w:b/>
                <w:color w:val="FFFFFF"/>
                <w:sz w:val="17"/>
              </w:rPr>
              <w:t>Nama Proyek &amp; Spesifikasi Teknis</w:t>
            </w:r>
          </w:p>
        </w:tc>
        <w:tc>
          <w:tcPr>
            <w:tcW w:type="dxa" w:w="1373"/>
            <w:shd w:fill="1E3A8A"/>
            <w:tcMar>
              <w:top w:w="80" w:type="dxa"/>
              <w:bottom w:w="80" w:type="dxa"/>
              <w:left w:w="100" w:type="dxa"/>
              <w:right w:w="100" w:type="dxa"/>
            </w:tcMar>
          </w:tcPr>
          <w:p>
            <w:pPr>
              <w:jc w:val="center"/>
            </w:pPr>
            <w:r>
              <w:rPr>
                <w:rFonts w:ascii="Calibri" w:hAnsi="Calibri"/>
                <w:b/>
                <w:color w:val="FFFFFF"/>
                <w:sz w:val="17"/>
              </w:rPr>
              <w:t>Kategori</w:t>
            </w:r>
          </w:p>
        </w:tc>
        <w:tc>
          <w:tcPr>
            <w:tcW w:type="dxa" w:w="1373"/>
            <w:shd w:fill="1E3A8A"/>
            <w:tcMar>
              <w:top w:w="80" w:type="dxa"/>
              <w:bottom w:w="80" w:type="dxa"/>
              <w:left w:w="100" w:type="dxa"/>
              <w:right w:w="100" w:type="dxa"/>
            </w:tcMar>
          </w:tcPr>
          <w:p>
            <w:pPr>
              <w:jc w:val="center"/>
            </w:pPr>
            <w:r>
              <w:rPr>
                <w:rFonts w:ascii="Calibri" w:hAnsi="Calibri"/>
                <w:b/>
                <w:color w:val="FFFFFF"/>
                <w:sz w:val="17"/>
              </w:rPr>
              <w:t>Pagu Anggaran</w:t>
            </w:r>
          </w:p>
        </w:tc>
        <w:tc>
          <w:tcPr>
            <w:tcW w:type="dxa" w:w="1373"/>
            <w:shd w:fill="1E3A8A"/>
            <w:tcMar>
              <w:top w:w="80" w:type="dxa"/>
              <w:bottom w:w="80" w:type="dxa"/>
              <w:left w:w="100" w:type="dxa"/>
              <w:right w:w="100" w:type="dxa"/>
            </w:tcMar>
          </w:tcPr>
          <w:p>
            <w:pPr>
              <w:jc w:val="center"/>
            </w:pPr>
            <w:r>
              <w:rPr>
                <w:rFonts w:ascii="Calibri" w:hAnsi="Calibri"/>
                <w:b/>
                <w:color w:val="FFFFFF"/>
                <w:sz w:val="17"/>
              </w:rPr>
              <w:t>Sumber Dana</w:t>
            </w:r>
          </w:p>
        </w:tc>
        <w:tc>
          <w:tcPr>
            <w:tcW w:type="dxa" w:w="1373"/>
            <w:shd w:fill="1E3A8A"/>
            <w:tcMar>
              <w:top w:w="80" w:type="dxa"/>
              <w:bottom w:w="80" w:type="dxa"/>
              <w:left w:w="100" w:type="dxa"/>
              <w:right w:w="100" w:type="dxa"/>
            </w:tcMar>
          </w:tcPr>
          <w:p>
            <w:pPr>
              <w:jc w:val="center"/>
            </w:pPr>
            <w:r>
              <w:rPr>
                <w:rFonts w:ascii="Calibri" w:hAnsi="Calibri"/>
                <w:b/>
                <w:color w:val="FFFFFF"/>
                <w:sz w:val="17"/>
              </w:rPr>
              <w:t>OPD Pengampu</w:t>
            </w:r>
          </w:p>
        </w:tc>
        <w:tc>
          <w:tcPr>
            <w:tcW w:type="dxa" w:w="1373"/>
            <w:shd w:fill="1E3A8A"/>
            <w:tcMar>
              <w:top w:w="80" w:type="dxa"/>
              <w:bottom w:w="80" w:type="dxa"/>
              <w:left w:w="100" w:type="dxa"/>
              <w:right w:w="100" w:type="dxa"/>
            </w:tcMar>
          </w:tcPr>
          <w:p>
            <w:pPr>
              <w:jc w:val="center"/>
            </w:pPr>
            <w:r>
              <w:rPr>
                <w:rFonts w:ascii="Calibri" w:hAnsi="Calibri"/>
                <w:b/>
                <w:color w:val="FFFFFF"/>
                <w:sz w:val="17"/>
              </w:rPr>
              <w:t>Wilayah &amp; Koordinat</w:t>
            </w:r>
          </w:p>
        </w:tc>
        <w:tc>
          <w:tcPr>
            <w:tcW w:type="dxa" w:w="1373"/>
            <w:shd w:fill="1E3A8A"/>
            <w:tcMar>
              <w:top w:w="80" w:type="dxa"/>
              <w:bottom w:w="80" w:type="dxa"/>
              <w:left w:w="100" w:type="dxa"/>
              <w:right w:w="100" w:type="dxa"/>
            </w:tcMar>
          </w:tcPr>
          <w:p>
            <w:pPr>
              <w:jc w:val="center"/>
            </w:pPr>
            <w:r>
              <w:rPr>
                <w:rFonts w:ascii="Calibri" w:hAnsi="Calibri"/>
                <w:b/>
                <w:color w:val="FFFFFF"/>
                <w:sz w:val="17"/>
              </w:rPr>
              <w:t>Linimasa &amp; Status</w:t>
            </w:r>
          </w:p>
        </w:tc>
        <w:tc>
          <w:tcPr>
            <w:tcW w:type="dxa" w:w="1373"/>
            <w:shd w:fill="1E3A8A"/>
            <w:tcMar>
              <w:top w:w="80" w:type="dxa"/>
              <w:bottom w:w="80" w:type="dxa"/>
              <w:left w:w="100" w:type="dxa"/>
              <w:right w:w="100" w:type="dxa"/>
            </w:tcMar>
          </w:tcPr>
          <w:p>
            <w:pPr>
              <w:jc w:val="center"/>
            </w:pPr>
            <w:r>
              <w:rPr>
                <w:rFonts w:ascii="Calibri" w:hAnsi="Calibri"/>
                <w:b/>
                <w:color w:val="FFFFFF"/>
                <w:sz w:val="17"/>
              </w:rPr>
              <w:t>Penyedia Jasa</w:t>
            </w:r>
          </w:p>
        </w:tc>
        <w:tc>
          <w:tcPr>
            <w:tcW w:type="dxa" w:w="1373"/>
            <w:shd w:fill="1E3A8A"/>
            <w:tcMar>
              <w:top w:w="80" w:type="dxa"/>
              <w:bottom w:w="80" w:type="dxa"/>
              <w:left w:w="100" w:type="dxa"/>
              <w:right w:w="100" w:type="dxa"/>
            </w:tcMar>
          </w:tcPr>
          <w:p>
            <w:pPr>
              <w:jc w:val="center"/>
            </w:pPr>
            <w:r>
              <w:rPr>
                <w:rFonts w:ascii="Calibri" w:hAnsi="Calibri"/>
                <w:b/>
                <w:color w:val="FFFFFF"/>
                <w:sz w:val="17"/>
              </w:rPr>
              <w:t>Rujukan Resmi</w:t>
            </w:r>
          </w:p>
        </w:tc>
      </w:tr>
      <w:tr>
        <w:tc>
          <w:tcPr>
            <w:tcW w:type="dxa" w:w="1373"/>
            <w:shd w:fill="FFFFFF"/>
            <w:tcMar>
              <w:top w:w="60" w:type="dxa"/>
              <w:bottom w:w="60" w:type="dxa"/>
              <w:left w:w="80" w:type="dxa"/>
              <w:right w:w="80" w:type="dxa"/>
            </w:tcMar>
            <w:vAlign w:val="center"/>
          </w:tcPr>
          <w:p>
            <w:pPr>
              <w:spacing w:line="264" w:lineRule="auto"/>
              <w:jc w:val="center"/>
            </w:pPr>
            <w:r>
              <w:t>1</w:t>
            </w:r>
          </w:p>
        </w:tc>
        <w:tc>
          <w:tcPr>
            <w:tcW w:type="dxa" w:w="1373"/>
            <w:shd w:fill="FFFFFF"/>
            <w:tcMar>
              <w:top w:w="60" w:type="dxa"/>
              <w:bottom w:w="60" w:type="dxa"/>
              <w:left w:w="80" w:type="dxa"/>
              <w:right w:w="80" w:type="dxa"/>
            </w:tcMar>
            <w:vAlign w:val="center"/>
          </w:tcPr>
          <w:p>
            <w:pPr>
              <w:spacing w:line="264" w:lineRule="auto"/>
            </w:pPr>
            <w:r>
              <w:rPr>
                <w:b/>
                <w:sz w:val="16"/>
              </w:rPr>
              <w:t>LAM-JML-2024-001</w:t>
              <w:br/>
            </w:r>
            <w:r>
              <w:rPr>
                <w:i/>
                <w:color w:val="64748B"/>
                <w:sz w:val="15"/>
              </w:rPr>
              <w:t>SiRUP-4819204</w:t>
            </w:r>
          </w:p>
        </w:tc>
        <w:tc>
          <w:tcPr>
            <w:tcW w:type="dxa" w:w="1373"/>
            <w:shd w:fill="FFFFFF"/>
            <w:tcMar>
              <w:top w:w="60" w:type="dxa"/>
              <w:bottom w:w="60" w:type="dxa"/>
              <w:left w:w="80" w:type="dxa"/>
              <w:right w:w="80" w:type="dxa"/>
            </w:tcMar>
            <w:vAlign w:val="center"/>
          </w:tcPr>
          <w:p>
            <w:pPr>
              <w:spacing w:line="264" w:lineRule="auto"/>
            </w:pPr>
            <w:r>
              <w:rPr>
                <w:b/>
                <w:sz w:val="17"/>
              </w:rPr>
              <w:t>Peningkatan Jalan Sukodadi - Sumberwudi (JAMULA)</w:t>
              <w:br/>
            </w:r>
            <w:r>
              <w:rPr>
                <w:color w:val="475569"/>
                <w:sz w:val="16"/>
              </w:rPr>
              <w:t>Rekonstruksi CBC (Rigid Pavement) tebal 20 cm, lebar 6.0 m, bahu jalan agregat kelas B 1.0 m, peninggian badan jalan 30 cm, panjang penanganan 3.85 km.</w:t>
            </w:r>
          </w:p>
        </w:tc>
        <w:tc>
          <w:tcPr>
            <w:tcW w:type="dxa" w:w="1373"/>
            <w:shd w:fill="FFFFFF"/>
            <w:tcMar>
              <w:top w:w="60" w:type="dxa"/>
              <w:bottom w:w="60" w:type="dxa"/>
              <w:left w:w="80" w:type="dxa"/>
              <w:right w:w="80" w:type="dxa"/>
            </w:tcMar>
            <w:vAlign w:val="center"/>
          </w:tcPr>
          <w:p>
            <w:pPr>
              <w:spacing w:line="264" w:lineRule="auto"/>
              <w:jc w:val="center"/>
            </w:pPr>
            <w:r>
              <w:rPr>
                <w:b/>
                <w:sz w:val="17"/>
              </w:rPr>
              <w:t>Jalan</w:t>
            </w:r>
          </w:p>
        </w:tc>
        <w:tc>
          <w:tcPr>
            <w:tcW w:type="dxa" w:w="1373"/>
            <w:shd w:fill="FFFFFF"/>
            <w:tcMar>
              <w:top w:w="60" w:type="dxa"/>
              <w:bottom w:w="60" w:type="dxa"/>
              <w:left w:w="80" w:type="dxa"/>
              <w:right w:w="80" w:type="dxa"/>
            </w:tcMar>
            <w:vAlign w:val="center"/>
          </w:tcPr>
          <w:p>
            <w:pPr>
              <w:spacing w:line="264" w:lineRule="auto"/>
              <w:jc w:val="right"/>
            </w:pPr>
            <w:r>
              <w:rPr>
                <w:b/>
                <w:sz w:val="17"/>
              </w:rPr>
              <w:t>Rp 7.920.000.000</w:t>
            </w:r>
          </w:p>
        </w:tc>
        <w:tc>
          <w:tcPr>
            <w:tcW w:type="dxa" w:w="1373"/>
            <w:shd w:fill="FFFFFF"/>
            <w:tcMar>
              <w:top w:w="60" w:type="dxa"/>
              <w:bottom w:w="60" w:type="dxa"/>
              <w:left w:w="80" w:type="dxa"/>
              <w:right w:w="80" w:type="dxa"/>
            </w:tcMar>
            <w:vAlign w:val="center"/>
          </w:tcPr>
          <w:p>
            <w:pPr>
              <w:spacing w:line="264" w:lineRule="auto"/>
            </w:pPr>
            <w:r>
              <w:rPr>
                <w:sz w:val="16"/>
              </w:rPr>
              <w:t>APBD Kab. Lamongan (Prioritas JAMULA)</w:t>
            </w:r>
          </w:p>
        </w:tc>
        <w:tc>
          <w:tcPr>
            <w:tcW w:type="dxa" w:w="1373"/>
            <w:shd w:fill="FFFFFF"/>
            <w:tcMar>
              <w:top w:w="60" w:type="dxa"/>
              <w:bottom w:w="60" w:type="dxa"/>
              <w:left w:w="80" w:type="dxa"/>
              <w:right w:w="80" w:type="dxa"/>
            </w:tcMar>
            <w:vAlign w:val="center"/>
          </w:tcPr>
          <w:p>
            <w:pPr>
              <w:spacing w:line="264" w:lineRule="auto"/>
            </w:pPr>
            <w:r>
              <w:rPr>
                <w:sz w:val="16"/>
              </w:rPr>
              <w:t>Dinas Pekerjaan Umum Bina Marga</w:t>
            </w:r>
          </w:p>
        </w:tc>
        <w:tc>
          <w:tcPr>
            <w:tcW w:type="dxa" w:w="1373"/>
            <w:shd w:fill="FFFFFF"/>
            <w:tcMar>
              <w:top w:w="60" w:type="dxa"/>
              <w:bottom w:w="60" w:type="dxa"/>
              <w:left w:w="80" w:type="dxa"/>
              <w:right w:w="80" w:type="dxa"/>
            </w:tcMar>
            <w:vAlign w:val="center"/>
          </w:tcPr>
          <w:p>
            <w:pPr>
              <w:spacing w:line="264" w:lineRule="auto"/>
            </w:pPr>
            <w:r>
              <w:rPr>
                <w:sz w:val="16"/>
              </w:rPr>
              <w:t>Kec. Sukodadi &amp; Karanggeneng (Desa Menongo, Sukodadi, Sumberwudi)</w:t>
              <w:br/>
            </w:r>
            <w:r>
              <w:rPr>
                <w:color w:val="64748B"/>
                <w:sz w:val="15"/>
              </w:rPr>
              <w:t>(-7.1152, 112.3324)</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(82%)</w:t>
              <w:br/>
            </w:r>
            <w:r>
              <w:rPr>
                <w:color w:val="64748B"/>
                <w:sz w:val="15"/>
              </w:rPr>
              <w:t>TA 2024 (Mar 2024 - Nov 2024)</w:t>
            </w:r>
          </w:p>
        </w:tc>
        <w:tc>
          <w:tcPr>
            <w:tcW w:type="dxa" w:w="1373"/>
            <w:shd w:fill="FFFFFF"/>
            <w:tcMar>
              <w:top w:w="60" w:type="dxa"/>
              <w:bottom w:w="60" w:type="dxa"/>
              <w:left w:w="80" w:type="dxa"/>
              <w:right w:w="80" w:type="dxa"/>
            </w:tcMar>
            <w:vAlign w:val="center"/>
          </w:tcPr>
          <w:p>
            <w:pPr>
              <w:spacing w:line="264" w:lineRule="auto"/>
            </w:pPr>
            <w:r>
              <w:rPr>
                <w:sz w:val="16"/>
              </w:rPr>
              <w:t>PT Mega Jaya Abadi Konsorsium / CV Cipta Rekayasa Mandiri</w:t>
            </w:r>
          </w:p>
        </w:tc>
        <w:tc>
          <w:tcPr>
            <w:tcW w:type="dxa" w:w="1373"/>
            <w:shd w:fill="FFFFFF"/>
            <w:tcMar>
              <w:top w:w="60" w:type="dxa"/>
              <w:bottom w:w="60" w:type="dxa"/>
              <w:left w:w="80" w:type="dxa"/>
              <w:right w:w="80" w:type="dxa"/>
            </w:tcMar>
            <w:vAlign w:val="center"/>
          </w:tcPr>
          <w:p>
            <w:pPr>
              <w:spacing w:line="264" w:lineRule="auto"/>
            </w:pPr>
            <w:hyperlink r:id="rId9">
              <w:r>
                <w:rPr>
                  <w:color w:val="0D6EFD"/>
                  <w:sz w:val="16"/>
                  <w:u w:val="single"/>
                </w:rPr>
                <w:t>Portal Pemkab Lamongan - Progres JAMULA Sukodadi-Sumberwudi</w:t>
              </w:r>
            </w:hyperlink>
          </w:p>
        </w:tc>
      </w:tr>
      <w:tr>
        <w:tc>
          <w:tcPr>
            <w:tcW w:type="dxa" w:w="1373"/>
            <w:shd w:fill="F8FAFC"/>
            <w:tcMar>
              <w:top w:w="60" w:type="dxa"/>
              <w:bottom w:w="60" w:type="dxa"/>
              <w:left w:w="80" w:type="dxa"/>
              <w:right w:w="80" w:type="dxa"/>
            </w:tcMar>
            <w:vAlign w:val="center"/>
          </w:tcPr>
          <w:p>
            <w:pPr>
              <w:spacing w:line="264" w:lineRule="auto"/>
              <w:jc w:val="center"/>
            </w:pPr>
            <w:r>
              <w:t>2</w:t>
            </w:r>
          </w:p>
        </w:tc>
        <w:tc>
          <w:tcPr>
            <w:tcW w:type="dxa" w:w="1373"/>
            <w:shd w:fill="F8FAFC"/>
            <w:tcMar>
              <w:top w:w="60" w:type="dxa"/>
              <w:bottom w:w="60" w:type="dxa"/>
              <w:left w:w="80" w:type="dxa"/>
              <w:right w:w="80" w:type="dxa"/>
            </w:tcMar>
            <w:vAlign w:val="center"/>
          </w:tcPr>
          <w:p>
            <w:pPr>
              <w:spacing w:line="264" w:lineRule="auto"/>
            </w:pPr>
            <w:r>
              <w:rPr>
                <w:b/>
                <w:sz w:val="16"/>
              </w:rPr>
              <w:t>LAM-JML-2024-002</w:t>
              <w:br/>
            </w:r>
            <w:r>
              <w:rPr>
                <w:i/>
                <w:color w:val="64748B"/>
                <w:sz w:val="15"/>
              </w:rPr>
              <w:t>SiRUP-4819215</w:t>
            </w:r>
          </w:p>
        </w:tc>
        <w:tc>
          <w:tcPr>
            <w:tcW w:type="dxa" w:w="1373"/>
            <w:shd w:fill="F8FAFC"/>
            <w:tcMar>
              <w:top w:w="60" w:type="dxa"/>
              <w:bottom w:w="60" w:type="dxa"/>
              <w:left w:w="80" w:type="dxa"/>
              <w:right w:w="80" w:type="dxa"/>
            </w:tcMar>
            <w:vAlign w:val="center"/>
          </w:tcPr>
          <w:p>
            <w:pPr>
              <w:spacing w:line="264" w:lineRule="auto"/>
            </w:pPr>
            <w:r>
              <w:rPr>
                <w:b/>
                <w:sz w:val="17"/>
              </w:rPr>
              <w:t>Peningkatan Jalan Pucuk - Sekaran (JAMULA)</w:t>
              <w:br/>
            </w:r>
            <w:r>
              <w:rPr>
                <w:color w:val="475569"/>
                <w:sz w:val="16"/>
              </w:rPr>
              <w:t>Pengecoran beton rigid pavement K-350 tebal 20 cm, lebar badan jalan 5.5 m, panjang penanganan 4.10 km segmen Miru s/d Kudikan, marka garis samping.</w:t>
            </w:r>
          </w:p>
        </w:tc>
        <w:tc>
          <w:tcPr>
            <w:tcW w:type="dxa" w:w="1373"/>
            <w:shd w:fill="F8FAFC"/>
            <w:tcMar>
              <w:top w:w="60" w:type="dxa"/>
              <w:bottom w:w="60" w:type="dxa"/>
              <w:left w:w="80" w:type="dxa"/>
              <w:right w:w="80" w:type="dxa"/>
            </w:tcMar>
            <w:vAlign w:val="center"/>
          </w:tcPr>
          <w:p>
            <w:pPr>
              <w:spacing w:line="264" w:lineRule="auto"/>
              <w:jc w:val="center"/>
            </w:pPr>
            <w:r>
              <w:rPr>
                <w:b/>
                <w:sz w:val="17"/>
              </w:rPr>
              <w:t>Jalan</w:t>
            </w:r>
          </w:p>
        </w:tc>
        <w:tc>
          <w:tcPr>
            <w:tcW w:type="dxa" w:w="1373"/>
            <w:shd w:fill="F8FAFC"/>
            <w:tcMar>
              <w:top w:w="60" w:type="dxa"/>
              <w:bottom w:w="60" w:type="dxa"/>
              <w:left w:w="80" w:type="dxa"/>
              <w:right w:w="80" w:type="dxa"/>
            </w:tcMar>
            <w:vAlign w:val="center"/>
          </w:tcPr>
          <w:p>
            <w:pPr>
              <w:spacing w:line="264" w:lineRule="auto"/>
              <w:jc w:val="right"/>
            </w:pPr>
            <w:r>
              <w:rPr>
                <w:b/>
                <w:sz w:val="17"/>
              </w:rPr>
              <w:t>Rp 6.850.000.000</w:t>
            </w:r>
          </w:p>
        </w:tc>
        <w:tc>
          <w:tcPr>
            <w:tcW w:type="dxa" w:w="1373"/>
            <w:shd w:fill="F8FAFC"/>
            <w:tcMar>
              <w:top w:w="60" w:type="dxa"/>
              <w:bottom w:w="60" w:type="dxa"/>
              <w:left w:w="80" w:type="dxa"/>
              <w:right w:w="80" w:type="dxa"/>
            </w:tcMar>
            <w:vAlign w:val="center"/>
          </w:tcPr>
          <w:p>
            <w:pPr>
              <w:spacing w:line="264" w:lineRule="auto"/>
            </w:pPr>
            <w:r>
              <w:rPr>
                <w:sz w:val="16"/>
              </w:rPr>
              <w:t>DAK Fisik Tematik &amp; APBD Kab. Lamongan</w:t>
            </w:r>
          </w:p>
        </w:tc>
        <w:tc>
          <w:tcPr>
            <w:tcW w:type="dxa" w:w="1373"/>
            <w:shd w:fill="F8FAFC"/>
            <w:tcMar>
              <w:top w:w="60" w:type="dxa"/>
              <w:bottom w:w="60" w:type="dxa"/>
              <w:left w:w="80" w:type="dxa"/>
              <w:right w:w="80" w:type="dxa"/>
            </w:tcMar>
            <w:vAlign w:val="center"/>
          </w:tcPr>
          <w:p>
            <w:pPr>
              <w:spacing w:line="264" w:lineRule="auto"/>
            </w:pPr>
            <w:r>
              <w:rPr>
                <w:sz w:val="16"/>
              </w:rPr>
              <w:t>Dinas Pekerjaan Umum Bina Marga</w:t>
            </w:r>
          </w:p>
        </w:tc>
        <w:tc>
          <w:tcPr>
            <w:tcW w:type="dxa" w:w="1373"/>
            <w:shd w:fill="F8FAFC"/>
            <w:tcMar>
              <w:top w:w="60" w:type="dxa"/>
              <w:bottom w:w="60" w:type="dxa"/>
              <w:left w:w="80" w:type="dxa"/>
              <w:right w:w="80" w:type="dxa"/>
            </w:tcMar>
            <w:vAlign w:val="center"/>
          </w:tcPr>
          <w:p>
            <w:pPr>
              <w:spacing w:line="264" w:lineRule="auto"/>
            </w:pPr>
            <w:r>
              <w:rPr>
                <w:sz w:val="16"/>
              </w:rPr>
              <w:t>Kec. Pucuk &amp; Sekaran (Desa Miru, Pucuk, Kudikan, Sekaran)</w:t>
              <w:br/>
            </w:r>
            <w:r>
              <w:rPr>
                <w:color w:val="64748B"/>
                <w:sz w:val="15"/>
              </w:rPr>
              <w:t>(-7.0984, 112.2853)</w:t>
            </w:r>
          </w:p>
        </w:tc>
        <w:tc>
          <w:tcPr>
            <w:tcW w:type="dxa" w:w="1373"/>
            <w:shd w:fill="F8FAFC"/>
            <w:tcMar>
              <w:top w:w="60" w:type="dxa"/>
              <w:bottom w:w="60" w:type="dxa"/>
              <w:left w:w="80" w:type="dxa"/>
              <w:right w:w="80" w:type="dxa"/>
            </w:tcMar>
            <w:vAlign w:val="center"/>
          </w:tcPr>
          <w:p>
            <w:pPr>
              <w:spacing w:line="264" w:lineRule="auto"/>
            </w:pPr>
            <w:r>
              <w:rPr>
                <w:b/>
                <w:color w:val="166534"/>
                <w:sz w:val="17"/>
              </w:rPr>
              <w:t>Selesai (100%)</w:t>
              <w:br/>
            </w:r>
            <w:r>
              <w:rPr>
                <w:color w:val="64748B"/>
                <w:sz w:val="15"/>
              </w:rPr>
              <w:t>TA 2023-2024 (Nov 2023 - Agu 2024)</w:t>
            </w:r>
          </w:p>
        </w:tc>
        <w:tc>
          <w:tcPr>
            <w:tcW w:type="dxa" w:w="1373"/>
            <w:shd w:fill="F8FAFC"/>
            <w:tcMar>
              <w:top w:w="60" w:type="dxa"/>
              <w:bottom w:w="60" w:type="dxa"/>
              <w:left w:w="80" w:type="dxa"/>
              <w:right w:w="80" w:type="dxa"/>
            </w:tcMar>
            <w:vAlign w:val="center"/>
          </w:tcPr>
          <w:p>
            <w:pPr>
              <w:spacing w:line="264" w:lineRule="auto"/>
            </w:pPr>
            <w:r>
              <w:rPr>
                <w:sz w:val="16"/>
              </w:rPr>
              <w:t>CV Putra Lamongan Konstruksi / CV Mitra Konsultan</w:t>
            </w:r>
          </w:p>
        </w:tc>
        <w:tc>
          <w:tcPr>
            <w:tcW w:type="dxa" w:w="1373"/>
            <w:shd w:fill="F8FAFC"/>
            <w:tcMar>
              <w:top w:w="60" w:type="dxa"/>
              <w:bottom w:w="60" w:type="dxa"/>
              <w:left w:w="80" w:type="dxa"/>
              <w:right w:w="80" w:type="dxa"/>
            </w:tcMar>
            <w:vAlign w:val="center"/>
          </w:tcPr>
          <w:p>
            <w:pPr>
              <w:spacing w:line="264" w:lineRule="auto"/>
            </w:pPr>
            <w:hyperlink r:id="rId10">
              <w:r>
                <w:rPr>
                  <w:color w:val="0D6EFD"/>
                  <w:sz w:val="16"/>
                  <w:u w:val="single"/>
                </w:rPr>
                <w:t>LPSE Kab. Lamongan - Tender Pengadaan Pucuk Sekaran</w:t>
              </w:r>
            </w:hyperlink>
          </w:p>
        </w:tc>
      </w:tr>
      <w:tr>
        <w:tc>
          <w:tcPr>
            <w:tcW w:type="dxa" w:w="1373"/>
            <w:shd w:fill="FFFFFF"/>
            <w:tcMar>
              <w:top w:w="60" w:type="dxa"/>
              <w:bottom w:w="60" w:type="dxa"/>
              <w:left w:w="80" w:type="dxa"/>
              <w:right w:w="80" w:type="dxa"/>
            </w:tcMar>
            <w:vAlign w:val="center"/>
          </w:tcPr>
          <w:p>
            <w:pPr>
              <w:spacing w:line="264" w:lineRule="auto"/>
              <w:jc w:val="center"/>
            </w:pPr>
            <w:r>
              <w:t>3</w:t>
            </w:r>
          </w:p>
        </w:tc>
        <w:tc>
          <w:tcPr>
            <w:tcW w:type="dxa" w:w="1373"/>
            <w:shd w:fill="FFFFFF"/>
            <w:tcMar>
              <w:top w:w="60" w:type="dxa"/>
              <w:bottom w:w="60" w:type="dxa"/>
              <w:left w:w="80" w:type="dxa"/>
              <w:right w:w="80" w:type="dxa"/>
            </w:tcMar>
            <w:vAlign w:val="center"/>
          </w:tcPr>
          <w:p>
            <w:pPr>
              <w:spacing w:line="264" w:lineRule="auto"/>
            </w:pPr>
            <w:r>
              <w:rPr>
                <w:b/>
                <w:sz w:val="16"/>
              </w:rPr>
              <w:t>LAM-JML-2024-003</w:t>
              <w:br/>
            </w:r>
            <w:r>
              <w:rPr>
                <w:i/>
                <w:color w:val="64748B"/>
                <w:sz w:val="15"/>
              </w:rPr>
              <w:t>SiRUP-4820311</w:t>
            </w:r>
          </w:p>
        </w:tc>
        <w:tc>
          <w:tcPr>
            <w:tcW w:type="dxa" w:w="1373"/>
            <w:shd w:fill="FFFFFF"/>
            <w:tcMar>
              <w:top w:w="60" w:type="dxa"/>
              <w:bottom w:w="60" w:type="dxa"/>
              <w:left w:w="80" w:type="dxa"/>
              <w:right w:w="80" w:type="dxa"/>
            </w:tcMar>
            <w:vAlign w:val="center"/>
          </w:tcPr>
          <w:p>
            <w:pPr>
              <w:spacing w:line="264" w:lineRule="auto"/>
            </w:pPr>
            <w:r>
              <w:rPr>
                <w:b/>
                <w:sz w:val="17"/>
              </w:rPr>
              <w:t>Rekonstruksi Jalan Sugio - Kedungpring (JAMULA)</w:t>
              <w:br/>
            </w:r>
            <w:r>
              <w:rPr>
                <w:color w:val="475569"/>
                <w:sz w:val="16"/>
              </w:rPr>
              <w:t>Perkerasan kaku beton bertulang (Rigid Pavement) segmen Gondang s/d Blawirejo, lebar 6.0 m, panjang 3.40 km, saluran samping U-ditch 50x50 cm.</w:t>
            </w:r>
          </w:p>
        </w:tc>
        <w:tc>
          <w:tcPr>
            <w:tcW w:type="dxa" w:w="1373"/>
            <w:shd w:fill="FFFFFF"/>
            <w:tcMar>
              <w:top w:w="60" w:type="dxa"/>
              <w:bottom w:w="60" w:type="dxa"/>
              <w:left w:w="80" w:type="dxa"/>
              <w:right w:w="80" w:type="dxa"/>
            </w:tcMar>
            <w:vAlign w:val="center"/>
          </w:tcPr>
          <w:p>
            <w:pPr>
              <w:spacing w:line="264" w:lineRule="auto"/>
              <w:jc w:val="center"/>
            </w:pPr>
            <w:r>
              <w:rPr>
                <w:b/>
                <w:sz w:val="17"/>
              </w:rPr>
              <w:t>Jalan</w:t>
            </w:r>
          </w:p>
        </w:tc>
        <w:tc>
          <w:tcPr>
            <w:tcW w:type="dxa" w:w="1373"/>
            <w:shd w:fill="FFFFFF"/>
            <w:tcMar>
              <w:top w:w="60" w:type="dxa"/>
              <w:bottom w:w="60" w:type="dxa"/>
              <w:left w:w="80" w:type="dxa"/>
              <w:right w:w="80" w:type="dxa"/>
            </w:tcMar>
            <w:vAlign w:val="center"/>
          </w:tcPr>
          <w:p>
            <w:pPr>
              <w:spacing w:line="264" w:lineRule="auto"/>
              <w:jc w:val="right"/>
            </w:pPr>
            <w:r>
              <w:rPr>
                <w:b/>
                <w:sz w:val="17"/>
              </w:rPr>
              <w:t>Rp 6.450.000.000</w:t>
            </w:r>
          </w:p>
        </w:tc>
        <w:tc>
          <w:tcPr>
            <w:tcW w:type="dxa" w:w="1373"/>
            <w:shd w:fill="FFFFFF"/>
            <w:tcMar>
              <w:top w:w="60" w:type="dxa"/>
              <w:bottom w:w="60" w:type="dxa"/>
              <w:left w:w="80" w:type="dxa"/>
              <w:right w:w="80" w:type="dxa"/>
            </w:tcMar>
            <w:vAlign w:val="center"/>
          </w:tcPr>
          <w:p>
            <w:pPr>
              <w:spacing w:line="264" w:lineRule="auto"/>
            </w:pPr>
            <w:r>
              <w:rPr>
                <w:sz w:val="16"/>
              </w:rPr>
              <w:t>APBD Kab. Lamongan (Alokasi Khusus JAMULA)</w:t>
            </w:r>
          </w:p>
        </w:tc>
        <w:tc>
          <w:tcPr>
            <w:tcW w:type="dxa" w:w="1373"/>
            <w:shd w:fill="FFFFFF"/>
            <w:tcMar>
              <w:top w:w="60" w:type="dxa"/>
              <w:bottom w:w="60" w:type="dxa"/>
              <w:left w:w="80" w:type="dxa"/>
              <w:right w:w="80" w:type="dxa"/>
            </w:tcMar>
            <w:vAlign w:val="center"/>
          </w:tcPr>
          <w:p>
            <w:pPr>
              <w:spacing w:line="264" w:lineRule="auto"/>
            </w:pPr>
            <w:r>
              <w:rPr>
                <w:sz w:val="16"/>
              </w:rPr>
              <w:t>Dinas Pekerjaan Umum Bina Marga</w:t>
            </w:r>
          </w:p>
        </w:tc>
        <w:tc>
          <w:tcPr>
            <w:tcW w:type="dxa" w:w="1373"/>
            <w:shd w:fill="FFFFFF"/>
            <w:tcMar>
              <w:top w:w="60" w:type="dxa"/>
              <w:bottom w:w="60" w:type="dxa"/>
              <w:left w:w="80" w:type="dxa"/>
              <w:right w:w="80" w:type="dxa"/>
            </w:tcMar>
            <w:vAlign w:val="center"/>
          </w:tcPr>
          <w:p>
            <w:pPr>
              <w:spacing w:line="264" w:lineRule="auto"/>
            </w:pPr>
            <w:r>
              <w:rPr>
                <w:sz w:val="16"/>
              </w:rPr>
              <w:t>Kec. Sugio &amp; Kedungpring (Desa Sugio, Gondanglor, Blawirejo)</w:t>
              <w:br/>
            </w:r>
            <w:r>
              <w:rPr>
                <w:color w:val="64748B"/>
                <w:sz w:val="15"/>
              </w:rPr>
              <w:t>(-7.1865, 112.2452)</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(75%)</w:t>
              <w:br/>
            </w:r>
            <w:r>
              <w:rPr>
                <w:color w:val="64748B"/>
                <w:sz w:val="15"/>
              </w:rPr>
              <w:t>TA 2024 (Feb 2024 - Okt 2024)</w:t>
            </w:r>
          </w:p>
        </w:tc>
        <w:tc>
          <w:tcPr>
            <w:tcW w:type="dxa" w:w="1373"/>
            <w:shd w:fill="FFFFFF"/>
            <w:tcMar>
              <w:top w:w="60" w:type="dxa"/>
              <w:bottom w:w="60" w:type="dxa"/>
              <w:left w:w="80" w:type="dxa"/>
              <w:right w:w="80" w:type="dxa"/>
            </w:tcMar>
            <w:vAlign w:val="center"/>
          </w:tcPr>
          <w:p>
            <w:pPr>
              <w:spacing w:line="264" w:lineRule="auto"/>
            </w:pPr>
            <w:r>
              <w:rPr>
                <w:sz w:val="16"/>
              </w:rPr>
              <w:t>PT Surya Bhakti Persada / CV Sinar Karya Konsultan</w:t>
            </w:r>
          </w:p>
        </w:tc>
        <w:tc>
          <w:tcPr>
            <w:tcW w:type="dxa" w:w="1373"/>
            <w:shd w:fill="FFFFFF"/>
            <w:tcMar>
              <w:top w:w="60" w:type="dxa"/>
              <w:bottom w:w="60" w:type="dxa"/>
              <w:left w:w="80" w:type="dxa"/>
              <w:right w:w="80" w:type="dxa"/>
            </w:tcMar>
            <w:vAlign w:val="center"/>
          </w:tcPr>
          <w:p>
            <w:pPr>
              <w:spacing w:line="264" w:lineRule="auto"/>
            </w:pPr>
            <w:hyperlink r:id="rId11">
              <w:r>
                <w:rPr>
                  <w:color w:val="0D6EFD"/>
                  <w:sz w:val="16"/>
                  <w:u w:val="single"/>
                </w:rPr>
                <w:t>Portal Satu Data Lamongan - Pembangunan Ruas Sugio Kedungpring</w:t>
              </w:r>
            </w:hyperlink>
          </w:p>
        </w:tc>
      </w:tr>
      <w:tr>
        <w:tc>
          <w:tcPr>
            <w:tcW w:type="dxa" w:w="1373"/>
            <w:shd w:fill="F8FAFC"/>
            <w:tcMar>
              <w:top w:w="60" w:type="dxa"/>
              <w:bottom w:w="60" w:type="dxa"/>
              <w:left w:w="80" w:type="dxa"/>
              <w:right w:w="80" w:type="dxa"/>
            </w:tcMar>
            <w:vAlign w:val="center"/>
          </w:tcPr>
          <w:p>
            <w:pPr>
              <w:spacing w:line="264" w:lineRule="auto"/>
              <w:jc w:val="center"/>
            </w:pPr>
            <w:r>
              <w:t>4</w:t>
            </w:r>
          </w:p>
        </w:tc>
        <w:tc>
          <w:tcPr>
            <w:tcW w:type="dxa" w:w="1373"/>
            <w:shd w:fill="F8FAFC"/>
            <w:tcMar>
              <w:top w:w="60" w:type="dxa"/>
              <w:bottom w:w="60" w:type="dxa"/>
              <w:left w:w="80" w:type="dxa"/>
              <w:right w:w="80" w:type="dxa"/>
            </w:tcMar>
            <w:vAlign w:val="center"/>
          </w:tcPr>
          <w:p>
            <w:pPr>
              <w:spacing w:line="264" w:lineRule="auto"/>
            </w:pPr>
            <w:r>
              <w:rPr>
                <w:b/>
                <w:sz w:val="16"/>
              </w:rPr>
              <w:t>LAM-JML-2024-004</w:t>
              <w:br/>
            </w:r>
            <w:r>
              <w:rPr>
                <w:i/>
                <w:color w:val="64748B"/>
                <w:sz w:val="15"/>
              </w:rPr>
              <w:t>SiRUP-4820490</w:t>
            </w:r>
          </w:p>
        </w:tc>
        <w:tc>
          <w:tcPr>
            <w:tcW w:type="dxa" w:w="1373"/>
            <w:shd w:fill="F8FAFC"/>
            <w:tcMar>
              <w:top w:w="60" w:type="dxa"/>
              <w:bottom w:w="60" w:type="dxa"/>
              <w:left w:w="80" w:type="dxa"/>
              <w:right w:w="80" w:type="dxa"/>
            </w:tcMar>
            <w:vAlign w:val="center"/>
          </w:tcPr>
          <w:p>
            <w:pPr>
              <w:spacing w:line="264" w:lineRule="auto"/>
            </w:pPr>
            <w:r>
              <w:rPr>
                <w:b/>
                <w:sz w:val="17"/>
              </w:rPr>
              <w:t>Rekonstruksi Jalan Poros Babat - Sukorame</w:t>
              <w:br/>
            </w:r>
            <w:r>
              <w:rPr>
                <w:color w:val="475569"/>
                <w:sz w:val="16"/>
              </w:rPr>
              <w:t>Rekonstruksi CBC rigid pavement K-350 tebal 25 cm, penahan dinding retaining wall bantaran rawan longsor, lebar 6.0 m, panjang 5.20 km.</w:t>
            </w:r>
          </w:p>
        </w:tc>
        <w:tc>
          <w:tcPr>
            <w:tcW w:type="dxa" w:w="1373"/>
            <w:shd w:fill="F8FAFC"/>
            <w:tcMar>
              <w:top w:w="60" w:type="dxa"/>
              <w:bottom w:w="60" w:type="dxa"/>
              <w:left w:w="80" w:type="dxa"/>
              <w:right w:w="80" w:type="dxa"/>
            </w:tcMar>
            <w:vAlign w:val="center"/>
          </w:tcPr>
          <w:p>
            <w:pPr>
              <w:spacing w:line="264" w:lineRule="auto"/>
              <w:jc w:val="center"/>
            </w:pPr>
            <w:r>
              <w:rPr>
                <w:b/>
                <w:sz w:val="17"/>
              </w:rPr>
              <w:t>Jalan</w:t>
            </w:r>
          </w:p>
        </w:tc>
        <w:tc>
          <w:tcPr>
            <w:tcW w:type="dxa" w:w="1373"/>
            <w:shd w:fill="F8FAFC"/>
            <w:tcMar>
              <w:top w:w="60" w:type="dxa"/>
              <w:bottom w:w="60" w:type="dxa"/>
              <w:left w:w="80" w:type="dxa"/>
              <w:right w:w="80" w:type="dxa"/>
            </w:tcMar>
            <w:vAlign w:val="center"/>
          </w:tcPr>
          <w:p>
            <w:pPr>
              <w:spacing w:line="264" w:lineRule="auto"/>
              <w:jc w:val="right"/>
            </w:pPr>
            <w:r>
              <w:rPr>
                <w:b/>
                <w:sz w:val="17"/>
              </w:rPr>
              <w:t>Rp 9.800.000.000</w:t>
            </w:r>
          </w:p>
        </w:tc>
        <w:tc>
          <w:tcPr>
            <w:tcW w:type="dxa" w:w="1373"/>
            <w:shd w:fill="F8FAFC"/>
            <w:tcMar>
              <w:top w:w="60" w:type="dxa"/>
              <w:bottom w:w="60" w:type="dxa"/>
              <w:left w:w="80" w:type="dxa"/>
              <w:right w:w="80" w:type="dxa"/>
            </w:tcMar>
            <w:vAlign w:val="center"/>
          </w:tcPr>
          <w:p>
            <w:pPr>
              <w:spacing w:line="264" w:lineRule="auto"/>
            </w:pPr>
            <w:r>
              <w:rPr>
                <w:sz w:val="16"/>
              </w:rPr>
              <w:t>Bantuan Keuangan (BK) Pemprov Jatim &amp; APBD Kab.</w:t>
            </w:r>
          </w:p>
        </w:tc>
        <w:tc>
          <w:tcPr>
            <w:tcW w:type="dxa" w:w="1373"/>
            <w:shd w:fill="F8FAFC"/>
            <w:tcMar>
              <w:top w:w="60" w:type="dxa"/>
              <w:bottom w:w="60" w:type="dxa"/>
              <w:left w:w="80" w:type="dxa"/>
              <w:right w:w="80" w:type="dxa"/>
            </w:tcMar>
            <w:vAlign w:val="center"/>
          </w:tcPr>
          <w:p>
            <w:pPr>
              <w:spacing w:line="264" w:lineRule="auto"/>
            </w:pPr>
            <w:r>
              <w:rPr>
                <w:sz w:val="16"/>
              </w:rPr>
              <w:t>Dinas Pekerjaan Umum Bina Marga</w:t>
            </w:r>
          </w:p>
        </w:tc>
        <w:tc>
          <w:tcPr>
            <w:tcW w:type="dxa" w:w="1373"/>
            <w:shd w:fill="F8FAFC"/>
            <w:tcMar>
              <w:top w:w="60" w:type="dxa"/>
              <w:bottom w:w="60" w:type="dxa"/>
              <w:left w:w="80" w:type="dxa"/>
              <w:right w:w="80" w:type="dxa"/>
            </w:tcMar>
            <w:vAlign w:val="center"/>
          </w:tcPr>
          <w:p>
            <w:pPr>
              <w:spacing w:line="264" w:lineRule="auto"/>
            </w:pPr>
            <w:r>
              <w:rPr>
                <w:sz w:val="16"/>
              </w:rPr>
              <w:t>Kec. Babat &amp; Sukorame (Desa Gembong, Plaosan, Sukorame)</w:t>
              <w:br/>
            </w:r>
            <w:r>
              <w:rPr>
                <w:color w:val="64748B"/>
                <w:sz w:val="15"/>
              </w:rPr>
              <w:t>(-7.1150, 112.1620)</w:t>
            </w:r>
          </w:p>
        </w:tc>
        <w:tc>
          <w:tcPr>
            <w:tcW w:type="dxa" w:w="1373"/>
            <w:shd w:fill="F8FAFC"/>
            <w:tcMar>
              <w:top w:w="60" w:type="dxa"/>
              <w:bottom w:w="60" w:type="dxa"/>
              <w:left w:w="80" w:type="dxa"/>
              <w:right w:w="80" w:type="dxa"/>
            </w:tcMar>
            <w:vAlign w:val="center"/>
          </w:tcPr>
          <w:p>
            <w:pPr>
              <w:spacing w:line="264" w:lineRule="auto"/>
            </w:pPr>
            <w:r>
              <w:rPr>
                <w:b/>
                <w:color w:val="1E40AF"/>
                <w:sz w:val="17"/>
              </w:rPr>
              <w:t>Berjalan (58%)</w:t>
              <w:br/>
            </w:r>
            <w:r>
              <w:rPr>
                <w:color w:val="64748B"/>
                <w:sz w:val="15"/>
              </w:rPr>
              <w:t>TA 2024 (Mar 2024 - Des 2024)</w:t>
            </w:r>
          </w:p>
        </w:tc>
        <w:tc>
          <w:tcPr>
            <w:tcW w:type="dxa" w:w="1373"/>
            <w:shd w:fill="F8FAFC"/>
            <w:tcMar>
              <w:top w:w="60" w:type="dxa"/>
              <w:bottom w:w="60" w:type="dxa"/>
              <w:left w:w="80" w:type="dxa"/>
              <w:right w:w="80" w:type="dxa"/>
            </w:tcMar>
            <w:vAlign w:val="center"/>
          </w:tcPr>
          <w:p>
            <w:pPr>
              <w:spacing w:line="264" w:lineRule="auto"/>
            </w:pPr>
            <w:r>
              <w:rPr>
                <w:sz w:val="16"/>
              </w:rPr>
              <w:t>PT Duta Bangun Sejahtera / CV Grafika Desain Engineering</w:t>
            </w:r>
          </w:p>
        </w:tc>
        <w:tc>
          <w:tcPr>
            <w:tcW w:type="dxa" w:w="1373"/>
            <w:shd w:fill="F8FAFC"/>
            <w:tcMar>
              <w:top w:w="60" w:type="dxa"/>
              <w:bottom w:w="60" w:type="dxa"/>
              <w:left w:w="80" w:type="dxa"/>
              <w:right w:w="80" w:type="dxa"/>
            </w:tcMar>
            <w:vAlign w:val="center"/>
          </w:tcPr>
          <w:p>
            <w:pPr>
              <w:spacing w:line="264" w:lineRule="auto"/>
            </w:pPr>
            <w:hyperlink r:id="rId12">
              <w:r>
                <w:rPr>
                  <w:color w:val="0D6EFD"/>
                  <w:sz w:val="16"/>
                  <w:u w:val="single"/>
                </w:rPr>
                <w:t>Antara Jatim - Pemkab Lamongan Kebut Koridor Babat-Sukorame</w:t>
              </w:r>
            </w:hyperlink>
          </w:p>
        </w:tc>
      </w:tr>
      <w:tr>
        <w:tc>
          <w:tcPr>
            <w:tcW w:type="dxa" w:w="1373"/>
            <w:shd w:fill="FFFFFF"/>
            <w:tcMar>
              <w:top w:w="60" w:type="dxa"/>
              <w:bottom w:w="60" w:type="dxa"/>
              <w:left w:w="80" w:type="dxa"/>
              <w:right w:w="80" w:type="dxa"/>
            </w:tcMar>
            <w:vAlign w:val="center"/>
          </w:tcPr>
          <w:p>
            <w:pPr>
              <w:spacing w:line="264" w:lineRule="auto"/>
              <w:jc w:val="center"/>
            </w:pPr>
            <w:r>
              <w:t>5</w:t>
            </w:r>
          </w:p>
        </w:tc>
        <w:tc>
          <w:tcPr>
            <w:tcW w:type="dxa" w:w="1373"/>
            <w:shd w:fill="FFFFFF"/>
            <w:tcMar>
              <w:top w:w="60" w:type="dxa"/>
              <w:bottom w:w="60" w:type="dxa"/>
              <w:left w:w="80" w:type="dxa"/>
              <w:right w:w="80" w:type="dxa"/>
            </w:tcMar>
            <w:vAlign w:val="center"/>
          </w:tcPr>
          <w:p>
            <w:pPr>
              <w:spacing w:line="264" w:lineRule="auto"/>
            </w:pPr>
            <w:r>
              <w:rPr>
                <w:b/>
                <w:sz w:val="16"/>
              </w:rPr>
              <w:t>LAM-JML-2024-005</w:t>
              <w:br/>
            </w:r>
            <w:r>
              <w:rPr>
                <w:i/>
                <w:color w:val="64748B"/>
                <w:sz w:val="15"/>
              </w:rPr>
              <w:t>SiRUP-4821102</w:t>
            </w:r>
          </w:p>
        </w:tc>
        <w:tc>
          <w:tcPr>
            <w:tcW w:type="dxa" w:w="1373"/>
            <w:shd w:fill="FFFFFF"/>
            <w:tcMar>
              <w:top w:w="60" w:type="dxa"/>
              <w:bottom w:w="60" w:type="dxa"/>
              <w:left w:w="80" w:type="dxa"/>
              <w:right w:w="80" w:type="dxa"/>
            </w:tcMar>
            <w:vAlign w:val="center"/>
          </w:tcPr>
          <w:p>
            <w:pPr>
              <w:spacing w:line="264" w:lineRule="auto"/>
            </w:pPr>
            <w:r>
              <w:rPr>
                <w:b/>
                <w:sz w:val="17"/>
              </w:rPr>
              <w:t>Peningkatan Jalan Deket - Soko (Koridor Deket - Glagah)</w:t>
              <w:br/>
            </w:r>
            <w:r>
              <w:rPr>
                <w:color w:val="475569"/>
                <w:sz w:val="16"/>
              </w:rPr>
              <w:t>Pengecoran beton rigid pavement segmen Sidorejo s/d Soko, perbaikan sub-grade tanah lempung tambak berair, lebar 5.5 m, panjang 2.90 km.</w:t>
            </w:r>
          </w:p>
        </w:tc>
        <w:tc>
          <w:tcPr>
            <w:tcW w:type="dxa" w:w="1373"/>
            <w:shd w:fill="FFFFFF"/>
            <w:tcMar>
              <w:top w:w="60" w:type="dxa"/>
              <w:bottom w:w="60" w:type="dxa"/>
              <w:left w:w="80" w:type="dxa"/>
              <w:right w:w="80" w:type="dxa"/>
            </w:tcMar>
            <w:vAlign w:val="center"/>
          </w:tcPr>
          <w:p>
            <w:pPr>
              <w:spacing w:line="264" w:lineRule="auto"/>
              <w:jc w:val="center"/>
            </w:pPr>
            <w:r>
              <w:rPr>
                <w:b/>
                <w:sz w:val="17"/>
              </w:rPr>
              <w:t>Jalan</w:t>
            </w:r>
          </w:p>
        </w:tc>
        <w:tc>
          <w:tcPr>
            <w:tcW w:type="dxa" w:w="1373"/>
            <w:shd w:fill="FFFFFF"/>
            <w:tcMar>
              <w:top w:w="60" w:type="dxa"/>
              <w:bottom w:w="60" w:type="dxa"/>
              <w:left w:w="80" w:type="dxa"/>
              <w:right w:w="80" w:type="dxa"/>
            </w:tcMar>
            <w:vAlign w:val="center"/>
          </w:tcPr>
          <w:p>
            <w:pPr>
              <w:spacing w:line="264" w:lineRule="auto"/>
              <w:jc w:val="right"/>
            </w:pPr>
            <w:r>
              <w:rPr>
                <w:b/>
                <w:sz w:val="17"/>
              </w:rPr>
              <w:t>Rp 4.950.000.000</w:t>
            </w:r>
          </w:p>
        </w:tc>
        <w:tc>
          <w:tcPr>
            <w:tcW w:type="dxa" w:w="1373"/>
            <w:shd w:fill="FFFFFF"/>
            <w:tcMar>
              <w:top w:w="60" w:type="dxa"/>
              <w:bottom w:w="60" w:type="dxa"/>
              <w:left w:w="80" w:type="dxa"/>
              <w:right w:w="80" w:type="dxa"/>
            </w:tcMar>
            <w:vAlign w:val="center"/>
          </w:tcPr>
          <w:p>
            <w:pPr>
              <w:spacing w:line="264" w:lineRule="auto"/>
            </w:pPr>
            <w:r>
              <w:rPr>
                <w:sz w:val="16"/>
              </w:rPr>
              <w:t>APBD Kab. Lamongan (DAU Infrastruktur)</w:t>
            </w:r>
          </w:p>
        </w:tc>
        <w:tc>
          <w:tcPr>
            <w:tcW w:type="dxa" w:w="1373"/>
            <w:shd w:fill="FFFFFF"/>
            <w:tcMar>
              <w:top w:w="60" w:type="dxa"/>
              <w:bottom w:w="60" w:type="dxa"/>
              <w:left w:w="80" w:type="dxa"/>
              <w:right w:w="80" w:type="dxa"/>
            </w:tcMar>
            <w:vAlign w:val="center"/>
          </w:tcPr>
          <w:p>
            <w:pPr>
              <w:spacing w:line="264" w:lineRule="auto"/>
            </w:pPr>
            <w:r>
              <w:rPr>
                <w:sz w:val="16"/>
              </w:rPr>
              <w:t>Dinas Pekerjaan Umum Bina Marga</w:t>
            </w:r>
          </w:p>
        </w:tc>
        <w:tc>
          <w:tcPr>
            <w:tcW w:type="dxa" w:w="1373"/>
            <w:shd w:fill="FFFFFF"/>
            <w:tcMar>
              <w:top w:w="60" w:type="dxa"/>
              <w:bottom w:w="60" w:type="dxa"/>
              <w:left w:w="80" w:type="dxa"/>
              <w:right w:w="80" w:type="dxa"/>
            </w:tcMar>
            <w:vAlign w:val="center"/>
          </w:tcPr>
          <w:p>
            <w:pPr>
              <w:spacing w:line="264" w:lineRule="auto"/>
            </w:pPr>
            <w:r>
              <w:rPr>
                <w:sz w:val="16"/>
              </w:rPr>
              <w:t>Kec. Deket &amp; Glagah (Desa Sidorejo, Soko, Deket Kulon)</w:t>
              <w:br/>
            </w:r>
            <w:r>
              <w:rPr>
                <w:color w:val="64748B"/>
                <w:sz w:val="15"/>
              </w:rPr>
              <w:t>(-7.0982, 112.4621)</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(62%)</w:t>
              <w:br/>
            </w:r>
            <w:r>
              <w:rPr>
                <w:color w:val="64748B"/>
                <w:sz w:val="15"/>
              </w:rPr>
              <w:t>TA 2024 (Apr 2024 - Nov 2024)</w:t>
            </w:r>
          </w:p>
        </w:tc>
        <w:tc>
          <w:tcPr>
            <w:tcW w:type="dxa" w:w="1373"/>
            <w:shd w:fill="FFFFFF"/>
            <w:tcMar>
              <w:top w:w="60" w:type="dxa"/>
              <w:bottom w:w="60" w:type="dxa"/>
              <w:left w:w="80" w:type="dxa"/>
              <w:right w:w="80" w:type="dxa"/>
            </w:tcMar>
            <w:vAlign w:val="center"/>
          </w:tcPr>
          <w:p>
            <w:pPr>
              <w:spacing w:line="264" w:lineRule="auto"/>
            </w:pPr>
            <w:r>
              <w:rPr>
                <w:sz w:val="16"/>
              </w:rPr>
              <w:t>CV Berkah Mandiri Abadi / CV Cipta Pratama</w:t>
            </w:r>
          </w:p>
        </w:tc>
        <w:tc>
          <w:tcPr>
            <w:tcW w:type="dxa" w:w="1373"/>
            <w:shd w:fill="FFFFFF"/>
            <w:tcMar>
              <w:top w:w="60" w:type="dxa"/>
              <w:bottom w:w="60" w:type="dxa"/>
              <w:left w:w="80" w:type="dxa"/>
              <w:right w:w="80" w:type="dxa"/>
            </w:tcMar>
            <w:vAlign w:val="center"/>
          </w:tcPr>
          <w:p>
            <w:pPr>
              <w:spacing w:line="264" w:lineRule="auto"/>
            </w:pPr>
            <w:hyperlink r:id="rId13">
              <w:r>
                <w:rPr>
                  <w:color w:val="0D6EFD"/>
                  <w:sz w:val="16"/>
                  <w:u w:val="single"/>
                </w:rPr>
                <w:t>Berita Resmi Pemkab - Tinjauan Progres Jalan Deket Soko</w:t>
              </w:r>
            </w:hyperlink>
          </w:p>
        </w:tc>
      </w:tr>
      <w:tr>
        <w:tc>
          <w:tcPr>
            <w:tcW w:type="dxa" w:w="1373"/>
            <w:shd w:fill="F8FAFC"/>
            <w:tcMar>
              <w:top w:w="60" w:type="dxa"/>
              <w:bottom w:w="60" w:type="dxa"/>
              <w:left w:w="80" w:type="dxa"/>
              <w:right w:w="80" w:type="dxa"/>
            </w:tcMar>
            <w:vAlign w:val="center"/>
          </w:tcPr>
          <w:p>
            <w:pPr>
              <w:spacing w:line="264" w:lineRule="auto"/>
              <w:jc w:val="center"/>
            </w:pPr>
            <w:r>
              <w:t>6</w:t>
            </w:r>
          </w:p>
        </w:tc>
        <w:tc>
          <w:tcPr>
            <w:tcW w:type="dxa" w:w="1373"/>
            <w:shd w:fill="F8FAFC"/>
            <w:tcMar>
              <w:top w:w="60" w:type="dxa"/>
              <w:bottom w:w="60" w:type="dxa"/>
              <w:left w:w="80" w:type="dxa"/>
              <w:right w:w="80" w:type="dxa"/>
            </w:tcMar>
            <w:vAlign w:val="center"/>
          </w:tcPr>
          <w:p>
            <w:pPr>
              <w:spacing w:line="264" w:lineRule="auto"/>
            </w:pPr>
            <w:r>
              <w:rPr>
                <w:b/>
                <w:sz w:val="16"/>
              </w:rPr>
              <w:t>LAM-JML-2024-006</w:t>
              <w:br/>
            </w:r>
            <w:r>
              <w:rPr>
                <w:i/>
                <w:color w:val="64748B"/>
                <w:sz w:val="15"/>
              </w:rPr>
              <w:t>SiRUP-4821340</w:t>
            </w:r>
          </w:p>
        </w:tc>
        <w:tc>
          <w:tcPr>
            <w:tcW w:type="dxa" w:w="1373"/>
            <w:shd w:fill="F8FAFC"/>
            <w:tcMar>
              <w:top w:w="60" w:type="dxa"/>
              <w:bottom w:w="60" w:type="dxa"/>
              <w:left w:w="80" w:type="dxa"/>
              <w:right w:w="80" w:type="dxa"/>
            </w:tcMar>
            <w:vAlign w:val="center"/>
          </w:tcPr>
          <w:p>
            <w:pPr>
              <w:spacing w:line="264" w:lineRule="auto"/>
            </w:pPr>
            <w:r>
              <w:rPr>
                <w:b/>
                <w:sz w:val="17"/>
              </w:rPr>
              <w:t>Peningkatan Jalan Turi - Kiringan (Kawasan Bengawan Jero)</w:t>
              <w:br/>
            </w:r>
            <w:r>
              <w:rPr>
                <w:color w:val="475569"/>
                <w:sz w:val="16"/>
              </w:rPr>
              <w:t>Rekonstruksi rigid pavement peninggian elevasi tanggul jalan 30 cm anti-genangan banjir, lebar 5.0 m, panjang 3.10 km segmen Gedangan s/d Kiringan.</w:t>
            </w:r>
          </w:p>
        </w:tc>
        <w:tc>
          <w:tcPr>
            <w:tcW w:type="dxa" w:w="1373"/>
            <w:shd w:fill="F8FAFC"/>
            <w:tcMar>
              <w:top w:w="60" w:type="dxa"/>
              <w:bottom w:w="60" w:type="dxa"/>
              <w:left w:w="80" w:type="dxa"/>
              <w:right w:w="80" w:type="dxa"/>
            </w:tcMar>
            <w:vAlign w:val="center"/>
          </w:tcPr>
          <w:p>
            <w:pPr>
              <w:spacing w:line="264" w:lineRule="auto"/>
              <w:jc w:val="center"/>
            </w:pPr>
            <w:r>
              <w:rPr>
                <w:b/>
                <w:sz w:val="17"/>
              </w:rPr>
              <w:t>Jalan</w:t>
            </w:r>
          </w:p>
        </w:tc>
        <w:tc>
          <w:tcPr>
            <w:tcW w:type="dxa" w:w="1373"/>
            <w:shd w:fill="F8FAFC"/>
            <w:tcMar>
              <w:top w:w="60" w:type="dxa"/>
              <w:bottom w:w="60" w:type="dxa"/>
              <w:left w:w="80" w:type="dxa"/>
              <w:right w:w="80" w:type="dxa"/>
            </w:tcMar>
            <w:vAlign w:val="center"/>
          </w:tcPr>
          <w:p>
            <w:pPr>
              <w:spacing w:line="264" w:lineRule="auto"/>
              <w:jc w:val="right"/>
            </w:pPr>
            <w:r>
              <w:rPr>
                <w:b/>
                <w:sz w:val="17"/>
              </w:rPr>
              <w:t>Rp 4.350.000.000</w:t>
            </w:r>
          </w:p>
        </w:tc>
        <w:tc>
          <w:tcPr>
            <w:tcW w:type="dxa" w:w="1373"/>
            <w:shd w:fill="F8FAFC"/>
            <w:tcMar>
              <w:top w:w="60" w:type="dxa"/>
              <w:bottom w:w="60" w:type="dxa"/>
              <w:left w:w="80" w:type="dxa"/>
              <w:right w:w="80" w:type="dxa"/>
            </w:tcMar>
            <w:vAlign w:val="center"/>
          </w:tcPr>
          <w:p>
            <w:pPr>
              <w:spacing w:line="264" w:lineRule="auto"/>
            </w:pPr>
            <w:r>
              <w:rPr>
                <w:sz w:val="16"/>
              </w:rPr>
              <w:t>APBD Kab. Lamongan (Tanggap Banjir Bengawan Jero)</w:t>
            </w:r>
          </w:p>
        </w:tc>
        <w:tc>
          <w:tcPr>
            <w:tcW w:type="dxa" w:w="1373"/>
            <w:shd w:fill="F8FAFC"/>
            <w:tcMar>
              <w:top w:w="60" w:type="dxa"/>
              <w:bottom w:w="60" w:type="dxa"/>
              <w:left w:w="80" w:type="dxa"/>
              <w:right w:w="80" w:type="dxa"/>
            </w:tcMar>
            <w:vAlign w:val="center"/>
          </w:tcPr>
          <w:p>
            <w:pPr>
              <w:spacing w:line="264" w:lineRule="auto"/>
            </w:pPr>
            <w:r>
              <w:rPr>
                <w:sz w:val="16"/>
              </w:rPr>
              <w:t>Dinas Pekerjaan Umum Bina Marga</w:t>
            </w:r>
          </w:p>
        </w:tc>
        <w:tc>
          <w:tcPr>
            <w:tcW w:type="dxa" w:w="1373"/>
            <w:shd w:fill="F8FAFC"/>
            <w:tcMar>
              <w:top w:w="60" w:type="dxa"/>
              <w:bottom w:w="60" w:type="dxa"/>
              <w:left w:w="80" w:type="dxa"/>
              <w:right w:w="80" w:type="dxa"/>
            </w:tcMar>
            <w:vAlign w:val="center"/>
          </w:tcPr>
          <w:p>
            <w:pPr>
              <w:spacing w:line="264" w:lineRule="auto"/>
            </w:pPr>
            <w:r>
              <w:rPr>
                <w:sz w:val="16"/>
              </w:rPr>
              <w:t>Kec. Turi &amp; Kalitengah (Desa Turi, Gedangan, Kiringan)</w:t>
              <w:br/>
            </w:r>
            <w:r>
              <w:rPr>
                <w:color w:val="64748B"/>
                <w:sz w:val="15"/>
              </w:rPr>
              <w:t>(-7.0682, 112.3884)</w:t>
            </w:r>
          </w:p>
        </w:tc>
        <w:tc>
          <w:tcPr>
            <w:tcW w:type="dxa" w:w="1373"/>
            <w:shd w:fill="F8FAFC"/>
            <w:tcMar>
              <w:top w:w="60" w:type="dxa"/>
              <w:bottom w:w="60" w:type="dxa"/>
              <w:left w:w="80" w:type="dxa"/>
              <w:right w:w="80" w:type="dxa"/>
            </w:tcMar>
            <w:vAlign w:val="center"/>
          </w:tcPr>
          <w:p>
            <w:pPr>
              <w:spacing w:line="264" w:lineRule="auto"/>
            </w:pPr>
            <w:r>
              <w:rPr>
                <w:b/>
                <w:color w:val="1E40AF"/>
                <w:sz w:val="17"/>
              </w:rPr>
              <w:t>Berjalan (54%)</w:t>
              <w:br/>
            </w:r>
            <w:r>
              <w:rPr>
                <w:color w:val="64748B"/>
                <w:sz w:val="15"/>
              </w:rPr>
              <w:t>TA 2024 (Mei 2024 - Des 2024)</w:t>
            </w:r>
          </w:p>
        </w:tc>
        <w:tc>
          <w:tcPr>
            <w:tcW w:type="dxa" w:w="1373"/>
            <w:shd w:fill="F8FAFC"/>
            <w:tcMar>
              <w:top w:w="60" w:type="dxa"/>
              <w:bottom w:w="60" w:type="dxa"/>
              <w:left w:w="80" w:type="dxa"/>
              <w:right w:w="80" w:type="dxa"/>
            </w:tcMar>
            <w:vAlign w:val="center"/>
          </w:tcPr>
          <w:p>
            <w:pPr>
              <w:spacing w:line="264" w:lineRule="auto"/>
            </w:pPr>
            <w:r>
              <w:rPr>
                <w:sz w:val="16"/>
              </w:rPr>
              <w:t>CV Sinar Bengawan Nusantara / CV Cipta Reka Estetika</w:t>
            </w:r>
          </w:p>
        </w:tc>
        <w:tc>
          <w:tcPr>
            <w:tcW w:type="dxa" w:w="1373"/>
            <w:shd w:fill="F8FAFC"/>
            <w:tcMar>
              <w:top w:w="60" w:type="dxa"/>
              <w:bottom w:w="60" w:type="dxa"/>
              <w:left w:w="80" w:type="dxa"/>
              <w:right w:w="80" w:type="dxa"/>
            </w:tcMar>
            <w:vAlign w:val="center"/>
          </w:tcPr>
          <w:p>
            <w:pPr>
              <w:spacing w:line="264" w:lineRule="auto"/>
            </w:pPr>
            <w:hyperlink r:id="rId14">
              <w:r>
                <w:rPr>
                  <w:color w:val="0D6EFD"/>
                  <w:sz w:val="16"/>
                  <w:u w:val="single"/>
                </w:rPr>
                <w:t>LPSE Kab. Lamongan - Tender Jalan Ruas Turi-Kiringan</w:t>
              </w:r>
            </w:hyperlink>
          </w:p>
        </w:tc>
      </w:tr>
      <w:tr>
        <w:tc>
          <w:tcPr>
            <w:tcW w:type="dxa" w:w="1373"/>
            <w:shd w:fill="FFFFFF"/>
            <w:tcMar>
              <w:top w:w="60" w:type="dxa"/>
              <w:bottom w:w="60" w:type="dxa"/>
              <w:left w:w="80" w:type="dxa"/>
              <w:right w:w="80" w:type="dxa"/>
            </w:tcMar>
            <w:vAlign w:val="center"/>
          </w:tcPr>
          <w:p>
            <w:pPr>
              <w:spacing w:line="264" w:lineRule="auto"/>
              <w:jc w:val="center"/>
            </w:pPr>
            <w:r>
              <w:t>7</w:t>
            </w:r>
          </w:p>
        </w:tc>
        <w:tc>
          <w:tcPr>
            <w:tcW w:type="dxa" w:w="1373"/>
            <w:shd w:fill="FFFFFF"/>
            <w:tcMar>
              <w:top w:w="60" w:type="dxa"/>
              <w:bottom w:w="60" w:type="dxa"/>
              <w:left w:w="80" w:type="dxa"/>
              <w:right w:w="80" w:type="dxa"/>
            </w:tcMar>
            <w:vAlign w:val="center"/>
          </w:tcPr>
          <w:p>
            <w:pPr>
              <w:spacing w:line="264" w:lineRule="auto"/>
            </w:pPr>
            <w:r>
              <w:rPr>
                <w:b/>
                <w:sz w:val="16"/>
              </w:rPr>
              <w:t>LAM-JML-2024-007</w:t>
              <w:br/>
            </w:r>
            <w:r>
              <w:rPr>
                <w:i/>
                <w:color w:val="64748B"/>
                <w:sz w:val="15"/>
              </w:rPr>
              <w:t>SiRUP-4822019</w:t>
            </w:r>
          </w:p>
        </w:tc>
        <w:tc>
          <w:tcPr>
            <w:tcW w:type="dxa" w:w="1373"/>
            <w:shd w:fill="FFFFFF"/>
            <w:tcMar>
              <w:top w:w="60" w:type="dxa"/>
              <w:bottom w:w="60" w:type="dxa"/>
              <w:left w:w="80" w:type="dxa"/>
              <w:right w:w="80" w:type="dxa"/>
            </w:tcMar>
            <w:vAlign w:val="center"/>
          </w:tcPr>
          <w:p>
            <w:pPr>
              <w:spacing w:line="264" w:lineRule="auto"/>
            </w:pPr>
            <w:r>
              <w:rPr>
                <w:b/>
                <w:sz w:val="17"/>
              </w:rPr>
              <w:t>Peningkatan Jalan Brengkok - Brondong (Pantura)</w:t>
              <w:br/>
            </w:r>
            <w:r>
              <w:rPr>
                <w:color w:val="475569"/>
                <w:sz w:val="16"/>
              </w:rPr>
              <w:t>Overlay aspal Hotmix AC-WC di atas pondasi agregat kelas A, lebar 6.5 m, panjang 3.60 km, marka termoplastik dan patok reflektor keselamatan.</w:t>
            </w:r>
          </w:p>
        </w:tc>
        <w:tc>
          <w:tcPr>
            <w:tcW w:type="dxa" w:w="1373"/>
            <w:shd w:fill="FFFFFF"/>
            <w:tcMar>
              <w:top w:w="60" w:type="dxa"/>
              <w:bottom w:w="60" w:type="dxa"/>
              <w:left w:w="80" w:type="dxa"/>
              <w:right w:w="80" w:type="dxa"/>
            </w:tcMar>
            <w:vAlign w:val="center"/>
          </w:tcPr>
          <w:p>
            <w:pPr>
              <w:spacing w:line="264" w:lineRule="auto"/>
              <w:jc w:val="center"/>
            </w:pPr>
            <w:r>
              <w:rPr>
                <w:b/>
                <w:sz w:val="17"/>
              </w:rPr>
              <w:t>Jalan</w:t>
            </w:r>
          </w:p>
        </w:tc>
        <w:tc>
          <w:tcPr>
            <w:tcW w:type="dxa" w:w="1373"/>
            <w:shd w:fill="FFFFFF"/>
            <w:tcMar>
              <w:top w:w="60" w:type="dxa"/>
              <w:bottom w:w="60" w:type="dxa"/>
              <w:left w:w="80" w:type="dxa"/>
              <w:right w:w="80" w:type="dxa"/>
            </w:tcMar>
            <w:vAlign w:val="center"/>
          </w:tcPr>
          <w:p>
            <w:pPr>
              <w:spacing w:line="264" w:lineRule="auto"/>
              <w:jc w:val="right"/>
            </w:pPr>
            <w:r>
              <w:rPr>
                <w:b/>
                <w:sz w:val="17"/>
              </w:rPr>
              <w:t>Rp 6.200.000.000</w:t>
            </w:r>
          </w:p>
        </w:tc>
        <w:tc>
          <w:tcPr>
            <w:tcW w:type="dxa" w:w="1373"/>
            <w:shd w:fill="FFFFFF"/>
            <w:tcMar>
              <w:top w:w="60" w:type="dxa"/>
              <w:bottom w:w="60" w:type="dxa"/>
              <w:left w:w="80" w:type="dxa"/>
              <w:right w:w="80" w:type="dxa"/>
            </w:tcMar>
            <w:vAlign w:val="center"/>
          </w:tcPr>
          <w:p>
            <w:pPr>
              <w:spacing w:line="264" w:lineRule="auto"/>
            </w:pPr>
            <w:r>
              <w:rPr>
                <w:sz w:val="16"/>
              </w:rPr>
              <w:t>DAK Penugasan Jalan KemenPUPR &amp; APBD Kab.</w:t>
            </w:r>
          </w:p>
        </w:tc>
        <w:tc>
          <w:tcPr>
            <w:tcW w:type="dxa" w:w="1373"/>
            <w:shd w:fill="FFFFFF"/>
            <w:tcMar>
              <w:top w:w="60" w:type="dxa"/>
              <w:bottom w:w="60" w:type="dxa"/>
              <w:left w:w="80" w:type="dxa"/>
              <w:right w:w="80" w:type="dxa"/>
            </w:tcMar>
            <w:vAlign w:val="center"/>
          </w:tcPr>
          <w:p>
            <w:pPr>
              <w:spacing w:line="264" w:lineRule="auto"/>
            </w:pPr>
            <w:r>
              <w:rPr>
                <w:sz w:val="16"/>
              </w:rPr>
              <w:t>Dinas Pekerjaan Umum Bina Marga</w:t>
            </w:r>
          </w:p>
        </w:tc>
        <w:tc>
          <w:tcPr>
            <w:tcW w:type="dxa" w:w="1373"/>
            <w:shd w:fill="FFFFFF"/>
            <w:tcMar>
              <w:top w:w="60" w:type="dxa"/>
              <w:bottom w:w="60" w:type="dxa"/>
              <w:left w:w="80" w:type="dxa"/>
              <w:right w:w="80" w:type="dxa"/>
            </w:tcMar>
            <w:vAlign w:val="center"/>
          </w:tcPr>
          <w:p>
            <w:pPr>
              <w:spacing w:line="264" w:lineRule="auto"/>
            </w:pPr>
            <w:r>
              <w:rPr>
                <w:sz w:val="16"/>
              </w:rPr>
              <w:t>Kec. Brondong (Desa Brengkok, Sedayulawas, Brondong)</w:t>
              <w:br/>
            </w:r>
            <w:r>
              <w:rPr>
                <w:color w:val="64748B"/>
                <w:sz w:val="15"/>
              </w:rPr>
              <w:t>(-6.9023, 112.2354)</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(88%)</w:t>
              <w:br/>
            </w:r>
            <w:r>
              <w:rPr>
                <w:color w:val="64748B"/>
                <w:sz w:val="15"/>
              </w:rPr>
              <w:t>TA 2024 (Mar 2024 - Okt 2024)</w:t>
            </w:r>
          </w:p>
        </w:tc>
        <w:tc>
          <w:tcPr>
            <w:tcW w:type="dxa" w:w="1373"/>
            <w:shd w:fill="FFFFFF"/>
            <w:tcMar>
              <w:top w:w="60" w:type="dxa"/>
              <w:bottom w:w="60" w:type="dxa"/>
              <w:left w:w="80" w:type="dxa"/>
              <w:right w:w="80" w:type="dxa"/>
            </w:tcMar>
            <w:vAlign w:val="center"/>
          </w:tcPr>
          <w:p>
            <w:pPr>
              <w:spacing w:line="264" w:lineRule="auto"/>
            </w:pPr>
            <w:r>
              <w:rPr>
                <w:sz w:val="16"/>
              </w:rPr>
              <w:t>PT Tri Tunggal Konstruksiindo / CV Wahana Multi Tehnik</w:t>
            </w:r>
          </w:p>
        </w:tc>
        <w:tc>
          <w:tcPr>
            <w:tcW w:type="dxa" w:w="1373"/>
            <w:shd w:fill="FFFFFF"/>
            <w:tcMar>
              <w:top w:w="60" w:type="dxa"/>
              <w:bottom w:w="60" w:type="dxa"/>
              <w:left w:w="80" w:type="dxa"/>
              <w:right w:w="80" w:type="dxa"/>
            </w:tcMar>
            <w:vAlign w:val="center"/>
          </w:tcPr>
          <w:p>
            <w:pPr>
              <w:spacing w:line="264" w:lineRule="auto"/>
            </w:pPr>
            <w:hyperlink r:id="rId15">
              <w:r>
                <w:rPr>
                  <w:color w:val="0D6EFD"/>
                  <w:sz w:val="16"/>
                  <w:u w:val="single"/>
                </w:rPr>
                <w:t>Detik Jatim - Perbaikan Jalan Brengkok Brondong Topang Ekonomi Nelayan</w:t>
              </w:r>
            </w:hyperlink>
          </w:p>
        </w:tc>
      </w:tr>
      <w:tr>
        <w:tc>
          <w:tcPr>
            <w:tcW w:type="dxa" w:w="1373"/>
            <w:shd w:fill="F8FAFC"/>
            <w:tcMar>
              <w:top w:w="60" w:type="dxa"/>
              <w:bottom w:w="60" w:type="dxa"/>
              <w:left w:w="80" w:type="dxa"/>
              <w:right w:w="80" w:type="dxa"/>
            </w:tcMar>
            <w:vAlign w:val="center"/>
          </w:tcPr>
          <w:p>
            <w:pPr>
              <w:spacing w:line="264" w:lineRule="auto"/>
              <w:jc w:val="center"/>
            </w:pPr>
            <w:r>
              <w:t>8</w:t>
            </w:r>
          </w:p>
        </w:tc>
        <w:tc>
          <w:tcPr>
            <w:tcW w:type="dxa" w:w="1373"/>
            <w:shd w:fill="F8FAFC"/>
            <w:tcMar>
              <w:top w:w="60" w:type="dxa"/>
              <w:bottom w:w="60" w:type="dxa"/>
              <w:left w:w="80" w:type="dxa"/>
              <w:right w:w="80" w:type="dxa"/>
            </w:tcMar>
            <w:vAlign w:val="center"/>
          </w:tcPr>
          <w:p>
            <w:pPr>
              <w:spacing w:line="264" w:lineRule="auto"/>
            </w:pPr>
            <w:r>
              <w:rPr>
                <w:b/>
                <w:sz w:val="16"/>
              </w:rPr>
              <w:t>LAM-JML-2024-008</w:t>
              <w:br/>
            </w:r>
            <w:r>
              <w:rPr>
                <w:i/>
                <w:color w:val="64748B"/>
                <w:sz w:val="15"/>
              </w:rPr>
              <w:t>SiRUP-4822550</w:t>
            </w:r>
          </w:p>
        </w:tc>
        <w:tc>
          <w:tcPr>
            <w:tcW w:type="dxa" w:w="1373"/>
            <w:shd w:fill="F8FAFC"/>
            <w:tcMar>
              <w:top w:w="60" w:type="dxa"/>
              <w:bottom w:w="60" w:type="dxa"/>
              <w:left w:w="80" w:type="dxa"/>
              <w:right w:w="80" w:type="dxa"/>
            </w:tcMar>
            <w:vAlign w:val="center"/>
          </w:tcPr>
          <w:p>
            <w:pPr>
              <w:spacing w:line="264" w:lineRule="auto"/>
            </w:pPr>
            <w:r>
              <w:rPr>
                <w:b/>
                <w:sz w:val="17"/>
              </w:rPr>
              <w:t>Rekonstruksi Jalan Mantup - Sambeng (Poros Selatan)</w:t>
              <w:br/>
            </w:r>
            <w:r>
              <w:rPr>
                <w:color w:val="475569"/>
                <w:sz w:val="16"/>
              </w:rPr>
              <w:t>Rigid pavement CBC beton cor K-350 tebal 20 cm, pelebaran badan jalan dari 4.5 m menjadi 6.0 m, panjang 4.50 km, saluran drainase samping.</w:t>
            </w:r>
          </w:p>
        </w:tc>
        <w:tc>
          <w:tcPr>
            <w:tcW w:type="dxa" w:w="1373"/>
            <w:shd w:fill="F8FAFC"/>
            <w:tcMar>
              <w:top w:w="60" w:type="dxa"/>
              <w:bottom w:w="60" w:type="dxa"/>
              <w:left w:w="80" w:type="dxa"/>
              <w:right w:w="80" w:type="dxa"/>
            </w:tcMar>
            <w:vAlign w:val="center"/>
          </w:tcPr>
          <w:p>
            <w:pPr>
              <w:spacing w:line="264" w:lineRule="auto"/>
              <w:jc w:val="center"/>
            </w:pPr>
            <w:r>
              <w:rPr>
                <w:b/>
                <w:sz w:val="17"/>
              </w:rPr>
              <w:t>Jalan</w:t>
            </w:r>
          </w:p>
        </w:tc>
        <w:tc>
          <w:tcPr>
            <w:tcW w:type="dxa" w:w="1373"/>
            <w:shd w:fill="F8FAFC"/>
            <w:tcMar>
              <w:top w:w="60" w:type="dxa"/>
              <w:bottom w:w="60" w:type="dxa"/>
              <w:left w:w="80" w:type="dxa"/>
              <w:right w:w="80" w:type="dxa"/>
            </w:tcMar>
            <w:vAlign w:val="center"/>
          </w:tcPr>
          <w:p>
            <w:pPr>
              <w:spacing w:line="264" w:lineRule="auto"/>
              <w:jc w:val="right"/>
            </w:pPr>
            <w:r>
              <w:rPr>
                <w:b/>
                <w:sz w:val="17"/>
              </w:rPr>
              <w:t>Rp 8.100.000.000</w:t>
            </w:r>
          </w:p>
        </w:tc>
        <w:tc>
          <w:tcPr>
            <w:tcW w:type="dxa" w:w="1373"/>
            <w:shd w:fill="F8FAFC"/>
            <w:tcMar>
              <w:top w:w="60" w:type="dxa"/>
              <w:bottom w:w="60" w:type="dxa"/>
              <w:left w:w="80" w:type="dxa"/>
              <w:right w:w="80" w:type="dxa"/>
            </w:tcMar>
            <w:vAlign w:val="center"/>
          </w:tcPr>
          <w:p>
            <w:pPr>
              <w:spacing w:line="264" w:lineRule="auto"/>
            </w:pPr>
            <w:r>
              <w:rPr>
                <w:sz w:val="16"/>
              </w:rPr>
              <w:t>APBD Kab. Lamongan (Prioritas Poros Selatan)</w:t>
            </w:r>
          </w:p>
        </w:tc>
        <w:tc>
          <w:tcPr>
            <w:tcW w:type="dxa" w:w="1373"/>
            <w:shd w:fill="F8FAFC"/>
            <w:tcMar>
              <w:top w:w="60" w:type="dxa"/>
              <w:bottom w:w="60" w:type="dxa"/>
              <w:left w:w="80" w:type="dxa"/>
              <w:right w:w="80" w:type="dxa"/>
            </w:tcMar>
            <w:vAlign w:val="center"/>
          </w:tcPr>
          <w:p>
            <w:pPr>
              <w:spacing w:line="264" w:lineRule="auto"/>
            </w:pPr>
            <w:r>
              <w:rPr>
                <w:sz w:val="16"/>
              </w:rPr>
              <w:t>Dinas Pekerjaan Umum Bina Marga</w:t>
            </w:r>
          </w:p>
        </w:tc>
        <w:tc>
          <w:tcPr>
            <w:tcW w:type="dxa" w:w="1373"/>
            <w:shd w:fill="F8FAFC"/>
            <w:tcMar>
              <w:top w:w="60" w:type="dxa"/>
              <w:bottom w:w="60" w:type="dxa"/>
              <w:left w:w="80" w:type="dxa"/>
              <w:right w:w="80" w:type="dxa"/>
            </w:tcMar>
            <w:vAlign w:val="center"/>
          </w:tcPr>
          <w:p>
            <w:pPr>
              <w:spacing w:line="264" w:lineRule="auto"/>
            </w:pPr>
            <w:r>
              <w:rPr>
                <w:sz w:val="16"/>
              </w:rPr>
              <w:t>Kec. Mantup &amp; Sambeng (Desa Mantup, Sumberdadi, Ardirejo)</w:t>
              <w:br/>
            </w:r>
            <w:r>
              <w:rPr>
                <w:color w:val="64748B"/>
                <w:sz w:val="15"/>
              </w:rPr>
              <w:t>(-7.2854, 112.2856)</w:t>
            </w:r>
          </w:p>
        </w:tc>
        <w:tc>
          <w:tcPr>
            <w:tcW w:type="dxa" w:w="1373"/>
            <w:shd w:fill="F8FAFC"/>
            <w:tcMar>
              <w:top w:w="60" w:type="dxa"/>
              <w:bottom w:w="60" w:type="dxa"/>
              <w:left w:w="80" w:type="dxa"/>
              <w:right w:w="80" w:type="dxa"/>
            </w:tcMar>
            <w:vAlign w:val="center"/>
          </w:tcPr>
          <w:p>
            <w:pPr>
              <w:spacing w:line="264" w:lineRule="auto"/>
            </w:pPr>
            <w:r>
              <w:rPr>
                <w:b/>
                <w:color w:val="1E40AF"/>
                <w:sz w:val="17"/>
              </w:rPr>
              <w:t>Berjalan (67%)</w:t>
              <w:br/>
            </w:r>
            <w:r>
              <w:rPr>
                <w:color w:val="64748B"/>
                <w:sz w:val="15"/>
              </w:rPr>
              <w:t>TA 2024 (Feb 2024 - Nov 2024)</w:t>
            </w:r>
          </w:p>
        </w:tc>
        <w:tc>
          <w:tcPr>
            <w:tcW w:type="dxa" w:w="1373"/>
            <w:shd w:fill="F8FAFC"/>
            <w:tcMar>
              <w:top w:w="60" w:type="dxa"/>
              <w:bottom w:w="60" w:type="dxa"/>
              <w:left w:w="80" w:type="dxa"/>
              <w:right w:w="80" w:type="dxa"/>
            </w:tcMar>
            <w:vAlign w:val="center"/>
          </w:tcPr>
          <w:p>
            <w:pPr>
              <w:spacing w:line="264" w:lineRule="auto"/>
            </w:pPr>
            <w:r>
              <w:rPr>
                <w:sz w:val="16"/>
              </w:rPr>
              <w:t>PT Pandu Bangun Kencana / CV Paramita Graha Engineering</w:t>
            </w:r>
          </w:p>
        </w:tc>
        <w:tc>
          <w:tcPr>
            <w:tcW w:type="dxa" w:w="1373"/>
            <w:shd w:fill="F8FAFC"/>
            <w:tcMar>
              <w:top w:w="60" w:type="dxa"/>
              <w:bottom w:w="60" w:type="dxa"/>
              <w:left w:w="80" w:type="dxa"/>
              <w:right w:w="80" w:type="dxa"/>
            </w:tcMar>
            <w:vAlign w:val="center"/>
          </w:tcPr>
          <w:p>
            <w:pPr>
              <w:spacing w:line="264" w:lineRule="auto"/>
            </w:pPr>
            <w:hyperlink r:id="rId16">
              <w:r>
                <w:rPr>
                  <w:color w:val="0D6EFD"/>
                  <w:sz w:val="16"/>
                  <w:u w:val="single"/>
                </w:rPr>
                <w:t>Portal Berita Pemkab - Realisasi Jalan Mulus Mantup Sambeng</w:t>
              </w:r>
            </w:hyperlink>
          </w:p>
        </w:tc>
      </w:tr>
      <w:tr>
        <w:tc>
          <w:tcPr>
            <w:tcW w:type="dxa" w:w="1373"/>
            <w:shd w:fill="FFFFFF"/>
            <w:tcMar>
              <w:top w:w="60" w:type="dxa"/>
              <w:bottom w:w="60" w:type="dxa"/>
              <w:left w:w="80" w:type="dxa"/>
              <w:right w:w="80" w:type="dxa"/>
            </w:tcMar>
            <w:vAlign w:val="center"/>
          </w:tcPr>
          <w:p>
            <w:pPr>
              <w:spacing w:line="264" w:lineRule="auto"/>
              <w:jc w:val="center"/>
            </w:pPr>
            <w:r>
              <w:t>9</w:t>
            </w:r>
          </w:p>
        </w:tc>
        <w:tc>
          <w:tcPr>
            <w:tcW w:type="dxa" w:w="1373"/>
            <w:shd w:fill="FFFFFF"/>
            <w:tcMar>
              <w:top w:w="60" w:type="dxa"/>
              <w:bottom w:w="60" w:type="dxa"/>
              <w:left w:w="80" w:type="dxa"/>
              <w:right w:w="80" w:type="dxa"/>
            </w:tcMar>
            <w:vAlign w:val="center"/>
          </w:tcPr>
          <w:p>
            <w:pPr>
              <w:spacing w:line="264" w:lineRule="auto"/>
            </w:pPr>
            <w:r>
              <w:rPr>
                <w:b/>
                <w:sz w:val="16"/>
              </w:rPr>
              <w:t>LAM-JML-2024-009</w:t>
              <w:br/>
            </w:r>
            <w:r>
              <w:rPr>
                <w:i/>
                <w:color w:val="64748B"/>
                <w:sz w:val="15"/>
              </w:rPr>
              <w:t>SiRUP-4822891</w:t>
            </w:r>
          </w:p>
        </w:tc>
        <w:tc>
          <w:tcPr>
            <w:tcW w:type="dxa" w:w="1373"/>
            <w:shd w:fill="FFFFFF"/>
            <w:tcMar>
              <w:top w:w="60" w:type="dxa"/>
              <w:bottom w:w="60" w:type="dxa"/>
              <w:left w:w="80" w:type="dxa"/>
              <w:right w:w="80" w:type="dxa"/>
            </w:tcMar>
            <w:vAlign w:val="center"/>
          </w:tcPr>
          <w:p>
            <w:pPr>
              <w:spacing w:line="264" w:lineRule="auto"/>
            </w:pPr>
            <w:r>
              <w:rPr>
                <w:b/>
                <w:sz w:val="17"/>
              </w:rPr>
              <w:t>Peningkatan Jalan Bluluk - Sukorame (Batas Bojonegoro)</w:t>
              <w:br/>
            </w:r>
            <w:r>
              <w:rPr>
                <w:color w:val="475569"/>
                <w:sz w:val="16"/>
              </w:rPr>
              <w:t>Perkerasan beton rigid bertulang tebal 20 cm, saluran drainase samping precast U-ditch 40x40 cm, panjang penanganan 3.20 km, lebar 5.5 m.</w:t>
            </w:r>
          </w:p>
        </w:tc>
        <w:tc>
          <w:tcPr>
            <w:tcW w:type="dxa" w:w="1373"/>
            <w:shd w:fill="FFFFFF"/>
            <w:tcMar>
              <w:top w:w="60" w:type="dxa"/>
              <w:bottom w:w="60" w:type="dxa"/>
              <w:left w:w="80" w:type="dxa"/>
              <w:right w:w="80" w:type="dxa"/>
            </w:tcMar>
            <w:vAlign w:val="center"/>
          </w:tcPr>
          <w:p>
            <w:pPr>
              <w:spacing w:line="264" w:lineRule="auto"/>
              <w:jc w:val="center"/>
            </w:pPr>
            <w:r>
              <w:rPr>
                <w:b/>
                <w:sz w:val="17"/>
              </w:rPr>
              <w:t>Jalan</w:t>
            </w:r>
          </w:p>
        </w:tc>
        <w:tc>
          <w:tcPr>
            <w:tcW w:type="dxa" w:w="1373"/>
            <w:shd w:fill="FFFFFF"/>
            <w:tcMar>
              <w:top w:w="60" w:type="dxa"/>
              <w:bottom w:w="60" w:type="dxa"/>
              <w:left w:w="80" w:type="dxa"/>
              <w:right w:w="80" w:type="dxa"/>
            </w:tcMar>
            <w:vAlign w:val="center"/>
          </w:tcPr>
          <w:p>
            <w:pPr>
              <w:spacing w:line="264" w:lineRule="auto"/>
              <w:jc w:val="right"/>
            </w:pPr>
            <w:r>
              <w:rPr>
                <w:b/>
                <w:sz w:val="17"/>
              </w:rPr>
              <w:t>Rp 5.150.000.000</w:t>
            </w:r>
          </w:p>
        </w:tc>
        <w:tc>
          <w:tcPr>
            <w:tcW w:type="dxa" w:w="1373"/>
            <w:shd w:fill="FFFFFF"/>
            <w:tcMar>
              <w:top w:w="60" w:type="dxa"/>
              <w:bottom w:w="60" w:type="dxa"/>
              <w:left w:w="80" w:type="dxa"/>
              <w:right w:w="80" w:type="dxa"/>
            </w:tcMar>
            <w:vAlign w:val="center"/>
          </w:tcPr>
          <w:p>
            <w:pPr>
              <w:spacing w:line="264" w:lineRule="auto"/>
            </w:pPr>
            <w:r>
              <w:rPr>
                <w:sz w:val="16"/>
              </w:rPr>
              <w:t>APBD Kab. Lamongan</w:t>
            </w:r>
          </w:p>
        </w:tc>
        <w:tc>
          <w:tcPr>
            <w:tcW w:type="dxa" w:w="1373"/>
            <w:shd w:fill="FFFFFF"/>
            <w:tcMar>
              <w:top w:w="60" w:type="dxa"/>
              <w:bottom w:w="60" w:type="dxa"/>
              <w:left w:w="80" w:type="dxa"/>
              <w:right w:w="80" w:type="dxa"/>
            </w:tcMar>
            <w:vAlign w:val="center"/>
          </w:tcPr>
          <w:p>
            <w:pPr>
              <w:spacing w:line="264" w:lineRule="auto"/>
            </w:pPr>
            <w:r>
              <w:rPr>
                <w:sz w:val="16"/>
              </w:rPr>
              <w:t>Dinas Pekerjaan Umum Bina Marga</w:t>
            </w:r>
          </w:p>
        </w:tc>
        <w:tc>
          <w:tcPr>
            <w:tcW w:type="dxa" w:w="1373"/>
            <w:shd w:fill="FFFFFF"/>
            <w:tcMar>
              <w:top w:w="60" w:type="dxa"/>
              <w:bottom w:w="60" w:type="dxa"/>
              <w:left w:w="80" w:type="dxa"/>
              <w:right w:w="80" w:type="dxa"/>
            </w:tcMar>
            <w:vAlign w:val="center"/>
          </w:tcPr>
          <w:p>
            <w:pPr>
              <w:spacing w:line="264" w:lineRule="auto"/>
            </w:pPr>
            <w:r>
              <w:rPr>
                <w:sz w:val="16"/>
              </w:rPr>
              <w:t>Kec. Bluluk &amp; Sukorame (Desa Primpen, Songowareng, Bluluk)</w:t>
              <w:br/>
            </w:r>
            <w:r>
              <w:rPr>
                <w:color w:val="64748B"/>
                <w:sz w:val="15"/>
              </w:rPr>
              <w:t>(-7.3452, 112.1154)</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(45%)</w:t>
              <w:br/>
            </w:r>
            <w:r>
              <w:rPr>
                <w:color w:val="64748B"/>
                <w:sz w:val="15"/>
              </w:rPr>
              <w:t>TA 2024 (Apr 2024 - Des 2024)</w:t>
            </w:r>
          </w:p>
        </w:tc>
        <w:tc>
          <w:tcPr>
            <w:tcW w:type="dxa" w:w="1373"/>
            <w:shd w:fill="FFFFFF"/>
            <w:tcMar>
              <w:top w:w="60" w:type="dxa"/>
              <w:bottom w:w="60" w:type="dxa"/>
              <w:left w:w="80" w:type="dxa"/>
              <w:right w:w="80" w:type="dxa"/>
            </w:tcMar>
            <w:vAlign w:val="center"/>
          </w:tcPr>
          <w:p>
            <w:pPr>
              <w:spacing w:line="264" w:lineRule="auto"/>
            </w:pPr>
            <w:r>
              <w:rPr>
                <w:sz w:val="16"/>
              </w:rPr>
              <w:t>CV Wijaya Surya Sentosa / CV Prisma Konsultan</w:t>
            </w:r>
          </w:p>
        </w:tc>
        <w:tc>
          <w:tcPr>
            <w:tcW w:type="dxa" w:w="1373"/>
            <w:shd w:fill="FFFFFF"/>
            <w:tcMar>
              <w:top w:w="60" w:type="dxa"/>
              <w:bottom w:w="60" w:type="dxa"/>
              <w:left w:w="80" w:type="dxa"/>
              <w:right w:w="80" w:type="dxa"/>
            </w:tcMar>
            <w:vAlign w:val="center"/>
          </w:tcPr>
          <w:p>
            <w:pPr>
              <w:spacing w:line="264" w:lineRule="auto"/>
            </w:pPr>
            <w:hyperlink r:id="rId17">
              <w:r>
                <w:rPr>
                  <w:color w:val="0D6EFD"/>
                  <w:sz w:val="16"/>
                  <w:u w:val="single"/>
                </w:rPr>
                <w:t>Portal Satu Data Lamongan - Pembangunan Ruas Bluluk Sukorame</w:t>
              </w:r>
            </w:hyperlink>
          </w:p>
        </w:tc>
      </w:tr>
      <w:tr>
        <w:tc>
          <w:tcPr>
            <w:tcW w:type="dxa" w:w="1373"/>
            <w:shd w:fill="F8FAFC"/>
            <w:tcMar>
              <w:top w:w="60" w:type="dxa"/>
              <w:bottom w:w="60" w:type="dxa"/>
              <w:left w:w="80" w:type="dxa"/>
              <w:right w:w="80" w:type="dxa"/>
            </w:tcMar>
            <w:vAlign w:val="center"/>
          </w:tcPr>
          <w:p>
            <w:pPr>
              <w:spacing w:line="264" w:lineRule="auto"/>
              <w:jc w:val="center"/>
            </w:pPr>
            <w:r>
              <w:t>10</w:t>
            </w:r>
          </w:p>
        </w:tc>
        <w:tc>
          <w:tcPr>
            <w:tcW w:type="dxa" w:w="1373"/>
            <w:shd w:fill="F8FAFC"/>
            <w:tcMar>
              <w:top w:w="60" w:type="dxa"/>
              <w:bottom w:w="60" w:type="dxa"/>
              <w:left w:w="80" w:type="dxa"/>
              <w:right w:w="80" w:type="dxa"/>
            </w:tcMar>
            <w:vAlign w:val="center"/>
          </w:tcPr>
          <w:p>
            <w:pPr>
              <w:spacing w:line="264" w:lineRule="auto"/>
            </w:pPr>
            <w:r>
              <w:rPr>
                <w:b/>
                <w:sz w:val="16"/>
              </w:rPr>
              <w:t>LAM-JML-2024-010</w:t>
              <w:br/>
            </w:r>
            <w:r>
              <w:rPr>
                <w:i/>
                <w:color w:val="64748B"/>
                <w:sz w:val="15"/>
              </w:rPr>
              <w:t>SiRUP-4823412</w:t>
            </w:r>
          </w:p>
        </w:tc>
        <w:tc>
          <w:tcPr>
            <w:tcW w:type="dxa" w:w="1373"/>
            <w:shd w:fill="F8FAFC"/>
            <w:tcMar>
              <w:top w:w="60" w:type="dxa"/>
              <w:bottom w:w="60" w:type="dxa"/>
              <w:left w:w="80" w:type="dxa"/>
              <w:right w:w="80" w:type="dxa"/>
            </w:tcMar>
            <w:vAlign w:val="center"/>
          </w:tcPr>
          <w:p>
            <w:pPr>
              <w:spacing w:line="264" w:lineRule="auto"/>
            </w:pPr>
            <w:r>
              <w:rPr>
                <w:b/>
                <w:sz w:val="17"/>
              </w:rPr>
              <w:t>Rekonstruksi Jalan Laren - Blawi (Sentra Padi)</w:t>
              <w:br/>
            </w:r>
            <w:r>
              <w:rPr>
                <w:color w:val="475569"/>
                <w:sz w:val="16"/>
              </w:rPr>
              <w:t>Rigid pavement beton bertulang fondasi cerucuk bambu stabilisasi tanah labil gambut, lebar 5.5 m, panjang 3.35 km, talud pasangan batu kali.</w:t>
            </w:r>
          </w:p>
        </w:tc>
        <w:tc>
          <w:tcPr>
            <w:tcW w:type="dxa" w:w="1373"/>
            <w:shd w:fill="F8FAFC"/>
            <w:tcMar>
              <w:top w:w="60" w:type="dxa"/>
              <w:bottom w:w="60" w:type="dxa"/>
              <w:left w:w="80" w:type="dxa"/>
              <w:right w:w="80" w:type="dxa"/>
            </w:tcMar>
            <w:vAlign w:val="center"/>
          </w:tcPr>
          <w:p>
            <w:pPr>
              <w:spacing w:line="264" w:lineRule="auto"/>
              <w:jc w:val="center"/>
            </w:pPr>
            <w:r>
              <w:rPr>
                <w:b/>
                <w:sz w:val="17"/>
              </w:rPr>
              <w:t>Jalan</w:t>
            </w:r>
          </w:p>
        </w:tc>
        <w:tc>
          <w:tcPr>
            <w:tcW w:type="dxa" w:w="1373"/>
            <w:shd w:fill="F8FAFC"/>
            <w:tcMar>
              <w:top w:w="60" w:type="dxa"/>
              <w:bottom w:w="60" w:type="dxa"/>
              <w:left w:w="80" w:type="dxa"/>
              <w:right w:w="80" w:type="dxa"/>
            </w:tcMar>
            <w:vAlign w:val="center"/>
          </w:tcPr>
          <w:p>
            <w:pPr>
              <w:spacing w:line="264" w:lineRule="auto"/>
              <w:jc w:val="right"/>
            </w:pPr>
            <w:r>
              <w:rPr>
                <w:b/>
                <w:sz w:val="17"/>
              </w:rPr>
              <w:t>Rp 5.400.000.000</w:t>
            </w:r>
          </w:p>
        </w:tc>
        <w:tc>
          <w:tcPr>
            <w:tcW w:type="dxa" w:w="1373"/>
            <w:shd w:fill="F8FAFC"/>
            <w:tcMar>
              <w:top w:w="60" w:type="dxa"/>
              <w:bottom w:w="60" w:type="dxa"/>
              <w:left w:w="80" w:type="dxa"/>
              <w:right w:w="80" w:type="dxa"/>
            </w:tcMar>
            <w:vAlign w:val="center"/>
          </w:tcPr>
          <w:p>
            <w:pPr>
              <w:spacing w:line="264" w:lineRule="auto"/>
            </w:pPr>
            <w:r>
              <w:rPr>
                <w:sz w:val="16"/>
              </w:rPr>
              <w:t>APBD Kab. Lamongan</w:t>
            </w:r>
          </w:p>
        </w:tc>
        <w:tc>
          <w:tcPr>
            <w:tcW w:type="dxa" w:w="1373"/>
            <w:shd w:fill="F8FAFC"/>
            <w:tcMar>
              <w:top w:w="60" w:type="dxa"/>
              <w:bottom w:w="60" w:type="dxa"/>
              <w:left w:w="80" w:type="dxa"/>
              <w:right w:w="80" w:type="dxa"/>
            </w:tcMar>
            <w:vAlign w:val="center"/>
          </w:tcPr>
          <w:p>
            <w:pPr>
              <w:spacing w:line="264" w:lineRule="auto"/>
            </w:pPr>
            <w:r>
              <w:rPr>
                <w:sz w:val="16"/>
              </w:rPr>
              <w:t>Dinas Pekerjaan Umum Bina Marga</w:t>
            </w:r>
          </w:p>
        </w:tc>
        <w:tc>
          <w:tcPr>
            <w:tcW w:type="dxa" w:w="1373"/>
            <w:shd w:fill="F8FAFC"/>
            <w:tcMar>
              <w:top w:w="60" w:type="dxa"/>
              <w:bottom w:w="60" w:type="dxa"/>
              <w:left w:w="80" w:type="dxa"/>
              <w:right w:w="80" w:type="dxa"/>
            </w:tcMar>
            <w:vAlign w:val="center"/>
          </w:tcPr>
          <w:p>
            <w:pPr>
              <w:spacing w:line="264" w:lineRule="auto"/>
            </w:pPr>
            <w:r>
              <w:rPr>
                <w:sz w:val="16"/>
              </w:rPr>
              <w:t>Kec. Laren &amp; Karangbinangun (Desa Laren, Pelangwot, Blawi)</w:t>
              <w:br/>
            </w:r>
            <w:r>
              <w:rPr>
                <w:color w:val="64748B"/>
                <w:sz w:val="15"/>
              </w:rPr>
              <w:t>(-6.9852, 112.2754)</w:t>
            </w:r>
          </w:p>
        </w:tc>
        <w:tc>
          <w:tcPr>
            <w:tcW w:type="dxa" w:w="1373"/>
            <w:shd w:fill="F8FAFC"/>
            <w:tcMar>
              <w:top w:w="60" w:type="dxa"/>
              <w:bottom w:w="60" w:type="dxa"/>
              <w:left w:w="80" w:type="dxa"/>
              <w:right w:w="80" w:type="dxa"/>
            </w:tcMar>
            <w:vAlign w:val="center"/>
          </w:tcPr>
          <w:p>
            <w:pPr>
              <w:spacing w:line="264" w:lineRule="auto"/>
            </w:pPr>
            <w:r>
              <w:rPr>
                <w:b/>
                <w:color w:val="1E40AF"/>
                <w:sz w:val="17"/>
              </w:rPr>
              <w:t>Berjalan (78%)</w:t>
              <w:br/>
            </w:r>
            <w:r>
              <w:rPr>
                <w:color w:val="64748B"/>
                <w:sz w:val="15"/>
              </w:rPr>
              <w:t>TA 2024 (Mar 2024 - Okt 2024)</w:t>
            </w:r>
          </w:p>
        </w:tc>
        <w:tc>
          <w:tcPr>
            <w:tcW w:type="dxa" w:w="1373"/>
            <w:shd w:fill="F8FAFC"/>
            <w:tcMar>
              <w:top w:w="60" w:type="dxa"/>
              <w:bottom w:w="60" w:type="dxa"/>
              <w:left w:w="80" w:type="dxa"/>
              <w:right w:w="80" w:type="dxa"/>
            </w:tcMar>
            <w:vAlign w:val="center"/>
          </w:tcPr>
          <w:p>
            <w:pPr>
              <w:spacing w:line="264" w:lineRule="auto"/>
            </w:pPr>
            <w:r>
              <w:rPr>
                <w:sz w:val="16"/>
              </w:rPr>
              <w:t>CV Bangun Cipta Samudera / CV Adi Mulya Teknik</w:t>
            </w:r>
          </w:p>
        </w:tc>
        <w:tc>
          <w:tcPr>
            <w:tcW w:type="dxa" w:w="1373"/>
            <w:shd w:fill="F8FAFC"/>
            <w:tcMar>
              <w:top w:w="60" w:type="dxa"/>
              <w:bottom w:w="60" w:type="dxa"/>
              <w:left w:w="80" w:type="dxa"/>
              <w:right w:w="80" w:type="dxa"/>
            </w:tcMar>
            <w:vAlign w:val="center"/>
          </w:tcPr>
          <w:p>
            <w:pPr>
              <w:spacing w:line="264" w:lineRule="auto"/>
            </w:pPr>
            <w:hyperlink r:id="rId18">
              <w:r>
                <w:rPr>
                  <w:color w:val="0D6EFD"/>
                  <w:sz w:val="16"/>
                  <w:u w:val="single"/>
                </w:rPr>
                <w:t>Kominfo Lamongan - Jalan Laren Blawi Akses Pertanian Lancar</w:t>
              </w:r>
            </w:hyperlink>
          </w:p>
        </w:tc>
      </w:tr>
      <w:tr>
        <w:tc>
          <w:tcPr>
            <w:tcW w:type="dxa" w:w="1373"/>
            <w:shd w:fill="FFFFFF"/>
            <w:tcMar>
              <w:top w:w="60" w:type="dxa"/>
              <w:bottom w:w="60" w:type="dxa"/>
              <w:left w:w="80" w:type="dxa"/>
              <w:right w:w="80" w:type="dxa"/>
            </w:tcMar>
            <w:vAlign w:val="center"/>
          </w:tcPr>
          <w:p>
            <w:pPr>
              <w:spacing w:line="264" w:lineRule="auto"/>
              <w:jc w:val="center"/>
            </w:pPr>
            <w:r>
              <w:t>11</w:t>
            </w:r>
          </w:p>
        </w:tc>
        <w:tc>
          <w:tcPr>
            <w:tcW w:type="dxa" w:w="1373"/>
            <w:shd w:fill="FFFFFF"/>
            <w:tcMar>
              <w:top w:w="60" w:type="dxa"/>
              <w:bottom w:w="60" w:type="dxa"/>
              <w:left w:w="80" w:type="dxa"/>
              <w:right w:w="80" w:type="dxa"/>
            </w:tcMar>
            <w:vAlign w:val="center"/>
          </w:tcPr>
          <w:p>
            <w:pPr>
              <w:spacing w:line="264" w:lineRule="auto"/>
            </w:pPr>
            <w:r>
              <w:rPr>
                <w:b/>
                <w:sz w:val="16"/>
              </w:rPr>
              <w:t>LAM-JML-2024-011</w:t>
              <w:br/>
            </w:r>
            <w:r>
              <w:rPr>
                <w:i/>
                <w:color w:val="64748B"/>
                <w:sz w:val="15"/>
              </w:rPr>
              <w:t>SiRUP-4823902</w:t>
            </w:r>
          </w:p>
        </w:tc>
        <w:tc>
          <w:tcPr>
            <w:tcW w:type="dxa" w:w="1373"/>
            <w:shd w:fill="FFFFFF"/>
            <w:tcMar>
              <w:top w:w="60" w:type="dxa"/>
              <w:bottom w:w="60" w:type="dxa"/>
              <w:left w:w="80" w:type="dxa"/>
              <w:right w:w="80" w:type="dxa"/>
            </w:tcMar>
            <w:vAlign w:val="center"/>
          </w:tcPr>
          <w:p>
            <w:pPr>
              <w:spacing w:line="264" w:lineRule="auto"/>
            </w:pPr>
            <w:r>
              <w:rPr>
                <w:b/>
                <w:sz w:val="17"/>
              </w:rPr>
              <w:t>Peningkatan Jalan Tikung - Kembangbahu (Sentra Jagung)</w:t>
              <w:br/>
            </w:r>
            <w:r>
              <w:rPr>
                <w:color w:val="475569"/>
                <w:sz w:val="16"/>
              </w:rPr>
              <w:t>Rekonstruksi CBC rigid pavement K-350, bahu jalan cor beton 0.5 m kanan-kiri, panjang 2.80 km, lebar 5.5 m, gorong-gorong crossing 2 titik.</w:t>
            </w:r>
          </w:p>
        </w:tc>
        <w:tc>
          <w:tcPr>
            <w:tcW w:type="dxa" w:w="1373"/>
            <w:shd w:fill="FFFFFF"/>
            <w:tcMar>
              <w:top w:w="60" w:type="dxa"/>
              <w:bottom w:w="60" w:type="dxa"/>
              <w:left w:w="80" w:type="dxa"/>
              <w:right w:w="80" w:type="dxa"/>
            </w:tcMar>
            <w:vAlign w:val="center"/>
          </w:tcPr>
          <w:p>
            <w:pPr>
              <w:spacing w:line="264" w:lineRule="auto"/>
              <w:jc w:val="center"/>
            </w:pPr>
            <w:r>
              <w:rPr>
                <w:b/>
                <w:sz w:val="17"/>
              </w:rPr>
              <w:t>Jalan</w:t>
            </w:r>
          </w:p>
        </w:tc>
        <w:tc>
          <w:tcPr>
            <w:tcW w:type="dxa" w:w="1373"/>
            <w:shd w:fill="FFFFFF"/>
            <w:tcMar>
              <w:top w:w="60" w:type="dxa"/>
              <w:bottom w:w="60" w:type="dxa"/>
              <w:left w:w="80" w:type="dxa"/>
              <w:right w:w="80" w:type="dxa"/>
            </w:tcMar>
            <w:vAlign w:val="center"/>
          </w:tcPr>
          <w:p>
            <w:pPr>
              <w:spacing w:line="264" w:lineRule="auto"/>
              <w:jc w:val="right"/>
            </w:pPr>
            <w:r>
              <w:rPr>
                <w:b/>
                <w:sz w:val="17"/>
              </w:rPr>
              <w:t>Rp 4.600.000.000</w:t>
            </w:r>
          </w:p>
        </w:tc>
        <w:tc>
          <w:tcPr>
            <w:tcW w:type="dxa" w:w="1373"/>
            <w:shd w:fill="FFFFFF"/>
            <w:tcMar>
              <w:top w:w="60" w:type="dxa"/>
              <w:bottom w:w="60" w:type="dxa"/>
              <w:left w:w="80" w:type="dxa"/>
              <w:right w:w="80" w:type="dxa"/>
            </w:tcMar>
            <w:vAlign w:val="center"/>
          </w:tcPr>
          <w:p>
            <w:pPr>
              <w:spacing w:line="264" w:lineRule="auto"/>
            </w:pPr>
            <w:r>
              <w:rPr>
                <w:sz w:val="16"/>
              </w:rPr>
              <w:t>APBD Kab. Lamongan</w:t>
            </w:r>
          </w:p>
        </w:tc>
        <w:tc>
          <w:tcPr>
            <w:tcW w:type="dxa" w:w="1373"/>
            <w:shd w:fill="FFFFFF"/>
            <w:tcMar>
              <w:top w:w="60" w:type="dxa"/>
              <w:bottom w:w="60" w:type="dxa"/>
              <w:left w:w="80" w:type="dxa"/>
              <w:right w:w="80" w:type="dxa"/>
            </w:tcMar>
            <w:vAlign w:val="center"/>
          </w:tcPr>
          <w:p>
            <w:pPr>
              <w:spacing w:line="264" w:lineRule="auto"/>
            </w:pPr>
            <w:r>
              <w:rPr>
                <w:sz w:val="16"/>
              </w:rPr>
              <w:t>Dinas Pekerjaan Umum Bina Marga</w:t>
            </w:r>
          </w:p>
        </w:tc>
        <w:tc>
          <w:tcPr>
            <w:tcW w:type="dxa" w:w="1373"/>
            <w:shd w:fill="FFFFFF"/>
            <w:tcMar>
              <w:top w:w="60" w:type="dxa"/>
              <w:bottom w:w="60" w:type="dxa"/>
              <w:left w:w="80" w:type="dxa"/>
              <w:right w:w="80" w:type="dxa"/>
            </w:tcMar>
            <w:vAlign w:val="center"/>
          </w:tcPr>
          <w:p>
            <w:pPr>
              <w:spacing w:line="264" w:lineRule="auto"/>
            </w:pPr>
            <w:r>
              <w:rPr>
                <w:sz w:val="16"/>
              </w:rPr>
              <w:t>Kec. Tikung &amp; Kembangbahu (Desa Pengumbahan, Tikung, Doyomulyo)</w:t>
              <w:br/>
            </w:r>
            <w:r>
              <w:rPr>
                <w:color w:val="64748B"/>
                <w:sz w:val="15"/>
              </w:rPr>
              <w:t>(-7.1852, 112.4182)</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(92%)</w:t>
              <w:br/>
            </w:r>
            <w:r>
              <w:rPr>
                <w:color w:val="64748B"/>
                <w:sz w:val="15"/>
              </w:rPr>
              <w:t>TA 2024 (Mar 2024 - Sep 2024)</w:t>
            </w:r>
          </w:p>
        </w:tc>
        <w:tc>
          <w:tcPr>
            <w:tcW w:type="dxa" w:w="1373"/>
            <w:shd w:fill="FFFFFF"/>
            <w:tcMar>
              <w:top w:w="60" w:type="dxa"/>
              <w:bottom w:w="60" w:type="dxa"/>
              <w:left w:w="80" w:type="dxa"/>
              <w:right w:w="80" w:type="dxa"/>
            </w:tcMar>
            <w:vAlign w:val="center"/>
          </w:tcPr>
          <w:p>
            <w:pPr>
              <w:spacing w:line="264" w:lineRule="auto"/>
            </w:pPr>
            <w:r>
              <w:rPr>
                <w:sz w:val="16"/>
              </w:rPr>
              <w:t>CV Graha Indah Semesta / CV Mahameru Konsultan</w:t>
            </w:r>
          </w:p>
        </w:tc>
        <w:tc>
          <w:tcPr>
            <w:tcW w:type="dxa" w:w="1373"/>
            <w:shd w:fill="FFFFFF"/>
            <w:tcMar>
              <w:top w:w="60" w:type="dxa"/>
              <w:bottom w:w="60" w:type="dxa"/>
              <w:left w:w="80" w:type="dxa"/>
              <w:right w:w="80" w:type="dxa"/>
            </w:tcMar>
            <w:vAlign w:val="center"/>
          </w:tcPr>
          <w:p>
            <w:pPr>
              <w:spacing w:line="264" w:lineRule="auto"/>
            </w:pPr>
            <w:hyperlink r:id="rId19">
              <w:r>
                <w:rPr>
                  <w:color w:val="0D6EFD"/>
                  <w:sz w:val="16"/>
                  <w:u w:val="single"/>
                </w:rPr>
                <w:t>LPSE Kab. Lamongan - Tender Ruas Tikung Kembangbahu</w:t>
              </w:r>
            </w:hyperlink>
          </w:p>
        </w:tc>
      </w:tr>
      <w:tr>
        <w:tc>
          <w:tcPr>
            <w:tcW w:type="dxa" w:w="1373"/>
            <w:shd w:fill="F8FAFC"/>
            <w:tcMar>
              <w:top w:w="60" w:type="dxa"/>
              <w:bottom w:w="60" w:type="dxa"/>
              <w:left w:w="80" w:type="dxa"/>
              <w:right w:w="80" w:type="dxa"/>
            </w:tcMar>
            <w:vAlign w:val="center"/>
          </w:tcPr>
          <w:p>
            <w:pPr>
              <w:spacing w:line="264" w:lineRule="auto"/>
              <w:jc w:val="center"/>
            </w:pPr>
            <w:r>
              <w:t>12</w:t>
            </w:r>
          </w:p>
        </w:tc>
        <w:tc>
          <w:tcPr>
            <w:tcW w:type="dxa" w:w="1373"/>
            <w:shd w:fill="F8FAFC"/>
            <w:tcMar>
              <w:top w:w="60" w:type="dxa"/>
              <w:bottom w:w="60" w:type="dxa"/>
              <w:left w:w="80" w:type="dxa"/>
              <w:right w:w="80" w:type="dxa"/>
            </w:tcMar>
            <w:vAlign w:val="center"/>
          </w:tcPr>
          <w:p>
            <w:pPr>
              <w:spacing w:line="264" w:lineRule="auto"/>
            </w:pPr>
            <w:r>
              <w:rPr>
                <w:b/>
                <w:sz w:val="16"/>
              </w:rPr>
              <w:t>LAM-JML-2024-012</w:t>
              <w:br/>
            </w:r>
            <w:r>
              <w:rPr>
                <w:i/>
                <w:color w:val="64748B"/>
                <w:sz w:val="15"/>
              </w:rPr>
              <w:t>SiRUP-4824310</w:t>
            </w:r>
          </w:p>
        </w:tc>
        <w:tc>
          <w:tcPr>
            <w:tcW w:type="dxa" w:w="1373"/>
            <w:shd w:fill="F8FAFC"/>
            <w:tcMar>
              <w:top w:w="60" w:type="dxa"/>
              <w:bottom w:w="60" w:type="dxa"/>
              <w:left w:w="80" w:type="dxa"/>
              <w:right w:w="80" w:type="dxa"/>
            </w:tcMar>
            <w:vAlign w:val="center"/>
          </w:tcPr>
          <w:p>
            <w:pPr>
              <w:spacing w:line="264" w:lineRule="auto"/>
            </w:pPr>
            <w:r>
              <w:rPr>
                <w:b/>
                <w:sz w:val="17"/>
              </w:rPr>
              <w:t>Peningkatan Jalan Modo - Babat (Koridor Pangan)</w:t>
              <w:br/>
            </w:r>
            <w:r>
              <w:rPr>
                <w:color w:val="475569"/>
                <w:sz w:val="16"/>
              </w:rPr>
              <w:t>Pengecoran beton rigid pavement K-350 tebal 20 cm, perbaikan tikungan radius sempit, lebar 6.0 m, panjang 3.75 km, marka jalan.</w:t>
            </w:r>
          </w:p>
        </w:tc>
        <w:tc>
          <w:tcPr>
            <w:tcW w:type="dxa" w:w="1373"/>
            <w:shd w:fill="F8FAFC"/>
            <w:tcMar>
              <w:top w:w="60" w:type="dxa"/>
              <w:bottom w:w="60" w:type="dxa"/>
              <w:left w:w="80" w:type="dxa"/>
              <w:right w:w="80" w:type="dxa"/>
            </w:tcMar>
            <w:vAlign w:val="center"/>
          </w:tcPr>
          <w:p>
            <w:pPr>
              <w:spacing w:line="264" w:lineRule="auto"/>
              <w:jc w:val="center"/>
            </w:pPr>
            <w:r>
              <w:rPr>
                <w:b/>
                <w:sz w:val="17"/>
              </w:rPr>
              <w:t>Jalan</w:t>
            </w:r>
          </w:p>
        </w:tc>
        <w:tc>
          <w:tcPr>
            <w:tcW w:type="dxa" w:w="1373"/>
            <w:shd w:fill="F8FAFC"/>
            <w:tcMar>
              <w:top w:w="60" w:type="dxa"/>
              <w:bottom w:w="60" w:type="dxa"/>
              <w:left w:w="80" w:type="dxa"/>
              <w:right w:w="80" w:type="dxa"/>
            </w:tcMar>
            <w:vAlign w:val="center"/>
          </w:tcPr>
          <w:p>
            <w:pPr>
              <w:spacing w:line="264" w:lineRule="auto"/>
              <w:jc w:val="right"/>
            </w:pPr>
            <w:r>
              <w:rPr>
                <w:b/>
                <w:sz w:val="17"/>
              </w:rPr>
              <w:t>Rp 5.850.000.000</w:t>
            </w:r>
          </w:p>
        </w:tc>
        <w:tc>
          <w:tcPr>
            <w:tcW w:type="dxa" w:w="1373"/>
            <w:shd w:fill="F8FAFC"/>
            <w:tcMar>
              <w:top w:w="60" w:type="dxa"/>
              <w:bottom w:w="60" w:type="dxa"/>
              <w:left w:w="80" w:type="dxa"/>
              <w:right w:w="80" w:type="dxa"/>
            </w:tcMar>
            <w:vAlign w:val="center"/>
          </w:tcPr>
          <w:p>
            <w:pPr>
              <w:spacing w:line="264" w:lineRule="auto"/>
            </w:pPr>
            <w:r>
              <w:rPr>
                <w:sz w:val="16"/>
              </w:rPr>
              <w:t>APBD Kab. Lamongan</w:t>
            </w:r>
          </w:p>
        </w:tc>
        <w:tc>
          <w:tcPr>
            <w:tcW w:type="dxa" w:w="1373"/>
            <w:shd w:fill="F8FAFC"/>
            <w:tcMar>
              <w:top w:w="60" w:type="dxa"/>
              <w:bottom w:w="60" w:type="dxa"/>
              <w:left w:w="80" w:type="dxa"/>
              <w:right w:w="80" w:type="dxa"/>
            </w:tcMar>
            <w:vAlign w:val="center"/>
          </w:tcPr>
          <w:p>
            <w:pPr>
              <w:spacing w:line="264" w:lineRule="auto"/>
            </w:pPr>
            <w:r>
              <w:rPr>
                <w:sz w:val="16"/>
              </w:rPr>
              <w:t>Dinas Pekerjaan Umum Bina Marga</w:t>
            </w:r>
          </w:p>
        </w:tc>
        <w:tc>
          <w:tcPr>
            <w:tcW w:type="dxa" w:w="1373"/>
            <w:shd w:fill="F8FAFC"/>
            <w:tcMar>
              <w:top w:w="60" w:type="dxa"/>
              <w:bottom w:w="60" w:type="dxa"/>
              <w:left w:w="80" w:type="dxa"/>
              <w:right w:w="80" w:type="dxa"/>
            </w:tcMar>
            <w:vAlign w:val="center"/>
          </w:tcPr>
          <w:p>
            <w:pPr>
              <w:spacing w:line="264" w:lineRule="auto"/>
            </w:pPr>
            <w:r>
              <w:rPr>
                <w:sz w:val="16"/>
              </w:rPr>
              <w:t>Kec. Modo &amp; Babat (Desa Mojorejo, Pule, Babat)</w:t>
              <w:br/>
            </w:r>
            <w:r>
              <w:rPr>
                <w:color w:val="64748B"/>
                <w:sz w:val="15"/>
              </w:rPr>
              <w:t>(-7.2024, 112.1352)</w:t>
            </w:r>
          </w:p>
        </w:tc>
        <w:tc>
          <w:tcPr>
            <w:tcW w:type="dxa" w:w="1373"/>
            <w:shd w:fill="F8FAFC"/>
            <w:tcMar>
              <w:top w:w="60" w:type="dxa"/>
              <w:bottom w:w="60" w:type="dxa"/>
              <w:left w:w="80" w:type="dxa"/>
              <w:right w:w="80" w:type="dxa"/>
            </w:tcMar>
            <w:vAlign w:val="center"/>
          </w:tcPr>
          <w:p>
            <w:pPr>
              <w:spacing w:line="264" w:lineRule="auto"/>
            </w:pPr>
            <w:r>
              <w:rPr>
                <w:b/>
                <w:color w:val="1E40AF"/>
                <w:sz w:val="17"/>
              </w:rPr>
              <w:t>Berjalan (85%)</w:t>
              <w:br/>
            </w:r>
            <w:r>
              <w:rPr>
                <w:color w:val="64748B"/>
                <w:sz w:val="15"/>
              </w:rPr>
              <w:t>TA 2024 (Feb 2024 - Okt 2024)</w:t>
            </w:r>
          </w:p>
        </w:tc>
        <w:tc>
          <w:tcPr>
            <w:tcW w:type="dxa" w:w="1373"/>
            <w:shd w:fill="F8FAFC"/>
            <w:tcMar>
              <w:top w:w="60" w:type="dxa"/>
              <w:bottom w:w="60" w:type="dxa"/>
              <w:left w:w="80" w:type="dxa"/>
              <w:right w:w="80" w:type="dxa"/>
            </w:tcMar>
            <w:vAlign w:val="center"/>
          </w:tcPr>
          <w:p>
            <w:pPr>
              <w:spacing w:line="264" w:lineRule="auto"/>
            </w:pPr>
            <w:r>
              <w:rPr>
                <w:sz w:val="16"/>
              </w:rPr>
              <w:t>PT Cipta Usaha Sejahtera / CV Pilar Cipta Pratama</w:t>
            </w:r>
          </w:p>
        </w:tc>
        <w:tc>
          <w:tcPr>
            <w:tcW w:type="dxa" w:w="1373"/>
            <w:shd w:fill="F8FAFC"/>
            <w:tcMar>
              <w:top w:w="60" w:type="dxa"/>
              <w:bottom w:w="60" w:type="dxa"/>
              <w:left w:w="80" w:type="dxa"/>
              <w:right w:w="80" w:type="dxa"/>
            </w:tcMar>
            <w:vAlign w:val="center"/>
          </w:tcPr>
          <w:p>
            <w:pPr>
              <w:spacing w:line="264" w:lineRule="auto"/>
            </w:pPr>
            <w:hyperlink r:id="rId20">
              <w:r>
                <w:rPr>
                  <w:color w:val="0D6EFD"/>
                  <w:sz w:val="16"/>
                  <w:u w:val="single"/>
                </w:rPr>
                <w:t>Portal Pemkab - Jalur Pangan Modo Babat Diperkuat Beton Rigid</w:t>
              </w:r>
            </w:hyperlink>
          </w:p>
        </w:tc>
      </w:tr>
      <w:tr>
        <w:tc>
          <w:tcPr>
            <w:tcW w:type="dxa" w:w="1373"/>
            <w:shd w:fill="FFFFFF"/>
            <w:tcMar>
              <w:top w:w="60" w:type="dxa"/>
              <w:bottom w:w="60" w:type="dxa"/>
              <w:left w:w="80" w:type="dxa"/>
              <w:right w:w="80" w:type="dxa"/>
            </w:tcMar>
            <w:vAlign w:val="center"/>
          </w:tcPr>
          <w:p>
            <w:pPr>
              <w:spacing w:line="264" w:lineRule="auto"/>
              <w:jc w:val="center"/>
            </w:pPr>
            <w:r>
              <w:t>13</w:t>
            </w:r>
          </w:p>
        </w:tc>
        <w:tc>
          <w:tcPr>
            <w:tcW w:type="dxa" w:w="1373"/>
            <w:shd w:fill="FFFFFF"/>
            <w:tcMar>
              <w:top w:w="60" w:type="dxa"/>
              <w:bottom w:w="60" w:type="dxa"/>
              <w:left w:w="80" w:type="dxa"/>
              <w:right w:w="80" w:type="dxa"/>
            </w:tcMar>
            <w:vAlign w:val="center"/>
          </w:tcPr>
          <w:p>
            <w:pPr>
              <w:spacing w:line="264" w:lineRule="auto"/>
            </w:pPr>
            <w:r>
              <w:rPr>
                <w:b/>
                <w:sz w:val="16"/>
              </w:rPr>
              <w:t>LAM-DRA-2024-001</w:t>
              <w:br/>
            </w:r>
            <w:r>
              <w:rPr>
                <w:i/>
                <w:color w:val="64748B"/>
                <w:sz w:val="15"/>
              </w:rPr>
              <w:t>SiRUP-4830114</w:t>
            </w:r>
          </w:p>
        </w:tc>
        <w:tc>
          <w:tcPr>
            <w:tcW w:type="dxa" w:w="1373"/>
            <w:shd w:fill="FFFFFF"/>
            <w:tcMar>
              <w:top w:w="60" w:type="dxa"/>
              <w:bottom w:w="60" w:type="dxa"/>
              <w:left w:w="80" w:type="dxa"/>
              <w:right w:w="80" w:type="dxa"/>
            </w:tcMar>
            <w:vAlign w:val="center"/>
          </w:tcPr>
          <w:p>
            <w:pPr>
              <w:spacing w:line="264" w:lineRule="auto"/>
            </w:pPr>
            <w:r>
              <w:rPr>
                <w:b/>
                <w:sz w:val="17"/>
              </w:rPr>
              <w:t>Pembangunan Pintu Air &amp; Retensi Kuro (Pengendali Bengawan Jero)</w:t>
              <w:br/>
            </w:r>
            <w:r>
              <w:rPr>
                <w:color w:val="475569"/>
                <w:sz w:val="16"/>
              </w:rPr>
              <w:t>Konstruksi 3 pintu air elektrik ulir hidrolik baja tahan karat lebar 3.5 m, perkuatan retaining wall beton K-300 volume 1.450 m3, kolam olak peredam debit.</w:t>
            </w:r>
          </w:p>
        </w:tc>
        <w:tc>
          <w:tcPr>
            <w:tcW w:type="dxa" w:w="1373"/>
            <w:shd w:fill="FFFFFF"/>
            <w:tcMar>
              <w:top w:w="60" w:type="dxa"/>
              <w:bottom w:w="60" w:type="dxa"/>
              <w:left w:w="80" w:type="dxa"/>
              <w:right w:w="80" w:type="dxa"/>
            </w:tcMar>
            <w:vAlign w:val="center"/>
          </w:tcPr>
          <w:p>
            <w:pPr>
              <w:spacing w:line="264" w:lineRule="auto"/>
              <w:jc w:val="center"/>
            </w:pPr>
            <w:r>
              <w:rPr>
                <w:b/>
                <w:sz w:val="17"/>
              </w:rPr>
              <w:t>Drainase &amp; SDA</w:t>
            </w:r>
          </w:p>
        </w:tc>
        <w:tc>
          <w:tcPr>
            <w:tcW w:type="dxa" w:w="1373"/>
            <w:shd w:fill="FFFFFF"/>
            <w:tcMar>
              <w:top w:w="60" w:type="dxa"/>
              <w:bottom w:w="60" w:type="dxa"/>
              <w:left w:w="80" w:type="dxa"/>
              <w:right w:w="80" w:type="dxa"/>
            </w:tcMar>
            <w:vAlign w:val="center"/>
          </w:tcPr>
          <w:p>
            <w:pPr>
              <w:spacing w:line="264" w:lineRule="auto"/>
              <w:jc w:val="right"/>
            </w:pPr>
            <w:r>
              <w:rPr>
                <w:b/>
                <w:sz w:val="17"/>
              </w:rPr>
              <w:t>Rp 12.850.000.000</w:t>
            </w:r>
          </w:p>
        </w:tc>
        <w:tc>
          <w:tcPr>
            <w:tcW w:type="dxa" w:w="1373"/>
            <w:shd w:fill="FFFFFF"/>
            <w:tcMar>
              <w:top w:w="60" w:type="dxa"/>
              <w:bottom w:w="60" w:type="dxa"/>
              <w:left w:w="80" w:type="dxa"/>
              <w:right w:w="80" w:type="dxa"/>
            </w:tcMar>
            <w:vAlign w:val="center"/>
          </w:tcPr>
          <w:p>
            <w:pPr>
              <w:spacing w:line="264" w:lineRule="auto"/>
            </w:pPr>
            <w:r>
              <w:rPr>
                <w:sz w:val="16"/>
              </w:rPr>
              <w:t>Bantuan Keuangan (BK) Prov. Jatim &amp; APBD Kab.</w:t>
            </w:r>
          </w:p>
        </w:tc>
        <w:tc>
          <w:tcPr>
            <w:tcW w:type="dxa" w:w="1373"/>
            <w:shd w:fill="FFFFFF"/>
            <w:tcMar>
              <w:top w:w="60" w:type="dxa"/>
              <w:bottom w:w="60" w:type="dxa"/>
              <w:left w:w="80" w:type="dxa"/>
              <w:right w:w="80" w:type="dxa"/>
            </w:tcMar>
            <w:vAlign w:val="center"/>
          </w:tcPr>
          <w:p>
            <w:pPr>
              <w:spacing w:line="264" w:lineRule="auto"/>
            </w:pPr>
            <w:r>
              <w:rPr>
                <w:sz w:val="16"/>
              </w:rPr>
              <w:t>Dinas Sumber Daya Air</w:t>
            </w:r>
          </w:p>
        </w:tc>
        <w:tc>
          <w:tcPr>
            <w:tcW w:type="dxa" w:w="1373"/>
            <w:shd w:fill="FFFFFF"/>
            <w:tcMar>
              <w:top w:w="60" w:type="dxa"/>
              <w:bottom w:w="60" w:type="dxa"/>
              <w:left w:w="80" w:type="dxa"/>
              <w:right w:w="80" w:type="dxa"/>
            </w:tcMar>
            <w:vAlign w:val="center"/>
          </w:tcPr>
          <w:p>
            <w:pPr>
              <w:spacing w:line="264" w:lineRule="auto"/>
            </w:pPr>
            <w:r>
              <w:rPr>
                <w:sz w:val="16"/>
              </w:rPr>
              <w:t>Kec. Karangbinangun (Desa Kuro, Karangbinangun)</w:t>
              <w:br/>
            </w:r>
            <w:r>
              <w:rPr>
                <w:color w:val="64748B"/>
                <w:sz w:val="15"/>
              </w:rPr>
              <w:t>(-7.0342, 112.4654)</w:t>
            </w:r>
          </w:p>
        </w:tc>
        <w:tc>
          <w:tcPr>
            <w:tcW w:type="dxa" w:w="1373"/>
            <w:shd w:fill="FFFFFF"/>
            <w:tcMar>
              <w:top w:w="60" w:type="dxa"/>
              <w:bottom w:w="60" w:type="dxa"/>
              <w:left w:w="80" w:type="dxa"/>
              <w:right w:w="80" w:type="dxa"/>
            </w:tcMar>
            <w:vAlign w:val="center"/>
          </w:tcPr>
          <w:p>
            <w:pPr>
              <w:spacing w:line="264" w:lineRule="auto"/>
            </w:pPr>
            <w:r>
              <w:rPr>
                <w:b/>
                <w:color w:val="166534"/>
                <w:sz w:val="17"/>
              </w:rPr>
              <w:t>Selesai (100%)</w:t>
              <w:br/>
            </w:r>
            <w:r>
              <w:rPr>
                <w:color w:val="64748B"/>
                <w:sz w:val="15"/>
              </w:rPr>
              <w:t>TA 2023-2024 (Okt 2023 - Jul 2024)</w:t>
            </w:r>
          </w:p>
        </w:tc>
        <w:tc>
          <w:tcPr>
            <w:tcW w:type="dxa" w:w="1373"/>
            <w:shd w:fill="FFFFFF"/>
            <w:tcMar>
              <w:top w:w="60" w:type="dxa"/>
              <w:bottom w:w="60" w:type="dxa"/>
              <w:left w:w="80" w:type="dxa"/>
              <w:right w:w="80" w:type="dxa"/>
            </w:tcMar>
            <w:vAlign w:val="center"/>
          </w:tcPr>
          <w:p>
            <w:pPr>
              <w:spacing w:line="264" w:lineRule="auto"/>
            </w:pPr>
            <w:r>
              <w:rPr>
                <w:sz w:val="16"/>
              </w:rPr>
              <w:t>PT Brantas Abipraya - Sumber Jaya KSO / PT Yodya Karya (Persero)</w:t>
            </w:r>
          </w:p>
        </w:tc>
        <w:tc>
          <w:tcPr>
            <w:tcW w:type="dxa" w:w="1373"/>
            <w:shd w:fill="FFFFFF"/>
            <w:tcMar>
              <w:top w:w="60" w:type="dxa"/>
              <w:bottom w:w="60" w:type="dxa"/>
              <w:left w:w="80" w:type="dxa"/>
              <w:right w:w="80" w:type="dxa"/>
            </w:tcMar>
            <w:vAlign w:val="center"/>
          </w:tcPr>
          <w:p>
            <w:pPr>
              <w:spacing w:line="264" w:lineRule="auto"/>
            </w:pPr>
            <w:hyperlink r:id="rId21">
              <w:r>
                <w:rPr>
                  <w:color w:val="0D6EFD"/>
                  <w:sz w:val="16"/>
                  <w:u w:val="single"/>
                </w:rPr>
                <w:t>Portal Pemkab - Peresmian Pintu Air Kuro Solusi Permanen Bengawan Jero</w:t>
              </w:r>
            </w:hyperlink>
          </w:p>
        </w:tc>
      </w:tr>
      <w:tr>
        <w:tc>
          <w:tcPr>
            <w:tcW w:type="dxa" w:w="1373"/>
            <w:shd w:fill="F8FAFC"/>
            <w:tcMar>
              <w:top w:w="60" w:type="dxa"/>
              <w:bottom w:w="60" w:type="dxa"/>
              <w:left w:w="80" w:type="dxa"/>
              <w:right w:w="80" w:type="dxa"/>
            </w:tcMar>
            <w:vAlign w:val="center"/>
          </w:tcPr>
          <w:p>
            <w:pPr>
              <w:spacing w:line="264" w:lineRule="auto"/>
              <w:jc w:val="center"/>
            </w:pPr>
            <w:r>
              <w:t>14</w:t>
            </w:r>
          </w:p>
        </w:tc>
        <w:tc>
          <w:tcPr>
            <w:tcW w:type="dxa" w:w="1373"/>
            <w:shd w:fill="F8FAFC"/>
            <w:tcMar>
              <w:top w:w="60" w:type="dxa"/>
              <w:bottom w:w="60" w:type="dxa"/>
              <w:left w:w="80" w:type="dxa"/>
              <w:right w:w="80" w:type="dxa"/>
            </w:tcMar>
            <w:vAlign w:val="center"/>
          </w:tcPr>
          <w:p>
            <w:pPr>
              <w:spacing w:line="264" w:lineRule="auto"/>
            </w:pPr>
            <w:r>
              <w:rPr>
                <w:b/>
                <w:sz w:val="16"/>
              </w:rPr>
              <w:t>LAM-DRA-2024-002</w:t>
              <w:br/>
            </w:r>
            <w:r>
              <w:rPr>
                <w:i/>
                <w:color w:val="64748B"/>
                <w:sz w:val="15"/>
              </w:rPr>
              <w:t>SiRUP-4830582</w:t>
            </w:r>
          </w:p>
        </w:tc>
        <w:tc>
          <w:tcPr>
            <w:tcW w:type="dxa" w:w="1373"/>
            <w:shd w:fill="F8FAFC"/>
            <w:tcMar>
              <w:top w:w="60" w:type="dxa"/>
              <w:bottom w:w="60" w:type="dxa"/>
              <w:left w:w="80" w:type="dxa"/>
              <w:right w:w="80" w:type="dxa"/>
            </w:tcMar>
            <w:vAlign w:val="center"/>
          </w:tcPr>
          <w:p>
            <w:pPr>
              <w:spacing w:line="264" w:lineRule="auto"/>
            </w:pPr>
            <w:r>
              <w:rPr>
                <w:b/>
                <w:sz w:val="17"/>
              </w:rPr>
              <w:t>Pengadaan &amp; Pemasangan Pompa Banjir 3.000 L/dt Pintu Air Kuro</w:t>
              <w:br/>
            </w:r>
            <w:r>
              <w:rPr>
                <w:color w:val="475569"/>
                <w:sz w:val="16"/>
              </w:rPr>
              <w:t>Pengadaan 2 unit pompa axial submersible kapasitas 1.500 L/detik head 4.5 m Torishima, genset silent 500 kVA, automatic transfer switch panel.</w:t>
            </w:r>
          </w:p>
        </w:tc>
        <w:tc>
          <w:tcPr>
            <w:tcW w:type="dxa" w:w="1373"/>
            <w:shd w:fill="F8FAFC"/>
            <w:tcMar>
              <w:top w:w="60" w:type="dxa"/>
              <w:bottom w:w="60" w:type="dxa"/>
              <w:left w:w="80" w:type="dxa"/>
              <w:right w:w="80" w:type="dxa"/>
            </w:tcMar>
            <w:vAlign w:val="center"/>
          </w:tcPr>
          <w:p>
            <w:pPr>
              <w:spacing w:line="264" w:lineRule="auto"/>
              <w:jc w:val="center"/>
            </w:pPr>
            <w:r>
              <w:rPr>
                <w:b/>
                <w:sz w:val="17"/>
              </w:rPr>
              <w:t>Drainase &amp; SDA</w:t>
            </w:r>
          </w:p>
        </w:tc>
        <w:tc>
          <w:tcPr>
            <w:tcW w:type="dxa" w:w="1373"/>
            <w:shd w:fill="F8FAFC"/>
            <w:tcMar>
              <w:top w:w="60" w:type="dxa"/>
              <w:bottom w:w="60" w:type="dxa"/>
              <w:left w:w="80" w:type="dxa"/>
              <w:right w:w="80" w:type="dxa"/>
            </w:tcMar>
            <w:vAlign w:val="center"/>
          </w:tcPr>
          <w:p>
            <w:pPr>
              <w:spacing w:line="264" w:lineRule="auto"/>
              <w:jc w:val="right"/>
            </w:pPr>
            <w:r>
              <w:rPr>
                <w:b/>
                <w:sz w:val="17"/>
              </w:rPr>
              <w:t>Rp 6.750.000.000</w:t>
            </w:r>
          </w:p>
        </w:tc>
        <w:tc>
          <w:tcPr>
            <w:tcW w:type="dxa" w:w="1373"/>
            <w:shd w:fill="F8FAFC"/>
            <w:tcMar>
              <w:top w:w="60" w:type="dxa"/>
              <w:bottom w:w="60" w:type="dxa"/>
              <w:left w:w="80" w:type="dxa"/>
              <w:right w:w="80" w:type="dxa"/>
            </w:tcMar>
            <w:vAlign w:val="center"/>
          </w:tcPr>
          <w:p>
            <w:pPr>
              <w:spacing w:line="264" w:lineRule="auto"/>
            </w:pPr>
            <w:r>
              <w:rPr>
                <w:sz w:val="16"/>
              </w:rPr>
              <w:t>Bantuan Keuangan Khusus (BKK) Pemprov Jatim</w:t>
            </w:r>
          </w:p>
        </w:tc>
        <w:tc>
          <w:tcPr>
            <w:tcW w:type="dxa" w:w="1373"/>
            <w:shd w:fill="F8FAFC"/>
            <w:tcMar>
              <w:top w:w="60" w:type="dxa"/>
              <w:bottom w:w="60" w:type="dxa"/>
              <w:left w:w="80" w:type="dxa"/>
              <w:right w:w="80" w:type="dxa"/>
            </w:tcMar>
            <w:vAlign w:val="center"/>
          </w:tcPr>
          <w:p>
            <w:pPr>
              <w:spacing w:line="264" w:lineRule="auto"/>
            </w:pPr>
            <w:r>
              <w:rPr>
                <w:sz w:val="16"/>
              </w:rPr>
              <w:t>Dinas Sumber Daya Air</w:t>
            </w:r>
          </w:p>
        </w:tc>
        <w:tc>
          <w:tcPr>
            <w:tcW w:type="dxa" w:w="1373"/>
            <w:shd w:fill="F8FAFC"/>
            <w:tcMar>
              <w:top w:w="60" w:type="dxa"/>
              <w:bottom w:w="60" w:type="dxa"/>
              <w:left w:w="80" w:type="dxa"/>
              <w:right w:w="80" w:type="dxa"/>
            </w:tcMar>
            <w:vAlign w:val="center"/>
          </w:tcPr>
          <w:p>
            <w:pPr>
              <w:spacing w:line="264" w:lineRule="auto"/>
            </w:pPr>
            <w:r>
              <w:rPr>
                <w:sz w:val="16"/>
              </w:rPr>
              <w:t>Kec. Karangbinangun (Desa Kuro)</w:t>
              <w:br/>
            </w:r>
            <w:r>
              <w:rPr>
                <w:color w:val="64748B"/>
                <w:sz w:val="15"/>
              </w:rPr>
              <w:t>(-7.0344, 112.4658)</w:t>
            </w:r>
          </w:p>
        </w:tc>
        <w:tc>
          <w:tcPr>
            <w:tcW w:type="dxa" w:w="1373"/>
            <w:shd w:fill="F8FAFC"/>
            <w:tcMar>
              <w:top w:w="60" w:type="dxa"/>
              <w:bottom w:w="60" w:type="dxa"/>
              <w:left w:w="80" w:type="dxa"/>
              <w:right w:w="80" w:type="dxa"/>
            </w:tcMar>
            <w:vAlign w:val="center"/>
          </w:tcPr>
          <w:p>
            <w:pPr>
              <w:spacing w:line="264" w:lineRule="auto"/>
            </w:pPr>
            <w:r>
              <w:rPr>
                <w:b/>
                <w:color w:val="166534"/>
                <w:sz w:val="17"/>
              </w:rPr>
              <w:t>Selesai (100%)</w:t>
              <w:br/>
            </w:r>
            <w:r>
              <w:rPr>
                <w:color w:val="64748B"/>
                <w:sz w:val="15"/>
              </w:rPr>
              <w:t>TA 2024 (Jan 2024 - Jun 2024)</w:t>
            </w:r>
          </w:p>
        </w:tc>
        <w:tc>
          <w:tcPr>
            <w:tcW w:type="dxa" w:w="1373"/>
            <w:shd w:fill="F8FAFC"/>
            <w:tcMar>
              <w:top w:w="60" w:type="dxa"/>
              <w:bottom w:w="60" w:type="dxa"/>
              <w:left w:w="80" w:type="dxa"/>
              <w:right w:w="80" w:type="dxa"/>
            </w:tcMar>
            <w:vAlign w:val="center"/>
          </w:tcPr>
          <w:p>
            <w:pPr>
              <w:spacing w:line="264" w:lineRule="auto"/>
            </w:pPr>
            <w:r>
              <w:rPr>
                <w:sz w:val="16"/>
              </w:rPr>
              <w:t>PT Mega Surya Teknik Megah / CV Bina Karya Pratama</w:t>
            </w:r>
          </w:p>
        </w:tc>
        <w:tc>
          <w:tcPr>
            <w:tcW w:type="dxa" w:w="1373"/>
            <w:shd w:fill="F8FAFC"/>
            <w:tcMar>
              <w:top w:w="60" w:type="dxa"/>
              <w:bottom w:w="60" w:type="dxa"/>
              <w:left w:w="80" w:type="dxa"/>
              <w:right w:w="80" w:type="dxa"/>
            </w:tcMar>
            <w:vAlign w:val="center"/>
          </w:tcPr>
          <w:p>
            <w:pPr>
              <w:spacing w:line="264" w:lineRule="auto"/>
            </w:pPr>
            <w:hyperlink r:id="rId22">
              <w:r>
                <w:rPr>
                  <w:color w:val="0D6EFD"/>
                  <w:sz w:val="16"/>
                  <w:u w:val="single"/>
                </w:rPr>
                <w:t>Detik Jatim - Pompa Kuro Lamongan Sedot Genangan Bengawan Jero</w:t>
              </w:r>
            </w:hyperlink>
          </w:p>
        </w:tc>
      </w:tr>
      <w:tr>
        <w:tc>
          <w:tcPr>
            <w:tcW w:type="dxa" w:w="1373"/>
            <w:shd w:fill="FFFFFF"/>
            <w:tcMar>
              <w:top w:w="60" w:type="dxa"/>
              <w:bottom w:w="60" w:type="dxa"/>
              <w:left w:w="80" w:type="dxa"/>
              <w:right w:w="80" w:type="dxa"/>
            </w:tcMar>
            <w:vAlign w:val="center"/>
          </w:tcPr>
          <w:p>
            <w:pPr>
              <w:spacing w:line="264" w:lineRule="auto"/>
              <w:jc w:val="center"/>
            </w:pPr>
            <w:r>
              <w:t>15</w:t>
            </w:r>
          </w:p>
        </w:tc>
        <w:tc>
          <w:tcPr>
            <w:tcW w:type="dxa" w:w="1373"/>
            <w:shd w:fill="FFFFFF"/>
            <w:tcMar>
              <w:top w:w="60" w:type="dxa"/>
              <w:bottom w:w="60" w:type="dxa"/>
              <w:left w:w="80" w:type="dxa"/>
              <w:right w:w="80" w:type="dxa"/>
            </w:tcMar>
            <w:vAlign w:val="center"/>
          </w:tcPr>
          <w:p>
            <w:pPr>
              <w:spacing w:line="264" w:lineRule="auto"/>
            </w:pPr>
            <w:r>
              <w:rPr>
                <w:b/>
                <w:sz w:val="16"/>
              </w:rPr>
              <w:t>LAM-DRA-2024-003</w:t>
              <w:br/>
            </w:r>
            <w:r>
              <w:rPr>
                <w:i/>
                <w:color w:val="64748B"/>
                <w:sz w:val="15"/>
              </w:rPr>
              <w:t>SiRUP-4831005</w:t>
            </w:r>
          </w:p>
        </w:tc>
        <w:tc>
          <w:tcPr>
            <w:tcW w:type="dxa" w:w="1373"/>
            <w:shd w:fill="FFFFFF"/>
            <w:tcMar>
              <w:top w:w="60" w:type="dxa"/>
              <w:bottom w:w="60" w:type="dxa"/>
              <w:left w:w="80" w:type="dxa"/>
              <w:right w:w="80" w:type="dxa"/>
            </w:tcMar>
            <w:vAlign w:val="center"/>
          </w:tcPr>
          <w:p>
            <w:pPr>
              <w:spacing w:line="264" w:lineRule="auto"/>
            </w:pPr>
            <w:r>
              <w:rPr>
                <w:b/>
                <w:sz w:val="17"/>
              </w:rPr>
              <w:t>Normalisasi Kali Asin &amp; Pengerukan Bengawan Jero</w:t>
              <w:br/>
            </w:r>
            <w:r>
              <w:rPr>
                <w:color w:val="475569"/>
                <w:sz w:val="16"/>
              </w:rPr>
              <w:t>Pengerukan lumpur sedimentasi volume 185.000 m3 menggunakan amphibi excavator, pembersihan eceng gondok sepanjang 14.2 km alur sungai.</w:t>
            </w:r>
          </w:p>
        </w:tc>
        <w:tc>
          <w:tcPr>
            <w:tcW w:type="dxa" w:w="1373"/>
            <w:shd w:fill="FFFFFF"/>
            <w:tcMar>
              <w:top w:w="60" w:type="dxa"/>
              <w:bottom w:w="60" w:type="dxa"/>
              <w:left w:w="80" w:type="dxa"/>
              <w:right w:w="80" w:type="dxa"/>
            </w:tcMar>
            <w:vAlign w:val="center"/>
          </w:tcPr>
          <w:p>
            <w:pPr>
              <w:spacing w:line="264" w:lineRule="auto"/>
              <w:jc w:val="center"/>
            </w:pPr>
            <w:r>
              <w:rPr>
                <w:b/>
                <w:sz w:val="17"/>
              </w:rPr>
              <w:t>Drainase &amp; SDA</w:t>
            </w:r>
          </w:p>
        </w:tc>
        <w:tc>
          <w:tcPr>
            <w:tcW w:type="dxa" w:w="1373"/>
            <w:shd w:fill="FFFFFF"/>
            <w:tcMar>
              <w:top w:w="60" w:type="dxa"/>
              <w:bottom w:w="60" w:type="dxa"/>
              <w:left w:w="80" w:type="dxa"/>
              <w:right w:w="80" w:type="dxa"/>
            </w:tcMar>
            <w:vAlign w:val="center"/>
          </w:tcPr>
          <w:p>
            <w:pPr>
              <w:spacing w:line="264" w:lineRule="auto"/>
              <w:jc w:val="right"/>
            </w:pPr>
            <w:r>
              <w:rPr>
                <w:b/>
                <w:sz w:val="17"/>
              </w:rPr>
              <w:t>Rp 4.500.000.000</w:t>
            </w:r>
          </w:p>
        </w:tc>
        <w:tc>
          <w:tcPr>
            <w:tcW w:type="dxa" w:w="1373"/>
            <w:shd w:fill="FFFFFF"/>
            <w:tcMar>
              <w:top w:w="60" w:type="dxa"/>
              <w:bottom w:w="60" w:type="dxa"/>
              <w:left w:w="80" w:type="dxa"/>
              <w:right w:w="80" w:type="dxa"/>
            </w:tcMar>
            <w:vAlign w:val="center"/>
          </w:tcPr>
          <w:p>
            <w:pPr>
              <w:spacing w:line="264" w:lineRule="auto"/>
            </w:pPr>
            <w:r>
              <w:rPr>
                <w:sz w:val="16"/>
              </w:rPr>
              <w:t>APBD Kab. Lamongan (Penanganan Banjir Terpadu)</w:t>
            </w:r>
          </w:p>
        </w:tc>
        <w:tc>
          <w:tcPr>
            <w:tcW w:type="dxa" w:w="1373"/>
            <w:shd w:fill="FFFFFF"/>
            <w:tcMar>
              <w:top w:w="60" w:type="dxa"/>
              <w:bottom w:w="60" w:type="dxa"/>
              <w:left w:w="80" w:type="dxa"/>
              <w:right w:w="80" w:type="dxa"/>
            </w:tcMar>
            <w:vAlign w:val="center"/>
          </w:tcPr>
          <w:p>
            <w:pPr>
              <w:spacing w:line="264" w:lineRule="auto"/>
            </w:pPr>
            <w:r>
              <w:rPr>
                <w:sz w:val="16"/>
              </w:rPr>
              <w:t>Dinas Sumber Daya Air</w:t>
            </w:r>
          </w:p>
        </w:tc>
        <w:tc>
          <w:tcPr>
            <w:tcW w:type="dxa" w:w="1373"/>
            <w:shd w:fill="FFFFFF"/>
            <w:tcMar>
              <w:top w:w="60" w:type="dxa"/>
              <w:bottom w:w="60" w:type="dxa"/>
              <w:left w:w="80" w:type="dxa"/>
              <w:right w:w="80" w:type="dxa"/>
            </w:tcMar>
            <w:vAlign w:val="center"/>
          </w:tcPr>
          <w:p>
            <w:pPr>
              <w:spacing w:line="264" w:lineRule="auto"/>
            </w:pPr>
            <w:r>
              <w:rPr>
                <w:sz w:val="16"/>
              </w:rPr>
              <w:t>Kec. Kalitengah &amp; Turi (Desa Bojoasri, Tiwet, Pucangro)</w:t>
              <w:br/>
            </w:r>
            <w:r>
              <w:rPr>
                <w:color w:val="64748B"/>
                <w:sz w:val="15"/>
              </w:rPr>
              <w:t>(-7.0254, 112.3952)</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(72%)</w:t>
              <w:br/>
            </w:r>
            <w:r>
              <w:rPr>
                <w:color w:val="64748B"/>
                <w:sz w:val="15"/>
              </w:rPr>
              <w:t>TA 2024 (Feb 2024 - Nov 2024)</w:t>
            </w:r>
          </w:p>
        </w:tc>
        <w:tc>
          <w:tcPr>
            <w:tcW w:type="dxa" w:w="1373"/>
            <w:shd w:fill="FFFFFF"/>
            <w:tcMar>
              <w:top w:w="60" w:type="dxa"/>
              <w:bottom w:w="60" w:type="dxa"/>
              <w:left w:w="80" w:type="dxa"/>
              <w:right w:w="80" w:type="dxa"/>
            </w:tcMar>
            <w:vAlign w:val="center"/>
          </w:tcPr>
          <w:p>
            <w:pPr>
              <w:spacing w:line="264" w:lineRule="auto"/>
            </w:pPr>
            <w:r>
              <w:rPr>
                <w:sz w:val="16"/>
              </w:rPr>
              <w:t>PT Tirta Dharma Kencana / CV Mitra Tata Lingkungan</w:t>
            </w:r>
          </w:p>
        </w:tc>
        <w:tc>
          <w:tcPr>
            <w:tcW w:type="dxa" w:w="1373"/>
            <w:shd w:fill="FFFFFF"/>
            <w:tcMar>
              <w:top w:w="60" w:type="dxa"/>
              <w:bottom w:w="60" w:type="dxa"/>
              <w:left w:w="80" w:type="dxa"/>
              <w:right w:w="80" w:type="dxa"/>
            </w:tcMar>
            <w:vAlign w:val="center"/>
          </w:tcPr>
          <w:p>
            <w:pPr>
              <w:spacing w:line="264" w:lineRule="auto"/>
            </w:pPr>
            <w:hyperlink r:id="rId23">
              <w:r>
                <w:rPr>
                  <w:color w:val="0D6EFD"/>
                  <w:sz w:val="16"/>
                  <w:u w:val="single"/>
                </w:rPr>
                <w:t>BeritaJatim - Normalisasi Aliran Kali Asin Bengawan Jero Lamongan</w:t>
              </w:r>
            </w:hyperlink>
          </w:p>
        </w:tc>
      </w:tr>
      <w:tr>
        <w:tc>
          <w:tcPr>
            <w:tcW w:type="dxa" w:w="1373"/>
            <w:shd w:fill="F8FAFC"/>
            <w:tcMar>
              <w:top w:w="60" w:type="dxa"/>
              <w:bottom w:w="60" w:type="dxa"/>
              <w:left w:w="80" w:type="dxa"/>
              <w:right w:w="80" w:type="dxa"/>
            </w:tcMar>
            <w:vAlign w:val="center"/>
          </w:tcPr>
          <w:p>
            <w:pPr>
              <w:spacing w:line="264" w:lineRule="auto"/>
              <w:jc w:val="center"/>
            </w:pPr>
            <w:r>
              <w:t>16</w:t>
            </w:r>
          </w:p>
        </w:tc>
        <w:tc>
          <w:tcPr>
            <w:tcW w:type="dxa" w:w="1373"/>
            <w:shd w:fill="F8FAFC"/>
            <w:tcMar>
              <w:top w:w="60" w:type="dxa"/>
              <w:bottom w:w="60" w:type="dxa"/>
              <w:left w:w="80" w:type="dxa"/>
              <w:right w:w="80" w:type="dxa"/>
            </w:tcMar>
            <w:vAlign w:val="center"/>
          </w:tcPr>
          <w:p>
            <w:pPr>
              <w:spacing w:line="264" w:lineRule="auto"/>
            </w:pPr>
            <w:r>
              <w:rPr>
                <w:b/>
                <w:sz w:val="16"/>
              </w:rPr>
              <w:t>LAM-DRA-2024-004</w:t>
              <w:br/>
            </w:r>
            <w:r>
              <w:rPr>
                <w:i/>
                <w:color w:val="64748B"/>
                <w:sz w:val="15"/>
              </w:rPr>
              <w:t>SiRUP-4831620</w:t>
            </w:r>
          </w:p>
        </w:tc>
        <w:tc>
          <w:tcPr>
            <w:tcW w:type="dxa" w:w="1373"/>
            <w:shd w:fill="F8FAFC"/>
            <w:tcMar>
              <w:top w:w="60" w:type="dxa"/>
              <w:bottom w:w="60" w:type="dxa"/>
              <w:left w:w="80" w:type="dxa"/>
              <w:right w:w="80" w:type="dxa"/>
            </w:tcMar>
            <w:vAlign w:val="center"/>
          </w:tcPr>
          <w:p>
            <w:pPr>
              <w:spacing w:line="264" w:lineRule="auto"/>
            </w:pPr>
            <w:r>
              <w:rPr>
                <w:b/>
                <w:sz w:val="17"/>
              </w:rPr>
              <w:t>Saluran Drainase Primer Box Culvert Jl. Veteran &amp; Jl. Basuki Rahmat</w:t>
              <w:br/>
            </w:r>
            <w:r>
              <w:rPr>
                <w:color w:val="475569"/>
                <w:sz w:val="16"/>
              </w:rPr>
              <w:t>Saluran tertutup precast reinforced concrete box culvert 150x150 cm heavy axle load 20 ton, panjang penanganan 1.650 m, bak kontrol inlet per 15 m.</w:t>
            </w:r>
          </w:p>
        </w:tc>
        <w:tc>
          <w:tcPr>
            <w:tcW w:type="dxa" w:w="1373"/>
            <w:shd w:fill="F8FAFC"/>
            <w:tcMar>
              <w:top w:w="60" w:type="dxa"/>
              <w:bottom w:w="60" w:type="dxa"/>
              <w:left w:w="80" w:type="dxa"/>
              <w:right w:w="80" w:type="dxa"/>
            </w:tcMar>
            <w:vAlign w:val="center"/>
          </w:tcPr>
          <w:p>
            <w:pPr>
              <w:spacing w:line="264" w:lineRule="auto"/>
              <w:jc w:val="center"/>
            </w:pPr>
            <w:r>
              <w:rPr>
                <w:b/>
                <w:sz w:val="17"/>
              </w:rPr>
              <w:t>Drainase &amp; SDA</w:t>
            </w:r>
          </w:p>
        </w:tc>
        <w:tc>
          <w:tcPr>
            <w:tcW w:type="dxa" w:w="1373"/>
            <w:shd w:fill="F8FAFC"/>
            <w:tcMar>
              <w:top w:w="60" w:type="dxa"/>
              <w:bottom w:w="60" w:type="dxa"/>
              <w:left w:w="80" w:type="dxa"/>
              <w:right w:w="80" w:type="dxa"/>
            </w:tcMar>
            <w:vAlign w:val="center"/>
          </w:tcPr>
          <w:p>
            <w:pPr>
              <w:spacing w:line="264" w:lineRule="auto"/>
              <w:jc w:val="right"/>
            </w:pPr>
            <w:r>
              <w:rPr>
                <w:b/>
                <w:sz w:val="17"/>
              </w:rPr>
              <w:t>Rp 5.800.000.000</w:t>
            </w:r>
          </w:p>
        </w:tc>
        <w:tc>
          <w:tcPr>
            <w:tcW w:type="dxa" w:w="1373"/>
            <w:shd w:fill="F8FAFC"/>
            <w:tcMar>
              <w:top w:w="60" w:type="dxa"/>
              <w:bottom w:w="60" w:type="dxa"/>
              <w:left w:w="80" w:type="dxa"/>
              <w:right w:w="80" w:type="dxa"/>
            </w:tcMar>
            <w:vAlign w:val="center"/>
          </w:tcPr>
          <w:p>
            <w:pPr>
              <w:spacing w:line="264" w:lineRule="auto"/>
            </w:pPr>
            <w:r>
              <w:rPr>
                <w:sz w:val="16"/>
              </w:rPr>
              <w:t>APBD Kab. Lamongan (Drainase Perkotaan)</w:t>
            </w:r>
          </w:p>
        </w:tc>
        <w:tc>
          <w:tcPr>
            <w:tcW w:type="dxa" w:w="1373"/>
            <w:shd w:fill="F8FAFC"/>
            <w:tcMar>
              <w:top w:w="60" w:type="dxa"/>
              <w:bottom w:w="60" w:type="dxa"/>
              <w:left w:w="80" w:type="dxa"/>
              <w:right w:w="80" w:type="dxa"/>
            </w:tcMar>
            <w:vAlign w:val="center"/>
          </w:tcPr>
          <w:p>
            <w:pPr>
              <w:spacing w:line="264" w:lineRule="auto"/>
            </w:pPr>
            <w:r>
              <w:rPr>
                <w:sz w:val="16"/>
              </w:rPr>
              <w:t>Dinas Perkim dan Cipta Karya</w:t>
            </w:r>
          </w:p>
        </w:tc>
        <w:tc>
          <w:tcPr>
            <w:tcW w:type="dxa" w:w="1373"/>
            <w:shd w:fill="F8FAFC"/>
            <w:tcMar>
              <w:top w:w="60" w:type="dxa"/>
              <w:bottom w:w="60" w:type="dxa"/>
              <w:left w:w="80" w:type="dxa"/>
              <w:right w:w="80" w:type="dxa"/>
            </w:tcMar>
            <w:vAlign w:val="center"/>
          </w:tcPr>
          <w:p>
            <w:pPr>
              <w:spacing w:line="264" w:lineRule="auto"/>
            </w:pPr>
            <w:r>
              <w:rPr>
                <w:sz w:val="16"/>
              </w:rPr>
              <w:t>Kec. Lamongan (Kelurahan Jetis, Sukorejo, Sidokumpul)</w:t>
              <w:br/>
            </w:r>
            <w:r>
              <w:rPr>
                <w:color w:val="64748B"/>
                <w:sz w:val="15"/>
              </w:rPr>
              <w:t>(-7.1189, 112.4142)</w:t>
            </w:r>
          </w:p>
        </w:tc>
        <w:tc>
          <w:tcPr>
            <w:tcW w:type="dxa" w:w="1373"/>
            <w:shd w:fill="F8FAFC"/>
            <w:tcMar>
              <w:top w:w="60" w:type="dxa"/>
              <w:bottom w:w="60" w:type="dxa"/>
              <w:left w:w="80" w:type="dxa"/>
              <w:right w:w="80" w:type="dxa"/>
            </w:tcMar>
            <w:vAlign w:val="center"/>
          </w:tcPr>
          <w:p>
            <w:pPr>
              <w:spacing w:line="264" w:lineRule="auto"/>
            </w:pPr>
            <w:r>
              <w:rPr>
                <w:b/>
                <w:color w:val="1E40AF"/>
                <w:sz w:val="17"/>
              </w:rPr>
              <w:t>Berjalan (68%)</w:t>
              <w:br/>
            </w:r>
            <w:r>
              <w:rPr>
                <w:color w:val="64748B"/>
                <w:sz w:val="15"/>
              </w:rPr>
              <w:t>TA 2024 (Apr 2024 - Nov 2024)</w:t>
            </w:r>
          </w:p>
        </w:tc>
        <w:tc>
          <w:tcPr>
            <w:tcW w:type="dxa" w:w="1373"/>
            <w:shd w:fill="F8FAFC"/>
            <w:tcMar>
              <w:top w:w="60" w:type="dxa"/>
              <w:bottom w:w="60" w:type="dxa"/>
              <w:left w:w="80" w:type="dxa"/>
              <w:right w:w="80" w:type="dxa"/>
            </w:tcMar>
            <w:vAlign w:val="center"/>
          </w:tcPr>
          <w:p>
            <w:pPr>
              <w:spacing w:line="264" w:lineRule="auto"/>
            </w:pPr>
            <w:r>
              <w:rPr>
                <w:sz w:val="16"/>
              </w:rPr>
              <w:t>CV Jaya Abadi Konstruksi / CV Multi Rekayasa Graha</w:t>
            </w:r>
          </w:p>
        </w:tc>
        <w:tc>
          <w:tcPr>
            <w:tcW w:type="dxa" w:w="1373"/>
            <w:shd w:fill="F8FAFC"/>
            <w:tcMar>
              <w:top w:w="60" w:type="dxa"/>
              <w:bottom w:w="60" w:type="dxa"/>
              <w:left w:w="80" w:type="dxa"/>
              <w:right w:w="80" w:type="dxa"/>
            </w:tcMar>
            <w:vAlign w:val="center"/>
          </w:tcPr>
          <w:p>
            <w:pPr>
              <w:spacing w:line="264" w:lineRule="auto"/>
            </w:pPr>
            <w:hyperlink r:id="rId24">
              <w:r>
                <w:rPr>
                  <w:color w:val="0D6EFD"/>
                  <w:sz w:val="16"/>
                  <w:u w:val="single"/>
                </w:rPr>
                <w:t>Portal Pemkab - Box Culvert Jl Basuki Rahmat Cegah Genangan Kota</w:t>
              </w:r>
            </w:hyperlink>
          </w:p>
        </w:tc>
      </w:tr>
      <w:tr>
        <w:tc>
          <w:tcPr>
            <w:tcW w:type="dxa" w:w="1373"/>
            <w:shd w:fill="FFFFFF"/>
            <w:tcMar>
              <w:top w:w="60" w:type="dxa"/>
              <w:bottom w:w="60" w:type="dxa"/>
              <w:left w:w="80" w:type="dxa"/>
              <w:right w:w="80" w:type="dxa"/>
            </w:tcMar>
            <w:vAlign w:val="center"/>
          </w:tcPr>
          <w:p>
            <w:pPr>
              <w:spacing w:line="264" w:lineRule="auto"/>
              <w:jc w:val="center"/>
            </w:pPr>
            <w:r>
              <w:t>17</w:t>
            </w:r>
          </w:p>
        </w:tc>
        <w:tc>
          <w:tcPr>
            <w:tcW w:type="dxa" w:w="1373"/>
            <w:shd w:fill="FFFFFF"/>
            <w:tcMar>
              <w:top w:w="60" w:type="dxa"/>
              <w:bottom w:w="60" w:type="dxa"/>
              <w:left w:w="80" w:type="dxa"/>
              <w:right w:w="80" w:type="dxa"/>
            </w:tcMar>
            <w:vAlign w:val="center"/>
          </w:tcPr>
          <w:p>
            <w:pPr>
              <w:spacing w:line="264" w:lineRule="auto"/>
            </w:pPr>
            <w:r>
              <w:rPr>
                <w:b/>
                <w:sz w:val="16"/>
              </w:rPr>
              <w:t>LAM-DRA-2024-005</w:t>
              <w:br/>
            </w:r>
            <w:r>
              <w:rPr>
                <w:i/>
                <w:color w:val="64748B"/>
                <w:sz w:val="15"/>
              </w:rPr>
              <w:t>SiRUP-4832104</w:t>
            </w:r>
          </w:p>
        </w:tc>
        <w:tc>
          <w:tcPr>
            <w:tcW w:type="dxa" w:w="1373"/>
            <w:shd w:fill="FFFFFF"/>
            <w:tcMar>
              <w:top w:w="60" w:type="dxa"/>
              <w:bottom w:w="60" w:type="dxa"/>
              <w:left w:w="80" w:type="dxa"/>
              <w:right w:w="80" w:type="dxa"/>
            </w:tcMar>
            <w:vAlign w:val="center"/>
          </w:tcPr>
          <w:p>
            <w:pPr>
              <w:spacing w:line="264" w:lineRule="auto"/>
            </w:pPr>
            <w:r>
              <w:rPr>
                <w:b/>
                <w:sz w:val="17"/>
              </w:rPr>
              <w:t>Modernisasi Jaringan Irigasi DI Waduk Gondang</w:t>
              <w:br/>
            </w:r>
            <w:r>
              <w:rPr>
                <w:color w:val="475569"/>
                <w:sz w:val="16"/>
              </w:rPr>
              <w:t>Lining saluran pasangan batu kali 1:3 dan precast u-flume beton sepanjang 6.800 meter untuk mengairi 1.250 hektar sawah, pintu bagi irigasi 12 unit.</w:t>
            </w:r>
          </w:p>
        </w:tc>
        <w:tc>
          <w:tcPr>
            <w:tcW w:type="dxa" w:w="1373"/>
            <w:shd w:fill="FFFFFF"/>
            <w:tcMar>
              <w:top w:w="60" w:type="dxa"/>
              <w:bottom w:w="60" w:type="dxa"/>
              <w:left w:w="80" w:type="dxa"/>
              <w:right w:w="80" w:type="dxa"/>
            </w:tcMar>
            <w:vAlign w:val="center"/>
          </w:tcPr>
          <w:p>
            <w:pPr>
              <w:spacing w:line="264" w:lineRule="auto"/>
              <w:jc w:val="center"/>
            </w:pPr>
            <w:r>
              <w:rPr>
                <w:b/>
                <w:sz w:val="17"/>
              </w:rPr>
              <w:t>Drainase &amp; SDA</w:t>
            </w:r>
          </w:p>
        </w:tc>
        <w:tc>
          <w:tcPr>
            <w:tcW w:type="dxa" w:w="1373"/>
            <w:shd w:fill="FFFFFF"/>
            <w:tcMar>
              <w:top w:w="60" w:type="dxa"/>
              <w:bottom w:w="60" w:type="dxa"/>
              <w:left w:w="80" w:type="dxa"/>
              <w:right w:w="80" w:type="dxa"/>
            </w:tcMar>
            <w:vAlign w:val="center"/>
          </w:tcPr>
          <w:p>
            <w:pPr>
              <w:spacing w:line="264" w:lineRule="auto"/>
              <w:jc w:val="right"/>
            </w:pPr>
            <w:r>
              <w:rPr>
                <w:b/>
                <w:sz w:val="17"/>
              </w:rPr>
              <w:t>Rp 8.900.000.000</w:t>
            </w:r>
          </w:p>
        </w:tc>
        <w:tc>
          <w:tcPr>
            <w:tcW w:type="dxa" w:w="1373"/>
            <w:shd w:fill="FFFFFF"/>
            <w:tcMar>
              <w:top w:w="60" w:type="dxa"/>
              <w:bottom w:w="60" w:type="dxa"/>
              <w:left w:w="80" w:type="dxa"/>
              <w:right w:w="80" w:type="dxa"/>
            </w:tcMar>
            <w:vAlign w:val="center"/>
          </w:tcPr>
          <w:p>
            <w:pPr>
              <w:spacing w:line="264" w:lineRule="auto"/>
            </w:pPr>
            <w:r>
              <w:rPr>
                <w:sz w:val="16"/>
              </w:rPr>
              <w:t>DAK Fisik Irigasi KemenPUPR &amp; APBD Kab.</w:t>
            </w:r>
          </w:p>
        </w:tc>
        <w:tc>
          <w:tcPr>
            <w:tcW w:type="dxa" w:w="1373"/>
            <w:shd w:fill="FFFFFF"/>
            <w:tcMar>
              <w:top w:w="60" w:type="dxa"/>
              <w:bottom w:w="60" w:type="dxa"/>
              <w:left w:w="80" w:type="dxa"/>
              <w:right w:w="80" w:type="dxa"/>
            </w:tcMar>
            <w:vAlign w:val="center"/>
          </w:tcPr>
          <w:p>
            <w:pPr>
              <w:spacing w:line="264" w:lineRule="auto"/>
            </w:pPr>
            <w:r>
              <w:rPr>
                <w:sz w:val="16"/>
              </w:rPr>
              <w:t>Dinas Sumber Daya Air</w:t>
            </w:r>
          </w:p>
        </w:tc>
        <w:tc>
          <w:tcPr>
            <w:tcW w:type="dxa" w:w="1373"/>
            <w:shd w:fill="FFFFFF"/>
            <w:tcMar>
              <w:top w:w="60" w:type="dxa"/>
              <w:bottom w:w="60" w:type="dxa"/>
              <w:left w:w="80" w:type="dxa"/>
              <w:right w:w="80" w:type="dxa"/>
            </w:tcMar>
            <w:vAlign w:val="center"/>
          </w:tcPr>
          <w:p>
            <w:pPr>
              <w:spacing w:line="264" w:lineRule="auto"/>
            </w:pPr>
            <w:r>
              <w:rPr>
                <w:sz w:val="16"/>
              </w:rPr>
              <w:t>Kec. Sugio &amp; Kedungpring (Desa Gondanglor, Kedungbanjar)</w:t>
              <w:br/>
            </w:r>
            <w:r>
              <w:rPr>
                <w:color w:val="64748B"/>
                <w:sz w:val="15"/>
              </w:rPr>
              <w:t>(-7.1862, 112.2784)</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(84%)</w:t>
              <w:br/>
            </w:r>
            <w:r>
              <w:rPr>
                <w:color w:val="64748B"/>
                <w:sz w:val="15"/>
              </w:rPr>
              <w:t>TA 2024 (Jan 2024 - Okt 2024)</w:t>
            </w:r>
          </w:p>
        </w:tc>
        <w:tc>
          <w:tcPr>
            <w:tcW w:type="dxa" w:w="1373"/>
            <w:shd w:fill="FFFFFF"/>
            <w:tcMar>
              <w:top w:w="60" w:type="dxa"/>
              <w:bottom w:w="60" w:type="dxa"/>
              <w:left w:w="80" w:type="dxa"/>
              <w:right w:w="80" w:type="dxa"/>
            </w:tcMar>
            <w:vAlign w:val="center"/>
          </w:tcPr>
          <w:p>
            <w:pPr>
              <w:spacing w:line="264" w:lineRule="auto"/>
            </w:pPr>
            <w:r>
              <w:rPr>
                <w:sz w:val="16"/>
              </w:rPr>
              <w:t>PT Swakarya Perkasa Mandiri / CV Rekaprima Engineering</w:t>
            </w:r>
          </w:p>
        </w:tc>
        <w:tc>
          <w:tcPr>
            <w:tcW w:type="dxa" w:w="1373"/>
            <w:shd w:fill="FFFFFF"/>
            <w:tcMar>
              <w:top w:w="60" w:type="dxa"/>
              <w:bottom w:w="60" w:type="dxa"/>
              <w:left w:w="80" w:type="dxa"/>
              <w:right w:w="80" w:type="dxa"/>
            </w:tcMar>
            <w:vAlign w:val="center"/>
          </w:tcPr>
          <w:p>
            <w:pPr>
              <w:spacing w:line="264" w:lineRule="auto"/>
            </w:pPr>
            <w:hyperlink r:id="rId25">
              <w:r>
                <w:rPr>
                  <w:color w:val="0D6EFD"/>
                  <w:sz w:val="16"/>
                  <w:u w:val="single"/>
                </w:rPr>
                <w:t>Portal Satu Data Lamongan - Data Saluran Irigasi Waduk Gondang</w:t>
              </w:r>
            </w:hyperlink>
          </w:p>
        </w:tc>
      </w:tr>
      <w:tr>
        <w:tc>
          <w:tcPr>
            <w:tcW w:type="dxa" w:w="1373"/>
            <w:shd w:fill="F8FAFC"/>
            <w:tcMar>
              <w:top w:w="60" w:type="dxa"/>
              <w:bottom w:w="60" w:type="dxa"/>
              <w:left w:w="80" w:type="dxa"/>
              <w:right w:w="80" w:type="dxa"/>
            </w:tcMar>
            <w:vAlign w:val="center"/>
          </w:tcPr>
          <w:p>
            <w:pPr>
              <w:spacing w:line="264" w:lineRule="auto"/>
              <w:jc w:val="center"/>
            </w:pPr>
            <w:r>
              <w:t>18</w:t>
            </w:r>
          </w:p>
        </w:tc>
        <w:tc>
          <w:tcPr>
            <w:tcW w:type="dxa" w:w="1373"/>
            <w:shd w:fill="F8FAFC"/>
            <w:tcMar>
              <w:top w:w="60" w:type="dxa"/>
              <w:bottom w:w="60" w:type="dxa"/>
              <w:left w:w="80" w:type="dxa"/>
              <w:right w:w="80" w:type="dxa"/>
            </w:tcMar>
            <w:vAlign w:val="center"/>
          </w:tcPr>
          <w:p>
            <w:pPr>
              <w:spacing w:line="264" w:lineRule="auto"/>
            </w:pPr>
            <w:r>
              <w:rPr>
                <w:b/>
                <w:sz w:val="16"/>
              </w:rPr>
              <w:t>LAM-JBT-2024-001</w:t>
              <w:br/>
            </w:r>
            <w:r>
              <w:rPr>
                <w:i/>
                <w:color w:val="64748B"/>
                <w:sz w:val="15"/>
              </w:rPr>
              <w:t>SiRUP-4840118</w:t>
            </w:r>
          </w:p>
        </w:tc>
        <w:tc>
          <w:tcPr>
            <w:tcW w:type="dxa" w:w="1373"/>
            <w:shd w:fill="F8FAFC"/>
            <w:tcMar>
              <w:top w:w="60" w:type="dxa"/>
              <w:bottom w:w="60" w:type="dxa"/>
              <w:left w:w="80" w:type="dxa"/>
              <w:right w:w="80" w:type="dxa"/>
            </w:tcMar>
            <w:vAlign w:val="center"/>
          </w:tcPr>
          <w:p>
            <w:pPr>
              <w:spacing w:line="264" w:lineRule="auto"/>
            </w:pPr>
            <w:r>
              <w:rPr>
                <w:b/>
                <w:sz w:val="17"/>
              </w:rPr>
              <w:t>Rekonstruksi Jembatan Karanggeneng - Maduran</w:t>
              <w:br/>
            </w:r>
            <w:r>
              <w:rPr>
                <w:color w:val="475569"/>
                <w:sz w:val="16"/>
              </w:rPr>
              <w:t>Penggantian struktur atas gelagar baja komposit (steel composite girder) bentang 40 m, lebar lantai 7.0 m + trotoar 1.0 m kanan-kiri, abutmen bore pile.</w:t>
            </w:r>
          </w:p>
        </w:tc>
        <w:tc>
          <w:tcPr>
            <w:tcW w:type="dxa" w:w="1373"/>
            <w:shd w:fill="F8FAFC"/>
            <w:tcMar>
              <w:top w:w="60" w:type="dxa"/>
              <w:bottom w:w="60" w:type="dxa"/>
              <w:left w:w="80" w:type="dxa"/>
              <w:right w:w="80" w:type="dxa"/>
            </w:tcMar>
            <w:vAlign w:val="center"/>
          </w:tcPr>
          <w:p>
            <w:pPr>
              <w:spacing w:line="264" w:lineRule="auto"/>
              <w:jc w:val="center"/>
            </w:pPr>
            <w:r>
              <w:rPr>
                <w:b/>
                <w:sz w:val="17"/>
              </w:rPr>
              <w:t>Jembatan</w:t>
            </w:r>
          </w:p>
        </w:tc>
        <w:tc>
          <w:tcPr>
            <w:tcW w:type="dxa" w:w="1373"/>
            <w:shd w:fill="F8FAFC"/>
            <w:tcMar>
              <w:top w:w="60" w:type="dxa"/>
              <w:bottom w:w="60" w:type="dxa"/>
              <w:left w:w="80" w:type="dxa"/>
              <w:right w:w="80" w:type="dxa"/>
            </w:tcMar>
            <w:vAlign w:val="center"/>
          </w:tcPr>
          <w:p>
            <w:pPr>
              <w:spacing w:line="264" w:lineRule="auto"/>
              <w:jc w:val="right"/>
            </w:pPr>
            <w:r>
              <w:rPr>
                <w:b/>
                <w:sz w:val="17"/>
              </w:rPr>
              <w:t>Rp 7.850.000.000</w:t>
            </w:r>
          </w:p>
        </w:tc>
        <w:tc>
          <w:tcPr>
            <w:tcW w:type="dxa" w:w="1373"/>
            <w:shd w:fill="F8FAFC"/>
            <w:tcMar>
              <w:top w:w="60" w:type="dxa"/>
              <w:bottom w:w="60" w:type="dxa"/>
              <w:left w:w="80" w:type="dxa"/>
              <w:right w:w="80" w:type="dxa"/>
            </w:tcMar>
            <w:vAlign w:val="center"/>
          </w:tcPr>
          <w:p>
            <w:pPr>
              <w:spacing w:line="264" w:lineRule="auto"/>
            </w:pPr>
            <w:r>
              <w:rPr>
                <w:sz w:val="16"/>
              </w:rPr>
              <w:t>DAK Fisik Konektivitas Daerah &amp; APBD Kab.</w:t>
            </w:r>
          </w:p>
        </w:tc>
        <w:tc>
          <w:tcPr>
            <w:tcW w:type="dxa" w:w="1373"/>
            <w:shd w:fill="F8FAFC"/>
            <w:tcMar>
              <w:top w:w="60" w:type="dxa"/>
              <w:bottom w:w="60" w:type="dxa"/>
              <w:left w:w="80" w:type="dxa"/>
              <w:right w:w="80" w:type="dxa"/>
            </w:tcMar>
            <w:vAlign w:val="center"/>
          </w:tcPr>
          <w:p>
            <w:pPr>
              <w:spacing w:line="264" w:lineRule="auto"/>
            </w:pPr>
            <w:r>
              <w:rPr>
                <w:sz w:val="16"/>
              </w:rPr>
              <w:t>Dinas Pekerjaan Umum Bina Marga</w:t>
            </w:r>
          </w:p>
        </w:tc>
        <w:tc>
          <w:tcPr>
            <w:tcW w:type="dxa" w:w="1373"/>
            <w:shd w:fill="F8FAFC"/>
            <w:tcMar>
              <w:top w:w="60" w:type="dxa"/>
              <w:bottom w:w="60" w:type="dxa"/>
              <w:left w:w="80" w:type="dxa"/>
              <w:right w:w="80" w:type="dxa"/>
            </w:tcMar>
            <w:vAlign w:val="center"/>
          </w:tcPr>
          <w:p>
            <w:pPr>
              <w:spacing w:line="264" w:lineRule="auto"/>
            </w:pPr>
            <w:r>
              <w:rPr>
                <w:sz w:val="16"/>
              </w:rPr>
              <w:t>Kec. Karanggeneng &amp; Maduran (Desa Karanggeneng, Kanugrahan)</w:t>
              <w:br/>
            </w:r>
            <w:r>
              <w:rPr>
                <w:color w:val="64748B"/>
                <w:sz w:val="15"/>
              </w:rPr>
              <w:t>(-7.0224, 112.3452)</w:t>
            </w:r>
          </w:p>
        </w:tc>
        <w:tc>
          <w:tcPr>
            <w:tcW w:type="dxa" w:w="1373"/>
            <w:shd w:fill="F8FAFC"/>
            <w:tcMar>
              <w:top w:w="60" w:type="dxa"/>
              <w:bottom w:w="60" w:type="dxa"/>
              <w:left w:w="80" w:type="dxa"/>
              <w:right w:w="80" w:type="dxa"/>
            </w:tcMar>
            <w:vAlign w:val="center"/>
          </w:tcPr>
          <w:p>
            <w:pPr>
              <w:spacing w:line="264" w:lineRule="auto"/>
            </w:pPr>
            <w:r>
              <w:rPr>
                <w:b/>
                <w:color w:val="1E40AF"/>
                <w:sz w:val="17"/>
              </w:rPr>
              <w:t>Berjalan (55%)</w:t>
              <w:br/>
            </w:r>
            <w:r>
              <w:rPr>
                <w:color w:val="64748B"/>
                <w:sz w:val="15"/>
              </w:rPr>
              <w:t>TA 2024 (Mar 2024 - Des 2024)</w:t>
            </w:r>
          </w:p>
        </w:tc>
        <w:tc>
          <w:tcPr>
            <w:tcW w:type="dxa" w:w="1373"/>
            <w:shd w:fill="F8FAFC"/>
            <w:tcMar>
              <w:top w:w="60" w:type="dxa"/>
              <w:bottom w:w="60" w:type="dxa"/>
              <w:left w:w="80" w:type="dxa"/>
              <w:right w:w="80" w:type="dxa"/>
            </w:tcMar>
            <w:vAlign w:val="center"/>
          </w:tcPr>
          <w:p>
            <w:pPr>
              <w:spacing w:line="264" w:lineRule="auto"/>
            </w:pPr>
            <w:r>
              <w:rPr>
                <w:sz w:val="16"/>
              </w:rPr>
              <w:t>PT Wira Mandiri Sejati / CV Dian Karya Konsultan</w:t>
            </w:r>
          </w:p>
        </w:tc>
        <w:tc>
          <w:tcPr>
            <w:tcW w:type="dxa" w:w="1373"/>
            <w:shd w:fill="F8FAFC"/>
            <w:tcMar>
              <w:top w:w="60" w:type="dxa"/>
              <w:bottom w:w="60" w:type="dxa"/>
              <w:left w:w="80" w:type="dxa"/>
              <w:right w:w="80" w:type="dxa"/>
            </w:tcMar>
            <w:vAlign w:val="center"/>
          </w:tcPr>
          <w:p>
            <w:pPr>
              <w:spacing w:line="264" w:lineRule="auto"/>
            </w:pPr>
            <w:hyperlink r:id="rId26">
              <w:r>
                <w:rPr>
                  <w:color w:val="0D6EFD"/>
                  <w:sz w:val="16"/>
                  <w:u w:val="single"/>
                </w:rPr>
                <w:t>LPSE Kab. Lamongan - Tender Rekonstruksi Jembatan Karanggeneng</w:t>
              </w:r>
            </w:hyperlink>
          </w:p>
        </w:tc>
      </w:tr>
      <w:tr>
        <w:tc>
          <w:tcPr>
            <w:tcW w:type="dxa" w:w="1373"/>
            <w:shd w:fill="FFFFFF"/>
            <w:tcMar>
              <w:top w:w="60" w:type="dxa"/>
              <w:bottom w:w="60" w:type="dxa"/>
              <w:left w:w="80" w:type="dxa"/>
              <w:right w:w="80" w:type="dxa"/>
            </w:tcMar>
            <w:vAlign w:val="center"/>
          </w:tcPr>
          <w:p>
            <w:pPr>
              <w:spacing w:line="264" w:lineRule="auto"/>
              <w:jc w:val="center"/>
            </w:pPr>
            <w:r>
              <w:t>19</w:t>
            </w:r>
          </w:p>
        </w:tc>
        <w:tc>
          <w:tcPr>
            <w:tcW w:type="dxa" w:w="1373"/>
            <w:shd w:fill="FFFFFF"/>
            <w:tcMar>
              <w:top w:w="60" w:type="dxa"/>
              <w:bottom w:w="60" w:type="dxa"/>
              <w:left w:w="80" w:type="dxa"/>
              <w:right w:w="80" w:type="dxa"/>
            </w:tcMar>
            <w:vAlign w:val="center"/>
          </w:tcPr>
          <w:p>
            <w:pPr>
              <w:spacing w:line="264" w:lineRule="auto"/>
            </w:pPr>
            <w:r>
              <w:rPr>
                <w:b/>
                <w:sz w:val="16"/>
              </w:rPr>
              <w:t>LAM-JBT-2024-002</w:t>
              <w:br/>
            </w:r>
            <w:r>
              <w:rPr>
                <w:i/>
                <w:color w:val="64748B"/>
                <w:sz w:val="15"/>
              </w:rPr>
              <w:t>SiRUP-4840502</w:t>
            </w:r>
          </w:p>
        </w:tc>
        <w:tc>
          <w:tcPr>
            <w:tcW w:type="dxa" w:w="1373"/>
            <w:shd w:fill="FFFFFF"/>
            <w:tcMar>
              <w:top w:w="60" w:type="dxa"/>
              <w:bottom w:w="60" w:type="dxa"/>
              <w:left w:w="80" w:type="dxa"/>
              <w:right w:w="80" w:type="dxa"/>
            </w:tcMar>
            <w:vAlign w:val="center"/>
          </w:tcPr>
          <w:p>
            <w:pPr>
              <w:spacing w:line="264" w:lineRule="auto"/>
            </w:pPr>
            <w:r>
              <w:rPr>
                <w:b/>
                <w:sz w:val="17"/>
              </w:rPr>
              <w:t>Penggantian Gelagar &amp; Pelebaran Jembatan Plaosan Babat</w:t>
              <w:br/>
            </w:r>
            <w:r>
              <w:rPr>
                <w:color w:val="475569"/>
                <w:sz w:val="16"/>
              </w:rPr>
              <w:t>Penggantian gelagar beton pracetak I-Girder bentang 25 m, pelebaran lantai jembatan menjadi 8.0 m pengurai simpul kemacetan angkutan logistik.</w:t>
            </w:r>
          </w:p>
        </w:tc>
        <w:tc>
          <w:tcPr>
            <w:tcW w:type="dxa" w:w="1373"/>
            <w:shd w:fill="FFFFFF"/>
            <w:tcMar>
              <w:top w:w="60" w:type="dxa"/>
              <w:bottom w:w="60" w:type="dxa"/>
              <w:left w:w="80" w:type="dxa"/>
              <w:right w:w="80" w:type="dxa"/>
            </w:tcMar>
            <w:vAlign w:val="center"/>
          </w:tcPr>
          <w:p>
            <w:pPr>
              <w:spacing w:line="264" w:lineRule="auto"/>
              <w:jc w:val="center"/>
            </w:pPr>
            <w:r>
              <w:rPr>
                <w:b/>
                <w:sz w:val="17"/>
              </w:rPr>
              <w:t>Jembatan</w:t>
            </w:r>
          </w:p>
        </w:tc>
        <w:tc>
          <w:tcPr>
            <w:tcW w:type="dxa" w:w="1373"/>
            <w:shd w:fill="FFFFFF"/>
            <w:tcMar>
              <w:top w:w="60" w:type="dxa"/>
              <w:bottom w:w="60" w:type="dxa"/>
              <w:left w:w="80" w:type="dxa"/>
              <w:right w:w="80" w:type="dxa"/>
            </w:tcMar>
            <w:vAlign w:val="center"/>
          </w:tcPr>
          <w:p>
            <w:pPr>
              <w:spacing w:line="264" w:lineRule="auto"/>
              <w:jc w:val="right"/>
            </w:pPr>
            <w:r>
              <w:rPr>
                <w:b/>
                <w:sz w:val="17"/>
              </w:rPr>
              <w:t>Rp 3.450.000.000</w:t>
            </w:r>
          </w:p>
        </w:tc>
        <w:tc>
          <w:tcPr>
            <w:tcW w:type="dxa" w:w="1373"/>
            <w:shd w:fill="FFFFFF"/>
            <w:tcMar>
              <w:top w:w="60" w:type="dxa"/>
              <w:bottom w:w="60" w:type="dxa"/>
              <w:left w:w="80" w:type="dxa"/>
              <w:right w:w="80" w:type="dxa"/>
            </w:tcMar>
            <w:vAlign w:val="center"/>
          </w:tcPr>
          <w:p>
            <w:pPr>
              <w:spacing w:line="264" w:lineRule="auto"/>
            </w:pPr>
            <w:r>
              <w:rPr>
                <w:sz w:val="16"/>
              </w:rPr>
              <w:t>APBD Kab. Lamongan</w:t>
            </w:r>
          </w:p>
        </w:tc>
        <w:tc>
          <w:tcPr>
            <w:tcW w:type="dxa" w:w="1373"/>
            <w:shd w:fill="FFFFFF"/>
            <w:tcMar>
              <w:top w:w="60" w:type="dxa"/>
              <w:bottom w:w="60" w:type="dxa"/>
              <w:left w:w="80" w:type="dxa"/>
              <w:right w:w="80" w:type="dxa"/>
            </w:tcMar>
            <w:vAlign w:val="center"/>
          </w:tcPr>
          <w:p>
            <w:pPr>
              <w:spacing w:line="264" w:lineRule="auto"/>
            </w:pPr>
            <w:r>
              <w:rPr>
                <w:sz w:val="16"/>
              </w:rPr>
              <w:t>Dinas Pekerjaan Umum Bina Marga</w:t>
            </w:r>
          </w:p>
        </w:tc>
        <w:tc>
          <w:tcPr>
            <w:tcW w:type="dxa" w:w="1373"/>
            <w:shd w:fill="FFFFFF"/>
            <w:tcMar>
              <w:top w:w="60" w:type="dxa"/>
              <w:bottom w:w="60" w:type="dxa"/>
              <w:left w:w="80" w:type="dxa"/>
              <w:right w:w="80" w:type="dxa"/>
            </w:tcMar>
            <w:vAlign w:val="center"/>
          </w:tcPr>
          <w:p>
            <w:pPr>
              <w:spacing w:line="264" w:lineRule="auto"/>
            </w:pPr>
            <w:r>
              <w:rPr>
                <w:sz w:val="16"/>
              </w:rPr>
              <w:t>Kec. Babat (Kelurahan Babat, Desa Plaosan)</w:t>
              <w:br/>
            </w:r>
            <w:r>
              <w:rPr>
                <w:color w:val="64748B"/>
                <w:sz w:val="15"/>
              </w:rPr>
              <w:t>(-7.1062, 112.1642)</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(65%)</w:t>
              <w:br/>
            </w:r>
            <w:r>
              <w:rPr>
                <w:color w:val="64748B"/>
                <w:sz w:val="15"/>
              </w:rPr>
              <w:t>TA 2024 (Mei 2024 - Nov 2024)</w:t>
            </w:r>
          </w:p>
        </w:tc>
        <w:tc>
          <w:tcPr>
            <w:tcW w:type="dxa" w:w="1373"/>
            <w:shd w:fill="FFFFFF"/>
            <w:tcMar>
              <w:top w:w="60" w:type="dxa"/>
              <w:bottom w:w="60" w:type="dxa"/>
              <w:left w:w="80" w:type="dxa"/>
              <w:right w:w="80" w:type="dxa"/>
            </w:tcMar>
            <w:vAlign w:val="center"/>
          </w:tcPr>
          <w:p>
            <w:pPr>
              <w:spacing w:line="264" w:lineRule="auto"/>
            </w:pPr>
            <w:r>
              <w:rPr>
                <w:sz w:val="16"/>
              </w:rPr>
              <w:t>CV Sumber Berkah Teknik / CV Sarana Teknik Konsultan</w:t>
            </w:r>
          </w:p>
        </w:tc>
        <w:tc>
          <w:tcPr>
            <w:tcW w:type="dxa" w:w="1373"/>
            <w:shd w:fill="FFFFFF"/>
            <w:tcMar>
              <w:top w:w="60" w:type="dxa"/>
              <w:bottom w:w="60" w:type="dxa"/>
              <w:left w:w="80" w:type="dxa"/>
              <w:right w:w="80" w:type="dxa"/>
            </w:tcMar>
            <w:vAlign w:val="center"/>
          </w:tcPr>
          <w:p>
            <w:pPr>
              <w:spacing w:line="264" w:lineRule="auto"/>
            </w:pPr>
            <w:hyperlink r:id="rId27">
              <w:r>
                <w:rPr>
                  <w:color w:val="0D6EFD"/>
                  <w:sz w:val="16"/>
                  <w:u w:val="single"/>
                </w:rPr>
                <w:t>Portal Berita Pemkab - Perbaikan Jembatan Plaosan Babat</w:t>
              </w:r>
            </w:hyperlink>
          </w:p>
        </w:tc>
      </w:tr>
      <w:tr>
        <w:tc>
          <w:tcPr>
            <w:tcW w:type="dxa" w:w="1373"/>
            <w:shd w:fill="F8FAFC"/>
            <w:tcMar>
              <w:top w:w="60" w:type="dxa"/>
              <w:bottom w:w="60" w:type="dxa"/>
              <w:left w:w="80" w:type="dxa"/>
              <w:right w:w="80" w:type="dxa"/>
            </w:tcMar>
            <w:vAlign w:val="center"/>
          </w:tcPr>
          <w:p>
            <w:pPr>
              <w:spacing w:line="264" w:lineRule="auto"/>
              <w:jc w:val="center"/>
            </w:pPr>
            <w:r>
              <w:t>20</w:t>
            </w:r>
          </w:p>
        </w:tc>
        <w:tc>
          <w:tcPr>
            <w:tcW w:type="dxa" w:w="1373"/>
            <w:shd w:fill="F8FAFC"/>
            <w:tcMar>
              <w:top w:w="60" w:type="dxa"/>
              <w:bottom w:w="60" w:type="dxa"/>
              <w:left w:w="80" w:type="dxa"/>
              <w:right w:w="80" w:type="dxa"/>
            </w:tcMar>
            <w:vAlign w:val="center"/>
          </w:tcPr>
          <w:p>
            <w:pPr>
              <w:spacing w:line="264" w:lineRule="auto"/>
            </w:pPr>
            <w:r>
              <w:rPr>
                <w:b/>
                <w:sz w:val="16"/>
              </w:rPr>
              <w:t>LAM-JBT-2024-003</w:t>
              <w:br/>
            </w:r>
            <w:r>
              <w:rPr>
                <w:i/>
                <w:color w:val="64748B"/>
                <w:sz w:val="15"/>
              </w:rPr>
              <w:t>SiRUP-4840889</w:t>
            </w:r>
          </w:p>
        </w:tc>
        <w:tc>
          <w:tcPr>
            <w:tcW w:type="dxa" w:w="1373"/>
            <w:shd w:fill="F8FAFC"/>
            <w:tcMar>
              <w:top w:w="60" w:type="dxa"/>
              <w:bottom w:w="60" w:type="dxa"/>
              <w:left w:w="80" w:type="dxa"/>
              <w:right w:w="80" w:type="dxa"/>
            </w:tcMar>
            <w:vAlign w:val="center"/>
          </w:tcPr>
          <w:p>
            <w:pPr>
              <w:spacing w:line="264" w:lineRule="auto"/>
            </w:pPr>
            <w:r>
              <w:rPr>
                <w:b/>
                <w:sz w:val="17"/>
              </w:rPr>
              <w:t>Pembangunan Jembatan Kuro Penghubung Karangbinangun - Glagah</w:t>
              <w:br/>
            </w:r>
            <w:r>
              <w:rPr>
                <w:color w:val="475569"/>
                <w:sz w:val="16"/>
              </w:rPr>
              <w:t>Jembatan pelat beton prategang bentang 32 meter, lebar 6.0 meter, pondasi tiang pancang spun pile diameter 50 cm anti-korosi air payau.</w:t>
            </w:r>
          </w:p>
        </w:tc>
        <w:tc>
          <w:tcPr>
            <w:tcW w:type="dxa" w:w="1373"/>
            <w:shd w:fill="F8FAFC"/>
            <w:tcMar>
              <w:top w:w="60" w:type="dxa"/>
              <w:bottom w:w="60" w:type="dxa"/>
              <w:left w:w="80" w:type="dxa"/>
              <w:right w:w="80" w:type="dxa"/>
            </w:tcMar>
            <w:vAlign w:val="center"/>
          </w:tcPr>
          <w:p>
            <w:pPr>
              <w:spacing w:line="264" w:lineRule="auto"/>
              <w:jc w:val="center"/>
            </w:pPr>
            <w:r>
              <w:rPr>
                <w:b/>
                <w:sz w:val="17"/>
              </w:rPr>
              <w:t>Jembatan</w:t>
            </w:r>
          </w:p>
        </w:tc>
        <w:tc>
          <w:tcPr>
            <w:tcW w:type="dxa" w:w="1373"/>
            <w:shd w:fill="F8FAFC"/>
            <w:tcMar>
              <w:top w:w="60" w:type="dxa"/>
              <w:bottom w:w="60" w:type="dxa"/>
              <w:left w:w="80" w:type="dxa"/>
              <w:right w:w="80" w:type="dxa"/>
            </w:tcMar>
            <w:vAlign w:val="center"/>
          </w:tcPr>
          <w:p>
            <w:pPr>
              <w:spacing w:line="264" w:lineRule="auto"/>
              <w:jc w:val="right"/>
            </w:pPr>
            <w:r>
              <w:rPr>
                <w:b/>
                <w:sz w:val="17"/>
              </w:rPr>
              <w:t>Rp 5.600.000.000</w:t>
            </w:r>
          </w:p>
        </w:tc>
        <w:tc>
          <w:tcPr>
            <w:tcW w:type="dxa" w:w="1373"/>
            <w:shd w:fill="F8FAFC"/>
            <w:tcMar>
              <w:top w:w="60" w:type="dxa"/>
              <w:bottom w:w="60" w:type="dxa"/>
              <w:left w:w="80" w:type="dxa"/>
              <w:right w:w="80" w:type="dxa"/>
            </w:tcMar>
            <w:vAlign w:val="center"/>
          </w:tcPr>
          <w:p>
            <w:pPr>
              <w:spacing w:line="264" w:lineRule="auto"/>
            </w:pPr>
            <w:r>
              <w:rPr>
                <w:sz w:val="16"/>
              </w:rPr>
              <w:t>APBD Kab. Lamongan &amp; BK Khusus Provinsi</w:t>
            </w:r>
          </w:p>
        </w:tc>
        <w:tc>
          <w:tcPr>
            <w:tcW w:type="dxa" w:w="1373"/>
            <w:shd w:fill="F8FAFC"/>
            <w:tcMar>
              <w:top w:w="60" w:type="dxa"/>
              <w:bottom w:w="60" w:type="dxa"/>
              <w:left w:w="80" w:type="dxa"/>
              <w:right w:w="80" w:type="dxa"/>
            </w:tcMar>
            <w:vAlign w:val="center"/>
          </w:tcPr>
          <w:p>
            <w:pPr>
              <w:spacing w:line="264" w:lineRule="auto"/>
            </w:pPr>
            <w:r>
              <w:rPr>
                <w:sz w:val="16"/>
              </w:rPr>
              <w:t>Dinas Pekerjaan Umum Bina Marga</w:t>
            </w:r>
          </w:p>
        </w:tc>
        <w:tc>
          <w:tcPr>
            <w:tcW w:type="dxa" w:w="1373"/>
            <w:shd w:fill="F8FAFC"/>
            <w:tcMar>
              <w:top w:w="60" w:type="dxa"/>
              <w:bottom w:w="60" w:type="dxa"/>
              <w:left w:w="80" w:type="dxa"/>
              <w:right w:w="80" w:type="dxa"/>
            </w:tcMar>
            <w:vAlign w:val="center"/>
          </w:tcPr>
          <w:p>
            <w:pPr>
              <w:spacing w:line="264" w:lineRule="auto"/>
            </w:pPr>
            <w:r>
              <w:rPr>
                <w:sz w:val="16"/>
              </w:rPr>
              <w:t>Kec. Karangbinangun &amp; Glagah (Desa Kuro, Mendogo, Glagah)</w:t>
              <w:br/>
            </w:r>
            <w:r>
              <w:rPr>
                <w:color w:val="64748B"/>
                <w:sz w:val="15"/>
              </w:rPr>
              <w:t>(-7.0345, 112.4661)</w:t>
            </w:r>
          </w:p>
        </w:tc>
        <w:tc>
          <w:tcPr>
            <w:tcW w:type="dxa" w:w="1373"/>
            <w:shd w:fill="F8FAFC"/>
            <w:tcMar>
              <w:top w:w="60" w:type="dxa"/>
              <w:bottom w:w="60" w:type="dxa"/>
              <w:left w:w="80" w:type="dxa"/>
              <w:right w:w="80" w:type="dxa"/>
            </w:tcMar>
            <w:vAlign w:val="center"/>
          </w:tcPr>
          <w:p>
            <w:pPr>
              <w:spacing w:line="264" w:lineRule="auto"/>
            </w:pPr>
            <w:r>
              <w:rPr>
                <w:b/>
                <w:color w:val="1E40AF"/>
                <w:sz w:val="17"/>
              </w:rPr>
              <w:t>Berjalan (80%)</w:t>
              <w:br/>
            </w:r>
            <w:r>
              <w:rPr>
                <w:color w:val="64748B"/>
                <w:sz w:val="15"/>
              </w:rPr>
              <w:t>TA 2024 (Feb 2024 - Okt 2024)</w:t>
            </w:r>
          </w:p>
        </w:tc>
        <w:tc>
          <w:tcPr>
            <w:tcW w:type="dxa" w:w="1373"/>
            <w:shd w:fill="F8FAFC"/>
            <w:tcMar>
              <w:top w:w="60" w:type="dxa"/>
              <w:bottom w:w="60" w:type="dxa"/>
              <w:left w:w="80" w:type="dxa"/>
              <w:right w:w="80" w:type="dxa"/>
            </w:tcMar>
            <w:vAlign w:val="center"/>
          </w:tcPr>
          <w:p>
            <w:pPr>
              <w:spacing w:line="264" w:lineRule="auto"/>
            </w:pPr>
            <w:r>
              <w:rPr>
                <w:sz w:val="16"/>
              </w:rPr>
              <w:t>PT Tri Pilar Nusantara / CV Pilar Utama Desain</w:t>
            </w:r>
          </w:p>
        </w:tc>
        <w:tc>
          <w:tcPr>
            <w:tcW w:type="dxa" w:w="1373"/>
            <w:shd w:fill="F8FAFC"/>
            <w:tcMar>
              <w:top w:w="60" w:type="dxa"/>
              <w:bottom w:w="60" w:type="dxa"/>
              <w:left w:w="80" w:type="dxa"/>
              <w:right w:w="80" w:type="dxa"/>
            </w:tcMar>
            <w:vAlign w:val="center"/>
          </w:tcPr>
          <w:p>
            <w:pPr>
              <w:spacing w:line="264" w:lineRule="auto"/>
            </w:pPr>
            <w:hyperlink r:id="rId28">
              <w:r>
                <w:rPr>
                  <w:color w:val="0D6EFD"/>
                  <w:sz w:val="16"/>
                  <w:u w:val="single"/>
                </w:rPr>
                <w:t>Antara Jatim - Jembatan Kuro Percepat Akses Antarkecamatan</w:t>
              </w:r>
            </w:hyperlink>
          </w:p>
        </w:tc>
      </w:tr>
      <w:tr>
        <w:tc>
          <w:tcPr>
            <w:tcW w:type="dxa" w:w="1373"/>
            <w:shd w:fill="FFFFFF"/>
            <w:tcMar>
              <w:top w:w="60" w:type="dxa"/>
              <w:bottom w:w="60" w:type="dxa"/>
              <w:left w:w="80" w:type="dxa"/>
              <w:right w:w="80" w:type="dxa"/>
            </w:tcMar>
            <w:vAlign w:val="center"/>
          </w:tcPr>
          <w:p>
            <w:pPr>
              <w:spacing w:line="264" w:lineRule="auto"/>
              <w:jc w:val="center"/>
            </w:pPr>
            <w:r>
              <w:t>21</w:t>
            </w:r>
          </w:p>
        </w:tc>
        <w:tc>
          <w:tcPr>
            <w:tcW w:type="dxa" w:w="1373"/>
            <w:shd w:fill="FFFFFF"/>
            <w:tcMar>
              <w:top w:w="60" w:type="dxa"/>
              <w:bottom w:w="60" w:type="dxa"/>
              <w:left w:w="80" w:type="dxa"/>
              <w:right w:w="80" w:type="dxa"/>
            </w:tcMar>
            <w:vAlign w:val="center"/>
          </w:tcPr>
          <w:p>
            <w:pPr>
              <w:spacing w:line="264" w:lineRule="auto"/>
            </w:pPr>
            <w:r>
              <w:rPr>
                <w:b/>
                <w:sz w:val="16"/>
              </w:rPr>
              <w:t>LAM-GED-2024-001</w:t>
              <w:br/>
            </w:r>
            <w:r>
              <w:rPr>
                <w:i/>
                <w:color w:val="64748B"/>
                <w:sz w:val="15"/>
              </w:rPr>
              <w:t>SiRUP-4850119</w:t>
            </w:r>
          </w:p>
        </w:tc>
        <w:tc>
          <w:tcPr>
            <w:tcW w:type="dxa" w:w="1373"/>
            <w:shd w:fill="FFFFFF"/>
            <w:tcMar>
              <w:top w:w="60" w:type="dxa"/>
              <w:bottom w:w="60" w:type="dxa"/>
              <w:left w:w="80" w:type="dxa"/>
              <w:right w:w="80" w:type="dxa"/>
            </w:tcMar>
            <w:vAlign w:val="center"/>
          </w:tcPr>
          <w:p>
            <w:pPr>
              <w:spacing w:line="264" w:lineRule="auto"/>
            </w:pPr>
            <w:r>
              <w:rPr>
                <w:b/>
                <w:sz w:val="17"/>
              </w:rPr>
              <w:t>Pembangunan RSUD Brondong Pantura (Tahap II)</w:t>
              <w:br/>
            </w:r>
            <w:r>
              <w:rPr>
                <w:color w:val="475569"/>
                <w:sz w:val="16"/>
              </w:rPr>
              <w:t>Gedung 3 lantai struktur beton bertulang K-350, fasilitas IGD, ruang operasi, 75 tempat tidur rawat inap, instalasi IPAL medis ramah lingkungan.</w:t>
            </w:r>
          </w:p>
        </w:tc>
        <w:tc>
          <w:tcPr>
            <w:tcW w:type="dxa" w:w="1373"/>
            <w:shd w:fill="FFFFFF"/>
            <w:tcMar>
              <w:top w:w="60" w:type="dxa"/>
              <w:bottom w:w="60" w:type="dxa"/>
              <w:left w:w="80" w:type="dxa"/>
              <w:right w:w="80" w:type="dxa"/>
            </w:tcMar>
            <w:vAlign w:val="center"/>
          </w:tcPr>
          <w:p>
            <w:pPr>
              <w:spacing w:line="264" w:lineRule="auto"/>
              <w:jc w:val="center"/>
            </w:pPr>
            <w:r>
              <w:rPr>
                <w:b/>
                <w:sz w:val="17"/>
              </w:rPr>
              <w:t>Gedung Publik</w:t>
            </w:r>
          </w:p>
        </w:tc>
        <w:tc>
          <w:tcPr>
            <w:tcW w:type="dxa" w:w="1373"/>
            <w:shd w:fill="FFFFFF"/>
            <w:tcMar>
              <w:top w:w="60" w:type="dxa"/>
              <w:bottom w:w="60" w:type="dxa"/>
              <w:left w:w="80" w:type="dxa"/>
              <w:right w:w="80" w:type="dxa"/>
            </w:tcMar>
            <w:vAlign w:val="center"/>
          </w:tcPr>
          <w:p>
            <w:pPr>
              <w:spacing w:line="264" w:lineRule="auto"/>
              <w:jc w:val="right"/>
            </w:pPr>
            <w:r>
              <w:rPr>
                <w:b/>
                <w:sz w:val="17"/>
              </w:rPr>
              <w:t>Rp 24.800.000.000</w:t>
            </w:r>
          </w:p>
        </w:tc>
        <w:tc>
          <w:tcPr>
            <w:tcW w:type="dxa" w:w="1373"/>
            <w:shd w:fill="FFFFFF"/>
            <w:tcMar>
              <w:top w:w="60" w:type="dxa"/>
              <w:bottom w:w="60" w:type="dxa"/>
              <w:left w:w="80" w:type="dxa"/>
              <w:right w:w="80" w:type="dxa"/>
            </w:tcMar>
            <w:vAlign w:val="center"/>
          </w:tcPr>
          <w:p>
            <w:pPr>
              <w:spacing w:line="264" w:lineRule="auto"/>
            </w:pPr>
            <w:r>
              <w:rPr>
                <w:sz w:val="16"/>
              </w:rPr>
              <w:t>DAK Fisik Kesehatan Kemenkes &amp; APBD Kab.</w:t>
            </w:r>
          </w:p>
        </w:tc>
        <w:tc>
          <w:tcPr>
            <w:tcW w:type="dxa" w:w="1373"/>
            <w:shd w:fill="FFFFFF"/>
            <w:tcMar>
              <w:top w:w="60" w:type="dxa"/>
              <w:bottom w:w="60" w:type="dxa"/>
              <w:left w:w="80" w:type="dxa"/>
              <w:right w:w="80" w:type="dxa"/>
            </w:tcMar>
            <w:vAlign w:val="center"/>
          </w:tcPr>
          <w:p>
            <w:pPr>
              <w:spacing w:line="264" w:lineRule="auto"/>
            </w:pPr>
            <w:r>
              <w:rPr>
                <w:sz w:val="16"/>
              </w:rPr>
              <w:t>Dinas Kesehatan &amp; Perkim Cipta Karya</w:t>
            </w:r>
          </w:p>
        </w:tc>
        <w:tc>
          <w:tcPr>
            <w:tcW w:type="dxa" w:w="1373"/>
            <w:shd w:fill="FFFFFF"/>
            <w:tcMar>
              <w:top w:w="60" w:type="dxa"/>
              <w:bottom w:w="60" w:type="dxa"/>
              <w:left w:w="80" w:type="dxa"/>
              <w:right w:w="80" w:type="dxa"/>
            </w:tcMar>
            <w:vAlign w:val="center"/>
          </w:tcPr>
          <w:p>
            <w:pPr>
              <w:spacing w:line="264" w:lineRule="auto"/>
            </w:pPr>
            <w:r>
              <w:rPr>
                <w:sz w:val="16"/>
              </w:rPr>
              <w:t>Kec. Brondong (Kelurahan Brondong, Desa Sedayulawas)</w:t>
              <w:br/>
            </w:r>
            <w:r>
              <w:rPr>
                <w:color w:val="64748B"/>
                <w:sz w:val="15"/>
              </w:rPr>
              <w:t>(-6.9018, 112.2348)</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(82%)</w:t>
              <w:br/>
            </w:r>
            <w:r>
              <w:rPr>
                <w:color w:val="64748B"/>
                <w:sz w:val="15"/>
              </w:rPr>
              <w:t>TA 2023-2024 (Agu 2023 - Des 2024)</w:t>
            </w:r>
          </w:p>
        </w:tc>
        <w:tc>
          <w:tcPr>
            <w:tcW w:type="dxa" w:w="1373"/>
            <w:shd w:fill="FFFFFF"/>
            <w:tcMar>
              <w:top w:w="60" w:type="dxa"/>
              <w:bottom w:w="60" w:type="dxa"/>
              <w:left w:w="80" w:type="dxa"/>
              <w:right w:w="80" w:type="dxa"/>
            </w:tcMar>
            <w:vAlign w:val="center"/>
          </w:tcPr>
          <w:p>
            <w:pPr>
              <w:spacing w:line="264" w:lineRule="auto"/>
            </w:pPr>
            <w:r>
              <w:rPr>
                <w:sz w:val="16"/>
              </w:rPr>
              <w:t>PT Total Bangun Sarana / PT Ciriajasa Engineering Consultants</w:t>
            </w:r>
          </w:p>
        </w:tc>
        <w:tc>
          <w:tcPr>
            <w:tcW w:type="dxa" w:w="1373"/>
            <w:shd w:fill="FFFFFF"/>
            <w:tcMar>
              <w:top w:w="60" w:type="dxa"/>
              <w:bottom w:w="60" w:type="dxa"/>
              <w:left w:w="80" w:type="dxa"/>
              <w:right w:w="80" w:type="dxa"/>
            </w:tcMar>
            <w:vAlign w:val="center"/>
          </w:tcPr>
          <w:p>
            <w:pPr>
              <w:spacing w:line="264" w:lineRule="auto"/>
            </w:pPr>
            <w:hyperlink r:id="rId29">
              <w:r>
                <w:rPr>
                  <w:color w:val="0D6EFD"/>
                  <w:sz w:val="16"/>
                  <w:u w:val="single"/>
                </w:rPr>
                <w:t>Portal Pemkab - Tinjauan Pembangunan RSUD Brondong Pantura</w:t>
              </w:r>
            </w:hyperlink>
          </w:p>
        </w:tc>
      </w:tr>
      <w:tr>
        <w:tc>
          <w:tcPr>
            <w:tcW w:type="dxa" w:w="1373"/>
            <w:shd w:fill="F8FAFC"/>
            <w:tcMar>
              <w:top w:w="60" w:type="dxa"/>
              <w:bottom w:w="60" w:type="dxa"/>
              <w:left w:w="80" w:type="dxa"/>
              <w:right w:w="80" w:type="dxa"/>
            </w:tcMar>
            <w:vAlign w:val="center"/>
          </w:tcPr>
          <w:p>
            <w:pPr>
              <w:spacing w:line="264" w:lineRule="auto"/>
              <w:jc w:val="center"/>
            </w:pPr>
            <w:r>
              <w:t>22</w:t>
            </w:r>
          </w:p>
        </w:tc>
        <w:tc>
          <w:tcPr>
            <w:tcW w:type="dxa" w:w="1373"/>
            <w:shd w:fill="F8FAFC"/>
            <w:tcMar>
              <w:top w:w="60" w:type="dxa"/>
              <w:bottom w:w="60" w:type="dxa"/>
              <w:left w:w="80" w:type="dxa"/>
              <w:right w:w="80" w:type="dxa"/>
            </w:tcMar>
            <w:vAlign w:val="center"/>
          </w:tcPr>
          <w:p>
            <w:pPr>
              <w:spacing w:line="264" w:lineRule="auto"/>
            </w:pPr>
            <w:r>
              <w:rPr>
                <w:b/>
                <w:sz w:val="16"/>
              </w:rPr>
              <w:t>LAM-GED-2024-002</w:t>
              <w:br/>
            </w:r>
            <w:r>
              <w:rPr>
                <w:i/>
                <w:color w:val="64748B"/>
                <w:sz w:val="15"/>
              </w:rPr>
              <w:t>SiRUP-4850610</w:t>
            </w:r>
          </w:p>
        </w:tc>
        <w:tc>
          <w:tcPr>
            <w:tcW w:type="dxa" w:w="1373"/>
            <w:shd w:fill="F8FAFC"/>
            <w:tcMar>
              <w:top w:w="60" w:type="dxa"/>
              <w:bottom w:w="60" w:type="dxa"/>
              <w:left w:w="80" w:type="dxa"/>
              <w:right w:w="80" w:type="dxa"/>
            </w:tcMar>
            <w:vAlign w:val="center"/>
          </w:tcPr>
          <w:p>
            <w:pPr>
              <w:spacing w:line="264" w:lineRule="auto"/>
            </w:pPr>
            <w:r>
              <w:rPr>
                <w:b/>
                <w:sz w:val="17"/>
              </w:rPr>
              <w:t>Pembangunan Gedung Laboratorium Kesehatan Daerah (Labkesda)</w:t>
              <w:br/>
            </w:r>
            <w:r>
              <w:rPr>
                <w:color w:val="475569"/>
                <w:sz w:val="16"/>
              </w:rPr>
              <w:t>Gedung 2 lantai standar Bio Safety Level 2 (BSL-2), luas 1.200 m2, ruang PCR mikrobiologi, ruang uji kimia air, tata udara HEPA negative pressure.</w:t>
            </w:r>
          </w:p>
        </w:tc>
        <w:tc>
          <w:tcPr>
            <w:tcW w:type="dxa" w:w="1373"/>
            <w:shd w:fill="F8FAFC"/>
            <w:tcMar>
              <w:top w:w="60" w:type="dxa"/>
              <w:bottom w:w="60" w:type="dxa"/>
              <w:left w:w="80" w:type="dxa"/>
              <w:right w:w="80" w:type="dxa"/>
            </w:tcMar>
            <w:vAlign w:val="center"/>
          </w:tcPr>
          <w:p>
            <w:pPr>
              <w:spacing w:line="264" w:lineRule="auto"/>
              <w:jc w:val="center"/>
            </w:pPr>
            <w:r>
              <w:rPr>
                <w:b/>
                <w:sz w:val="17"/>
              </w:rPr>
              <w:t>Gedung Publik</w:t>
            </w:r>
          </w:p>
        </w:tc>
        <w:tc>
          <w:tcPr>
            <w:tcW w:type="dxa" w:w="1373"/>
            <w:shd w:fill="F8FAFC"/>
            <w:tcMar>
              <w:top w:w="60" w:type="dxa"/>
              <w:bottom w:w="60" w:type="dxa"/>
              <w:left w:w="80" w:type="dxa"/>
              <w:right w:w="80" w:type="dxa"/>
            </w:tcMar>
            <w:vAlign w:val="center"/>
          </w:tcPr>
          <w:p>
            <w:pPr>
              <w:spacing w:line="264" w:lineRule="auto"/>
              <w:jc w:val="right"/>
            </w:pPr>
            <w:r>
              <w:rPr>
                <w:b/>
                <w:sz w:val="17"/>
              </w:rPr>
              <w:t>Rp 6.850.000.000</w:t>
            </w:r>
          </w:p>
        </w:tc>
        <w:tc>
          <w:tcPr>
            <w:tcW w:type="dxa" w:w="1373"/>
            <w:shd w:fill="F8FAFC"/>
            <w:tcMar>
              <w:top w:w="60" w:type="dxa"/>
              <w:bottom w:w="60" w:type="dxa"/>
              <w:left w:w="80" w:type="dxa"/>
              <w:right w:w="80" w:type="dxa"/>
            </w:tcMar>
            <w:vAlign w:val="center"/>
          </w:tcPr>
          <w:p>
            <w:pPr>
              <w:spacing w:line="264" w:lineRule="auto"/>
            </w:pPr>
            <w:r>
              <w:rPr>
                <w:sz w:val="16"/>
              </w:rPr>
              <w:t>DAK Penguatan Sistem Kesehatan &amp; APBD Kab.</w:t>
            </w:r>
          </w:p>
        </w:tc>
        <w:tc>
          <w:tcPr>
            <w:tcW w:type="dxa" w:w="1373"/>
            <w:shd w:fill="F8FAFC"/>
            <w:tcMar>
              <w:top w:w="60" w:type="dxa"/>
              <w:bottom w:w="60" w:type="dxa"/>
              <w:left w:w="80" w:type="dxa"/>
              <w:right w:w="80" w:type="dxa"/>
            </w:tcMar>
            <w:vAlign w:val="center"/>
          </w:tcPr>
          <w:p>
            <w:pPr>
              <w:spacing w:line="264" w:lineRule="auto"/>
            </w:pPr>
            <w:r>
              <w:rPr>
                <w:sz w:val="16"/>
              </w:rPr>
              <w:t>Dinas Kesehatan</w:t>
            </w:r>
          </w:p>
        </w:tc>
        <w:tc>
          <w:tcPr>
            <w:tcW w:type="dxa" w:w="1373"/>
            <w:shd w:fill="F8FAFC"/>
            <w:tcMar>
              <w:top w:w="60" w:type="dxa"/>
              <w:bottom w:w="60" w:type="dxa"/>
              <w:left w:w="80" w:type="dxa"/>
              <w:right w:w="80" w:type="dxa"/>
            </w:tcMar>
            <w:vAlign w:val="center"/>
          </w:tcPr>
          <w:p>
            <w:pPr>
              <w:spacing w:line="264" w:lineRule="auto"/>
            </w:pPr>
            <w:r>
              <w:rPr>
                <w:sz w:val="16"/>
              </w:rPr>
              <w:t>Kec. Lamongan (Kelurahan Banjarmendalan)</w:t>
              <w:br/>
            </w:r>
            <w:r>
              <w:rPr>
                <w:color w:val="64748B"/>
                <w:sz w:val="15"/>
              </w:rPr>
              <w:t>(-7.1215, 112.4168)</w:t>
            </w:r>
          </w:p>
        </w:tc>
        <w:tc>
          <w:tcPr>
            <w:tcW w:type="dxa" w:w="1373"/>
            <w:shd w:fill="F8FAFC"/>
            <w:tcMar>
              <w:top w:w="60" w:type="dxa"/>
              <w:bottom w:w="60" w:type="dxa"/>
              <w:left w:w="80" w:type="dxa"/>
              <w:right w:w="80" w:type="dxa"/>
            </w:tcMar>
            <w:vAlign w:val="center"/>
          </w:tcPr>
          <w:p>
            <w:pPr>
              <w:spacing w:line="264" w:lineRule="auto"/>
            </w:pPr>
            <w:r>
              <w:rPr>
                <w:b/>
                <w:color w:val="166534"/>
                <w:sz w:val="17"/>
              </w:rPr>
              <w:t>Selesai (100%)</w:t>
              <w:br/>
            </w:r>
            <w:r>
              <w:rPr>
                <w:color w:val="64748B"/>
                <w:sz w:val="15"/>
              </w:rPr>
              <w:t>TA 2024 (Jan 2024 - Agu 2024)</w:t>
            </w:r>
          </w:p>
        </w:tc>
        <w:tc>
          <w:tcPr>
            <w:tcW w:type="dxa" w:w="1373"/>
            <w:shd w:fill="F8FAFC"/>
            <w:tcMar>
              <w:top w:w="60" w:type="dxa"/>
              <w:bottom w:w="60" w:type="dxa"/>
              <w:left w:w="80" w:type="dxa"/>
              <w:right w:w="80" w:type="dxa"/>
            </w:tcMar>
            <w:vAlign w:val="center"/>
          </w:tcPr>
          <w:p>
            <w:pPr>
              <w:spacing w:line="264" w:lineRule="auto"/>
            </w:pPr>
            <w:r>
              <w:rPr>
                <w:sz w:val="16"/>
              </w:rPr>
              <w:t>PT Cipta Bangun Graha / CV Prisma Estetika Desain</w:t>
            </w:r>
          </w:p>
        </w:tc>
        <w:tc>
          <w:tcPr>
            <w:tcW w:type="dxa" w:w="1373"/>
            <w:shd w:fill="F8FAFC"/>
            <w:tcMar>
              <w:top w:w="60" w:type="dxa"/>
              <w:bottom w:w="60" w:type="dxa"/>
              <w:left w:w="80" w:type="dxa"/>
              <w:right w:w="80" w:type="dxa"/>
            </w:tcMar>
            <w:vAlign w:val="center"/>
          </w:tcPr>
          <w:p>
            <w:pPr>
              <w:spacing w:line="264" w:lineRule="auto"/>
            </w:pPr>
            <w:hyperlink r:id="rId30">
              <w:r>
                <w:rPr>
                  <w:color w:val="0D6EFD"/>
                  <w:sz w:val="16"/>
                  <w:u w:val="single"/>
                </w:rPr>
                <w:t>Dinas Kesehatan - Peresmian Labkesda Lamongan BSL-2</w:t>
              </w:r>
            </w:hyperlink>
          </w:p>
        </w:tc>
      </w:tr>
      <w:tr>
        <w:tc>
          <w:tcPr>
            <w:tcW w:type="dxa" w:w="1373"/>
            <w:shd w:fill="FFFFFF"/>
            <w:tcMar>
              <w:top w:w="60" w:type="dxa"/>
              <w:bottom w:w="60" w:type="dxa"/>
              <w:left w:w="80" w:type="dxa"/>
              <w:right w:w="80" w:type="dxa"/>
            </w:tcMar>
            <w:vAlign w:val="center"/>
          </w:tcPr>
          <w:p>
            <w:pPr>
              <w:spacing w:line="264" w:lineRule="auto"/>
              <w:jc w:val="center"/>
            </w:pPr>
            <w:r>
              <w:t>23</w:t>
            </w:r>
          </w:p>
        </w:tc>
        <w:tc>
          <w:tcPr>
            <w:tcW w:type="dxa" w:w="1373"/>
            <w:shd w:fill="FFFFFF"/>
            <w:tcMar>
              <w:top w:w="60" w:type="dxa"/>
              <w:bottom w:w="60" w:type="dxa"/>
              <w:left w:w="80" w:type="dxa"/>
              <w:right w:w="80" w:type="dxa"/>
            </w:tcMar>
            <w:vAlign w:val="center"/>
          </w:tcPr>
          <w:p>
            <w:pPr>
              <w:spacing w:line="264" w:lineRule="auto"/>
            </w:pPr>
            <w:r>
              <w:rPr>
                <w:b/>
                <w:sz w:val="16"/>
              </w:rPr>
              <w:t>LAM-GED-2024-003</w:t>
              <w:br/>
            </w:r>
            <w:r>
              <w:rPr>
                <w:i/>
                <w:color w:val="64748B"/>
                <w:sz w:val="15"/>
              </w:rPr>
              <w:t>SiRUP-4851025</w:t>
            </w:r>
          </w:p>
        </w:tc>
        <w:tc>
          <w:tcPr>
            <w:tcW w:type="dxa" w:w="1373"/>
            <w:shd w:fill="FFFFFF"/>
            <w:tcMar>
              <w:top w:w="60" w:type="dxa"/>
              <w:bottom w:w="60" w:type="dxa"/>
              <w:left w:w="80" w:type="dxa"/>
              <w:right w:w="80" w:type="dxa"/>
            </w:tcMar>
            <w:vAlign w:val="center"/>
          </w:tcPr>
          <w:p>
            <w:pPr>
              <w:spacing w:line="264" w:lineRule="auto"/>
            </w:pPr>
            <w:r>
              <w:rPr>
                <w:b/>
                <w:sz w:val="17"/>
              </w:rPr>
              <w:t>Gedung Bedah &amp; Rawat Inap Terpadu RSUD dr. Soegiri</w:t>
              <w:br/>
            </w:r>
            <w:r>
              <w:rPr>
                <w:color w:val="475569"/>
                <w:sz w:val="16"/>
              </w:rPr>
              <w:t>Gedung 5 lantai, 6 kamar operasi Modular Operating Theatre (MOT), ruang intensif ICU/ICCU/NICU 24 bed, sprinkler otomatis &amp; genset 1.000 kVA.</w:t>
            </w:r>
          </w:p>
        </w:tc>
        <w:tc>
          <w:tcPr>
            <w:tcW w:type="dxa" w:w="1373"/>
            <w:shd w:fill="FFFFFF"/>
            <w:tcMar>
              <w:top w:w="60" w:type="dxa"/>
              <w:bottom w:w="60" w:type="dxa"/>
              <w:left w:w="80" w:type="dxa"/>
              <w:right w:w="80" w:type="dxa"/>
            </w:tcMar>
            <w:vAlign w:val="center"/>
          </w:tcPr>
          <w:p>
            <w:pPr>
              <w:spacing w:line="264" w:lineRule="auto"/>
              <w:jc w:val="center"/>
            </w:pPr>
            <w:r>
              <w:rPr>
                <w:b/>
                <w:sz w:val="17"/>
              </w:rPr>
              <w:t>Gedung Publik</w:t>
            </w:r>
          </w:p>
        </w:tc>
        <w:tc>
          <w:tcPr>
            <w:tcW w:type="dxa" w:w="1373"/>
            <w:shd w:fill="FFFFFF"/>
            <w:tcMar>
              <w:top w:w="60" w:type="dxa"/>
              <w:bottom w:w="60" w:type="dxa"/>
              <w:left w:w="80" w:type="dxa"/>
              <w:right w:w="80" w:type="dxa"/>
            </w:tcMar>
            <w:vAlign w:val="center"/>
          </w:tcPr>
          <w:p>
            <w:pPr>
              <w:spacing w:line="264" w:lineRule="auto"/>
              <w:jc w:val="right"/>
            </w:pPr>
            <w:r>
              <w:rPr>
                <w:b/>
                <w:sz w:val="17"/>
              </w:rPr>
              <w:t>Rp 18.500.000.000</w:t>
            </w:r>
          </w:p>
        </w:tc>
        <w:tc>
          <w:tcPr>
            <w:tcW w:type="dxa" w:w="1373"/>
            <w:shd w:fill="FFFFFF"/>
            <w:tcMar>
              <w:top w:w="60" w:type="dxa"/>
              <w:bottom w:w="60" w:type="dxa"/>
              <w:left w:w="80" w:type="dxa"/>
              <w:right w:w="80" w:type="dxa"/>
            </w:tcMar>
            <w:vAlign w:val="center"/>
          </w:tcPr>
          <w:p>
            <w:pPr>
              <w:spacing w:line="264" w:lineRule="auto"/>
            </w:pPr>
            <w:r>
              <w:rPr>
                <w:sz w:val="16"/>
              </w:rPr>
              <w:t>Silpa BLUD RSUD Soegiri &amp; APBD Kab. Lamongan</w:t>
            </w:r>
          </w:p>
        </w:tc>
        <w:tc>
          <w:tcPr>
            <w:tcW w:type="dxa" w:w="1373"/>
            <w:shd w:fill="FFFFFF"/>
            <w:tcMar>
              <w:top w:w="60" w:type="dxa"/>
              <w:bottom w:w="60" w:type="dxa"/>
              <w:left w:w="80" w:type="dxa"/>
              <w:right w:w="80" w:type="dxa"/>
            </w:tcMar>
            <w:vAlign w:val="center"/>
          </w:tcPr>
          <w:p>
            <w:pPr>
              <w:spacing w:line="264" w:lineRule="auto"/>
            </w:pPr>
            <w:r>
              <w:rPr>
                <w:sz w:val="16"/>
              </w:rPr>
              <w:t>RSUD dr. Soegiri &amp; Dinas Perkim Cipta Karya</w:t>
            </w:r>
          </w:p>
        </w:tc>
        <w:tc>
          <w:tcPr>
            <w:tcW w:type="dxa" w:w="1373"/>
            <w:shd w:fill="FFFFFF"/>
            <w:tcMar>
              <w:top w:w="60" w:type="dxa"/>
              <w:bottom w:w="60" w:type="dxa"/>
              <w:left w:w="80" w:type="dxa"/>
              <w:right w:w="80" w:type="dxa"/>
            </w:tcMar>
            <w:vAlign w:val="center"/>
          </w:tcPr>
          <w:p>
            <w:pPr>
              <w:spacing w:line="264" w:lineRule="auto"/>
            </w:pPr>
            <w:r>
              <w:rPr>
                <w:sz w:val="16"/>
              </w:rPr>
              <w:t>Kec. Lamongan (Kelurahan Sukorejo)</w:t>
              <w:br/>
            </w:r>
            <w:r>
              <w:rPr>
                <w:color w:val="64748B"/>
                <w:sz w:val="15"/>
              </w:rPr>
              <w:t>(-7.1245, 112.4112)</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(74%)</w:t>
              <w:br/>
            </w:r>
            <w:r>
              <w:rPr>
                <w:color w:val="64748B"/>
                <w:sz w:val="15"/>
              </w:rPr>
              <w:t>TA 2024 (Feb 2024 - Des 2024)</w:t>
            </w:r>
          </w:p>
        </w:tc>
        <w:tc>
          <w:tcPr>
            <w:tcW w:type="dxa" w:w="1373"/>
            <w:shd w:fill="FFFFFF"/>
            <w:tcMar>
              <w:top w:w="60" w:type="dxa"/>
              <w:bottom w:w="60" w:type="dxa"/>
              <w:left w:w="80" w:type="dxa"/>
              <w:right w:w="80" w:type="dxa"/>
            </w:tcMar>
            <w:vAlign w:val="center"/>
          </w:tcPr>
          <w:p>
            <w:pPr>
              <w:spacing w:line="264" w:lineRule="auto"/>
            </w:pPr>
            <w:r>
              <w:rPr>
                <w:sz w:val="16"/>
              </w:rPr>
              <w:t>PT Galatama Cipta Graha / PT Virama Karya (Persero)</w:t>
            </w:r>
          </w:p>
        </w:tc>
        <w:tc>
          <w:tcPr>
            <w:tcW w:type="dxa" w:w="1373"/>
            <w:shd w:fill="FFFFFF"/>
            <w:tcMar>
              <w:top w:w="60" w:type="dxa"/>
              <w:bottom w:w="60" w:type="dxa"/>
              <w:left w:w="80" w:type="dxa"/>
              <w:right w:w="80" w:type="dxa"/>
            </w:tcMar>
            <w:vAlign w:val="center"/>
          </w:tcPr>
          <w:p>
            <w:pPr>
              <w:spacing w:line="264" w:lineRule="auto"/>
            </w:pPr>
            <w:hyperlink r:id="rId31">
              <w:r>
                <w:rPr>
                  <w:color w:val="0D6EFD"/>
                  <w:sz w:val="16"/>
                  <w:u w:val="single"/>
                </w:rPr>
                <w:t>Portal Pemkab - Gedung Bedah Terpadu RSUD Soegiri</w:t>
              </w:r>
            </w:hyperlink>
          </w:p>
        </w:tc>
      </w:tr>
      <w:tr>
        <w:tc>
          <w:tcPr>
            <w:tcW w:type="dxa" w:w="1373"/>
            <w:shd w:fill="F8FAFC"/>
            <w:tcMar>
              <w:top w:w="60" w:type="dxa"/>
              <w:bottom w:w="60" w:type="dxa"/>
              <w:left w:w="80" w:type="dxa"/>
              <w:right w:w="80" w:type="dxa"/>
            </w:tcMar>
            <w:vAlign w:val="center"/>
          </w:tcPr>
          <w:p>
            <w:pPr>
              <w:spacing w:line="264" w:lineRule="auto"/>
              <w:jc w:val="center"/>
            </w:pPr>
            <w:r>
              <w:t>24</w:t>
            </w:r>
          </w:p>
        </w:tc>
        <w:tc>
          <w:tcPr>
            <w:tcW w:type="dxa" w:w="1373"/>
            <w:shd w:fill="F8FAFC"/>
            <w:tcMar>
              <w:top w:w="60" w:type="dxa"/>
              <w:bottom w:w="60" w:type="dxa"/>
              <w:left w:w="80" w:type="dxa"/>
              <w:right w:w="80" w:type="dxa"/>
            </w:tcMar>
            <w:vAlign w:val="center"/>
          </w:tcPr>
          <w:p>
            <w:pPr>
              <w:spacing w:line="264" w:lineRule="auto"/>
            </w:pPr>
            <w:r>
              <w:rPr>
                <w:b/>
                <w:sz w:val="16"/>
              </w:rPr>
              <w:t>LAM-GED-2024-004</w:t>
              <w:br/>
            </w:r>
            <w:r>
              <w:rPr>
                <w:i/>
                <w:color w:val="64748B"/>
                <w:sz w:val="15"/>
              </w:rPr>
              <w:t>SiRUP-4851508</w:t>
            </w:r>
          </w:p>
        </w:tc>
        <w:tc>
          <w:tcPr>
            <w:tcW w:type="dxa" w:w="1373"/>
            <w:shd w:fill="F8FAFC"/>
            <w:tcMar>
              <w:top w:w="60" w:type="dxa"/>
              <w:bottom w:w="60" w:type="dxa"/>
              <w:left w:w="80" w:type="dxa"/>
              <w:right w:w="80" w:type="dxa"/>
            </w:tcMar>
            <w:vAlign w:val="center"/>
          </w:tcPr>
          <w:p>
            <w:pPr>
              <w:spacing w:line="264" w:lineRule="auto"/>
            </w:pPr>
            <w:r>
              <w:rPr>
                <w:b/>
                <w:sz w:val="17"/>
              </w:rPr>
              <w:t>Rekonstruksi Total Stadion Gelora Surajaya (Standar FIFA)</w:t>
              <w:br/>
            </w:r>
            <w:r>
              <w:rPr>
                <w:color w:val="475569"/>
                <w:sz w:val="16"/>
              </w:rPr>
              <w:t>Pembongkaran &amp; rekonstruksi stadion 12.097 single seat, rumput Zoysia Matrella drainase sub-air, lampu LED 1.800 lux, atap tribun barat membran PTFE.</w:t>
            </w:r>
          </w:p>
        </w:tc>
        <w:tc>
          <w:tcPr>
            <w:tcW w:type="dxa" w:w="1373"/>
            <w:shd w:fill="F8FAFC"/>
            <w:tcMar>
              <w:top w:w="60" w:type="dxa"/>
              <w:bottom w:w="60" w:type="dxa"/>
              <w:left w:w="80" w:type="dxa"/>
              <w:right w:w="80" w:type="dxa"/>
            </w:tcMar>
            <w:vAlign w:val="center"/>
          </w:tcPr>
          <w:p>
            <w:pPr>
              <w:spacing w:line="264" w:lineRule="auto"/>
              <w:jc w:val="center"/>
            </w:pPr>
            <w:r>
              <w:rPr>
                <w:b/>
                <w:sz w:val="17"/>
              </w:rPr>
              <w:t>Gedung Publik</w:t>
            </w:r>
          </w:p>
        </w:tc>
        <w:tc>
          <w:tcPr>
            <w:tcW w:type="dxa" w:w="1373"/>
            <w:shd w:fill="F8FAFC"/>
            <w:tcMar>
              <w:top w:w="60" w:type="dxa"/>
              <w:bottom w:w="60" w:type="dxa"/>
              <w:left w:w="80" w:type="dxa"/>
              <w:right w:w="80" w:type="dxa"/>
            </w:tcMar>
            <w:vAlign w:val="center"/>
          </w:tcPr>
          <w:p>
            <w:pPr>
              <w:spacing w:line="264" w:lineRule="auto"/>
              <w:jc w:val="right"/>
            </w:pPr>
            <w:r>
              <w:rPr>
                <w:b/>
                <w:sz w:val="17"/>
              </w:rPr>
              <w:t>Rp 145.000.000.000</w:t>
            </w:r>
          </w:p>
        </w:tc>
        <w:tc>
          <w:tcPr>
            <w:tcW w:type="dxa" w:w="1373"/>
            <w:shd w:fill="F8FAFC"/>
            <w:tcMar>
              <w:top w:w="60" w:type="dxa"/>
              <w:bottom w:w="60" w:type="dxa"/>
              <w:left w:w="80" w:type="dxa"/>
              <w:right w:w="80" w:type="dxa"/>
            </w:tcMar>
            <w:vAlign w:val="center"/>
          </w:tcPr>
          <w:p>
            <w:pPr>
              <w:spacing w:line="264" w:lineRule="auto"/>
            </w:pPr>
            <w:r>
              <w:rPr>
                <w:sz w:val="16"/>
              </w:rPr>
              <w:t>APBN Kementerian PUPR &amp; APBD Kab. Lamongan</w:t>
            </w:r>
          </w:p>
        </w:tc>
        <w:tc>
          <w:tcPr>
            <w:tcW w:type="dxa" w:w="1373"/>
            <w:shd w:fill="F8FAFC"/>
            <w:tcMar>
              <w:top w:w="60" w:type="dxa"/>
              <w:bottom w:w="60" w:type="dxa"/>
              <w:left w:w="80" w:type="dxa"/>
              <w:right w:w="80" w:type="dxa"/>
            </w:tcMar>
            <w:vAlign w:val="center"/>
          </w:tcPr>
          <w:p>
            <w:pPr>
              <w:spacing w:line="264" w:lineRule="auto"/>
            </w:pPr>
            <w:r>
              <w:rPr>
                <w:sz w:val="16"/>
              </w:rPr>
              <w:t>BPPW Jawa Timur &amp; Dispora Lamongan</w:t>
            </w:r>
          </w:p>
        </w:tc>
        <w:tc>
          <w:tcPr>
            <w:tcW w:type="dxa" w:w="1373"/>
            <w:shd w:fill="F8FAFC"/>
            <w:tcMar>
              <w:top w:w="60" w:type="dxa"/>
              <w:bottom w:w="60" w:type="dxa"/>
              <w:left w:w="80" w:type="dxa"/>
              <w:right w:w="80" w:type="dxa"/>
            </w:tcMar>
            <w:vAlign w:val="center"/>
          </w:tcPr>
          <w:p>
            <w:pPr>
              <w:spacing w:line="264" w:lineRule="auto"/>
            </w:pPr>
            <w:r>
              <w:rPr>
                <w:sz w:val="16"/>
              </w:rPr>
              <w:t>Kec. Deket &amp; Lamongan (Desa Deket Kulon)</w:t>
              <w:br/>
            </w:r>
            <w:r>
              <w:rPr>
                <w:color w:val="64748B"/>
                <w:sz w:val="15"/>
              </w:rPr>
              <w:t>(-7.1124, 112.4345)</w:t>
            </w:r>
          </w:p>
        </w:tc>
        <w:tc>
          <w:tcPr>
            <w:tcW w:type="dxa" w:w="1373"/>
            <w:shd w:fill="F8FAFC"/>
            <w:tcMar>
              <w:top w:w="60" w:type="dxa"/>
              <w:bottom w:w="60" w:type="dxa"/>
              <w:left w:w="80" w:type="dxa"/>
              <w:right w:w="80" w:type="dxa"/>
            </w:tcMar>
            <w:vAlign w:val="center"/>
          </w:tcPr>
          <w:p>
            <w:pPr>
              <w:spacing w:line="264" w:lineRule="auto"/>
            </w:pPr>
            <w:r>
              <w:rPr>
                <w:b/>
                <w:color w:val="1E40AF"/>
                <w:sz w:val="17"/>
              </w:rPr>
              <w:t>Berjalan (76%)</w:t>
              <w:br/>
            </w:r>
            <w:r>
              <w:rPr>
                <w:color w:val="64748B"/>
                <w:sz w:val="15"/>
              </w:rPr>
              <w:t>TA 2023-2024 (Des 2023 - Des 2024)</w:t>
            </w:r>
          </w:p>
        </w:tc>
        <w:tc>
          <w:tcPr>
            <w:tcW w:type="dxa" w:w="1373"/>
            <w:shd w:fill="F8FAFC"/>
            <w:tcMar>
              <w:top w:w="60" w:type="dxa"/>
              <w:bottom w:w="60" w:type="dxa"/>
              <w:left w:w="80" w:type="dxa"/>
              <w:right w:w="80" w:type="dxa"/>
            </w:tcMar>
            <w:vAlign w:val="center"/>
          </w:tcPr>
          <w:p>
            <w:pPr>
              <w:spacing w:line="264" w:lineRule="auto"/>
            </w:pPr>
            <w:r>
              <w:rPr>
                <w:sz w:val="16"/>
              </w:rPr>
              <w:t>PT Wijaya Karya Bangunan Gedung Tbk (WIKA) / PT Ciriajasa</w:t>
            </w:r>
          </w:p>
        </w:tc>
        <w:tc>
          <w:tcPr>
            <w:tcW w:type="dxa" w:w="1373"/>
            <w:shd w:fill="F8FAFC"/>
            <w:tcMar>
              <w:top w:w="60" w:type="dxa"/>
              <w:bottom w:w="60" w:type="dxa"/>
              <w:left w:w="80" w:type="dxa"/>
              <w:right w:w="80" w:type="dxa"/>
            </w:tcMar>
            <w:vAlign w:val="center"/>
          </w:tcPr>
          <w:p>
            <w:pPr>
              <w:spacing w:line="264" w:lineRule="auto"/>
            </w:pPr>
            <w:hyperlink r:id="rId32">
              <w:r>
                <w:rPr>
                  <w:color w:val="0D6EFD"/>
                  <w:sz w:val="16"/>
                  <w:u w:val="single"/>
                </w:rPr>
                <w:t>Detik Jatim - Stadion Surajaya Lamongan Standar FIFA Siap Rampung</w:t>
              </w:r>
            </w:hyperlink>
          </w:p>
        </w:tc>
      </w:tr>
      <w:tr>
        <w:tc>
          <w:tcPr>
            <w:tcW w:type="dxa" w:w="1373"/>
            <w:shd w:fill="FFFFFF"/>
            <w:tcMar>
              <w:top w:w="60" w:type="dxa"/>
              <w:bottom w:w="60" w:type="dxa"/>
              <w:left w:w="80" w:type="dxa"/>
              <w:right w:w="80" w:type="dxa"/>
            </w:tcMar>
            <w:vAlign w:val="center"/>
          </w:tcPr>
          <w:p>
            <w:pPr>
              <w:spacing w:line="264" w:lineRule="auto"/>
              <w:jc w:val="center"/>
            </w:pPr>
            <w:r>
              <w:t>25</w:t>
            </w:r>
          </w:p>
        </w:tc>
        <w:tc>
          <w:tcPr>
            <w:tcW w:type="dxa" w:w="1373"/>
            <w:shd w:fill="FFFFFF"/>
            <w:tcMar>
              <w:top w:w="60" w:type="dxa"/>
              <w:bottom w:w="60" w:type="dxa"/>
              <w:left w:w="80" w:type="dxa"/>
              <w:right w:w="80" w:type="dxa"/>
            </w:tcMar>
            <w:vAlign w:val="center"/>
          </w:tcPr>
          <w:p>
            <w:pPr>
              <w:spacing w:line="264" w:lineRule="auto"/>
            </w:pPr>
            <w:r>
              <w:rPr>
                <w:b/>
                <w:sz w:val="16"/>
              </w:rPr>
              <w:t>LAM-TMN-2024-001</w:t>
              <w:br/>
            </w:r>
            <w:r>
              <w:rPr>
                <w:i/>
                <w:color w:val="64748B"/>
                <w:sz w:val="15"/>
              </w:rPr>
              <w:t>SiRUP-4860012</w:t>
            </w:r>
          </w:p>
        </w:tc>
        <w:tc>
          <w:tcPr>
            <w:tcW w:type="dxa" w:w="1373"/>
            <w:shd w:fill="FFFFFF"/>
            <w:tcMar>
              <w:top w:w="60" w:type="dxa"/>
              <w:bottom w:w="60" w:type="dxa"/>
              <w:left w:w="80" w:type="dxa"/>
              <w:right w:w="80" w:type="dxa"/>
            </w:tcMar>
            <w:vAlign w:val="center"/>
          </w:tcPr>
          <w:p>
            <w:pPr>
              <w:spacing w:line="264" w:lineRule="auto"/>
            </w:pPr>
            <w:r>
              <w:rPr>
                <w:b/>
                <w:sz w:val="17"/>
              </w:rPr>
              <w:t>Revitalisasi Alun-Alun Lamongan &amp; Mandhapa Seni Budaya</w:t>
              <w:br/>
            </w:r>
            <w:r>
              <w:rPr>
                <w:color w:val="475569"/>
                <w:sz w:val="16"/>
              </w:rPr>
              <w:t>Penataan lanskap taman 2.8 ha, jogging track rubber EPDM 400 m, air mancur menari interaktif, playground anak, rekonstruksi Mandhapa Taruna seni budaya.</w:t>
            </w:r>
          </w:p>
        </w:tc>
        <w:tc>
          <w:tcPr>
            <w:tcW w:type="dxa" w:w="1373"/>
            <w:shd w:fill="FFFFFF"/>
            <w:tcMar>
              <w:top w:w="60" w:type="dxa"/>
              <w:bottom w:w="60" w:type="dxa"/>
              <w:left w:w="80" w:type="dxa"/>
              <w:right w:w="80" w:type="dxa"/>
            </w:tcMar>
            <w:vAlign w:val="center"/>
          </w:tcPr>
          <w:p>
            <w:pPr>
              <w:spacing w:line="264" w:lineRule="auto"/>
              <w:jc w:val="center"/>
            </w:pPr>
            <w:r>
              <w:rPr>
                <w:b/>
                <w:sz w:val="17"/>
              </w:rPr>
              <w:t>Taman &amp; RTH</w:t>
            </w:r>
          </w:p>
        </w:tc>
        <w:tc>
          <w:tcPr>
            <w:tcW w:type="dxa" w:w="1373"/>
            <w:shd w:fill="FFFFFF"/>
            <w:tcMar>
              <w:top w:w="60" w:type="dxa"/>
              <w:bottom w:w="60" w:type="dxa"/>
              <w:left w:w="80" w:type="dxa"/>
              <w:right w:w="80" w:type="dxa"/>
            </w:tcMar>
            <w:vAlign w:val="center"/>
          </w:tcPr>
          <w:p>
            <w:pPr>
              <w:spacing w:line="264" w:lineRule="auto"/>
              <w:jc w:val="right"/>
            </w:pPr>
            <w:r>
              <w:rPr>
                <w:b/>
                <w:sz w:val="17"/>
              </w:rPr>
              <w:t>Rp 8.850.000.000</w:t>
            </w:r>
          </w:p>
        </w:tc>
        <w:tc>
          <w:tcPr>
            <w:tcW w:type="dxa" w:w="1373"/>
            <w:shd w:fill="FFFFFF"/>
            <w:tcMar>
              <w:top w:w="60" w:type="dxa"/>
              <w:bottom w:w="60" w:type="dxa"/>
              <w:left w:w="80" w:type="dxa"/>
              <w:right w:w="80" w:type="dxa"/>
            </w:tcMar>
            <w:vAlign w:val="center"/>
          </w:tcPr>
          <w:p>
            <w:pPr>
              <w:spacing w:line="264" w:lineRule="auto"/>
            </w:pPr>
            <w:r>
              <w:rPr>
                <w:sz w:val="16"/>
              </w:rPr>
              <w:t>APBD Kab. Lamongan (Prioritas RTH Ramah Anak)</w:t>
            </w:r>
          </w:p>
        </w:tc>
        <w:tc>
          <w:tcPr>
            <w:tcW w:type="dxa" w:w="1373"/>
            <w:shd w:fill="FFFFFF"/>
            <w:tcMar>
              <w:top w:w="60" w:type="dxa"/>
              <w:bottom w:w="60" w:type="dxa"/>
              <w:left w:w="80" w:type="dxa"/>
              <w:right w:w="80" w:type="dxa"/>
            </w:tcMar>
            <w:vAlign w:val="center"/>
          </w:tcPr>
          <w:p>
            <w:pPr>
              <w:spacing w:line="264" w:lineRule="auto"/>
            </w:pPr>
            <w:r>
              <w:rPr>
                <w:sz w:val="16"/>
              </w:rPr>
              <w:t>Dinas Perkim dan Cipta Karya</w:t>
            </w:r>
          </w:p>
        </w:tc>
        <w:tc>
          <w:tcPr>
            <w:tcW w:type="dxa" w:w="1373"/>
            <w:shd w:fill="FFFFFF"/>
            <w:tcMar>
              <w:top w:w="60" w:type="dxa"/>
              <w:bottom w:w="60" w:type="dxa"/>
              <w:left w:w="80" w:type="dxa"/>
              <w:right w:w="80" w:type="dxa"/>
            </w:tcMar>
            <w:vAlign w:val="center"/>
          </w:tcPr>
          <w:p>
            <w:pPr>
              <w:spacing w:line="264" w:lineRule="auto"/>
            </w:pPr>
            <w:r>
              <w:rPr>
                <w:sz w:val="16"/>
              </w:rPr>
              <w:t>Kec. Lamongan (Kelurahan Jetis, Alun-Alun Kota)</w:t>
              <w:br/>
            </w:r>
            <w:r>
              <w:rPr>
                <w:color w:val="64748B"/>
                <w:sz w:val="15"/>
              </w:rPr>
              <w:t>(-7.1195, 112.4154)</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(85%)</w:t>
              <w:br/>
            </w:r>
            <w:r>
              <w:rPr>
                <w:color w:val="64748B"/>
                <w:sz w:val="15"/>
              </w:rPr>
              <w:t>TA 2024 (Mar 2024 - Okt 2024)</w:t>
            </w:r>
          </w:p>
        </w:tc>
        <w:tc>
          <w:tcPr>
            <w:tcW w:type="dxa" w:w="1373"/>
            <w:shd w:fill="FFFFFF"/>
            <w:tcMar>
              <w:top w:w="60" w:type="dxa"/>
              <w:bottom w:w="60" w:type="dxa"/>
              <w:left w:w="80" w:type="dxa"/>
              <w:right w:w="80" w:type="dxa"/>
            </w:tcMar>
            <w:vAlign w:val="center"/>
          </w:tcPr>
          <w:p>
            <w:pPr>
              <w:spacing w:line="264" w:lineRule="auto"/>
            </w:pPr>
            <w:r>
              <w:rPr>
                <w:sz w:val="16"/>
              </w:rPr>
              <w:t>PT Bumi Surya Kencana / CV Ganeshatama Konsultan</w:t>
            </w:r>
          </w:p>
        </w:tc>
        <w:tc>
          <w:tcPr>
            <w:tcW w:type="dxa" w:w="1373"/>
            <w:shd w:fill="FFFFFF"/>
            <w:tcMar>
              <w:top w:w="60" w:type="dxa"/>
              <w:bottom w:w="60" w:type="dxa"/>
              <w:left w:w="80" w:type="dxa"/>
              <w:right w:w="80" w:type="dxa"/>
            </w:tcMar>
            <w:vAlign w:val="center"/>
          </w:tcPr>
          <w:p>
            <w:pPr>
              <w:spacing w:line="264" w:lineRule="auto"/>
            </w:pPr>
            <w:hyperlink r:id="rId33">
              <w:r>
                <w:rPr>
                  <w:color w:val="0D6EFD"/>
                  <w:sz w:val="16"/>
                  <w:u w:val="single"/>
                </w:rPr>
                <w:t>Portal Pemkab - Wajah Baru Alun-Alun Lamongan Lebih Ramah Keluarga</w:t>
              </w:r>
            </w:hyperlink>
          </w:p>
        </w:tc>
      </w:tr>
      <w:tr>
        <w:tc>
          <w:tcPr>
            <w:tcW w:type="dxa" w:w="1373"/>
            <w:shd w:fill="F8FAFC"/>
            <w:tcMar>
              <w:top w:w="60" w:type="dxa"/>
              <w:bottom w:w="60" w:type="dxa"/>
              <w:left w:w="80" w:type="dxa"/>
              <w:right w:w="80" w:type="dxa"/>
            </w:tcMar>
            <w:vAlign w:val="center"/>
          </w:tcPr>
          <w:p>
            <w:pPr>
              <w:spacing w:line="264" w:lineRule="auto"/>
              <w:jc w:val="center"/>
            </w:pPr>
            <w:r>
              <w:t>26</w:t>
            </w:r>
          </w:p>
        </w:tc>
        <w:tc>
          <w:tcPr>
            <w:tcW w:type="dxa" w:w="1373"/>
            <w:shd w:fill="F8FAFC"/>
            <w:tcMar>
              <w:top w:w="60" w:type="dxa"/>
              <w:bottom w:w="60" w:type="dxa"/>
              <w:left w:w="80" w:type="dxa"/>
              <w:right w:w="80" w:type="dxa"/>
            </w:tcMar>
            <w:vAlign w:val="center"/>
          </w:tcPr>
          <w:p>
            <w:pPr>
              <w:spacing w:line="264" w:lineRule="auto"/>
            </w:pPr>
            <w:r>
              <w:rPr>
                <w:b/>
                <w:sz w:val="16"/>
              </w:rPr>
              <w:t>LAM-TMN-2024-002</w:t>
              <w:br/>
            </w:r>
            <w:r>
              <w:rPr>
                <w:i/>
                <w:color w:val="64748B"/>
                <w:sz w:val="15"/>
              </w:rPr>
              <w:t>SiRUP-4860450</w:t>
            </w:r>
          </w:p>
        </w:tc>
        <w:tc>
          <w:tcPr>
            <w:tcW w:type="dxa" w:w="1373"/>
            <w:shd w:fill="F8FAFC"/>
            <w:tcMar>
              <w:top w:w="60" w:type="dxa"/>
              <w:bottom w:w="60" w:type="dxa"/>
              <w:left w:w="80" w:type="dxa"/>
              <w:right w:w="80" w:type="dxa"/>
            </w:tcMar>
            <w:vAlign w:val="center"/>
          </w:tcPr>
          <w:p>
            <w:pPr>
              <w:spacing w:line="264" w:lineRule="auto"/>
            </w:pPr>
            <w:r>
              <w:rPr>
                <w:b/>
                <w:sz w:val="17"/>
              </w:rPr>
              <w:t>Pembangunan Ruang Terbuka Hijau &amp; Eco-Park Babat</w:t>
              <w:br/>
            </w:r>
            <w:r>
              <w:rPr>
                <w:color w:val="475569"/>
                <w:sz w:val="16"/>
              </w:rPr>
              <w:t>Transformasi lahan eks rawa 1.5 ha menjadi taman edukasi ekologis, jogging track, plaza UMKM, penanaman 450 pohon peneduh, lampu taman solar cell.</w:t>
            </w:r>
          </w:p>
        </w:tc>
        <w:tc>
          <w:tcPr>
            <w:tcW w:type="dxa" w:w="1373"/>
            <w:shd w:fill="F8FAFC"/>
            <w:tcMar>
              <w:top w:w="60" w:type="dxa"/>
              <w:bottom w:w="60" w:type="dxa"/>
              <w:left w:w="80" w:type="dxa"/>
              <w:right w:w="80" w:type="dxa"/>
            </w:tcMar>
            <w:vAlign w:val="center"/>
          </w:tcPr>
          <w:p>
            <w:pPr>
              <w:spacing w:line="264" w:lineRule="auto"/>
              <w:jc w:val="center"/>
            </w:pPr>
            <w:r>
              <w:rPr>
                <w:b/>
                <w:sz w:val="17"/>
              </w:rPr>
              <w:t>Taman &amp; RTH</w:t>
            </w:r>
          </w:p>
        </w:tc>
        <w:tc>
          <w:tcPr>
            <w:tcW w:type="dxa" w:w="1373"/>
            <w:shd w:fill="F8FAFC"/>
            <w:tcMar>
              <w:top w:w="60" w:type="dxa"/>
              <w:bottom w:w="60" w:type="dxa"/>
              <w:left w:w="80" w:type="dxa"/>
              <w:right w:w="80" w:type="dxa"/>
            </w:tcMar>
            <w:vAlign w:val="center"/>
          </w:tcPr>
          <w:p>
            <w:pPr>
              <w:spacing w:line="264" w:lineRule="auto"/>
              <w:jc w:val="right"/>
            </w:pPr>
            <w:r>
              <w:rPr>
                <w:b/>
                <w:sz w:val="17"/>
              </w:rPr>
              <w:t>Rp 4.100.000.000</w:t>
            </w:r>
          </w:p>
        </w:tc>
        <w:tc>
          <w:tcPr>
            <w:tcW w:type="dxa" w:w="1373"/>
            <w:shd w:fill="F8FAFC"/>
            <w:tcMar>
              <w:top w:w="60" w:type="dxa"/>
              <w:bottom w:w="60" w:type="dxa"/>
              <w:left w:w="80" w:type="dxa"/>
              <w:right w:w="80" w:type="dxa"/>
            </w:tcMar>
            <w:vAlign w:val="center"/>
          </w:tcPr>
          <w:p>
            <w:pPr>
              <w:spacing w:line="264" w:lineRule="auto"/>
            </w:pPr>
            <w:r>
              <w:rPr>
                <w:sz w:val="16"/>
              </w:rPr>
              <w:t>APBD Kab. Lamongan (Alokasi DBHCHT)</w:t>
            </w:r>
          </w:p>
        </w:tc>
        <w:tc>
          <w:tcPr>
            <w:tcW w:type="dxa" w:w="1373"/>
            <w:shd w:fill="F8FAFC"/>
            <w:tcMar>
              <w:top w:w="60" w:type="dxa"/>
              <w:bottom w:w="60" w:type="dxa"/>
              <w:left w:w="80" w:type="dxa"/>
              <w:right w:w="80" w:type="dxa"/>
            </w:tcMar>
            <w:vAlign w:val="center"/>
          </w:tcPr>
          <w:p>
            <w:pPr>
              <w:spacing w:line="264" w:lineRule="auto"/>
            </w:pPr>
            <w:r>
              <w:rPr>
                <w:sz w:val="16"/>
              </w:rPr>
              <w:t>Dinas Lingkungan Hidup &amp; Dinas Perkim</w:t>
            </w:r>
          </w:p>
        </w:tc>
        <w:tc>
          <w:tcPr>
            <w:tcW w:type="dxa" w:w="1373"/>
            <w:shd w:fill="F8FAFC"/>
            <w:tcMar>
              <w:top w:w="60" w:type="dxa"/>
              <w:bottom w:w="60" w:type="dxa"/>
              <w:left w:w="80" w:type="dxa"/>
              <w:right w:w="80" w:type="dxa"/>
            </w:tcMar>
            <w:vAlign w:val="center"/>
          </w:tcPr>
          <w:p>
            <w:pPr>
              <w:spacing w:line="264" w:lineRule="auto"/>
            </w:pPr>
            <w:r>
              <w:rPr>
                <w:sz w:val="16"/>
              </w:rPr>
              <w:t>Kec. Babat (Kelurahan Babat, Desa Sogo)</w:t>
              <w:br/>
            </w:r>
            <w:r>
              <w:rPr>
                <w:color w:val="64748B"/>
                <w:sz w:val="15"/>
              </w:rPr>
              <w:t>(-7.1082, 112.1695)</w:t>
            </w:r>
          </w:p>
        </w:tc>
        <w:tc>
          <w:tcPr>
            <w:tcW w:type="dxa" w:w="1373"/>
            <w:shd w:fill="F8FAFC"/>
            <w:tcMar>
              <w:top w:w="60" w:type="dxa"/>
              <w:bottom w:w="60" w:type="dxa"/>
              <w:left w:w="80" w:type="dxa"/>
              <w:right w:w="80" w:type="dxa"/>
            </w:tcMar>
            <w:vAlign w:val="center"/>
          </w:tcPr>
          <w:p>
            <w:pPr>
              <w:spacing w:line="264" w:lineRule="auto"/>
            </w:pPr>
            <w:r>
              <w:rPr>
                <w:b/>
                <w:color w:val="1E40AF"/>
                <w:sz w:val="17"/>
              </w:rPr>
              <w:t>Berjalan (65%)</w:t>
              <w:br/>
            </w:r>
            <w:r>
              <w:rPr>
                <w:color w:val="64748B"/>
                <w:sz w:val="15"/>
              </w:rPr>
              <w:t>TA 2024 (Apr 2024 - Nov 2024)</w:t>
            </w:r>
          </w:p>
        </w:tc>
        <w:tc>
          <w:tcPr>
            <w:tcW w:type="dxa" w:w="1373"/>
            <w:shd w:fill="F8FAFC"/>
            <w:tcMar>
              <w:top w:w="60" w:type="dxa"/>
              <w:bottom w:w="60" w:type="dxa"/>
              <w:left w:w="80" w:type="dxa"/>
              <w:right w:w="80" w:type="dxa"/>
            </w:tcMar>
            <w:vAlign w:val="center"/>
          </w:tcPr>
          <w:p>
            <w:pPr>
              <w:spacing w:line="264" w:lineRule="auto"/>
            </w:pPr>
            <w:r>
              <w:rPr>
                <w:sz w:val="16"/>
              </w:rPr>
              <w:t>CV Alam Hijau Lestari / CV Mitra Kreasi Alam</w:t>
            </w:r>
          </w:p>
        </w:tc>
        <w:tc>
          <w:tcPr>
            <w:tcW w:type="dxa" w:w="1373"/>
            <w:shd w:fill="F8FAFC"/>
            <w:tcMar>
              <w:top w:w="60" w:type="dxa"/>
              <w:bottom w:w="60" w:type="dxa"/>
              <w:left w:w="80" w:type="dxa"/>
              <w:right w:w="80" w:type="dxa"/>
            </w:tcMar>
            <w:vAlign w:val="center"/>
          </w:tcPr>
          <w:p>
            <w:pPr>
              <w:spacing w:line="264" w:lineRule="auto"/>
            </w:pPr>
            <w:hyperlink r:id="rId34">
              <w:r>
                <w:rPr>
                  <w:color w:val="0D6EFD"/>
                  <w:sz w:val="16"/>
                  <w:u w:val="single"/>
                </w:rPr>
                <w:t>Portal Satu Data Lamongan - Pembangunan Eco Park Babat</w:t>
              </w:r>
            </w:hyperlink>
          </w:p>
        </w:tc>
      </w:tr>
      <w:tr>
        <w:tc>
          <w:tcPr>
            <w:tcW w:type="dxa" w:w="1373"/>
            <w:shd w:fill="FFFFFF"/>
            <w:tcMar>
              <w:top w:w="60" w:type="dxa"/>
              <w:bottom w:w="60" w:type="dxa"/>
              <w:left w:w="80" w:type="dxa"/>
              <w:right w:w="80" w:type="dxa"/>
            </w:tcMar>
            <w:vAlign w:val="center"/>
          </w:tcPr>
          <w:p>
            <w:pPr>
              <w:spacing w:line="264" w:lineRule="auto"/>
              <w:jc w:val="center"/>
            </w:pPr>
            <w:r>
              <w:t>27</w:t>
            </w:r>
          </w:p>
        </w:tc>
        <w:tc>
          <w:tcPr>
            <w:tcW w:type="dxa" w:w="1373"/>
            <w:shd w:fill="FFFFFF"/>
            <w:tcMar>
              <w:top w:w="60" w:type="dxa"/>
              <w:bottom w:w="60" w:type="dxa"/>
              <w:left w:w="80" w:type="dxa"/>
              <w:right w:w="80" w:type="dxa"/>
            </w:tcMar>
            <w:vAlign w:val="center"/>
          </w:tcPr>
          <w:p>
            <w:pPr>
              <w:spacing w:line="264" w:lineRule="auto"/>
            </w:pPr>
            <w:r>
              <w:rPr>
                <w:b/>
                <w:sz w:val="16"/>
              </w:rPr>
              <w:t>LAM-TMN-2024-003</w:t>
              <w:br/>
            </w:r>
            <w:r>
              <w:rPr>
                <w:i/>
                <w:color w:val="64748B"/>
                <w:sz w:val="15"/>
              </w:rPr>
              <w:t>SiRUP-4860821</w:t>
            </w:r>
          </w:p>
        </w:tc>
        <w:tc>
          <w:tcPr>
            <w:tcW w:type="dxa" w:w="1373"/>
            <w:shd w:fill="FFFFFF"/>
            <w:tcMar>
              <w:top w:w="60" w:type="dxa"/>
              <w:bottom w:w="60" w:type="dxa"/>
              <w:left w:w="80" w:type="dxa"/>
              <w:right w:w="80" w:type="dxa"/>
            </w:tcMar>
            <w:vAlign w:val="center"/>
          </w:tcPr>
          <w:p>
            <w:pPr>
              <w:spacing w:line="264" w:lineRule="auto"/>
            </w:pPr>
            <w:r>
              <w:rPr>
                <w:b/>
                <w:sz w:val="17"/>
              </w:rPr>
              <w:t>Revitalisasi Ruang Terbuka Publik &amp; Taman Olahraga Maduran</w:t>
              <w:br/>
            </w:r>
            <w:r>
              <w:rPr>
                <w:color w:val="475569"/>
                <w:sz w:val="16"/>
              </w:rPr>
              <w:t>Penataan lapangan sepak bola desa, fasilitas outdoor fitness, mini amphitheater pemuda, pedestrian paving difabel, lampu sorot lapangan 4 tower.</w:t>
            </w:r>
          </w:p>
        </w:tc>
        <w:tc>
          <w:tcPr>
            <w:tcW w:type="dxa" w:w="1373"/>
            <w:shd w:fill="FFFFFF"/>
            <w:tcMar>
              <w:top w:w="60" w:type="dxa"/>
              <w:bottom w:w="60" w:type="dxa"/>
              <w:left w:w="80" w:type="dxa"/>
              <w:right w:w="80" w:type="dxa"/>
            </w:tcMar>
            <w:vAlign w:val="center"/>
          </w:tcPr>
          <w:p>
            <w:pPr>
              <w:spacing w:line="264" w:lineRule="auto"/>
              <w:jc w:val="center"/>
            </w:pPr>
            <w:r>
              <w:rPr>
                <w:b/>
                <w:sz w:val="17"/>
              </w:rPr>
              <w:t>Taman &amp; RTH</w:t>
            </w:r>
          </w:p>
        </w:tc>
        <w:tc>
          <w:tcPr>
            <w:tcW w:type="dxa" w:w="1373"/>
            <w:shd w:fill="FFFFFF"/>
            <w:tcMar>
              <w:top w:w="60" w:type="dxa"/>
              <w:bottom w:w="60" w:type="dxa"/>
              <w:left w:w="80" w:type="dxa"/>
              <w:right w:w="80" w:type="dxa"/>
            </w:tcMar>
            <w:vAlign w:val="center"/>
          </w:tcPr>
          <w:p>
            <w:pPr>
              <w:spacing w:line="264" w:lineRule="auto"/>
              <w:jc w:val="right"/>
            </w:pPr>
            <w:r>
              <w:rPr>
                <w:b/>
                <w:sz w:val="17"/>
              </w:rPr>
              <w:t>Rp 3.200.000.000</w:t>
            </w:r>
          </w:p>
        </w:tc>
        <w:tc>
          <w:tcPr>
            <w:tcW w:type="dxa" w:w="1373"/>
            <w:shd w:fill="FFFFFF"/>
            <w:tcMar>
              <w:top w:w="60" w:type="dxa"/>
              <w:bottom w:w="60" w:type="dxa"/>
              <w:left w:w="80" w:type="dxa"/>
              <w:right w:w="80" w:type="dxa"/>
            </w:tcMar>
            <w:vAlign w:val="center"/>
          </w:tcPr>
          <w:p>
            <w:pPr>
              <w:spacing w:line="264" w:lineRule="auto"/>
            </w:pPr>
            <w:r>
              <w:rPr>
                <w:sz w:val="16"/>
              </w:rPr>
              <w:t>APBD Kab. Lamongan</w:t>
            </w:r>
          </w:p>
        </w:tc>
        <w:tc>
          <w:tcPr>
            <w:tcW w:type="dxa" w:w="1373"/>
            <w:shd w:fill="FFFFFF"/>
            <w:tcMar>
              <w:top w:w="60" w:type="dxa"/>
              <w:bottom w:w="60" w:type="dxa"/>
              <w:left w:w="80" w:type="dxa"/>
              <w:right w:w="80" w:type="dxa"/>
            </w:tcMar>
            <w:vAlign w:val="center"/>
          </w:tcPr>
          <w:p>
            <w:pPr>
              <w:spacing w:line="264" w:lineRule="auto"/>
            </w:pPr>
            <w:r>
              <w:rPr>
                <w:sz w:val="16"/>
              </w:rPr>
              <w:t>Dinas Perkim dan Cipta Karya</w:t>
            </w:r>
          </w:p>
        </w:tc>
        <w:tc>
          <w:tcPr>
            <w:tcW w:type="dxa" w:w="1373"/>
            <w:shd w:fill="FFFFFF"/>
            <w:tcMar>
              <w:top w:w="60" w:type="dxa"/>
              <w:bottom w:w="60" w:type="dxa"/>
              <w:left w:w="80" w:type="dxa"/>
              <w:right w:w="80" w:type="dxa"/>
            </w:tcMar>
            <w:vAlign w:val="center"/>
          </w:tcPr>
          <w:p>
            <w:pPr>
              <w:spacing w:line="264" w:lineRule="auto"/>
            </w:pPr>
            <w:r>
              <w:rPr>
                <w:sz w:val="16"/>
              </w:rPr>
              <w:t>Kec. Maduran (Desa Maduran, Pangean)</w:t>
              <w:br/>
            </w:r>
            <w:r>
              <w:rPr>
                <w:color w:val="64748B"/>
                <w:sz w:val="15"/>
              </w:rPr>
              <w:t>(-7.0125, 112.2782)</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(64%)</w:t>
              <w:br/>
            </w:r>
            <w:r>
              <w:rPr>
                <w:color w:val="64748B"/>
                <w:sz w:val="15"/>
              </w:rPr>
              <w:t>TA 2024 (Mar 2024 - Okt 2024)</w:t>
            </w:r>
          </w:p>
        </w:tc>
        <w:tc>
          <w:tcPr>
            <w:tcW w:type="dxa" w:w="1373"/>
            <w:shd w:fill="FFFFFF"/>
            <w:tcMar>
              <w:top w:w="60" w:type="dxa"/>
              <w:bottom w:w="60" w:type="dxa"/>
              <w:left w:w="80" w:type="dxa"/>
              <w:right w:w="80" w:type="dxa"/>
            </w:tcMar>
            <w:vAlign w:val="center"/>
          </w:tcPr>
          <w:p>
            <w:pPr>
              <w:spacing w:line="264" w:lineRule="auto"/>
            </w:pPr>
            <w:r>
              <w:rPr>
                <w:sz w:val="16"/>
              </w:rPr>
              <w:t>CV Sumber Artha Mandiri / CV Karya Mandiri Desain</w:t>
            </w:r>
          </w:p>
        </w:tc>
        <w:tc>
          <w:tcPr>
            <w:tcW w:type="dxa" w:w="1373"/>
            <w:shd w:fill="FFFFFF"/>
            <w:tcMar>
              <w:top w:w="60" w:type="dxa"/>
              <w:bottom w:w="60" w:type="dxa"/>
              <w:left w:w="80" w:type="dxa"/>
              <w:right w:w="80" w:type="dxa"/>
            </w:tcMar>
            <w:vAlign w:val="center"/>
          </w:tcPr>
          <w:p>
            <w:pPr>
              <w:spacing w:line="264" w:lineRule="auto"/>
            </w:pPr>
            <w:hyperlink r:id="rId35">
              <w:r>
                <w:rPr>
                  <w:color w:val="0D6EFD"/>
                  <w:sz w:val="16"/>
                  <w:u w:val="single"/>
                </w:rPr>
                <w:t>Portal Berita Pemkab - Pembangunan Taman Publik Maduran</w:t>
              </w:r>
            </w:hyperlink>
          </w:p>
        </w:tc>
      </w:tr>
      <w:tr>
        <w:tc>
          <w:tcPr>
            <w:tcW w:type="dxa" w:w="1373"/>
            <w:shd w:fill="F8FAFC"/>
            <w:tcMar>
              <w:top w:w="60" w:type="dxa"/>
              <w:bottom w:w="60" w:type="dxa"/>
              <w:left w:w="80" w:type="dxa"/>
              <w:right w:w="80" w:type="dxa"/>
            </w:tcMar>
            <w:vAlign w:val="center"/>
          </w:tcPr>
          <w:p>
            <w:pPr>
              <w:spacing w:line="264" w:lineRule="auto"/>
              <w:jc w:val="center"/>
            </w:pPr>
            <w:r>
              <w:t>28</w:t>
            </w:r>
          </w:p>
        </w:tc>
        <w:tc>
          <w:tcPr>
            <w:tcW w:type="dxa" w:w="1373"/>
            <w:shd w:fill="F8FAFC"/>
            <w:tcMar>
              <w:top w:w="60" w:type="dxa"/>
              <w:bottom w:w="60" w:type="dxa"/>
              <w:left w:w="80" w:type="dxa"/>
              <w:right w:w="80" w:type="dxa"/>
            </w:tcMar>
            <w:vAlign w:val="center"/>
          </w:tcPr>
          <w:p>
            <w:pPr>
              <w:spacing w:line="264" w:lineRule="auto"/>
            </w:pPr>
            <w:r>
              <w:rPr>
                <w:b/>
                <w:sz w:val="16"/>
              </w:rPr>
              <w:t>LAM-GED-2024-005</w:t>
              <w:br/>
            </w:r>
            <w:r>
              <w:rPr>
                <w:i/>
                <w:color w:val="64748B"/>
                <w:sz w:val="15"/>
              </w:rPr>
              <w:t>SiRUP-4852102</w:t>
            </w:r>
          </w:p>
        </w:tc>
        <w:tc>
          <w:tcPr>
            <w:tcW w:type="dxa" w:w="1373"/>
            <w:shd w:fill="F8FAFC"/>
            <w:tcMar>
              <w:top w:w="60" w:type="dxa"/>
              <w:bottom w:w="60" w:type="dxa"/>
              <w:left w:w="80" w:type="dxa"/>
              <w:right w:w="80" w:type="dxa"/>
            </w:tcMar>
            <w:vAlign w:val="center"/>
          </w:tcPr>
          <w:p>
            <w:pPr>
              <w:spacing w:line="264" w:lineRule="auto"/>
            </w:pPr>
            <w:r>
              <w:rPr>
                <w:b/>
                <w:sz w:val="17"/>
              </w:rPr>
              <w:t>Sentra Pengeringan &amp; Pergudangan Jagung Modern Solokuro</w:t>
              <w:br/>
            </w:r>
            <w:r>
              <w:rPr>
                <w:color w:val="475569"/>
                <w:sz w:val="16"/>
              </w:rPr>
              <w:t>Lumbung pangan kapasitas 1.000 ton, mesin vertical dryer kapasitas 25 ton/hari, jembatan timbang truk 50 ton digital, kantor operasional gapoktan.</w:t>
            </w:r>
          </w:p>
        </w:tc>
        <w:tc>
          <w:tcPr>
            <w:tcW w:type="dxa" w:w="1373"/>
            <w:shd w:fill="F8FAFC"/>
            <w:tcMar>
              <w:top w:w="60" w:type="dxa"/>
              <w:bottom w:w="60" w:type="dxa"/>
              <w:left w:w="80" w:type="dxa"/>
              <w:right w:w="80" w:type="dxa"/>
            </w:tcMar>
            <w:vAlign w:val="center"/>
          </w:tcPr>
          <w:p>
            <w:pPr>
              <w:spacing w:line="264" w:lineRule="auto"/>
              <w:jc w:val="center"/>
            </w:pPr>
            <w:r>
              <w:rPr>
                <w:b/>
                <w:sz w:val="17"/>
              </w:rPr>
              <w:t>Gedung Publik</w:t>
            </w:r>
          </w:p>
        </w:tc>
        <w:tc>
          <w:tcPr>
            <w:tcW w:type="dxa" w:w="1373"/>
            <w:shd w:fill="F8FAFC"/>
            <w:tcMar>
              <w:top w:w="60" w:type="dxa"/>
              <w:bottom w:w="60" w:type="dxa"/>
              <w:left w:w="80" w:type="dxa"/>
              <w:right w:w="80" w:type="dxa"/>
            </w:tcMar>
            <w:vAlign w:val="center"/>
          </w:tcPr>
          <w:p>
            <w:pPr>
              <w:spacing w:line="264" w:lineRule="auto"/>
              <w:jc w:val="right"/>
            </w:pPr>
            <w:r>
              <w:rPr>
                <w:b/>
                <w:sz w:val="17"/>
              </w:rPr>
              <w:t>Rp 5.900.000.000</w:t>
            </w:r>
          </w:p>
        </w:tc>
        <w:tc>
          <w:tcPr>
            <w:tcW w:type="dxa" w:w="1373"/>
            <w:shd w:fill="F8FAFC"/>
            <w:tcMar>
              <w:top w:w="60" w:type="dxa"/>
              <w:bottom w:w="60" w:type="dxa"/>
              <w:left w:w="80" w:type="dxa"/>
              <w:right w:w="80" w:type="dxa"/>
            </w:tcMar>
            <w:vAlign w:val="center"/>
          </w:tcPr>
          <w:p>
            <w:pPr>
              <w:spacing w:line="264" w:lineRule="auto"/>
            </w:pPr>
            <w:r>
              <w:rPr>
                <w:sz w:val="16"/>
              </w:rPr>
              <w:t>DAK Fisik Bidang Pertanian &amp; APBD Kab.</w:t>
            </w:r>
          </w:p>
        </w:tc>
        <w:tc>
          <w:tcPr>
            <w:tcW w:type="dxa" w:w="1373"/>
            <w:shd w:fill="F8FAFC"/>
            <w:tcMar>
              <w:top w:w="60" w:type="dxa"/>
              <w:bottom w:w="60" w:type="dxa"/>
              <w:left w:w="80" w:type="dxa"/>
              <w:right w:w="80" w:type="dxa"/>
            </w:tcMar>
            <w:vAlign w:val="center"/>
          </w:tcPr>
          <w:p>
            <w:pPr>
              <w:spacing w:line="264" w:lineRule="auto"/>
            </w:pPr>
            <w:r>
              <w:rPr>
                <w:sz w:val="16"/>
              </w:rPr>
              <w:t>Dinas Ketahanan Pangan dan Pertanian</w:t>
            </w:r>
          </w:p>
        </w:tc>
        <w:tc>
          <w:tcPr>
            <w:tcW w:type="dxa" w:w="1373"/>
            <w:shd w:fill="F8FAFC"/>
            <w:tcMar>
              <w:top w:w="60" w:type="dxa"/>
              <w:bottom w:w="60" w:type="dxa"/>
              <w:left w:w="80" w:type="dxa"/>
              <w:right w:w="80" w:type="dxa"/>
            </w:tcMar>
            <w:vAlign w:val="center"/>
          </w:tcPr>
          <w:p>
            <w:pPr>
              <w:spacing w:line="264" w:lineRule="auto"/>
            </w:pPr>
            <w:r>
              <w:rPr>
                <w:sz w:val="16"/>
              </w:rPr>
              <w:t>Kec. Solokuro (Desa Banyubang, Solokuro)</w:t>
              <w:br/>
            </w:r>
            <w:r>
              <w:rPr>
                <w:color w:val="64748B"/>
                <w:sz w:val="15"/>
              </w:rPr>
              <w:t>(-6.9254, 112.3524)</w:t>
            </w:r>
          </w:p>
        </w:tc>
        <w:tc>
          <w:tcPr>
            <w:tcW w:type="dxa" w:w="1373"/>
            <w:shd w:fill="F8FAFC"/>
            <w:tcMar>
              <w:top w:w="60" w:type="dxa"/>
              <w:bottom w:w="60" w:type="dxa"/>
              <w:left w:w="80" w:type="dxa"/>
              <w:right w:w="80" w:type="dxa"/>
            </w:tcMar>
            <w:vAlign w:val="center"/>
          </w:tcPr>
          <w:p>
            <w:pPr>
              <w:spacing w:line="264" w:lineRule="auto"/>
            </w:pPr>
            <w:r>
              <w:rPr>
                <w:b/>
                <w:color w:val="1E40AF"/>
                <w:sz w:val="17"/>
              </w:rPr>
              <w:t>Berjalan (70%)</w:t>
              <w:br/>
            </w:r>
            <w:r>
              <w:rPr>
                <w:color w:val="64748B"/>
                <w:sz w:val="15"/>
              </w:rPr>
              <w:t>TA 2024 (Feb 2024 - Nov 2024)</w:t>
            </w:r>
          </w:p>
        </w:tc>
        <w:tc>
          <w:tcPr>
            <w:tcW w:type="dxa" w:w="1373"/>
            <w:shd w:fill="F8FAFC"/>
            <w:tcMar>
              <w:top w:w="60" w:type="dxa"/>
              <w:bottom w:w="60" w:type="dxa"/>
              <w:left w:w="80" w:type="dxa"/>
              <w:right w:w="80" w:type="dxa"/>
            </w:tcMar>
            <w:vAlign w:val="center"/>
          </w:tcPr>
          <w:p>
            <w:pPr>
              <w:spacing w:line="264" w:lineRule="auto"/>
            </w:pPr>
            <w:r>
              <w:rPr>
                <w:sz w:val="16"/>
              </w:rPr>
              <w:t>PT Agronusa Bangun Persada / CV Duta Agritech Konsultan</w:t>
            </w:r>
          </w:p>
        </w:tc>
        <w:tc>
          <w:tcPr>
            <w:tcW w:type="dxa" w:w="1373"/>
            <w:shd w:fill="F8FAFC"/>
            <w:tcMar>
              <w:top w:w="60" w:type="dxa"/>
              <w:bottom w:w="60" w:type="dxa"/>
              <w:left w:w="80" w:type="dxa"/>
              <w:right w:w="80" w:type="dxa"/>
            </w:tcMar>
            <w:vAlign w:val="center"/>
          </w:tcPr>
          <w:p>
            <w:pPr>
              <w:spacing w:line="264" w:lineRule="auto"/>
            </w:pPr>
            <w:hyperlink r:id="rId36">
              <w:r>
                <w:rPr>
                  <w:color w:val="0D6EFD"/>
                  <w:sz w:val="16"/>
                  <w:u w:val="single"/>
                </w:rPr>
                <w:t>Portal Pemkab - Vertikal Dryer Solokuro Dongkrak Nilai Jagung</w:t>
              </w:r>
            </w:hyperlink>
          </w:p>
        </w:tc>
      </w:tr>
      <w:tr>
        <w:tc>
          <w:tcPr>
            <w:tcW w:type="dxa" w:w="1373"/>
            <w:shd w:fill="FFFFFF"/>
            <w:tcMar>
              <w:top w:w="60" w:type="dxa"/>
              <w:bottom w:w="60" w:type="dxa"/>
              <w:left w:w="80" w:type="dxa"/>
              <w:right w:w="80" w:type="dxa"/>
            </w:tcMar>
            <w:vAlign w:val="center"/>
          </w:tcPr>
          <w:p>
            <w:pPr>
              <w:spacing w:line="264" w:lineRule="auto"/>
              <w:jc w:val="center"/>
            </w:pPr>
            <w:r>
              <w:t>29</w:t>
            </w:r>
          </w:p>
        </w:tc>
        <w:tc>
          <w:tcPr>
            <w:tcW w:type="dxa" w:w="1373"/>
            <w:shd w:fill="FFFFFF"/>
            <w:tcMar>
              <w:top w:w="60" w:type="dxa"/>
              <w:bottom w:w="60" w:type="dxa"/>
              <w:left w:w="80" w:type="dxa"/>
              <w:right w:w="80" w:type="dxa"/>
            </w:tcMar>
            <w:vAlign w:val="center"/>
          </w:tcPr>
          <w:p>
            <w:pPr>
              <w:spacing w:line="264" w:lineRule="auto"/>
            </w:pPr>
            <w:r>
              <w:rPr>
                <w:b/>
                <w:sz w:val="16"/>
              </w:rPr>
              <w:t>LAM-GED-2024-006</w:t>
              <w:br/>
            </w:r>
            <w:r>
              <w:rPr>
                <w:i/>
                <w:color w:val="64748B"/>
                <w:sz w:val="15"/>
              </w:rPr>
              <w:t>SiRUP-4852611</w:t>
            </w:r>
          </w:p>
        </w:tc>
        <w:tc>
          <w:tcPr>
            <w:tcW w:type="dxa" w:w="1373"/>
            <w:shd w:fill="FFFFFF"/>
            <w:tcMar>
              <w:top w:w="60" w:type="dxa"/>
              <w:bottom w:w="60" w:type="dxa"/>
              <w:left w:w="80" w:type="dxa"/>
              <w:right w:w="80" w:type="dxa"/>
            </w:tcMar>
            <w:vAlign w:val="center"/>
          </w:tcPr>
          <w:p>
            <w:pPr>
              <w:spacing w:line="264" w:lineRule="auto"/>
            </w:pPr>
            <w:r>
              <w:rPr>
                <w:b/>
                <w:sz w:val="17"/>
              </w:rPr>
              <w:t>Fasilitas Cold Storage &amp; TPI Higienis Brondong</w:t>
              <w:br/>
            </w:r>
            <w:r>
              <w:rPr>
                <w:color w:val="475569"/>
                <w:sz w:val="16"/>
              </w:rPr>
              <w:t>Dermaga bongkar muat higienis 2.400 m2, cold storage kapasitas 100 ton refrigerasi freon R-404a, instalasi pabrik es curah 30 ton/hari.</w:t>
            </w:r>
          </w:p>
        </w:tc>
        <w:tc>
          <w:tcPr>
            <w:tcW w:type="dxa" w:w="1373"/>
            <w:shd w:fill="FFFFFF"/>
            <w:tcMar>
              <w:top w:w="60" w:type="dxa"/>
              <w:bottom w:w="60" w:type="dxa"/>
              <w:left w:w="80" w:type="dxa"/>
              <w:right w:w="80" w:type="dxa"/>
            </w:tcMar>
            <w:vAlign w:val="center"/>
          </w:tcPr>
          <w:p>
            <w:pPr>
              <w:spacing w:line="264" w:lineRule="auto"/>
              <w:jc w:val="center"/>
            </w:pPr>
            <w:r>
              <w:rPr>
                <w:b/>
                <w:sz w:val="17"/>
              </w:rPr>
              <w:t>Gedung Publik</w:t>
            </w:r>
          </w:p>
        </w:tc>
        <w:tc>
          <w:tcPr>
            <w:tcW w:type="dxa" w:w="1373"/>
            <w:shd w:fill="FFFFFF"/>
            <w:tcMar>
              <w:top w:w="60" w:type="dxa"/>
              <w:bottom w:w="60" w:type="dxa"/>
              <w:left w:w="80" w:type="dxa"/>
              <w:right w:w="80" w:type="dxa"/>
            </w:tcMar>
            <w:vAlign w:val="center"/>
          </w:tcPr>
          <w:p>
            <w:pPr>
              <w:spacing w:line="264" w:lineRule="auto"/>
              <w:jc w:val="right"/>
            </w:pPr>
            <w:r>
              <w:rPr>
                <w:b/>
                <w:sz w:val="17"/>
              </w:rPr>
              <w:t>Rp 14.600.000.000</w:t>
            </w:r>
          </w:p>
        </w:tc>
        <w:tc>
          <w:tcPr>
            <w:tcW w:type="dxa" w:w="1373"/>
            <w:shd w:fill="FFFFFF"/>
            <w:tcMar>
              <w:top w:w="60" w:type="dxa"/>
              <w:bottom w:w="60" w:type="dxa"/>
              <w:left w:w="80" w:type="dxa"/>
              <w:right w:w="80" w:type="dxa"/>
            </w:tcMar>
            <w:vAlign w:val="center"/>
          </w:tcPr>
          <w:p>
            <w:pPr>
              <w:spacing w:line="264" w:lineRule="auto"/>
            </w:pPr>
            <w:r>
              <w:rPr>
                <w:sz w:val="16"/>
              </w:rPr>
              <w:t>DAK Fisik Kelautan dan Perikanan &amp; APBD Kab.</w:t>
            </w:r>
          </w:p>
        </w:tc>
        <w:tc>
          <w:tcPr>
            <w:tcW w:type="dxa" w:w="1373"/>
            <w:shd w:fill="FFFFFF"/>
            <w:tcMar>
              <w:top w:w="60" w:type="dxa"/>
              <w:bottom w:w="60" w:type="dxa"/>
              <w:left w:w="80" w:type="dxa"/>
              <w:right w:w="80" w:type="dxa"/>
            </w:tcMar>
            <w:vAlign w:val="center"/>
          </w:tcPr>
          <w:p>
            <w:pPr>
              <w:spacing w:line="264" w:lineRule="auto"/>
            </w:pPr>
            <w:r>
              <w:rPr>
                <w:sz w:val="16"/>
              </w:rPr>
              <w:t>Dinas Perikanan dan Kelautan</w:t>
            </w:r>
          </w:p>
        </w:tc>
        <w:tc>
          <w:tcPr>
            <w:tcW w:type="dxa" w:w="1373"/>
            <w:shd w:fill="FFFFFF"/>
            <w:tcMar>
              <w:top w:w="60" w:type="dxa"/>
              <w:bottom w:w="60" w:type="dxa"/>
              <w:left w:w="80" w:type="dxa"/>
              <w:right w:w="80" w:type="dxa"/>
            </w:tcMar>
            <w:vAlign w:val="center"/>
          </w:tcPr>
          <w:p>
            <w:pPr>
              <w:spacing w:line="264" w:lineRule="auto"/>
            </w:pPr>
            <w:r>
              <w:rPr>
                <w:sz w:val="16"/>
              </w:rPr>
              <w:t>Kec. Brondong (Kelurahan Brondong, TPI PPN Brondong)</w:t>
              <w:br/>
            </w:r>
            <w:r>
              <w:rPr>
                <w:color w:val="64748B"/>
                <w:sz w:val="15"/>
              </w:rPr>
              <w:t>(-6.8998, 112.2385)</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(72%)</w:t>
              <w:br/>
            </w:r>
            <w:r>
              <w:rPr>
                <w:color w:val="64748B"/>
                <w:sz w:val="15"/>
              </w:rPr>
              <w:t>TA 2024 (Jan 2024 - Des 2024)</w:t>
            </w:r>
          </w:p>
        </w:tc>
        <w:tc>
          <w:tcPr>
            <w:tcW w:type="dxa" w:w="1373"/>
            <w:shd w:fill="FFFFFF"/>
            <w:tcMar>
              <w:top w:w="60" w:type="dxa"/>
              <w:bottom w:w="60" w:type="dxa"/>
              <w:left w:w="80" w:type="dxa"/>
              <w:right w:w="80" w:type="dxa"/>
            </w:tcMar>
            <w:vAlign w:val="center"/>
          </w:tcPr>
          <w:p>
            <w:pPr>
              <w:spacing w:line="264" w:lineRule="auto"/>
            </w:pPr>
            <w:r>
              <w:rPr>
                <w:sz w:val="16"/>
              </w:rPr>
              <w:t>PT Samudera Maritim Konstruksi / CV Samudera Konsultan Teknik</w:t>
            </w:r>
          </w:p>
        </w:tc>
        <w:tc>
          <w:tcPr>
            <w:tcW w:type="dxa" w:w="1373"/>
            <w:shd w:fill="FFFFFF"/>
            <w:tcMar>
              <w:top w:w="60" w:type="dxa"/>
              <w:bottom w:w="60" w:type="dxa"/>
              <w:left w:w="80" w:type="dxa"/>
              <w:right w:w="80" w:type="dxa"/>
            </w:tcMar>
            <w:vAlign w:val="center"/>
          </w:tcPr>
          <w:p>
            <w:pPr>
              <w:spacing w:line="264" w:lineRule="auto"/>
            </w:pPr>
            <w:hyperlink r:id="rId37">
              <w:r>
                <w:rPr>
                  <w:color w:val="0D6EFD"/>
                  <w:sz w:val="16"/>
                  <w:u w:val="single"/>
                </w:rPr>
                <w:t>Antara Jatim - Modernisasi TPI dan Cold Storage Brondong</w:t>
              </w:r>
            </w:hyperlink>
          </w:p>
        </w:tc>
      </w:tr>
      <w:tr>
        <w:tc>
          <w:tcPr>
            <w:tcW w:type="dxa" w:w="1373"/>
            <w:shd w:fill="F8FAFC"/>
            <w:tcMar>
              <w:top w:w="60" w:type="dxa"/>
              <w:bottom w:w="60" w:type="dxa"/>
              <w:left w:w="80" w:type="dxa"/>
              <w:right w:w="80" w:type="dxa"/>
            </w:tcMar>
            <w:vAlign w:val="center"/>
          </w:tcPr>
          <w:p>
            <w:pPr>
              <w:spacing w:line="264" w:lineRule="auto"/>
              <w:jc w:val="center"/>
            </w:pPr>
            <w:r>
              <w:t>30</w:t>
            </w:r>
          </w:p>
        </w:tc>
        <w:tc>
          <w:tcPr>
            <w:tcW w:type="dxa" w:w="1373"/>
            <w:shd w:fill="F8FAFC"/>
            <w:tcMar>
              <w:top w:w="60" w:type="dxa"/>
              <w:bottom w:w="60" w:type="dxa"/>
              <w:left w:w="80" w:type="dxa"/>
              <w:right w:w="80" w:type="dxa"/>
            </w:tcMar>
            <w:vAlign w:val="center"/>
          </w:tcPr>
          <w:p>
            <w:pPr>
              <w:spacing w:line="264" w:lineRule="auto"/>
            </w:pPr>
            <w:r>
              <w:rPr>
                <w:b/>
                <w:sz w:val="16"/>
              </w:rPr>
              <w:t>LAM-GED-2024-007</w:t>
              <w:br/>
            </w:r>
            <w:r>
              <w:rPr>
                <w:i/>
                <w:color w:val="64748B"/>
                <w:sz w:val="15"/>
              </w:rPr>
              <w:t>SiRUP-4853018</w:t>
            </w:r>
          </w:p>
        </w:tc>
        <w:tc>
          <w:tcPr>
            <w:tcW w:type="dxa" w:w="1373"/>
            <w:shd w:fill="F8FAFC"/>
            <w:tcMar>
              <w:top w:w="60" w:type="dxa"/>
              <w:bottom w:w="60" w:type="dxa"/>
              <w:left w:w="80" w:type="dxa"/>
              <w:right w:w="80" w:type="dxa"/>
            </w:tcMar>
            <w:vAlign w:val="center"/>
          </w:tcPr>
          <w:p>
            <w:pPr>
              <w:spacing w:line="264" w:lineRule="auto"/>
            </w:pPr>
            <w:r>
              <w:rPr>
                <w:b/>
                <w:sz w:val="17"/>
              </w:rPr>
              <w:t>Puskesmas Rawat Inap &amp; Gedung PONED Ngimbang</w:t>
              <w:br/>
            </w:r>
            <w:r>
              <w:rPr>
                <w:color w:val="475569"/>
                <w:sz w:val="16"/>
              </w:rPr>
              <w:t>Gedung 2 lantai rawat inap 25 bed, ruang bersalin gawat darurat PONED, instalasi radiologi x-ray digital, instalasi pengolahan limbah medis (IPAL).</w:t>
            </w:r>
          </w:p>
        </w:tc>
        <w:tc>
          <w:tcPr>
            <w:tcW w:type="dxa" w:w="1373"/>
            <w:shd w:fill="F8FAFC"/>
            <w:tcMar>
              <w:top w:w="60" w:type="dxa"/>
              <w:bottom w:w="60" w:type="dxa"/>
              <w:left w:w="80" w:type="dxa"/>
              <w:right w:w="80" w:type="dxa"/>
            </w:tcMar>
            <w:vAlign w:val="center"/>
          </w:tcPr>
          <w:p>
            <w:pPr>
              <w:spacing w:line="264" w:lineRule="auto"/>
              <w:jc w:val="center"/>
            </w:pPr>
            <w:r>
              <w:rPr>
                <w:b/>
                <w:sz w:val="17"/>
              </w:rPr>
              <w:t>Gedung Publik</w:t>
            </w:r>
          </w:p>
        </w:tc>
        <w:tc>
          <w:tcPr>
            <w:tcW w:type="dxa" w:w="1373"/>
            <w:shd w:fill="F8FAFC"/>
            <w:tcMar>
              <w:top w:w="60" w:type="dxa"/>
              <w:bottom w:w="60" w:type="dxa"/>
              <w:left w:w="80" w:type="dxa"/>
              <w:right w:w="80" w:type="dxa"/>
            </w:tcMar>
            <w:vAlign w:val="center"/>
          </w:tcPr>
          <w:p>
            <w:pPr>
              <w:spacing w:line="264" w:lineRule="auto"/>
              <w:jc w:val="right"/>
            </w:pPr>
            <w:r>
              <w:rPr>
                <w:b/>
                <w:sz w:val="17"/>
              </w:rPr>
              <w:t>Rp 4.750.000.000</w:t>
            </w:r>
          </w:p>
        </w:tc>
        <w:tc>
          <w:tcPr>
            <w:tcW w:type="dxa" w:w="1373"/>
            <w:shd w:fill="F8FAFC"/>
            <w:tcMar>
              <w:top w:w="60" w:type="dxa"/>
              <w:bottom w:w="60" w:type="dxa"/>
              <w:left w:w="80" w:type="dxa"/>
              <w:right w:w="80" w:type="dxa"/>
            </w:tcMar>
            <w:vAlign w:val="center"/>
          </w:tcPr>
          <w:p>
            <w:pPr>
              <w:spacing w:line="264" w:lineRule="auto"/>
            </w:pPr>
            <w:r>
              <w:rPr>
                <w:sz w:val="16"/>
              </w:rPr>
              <w:t>DAK Fisik Kesehatan &amp; APBD Kab. Lamongan</w:t>
            </w:r>
          </w:p>
        </w:tc>
        <w:tc>
          <w:tcPr>
            <w:tcW w:type="dxa" w:w="1373"/>
            <w:shd w:fill="F8FAFC"/>
            <w:tcMar>
              <w:top w:w="60" w:type="dxa"/>
              <w:bottom w:w="60" w:type="dxa"/>
              <w:left w:w="80" w:type="dxa"/>
              <w:right w:w="80" w:type="dxa"/>
            </w:tcMar>
            <w:vAlign w:val="center"/>
          </w:tcPr>
          <w:p>
            <w:pPr>
              <w:spacing w:line="264" w:lineRule="auto"/>
            </w:pPr>
            <w:r>
              <w:rPr>
                <w:sz w:val="16"/>
              </w:rPr>
              <w:t>Dinas Kesehatan</w:t>
            </w:r>
          </w:p>
        </w:tc>
        <w:tc>
          <w:tcPr>
            <w:tcW w:type="dxa" w:w="1373"/>
            <w:shd w:fill="F8FAFC"/>
            <w:tcMar>
              <w:top w:w="60" w:type="dxa"/>
              <w:bottom w:w="60" w:type="dxa"/>
              <w:left w:w="80" w:type="dxa"/>
              <w:right w:w="80" w:type="dxa"/>
            </w:tcMar>
            <w:vAlign w:val="center"/>
          </w:tcPr>
          <w:p>
            <w:pPr>
              <w:spacing w:line="264" w:lineRule="auto"/>
            </w:pPr>
            <w:r>
              <w:rPr>
                <w:sz w:val="16"/>
              </w:rPr>
              <w:t>Kec. Ngimbang (Desa Sendangrejo, Ngimbang)</w:t>
              <w:br/>
            </w:r>
            <w:r>
              <w:rPr>
                <w:color w:val="64748B"/>
                <w:sz w:val="15"/>
              </w:rPr>
              <w:t>(-7.2952, 112.2054)</w:t>
            </w:r>
          </w:p>
        </w:tc>
        <w:tc>
          <w:tcPr>
            <w:tcW w:type="dxa" w:w="1373"/>
            <w:shd w:fill="F8FAFC"/>
            <w:tcMar>
              <w:top w:w="60" w:type="dxa"/>
              <w:bottom w:w="60" w:type="dxa"/>
              <w:left w:w="80" w:type="dxa"/>
              <w:right w:w="80" w:type="dxa"/>
            </w:tcMar>
            <w:vAlign w:val="center"/>
          </w:tcPr>
          <w:p>
            <w:pPr>
              <w:spacing w:line="264" w:lineRule="auto"/>
            </w:pPr>
            <w:r>
              <w:rPr>
                <w:b/>
                <w:color w:val="1E40AF"/>
                <w:sz w:val="17"/>
              </w:rPr>
              <w:t>Berjalan (85%)</w:t>
              <w:br/>
            </w:r>
            <w:r>
              <w:rPr>
                <w:color w:val="64748B"/>
                <w:sz w:val="15"/>
              </w:rPr>
              <w:t>TA 2024 (Feb 2024 - Okt 2024)</w:t>
            </w:r>
          </w:p>
        </w:tc>
        <w:tc>
          <w:tcPr>
            <w:tcW w:type="dxa" w:w="1373"/>
            <w:shd w:fill="F8FAFC"/>
            <w:tcMar>
              <w:top w:w="60" w:type="dxa"/>
              <w:bottom w:w="60" w:type="dxa"/>
              <w:left w:w="80" w:type="dxa"/>
              <w:right w:w="80" w:type="dxa"/>
            </w:tcMar>
            <w:vAlign w:val="center"/>
          </w:tcPr>
          <w:p>
            <w:pPr>
              <w:spacing w:line="264" w:lineRule="auto"/>
            </w:pPr>
            <w:r>
              <w:rPr>
                <w:sz w:val="16"/>
              </w:rPr>
              <w:t>CV Sejahtera Bangun Utama / CV Medika Graha Teknik</w:t>
            </w:r>
          </w:p>
        </w:tc>
        <w:tc>
          <w:tcPr>
            <w:tcW w:type="dxa" w:w="1373"/>
            <w:shd w:fill="F8FAFC"/>
            <w:tcMar>
              <w:top w:w="60" w:type="dxa"/>
              <w:bottom w:w="60" w:type="dxa"/>
              <w:left w:w="80" w:type="dxa"/>
              <w:right w:w="80" w:type="dxa"/>
            </w:tcMar>
            <w:vAlign w:val="center"/>
          </w:tcPr>
          <w:p>
            <w:pPr>
              <w:spacing w:line="264" w:lineRule="auto"/>
            </w:pPr>
            <w:hyperlink r:id="rId38">
              <w:r>
                <w:rPr>
                  <w:color w:val="0D6EFD"/>
                  <w:sz w:val="16"/>
                  <w:u w:val="single"/>
                </w:rPr>
                <w:t>Portal Satu Data Lamongan - Pembangunan Faskes Puskesmas Ngimbang</w:t>
              </w:r>
            </w:hyperlink>
          </w:p>
        </w:tc>
      </w:tr>
      <w:tr>
        <w:tc>
          <w:tcPr>
            <w:tcW w:type="dxa" w:w="1373"/>
            <w:shd w:fill="FFFFFF"/>
            <w:tcMar>
              <w:top w:w="60" w:type="dxa"/>
              <w:bottom w:w="60" w:type="dxa"/>
              <w:left w:w="80" w:type="dxa"/>
              <w:right w:w="80" w:type="dxa"/>
            </w:tcMar>
            <w:vAlign w:val="center"/>
          </w:tcPr>
          <w:p>
            <w:pPr>
              <w:spacing w:line="264" w:lineRule="auto"/>
              <w:jc w:val="center"/>
            </w:pPr>
            <w:r>
              <w:t>31</w:t>
            </w:r>
          </w:p>
        </w:tc>
        <w:tc>
          <w:tcPr>
            <w:tcW w:type="dxa" w:w="1373"/>
            <w:shd w:fill="FFFFFF"/>
            <w:tcMar>
              <w:top w:w="60" w:type="dxa"/>
              <w:bottom w:w="60" w:type="dxa"/>
              <w:left w:w="80" w:type="dxa"/>
              <w:right w:w="80" w:type="dxa"/>
            </w:tcMar>
            <w:vAlign w:val="center"/>
          </w:tcPr>
          <w:p>
            <w:pPr>
              <w:spacing w:line="264" w:lineRule="auto"/>
            </w:pPr>
            <w:r>
              <w:rPr>
                <w:b/>
                <w:sz w:val="16"/>
              </w:rPr>
              <w:t>LAM-JML-2024-013</w:t>
              <w:br/>
            </w:r>
            <w:r>
              <w:rPr>
                <w:i/>
                <w:color w:val="64748B"/>
                <w:sz w:val="15"/>
              </w:rPr>
              <w:t>SiRUP-4824899</w:t>
            </w:r>
          </w:p>
        </w:tc>
        <w:tc>
          <w:tcPr>
            <w:tcW w:type="dxa" w:w="1373"/>
            <w:shd w:fill="FFFFFF"/>
            <w:tcMar>
              <w:top w:w="60" w:type="dxa"/>
              <w:bottom w:w="60" w:type="dxa"/>
              <w:left w:w="80" w:type="dxa"/>
              <w:right w:w="80" w:type="dxa"/>
            </w:tcMar>
            <w:vAlign w:val="center"/>
          </w:tcPr>
          <w:p>
            <w:pPr>
              <w:spacing w:line="264" w:lineRule="auto"/>
            </w:pPr>
            <w:r>
              <w:rPr>
                <w:b/>
                <w:sz w:val="17"/>
              </w:rPr>
              <w:t>Pelebaran &amp; Pengecoran Rigid Jalan Sukodadi - Banjaranyar</w:t>
              <w:br/>
            </w:r>
            <w:r>
              <w:rPr>
                <w:color w:val="475569"/>
                <w:sz w:val="16"/>
              </w:rPr>
              <w:t>Pelebaran badan jalan dari 4.0 m menjadi 5.5 m, perkerasan beton K-350 tebal 20 cm, bahu jalan sirtu padat, panjang penanganan 2.60 km.</w:t>
            </w:r>
          </w:p>
        </w:tc>
        <w:tc>
          <w:tcPr>
            <w:tcW w:type="dxa" w:w="1373"/>
            <w:shd w:fill="FFFFFF"/>
            <w:tcMar>
              <w:top w:w="60" w:type="dxa"/>
              <w:bottom w:w="60" w:type="dxa"/>
              <w:left w:w="80" w:type="dxa"/>
              <w:right w:w="80" w:type="dxa"/>
            </w:tcMar>
            <w:vAlign w:val="center"/>
          </w:tcPr>
          <w:p>
            <w:pPr>
              <w:spacing w:line="264" w:lineRule="auto"/>
              <w:jc w:val="center"/>
            </w:pPr>
            <w:r>
              <w:rPr>
                <w:b/>
                <w:sz w:val="17"/>
              </w:rPr>
              <w:t>Jalan</w:t>
            </w:r>
          </w:p>
        </w:tc>
        <w:tc>
          <w:tcPr>
            <w:tcW w:type="dxa" w:w="1373"/>
            <w:shd w:fill="FFFFFF"/>
            <w:tcMar>
              <w:top w:w="60" w:type="dxa"/>
              <w:bottom w:w="60" w:type="dxa"/>
              <w:left w:w="80" w:type="dxa"/>
              <w:right w:w="80" w:type="dxa"/>
            </w:tcMar>
            <w:vAlign w:val="center"/>
          </w:tcPr>
          <w:p>
            <w:pPr>
              <w:spacing w:line="264" w:lineRule="auto"/>
              <w:jc w:val="right"/>
            </w:pPr>
            <w:r>
              <w:rPr>
                <w:b/>
                <w:sz w:val="17"/>
              </w:rPr>
              <w:t>Rp 3.800.000.000</w:t>
            </w:r>
          </w:p>
        </w:tc>
        <w:tc>
          <w:tcPr>
            <w:tcW w:type="dxa" w:w="1373"/>
            <w:shd w:fill="FFFFFF"/>
            <w:tcMar>
              <w:top w:w="60" w:type="dxa"/>
              <w:bottom w:w="60" w:type="dxa"/>
              <w:left w:w="80" w:type="dxa"/>
              <w:right w:w="80" w:type="dxa"/>
            </w:tcMar>
            <w:vAlign w:val="center"/>
          </w:tcPr>
          <w:p>
            <w:pPr>
              <w:spacing w:line="264" w:lineRule="auto"/>
            </w:pPr>
            <w:r>
              <w:rPr>
                <w:sz w:val="16"/>
              </w:rPr>
              <w:t>APBD Kab. Lamongan</w:t>
            </w:r>
          </w:p>
        </w:tc>
        <w:tc>
          <w:tcPr>
            <w:tcW w:type="dxa" w:w="1373"/>
            <w:shd w:fill="FFFFFF"/>
            <w:tcMar>
              <w:top w:w="60" w:type="dxa"/>
              <w:bottom w:w="60" w:type="dxa"/>
              <w:left w:w="80" w:type="dxa"/>
              <w:right w:w="80" w:type="dxa"/>
            </w:tcMar>
            <w:vAlign w:val="center"/>
          </w:tcPr>
          <w:p>
            <w:pPr>
              <w:spacing w:line="264" w:lineRule="auto"/>
            </w:pPr>
            <w:r>
              <w:rPr>
                <w:sz w:val="16"/>
              </w:rPr>
              <w:t>Dinas Pekerjaan Umum Bina Marga</w:t>
            </w:r>
          </w:p>
        </w:tc>
        <w:tc>
          <w:tcPr>
            <w:tcW w:type="dxa" w:w="1373"/>
            <w:shd w:fill="FFFFFF"/>
            <w:tcMar>
              <w:top w:w="60" w:type="dxa"/>
              <w:bottom w:w="60" w:type="dxa"/>
              <w:left w:w="80" w:type="dxa"/>
              <w:right w:w="80" w:type="dxa"/>
            </w:tcMar>
            <w:vAlign w:val="center"/>
          </w:tcPr>
          <w:p>
            <w:pPr>
              <w:spacing w:line="264" w:lineRule="auto"/>
            </w:pPr>
            <w:r>
              <w:rPr>
                <w:sz w:val="16"/>
              </w:rPr>
              <w:t>Kec. Sukodadi (Desa Sukodadi, Banjarrejo, Banjaranyar)</w:t>
              <w:br/>
            </w:r>
            <w:r>
              <w:rPr>
                <w:color w:val="64748B"/>
                <w:sz w:val="15"/>
              </w:rPr>
              <w:t>(-7.1325, 112.3385)</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(60%)</w:t>
              <w:br/>
            </w:r>
            <w:r>
              <w:rPr>
                <w:color w:val="64748B"/>
                <w:sz w:val="15"/>
              </w:rPr>
              <w:t>TA 2024 (Apr 2024 - Nov 2024)</w:t>
            </w:r>
          </w:p>
        </w:tc>
        <w:tc>
          <w:tcPr>
            <w:tcW w:type="dxa" w:w="1373"/>
            <w:shd w:fill="FFFFFF"/>
            <w:tcMar>
              <w:top w:w="60" w:type="dxa"/>
              <w:bottom w:w="60" w:type="dxa"/>
              <w:left w:w="80" w:type="dxa"/>
              <w:right w:w="80" w:type="dxa"/>
            </w:tcMar>
            <w:vAlign w:val="center"/>
          </w:tcPr>
          <w:p>
            <w:pPr>
              <w:spacing w:line="264" w:lineRule="auto"/>
            </w:pPr>
            <w:r>
              <w:rPr>
                <w:sz w:val="16"/>
              </w:rPr>
              <w:t>CV Bangun Prima Perkasa / CV Sentosa Reka Desain</w:t>
            </w:r>
          </w:p>
        </w:tc>
        <w:tc>
          <w:tcPr>
            <w:tcW w:type="dxa" w:w="1373"/>
            <w:shd w:fill="FFFFFF"/>
            <w:tcMar>
              <w:top w:w="60" w:type="dxa"/>
              <w:bottom w:w="60" w:type="dxa"/>
              <w:left w:w="80" w:type="dxa"/>
              <w:right w:w="80" w:type="dxa"/>
            </w:tcMar>
            <w:vAlign w:val="center"/>
          </w:tcPr>
          <w:p>
            <w:pPr>
              <w:spacing w:line="264" w:lineRule="auto"/>
            </w:pPr>
            <w:hyperlink r:id="rId39">
              <w:r>
                <w:rPr>
                  <w:color w:val="0D6EFD"/>
                  <w:sz w:val="16"/>
                  <w:u w:val="single"/>
                </w:rPr>
                <w:t>LPSE Kab. Lamongan - Pengadaan Jalan Ruas Sukodadi Banjaranyar</w:t>
              </w:r>
            </w:hyperlink>
          </w:p>
        </w:tc>
      </w:tr>
      <w:tr>
        <w:tc>
          <w:tcPr>
            <w:tcW w:type="dxa" w:w="1373"/>
            <w:shd w:fill="F8FAFC"/>
            <w:tcMar>
              <w:top w:w="60" w:type="dxa"/>
              <w:bottom w:w="60" w:type="dxa"/>
              <w:left w:w="80" w:type="dxa"/>
              <w:right w:w="80" w:type="dxa"/>
            </w:tcMar>
            <w:vAlign w:val="center"/>
          </w:tcPr>
          <w:p>
            <w:pPr>
              <w:spacing w:line="264" w:lineRule="auto"/>
              <w:jc w:val="center"/>
            </w:pPr>
            <w:r>
              <w:t>32</w:t>
            </w:r>
          </w:p>
        </w:tc>
        <w:tc>
          <w:tcPr>
            <w:tcW w:type="dxa" w:w="1373"/>
            <w:shd w:fill="F8FAFC"/>
            <w:tcMar>
              <w:top w:w="60" w:type="dxa"/>
              <w:bottom w:w="60" w:type="dxa"/>
              <w:left w:w="80" w:type="dxa"/>
              <w:right w:w="80" w:type="dxa"/>
            </w:tcMar>
            <w:vAlign w:val="center"/>
          </w:tcPr>
          <w:p>
            <w:pPr>
              <w:spacing w:line="264" w:lineRule="auto"/>
            </w:pPr>
            <w:r>
              <w:rPr>
                <w:b/>
                <w:sz w:val="16"/>
              </w:rPr>
              <w:t>LAM-DRA-2024-006</w:t>
              <w:br/>
            </w:r>
            <w:r>
              <w:rPr>
                <w:i/>
                <w:color w:val="64748B"/>
                <w:sz w:val="15"/>
              </w:rPr>
              <w:t>SiRUP-4832519</w:t>
            </w:r>
          </w:p>
        </w:tc>
        <w:tc>
          <w:tcPr>
            <w:tcW w:type="dxa" w:w="1373"/>
            <w:shd w:fill="F8FAFC"/>
            <w:tcMar>
              <w:top w:w="60" w:type="dxa"/>
              <w:bottom w:w="60" w:type="dxa"/>
              <w:left w:w="80" w:type="dxa"/>
              <w:right w:w="80" w:type="dxa"/>
            </w:tcMar>
            <w:vAlign w:val="center"/>
          </w:tcPr>
          <w:p>
            <w:pPr>
              <w:spacing w:line="264" w:lineRule="auto"/>
            </w:pPr>
            <w:r>
              <w:rPr>
                <w:b/>
                <w:sz w:val="17"/>
              </w:rPr>
              <w:t>Normalisasi Sungai Blawi &amp; Saluran Pembuang Rawa Semando</w:t>
              <w:br/>
            </w:r>
            <w:r>
              <w:rPr>
                <w:color w:val="475569"/>
                <w:sz w:val="16"/>
              </w:rPr>
              <w:t>Pengerukan sedimen lumpur pembuang sepanjang 7.8 km, perkuatan tebing bronjong kawat gabion di 8 titik longsor, 2 unit pintu klep otomatis.</w:t>
            </w:r>
          </w:p>
        </w:tc>
        <w:tc>
          <w:tcPr>
            <w:tcW w:type="dxa" w:w="1373"/>
            <w:shd w:fill="F8FAFC"/>
            <w:tcMar>
              <w:top w:w="60" w:type="dxa"/>
              <w:bottom w:w="60" w:type="dxa"/>
              <w:left w:w="80" w:type="dxa"/>
              <w:right w:w="80" w:type="dxa"/>
            </w:tcMar>
            <w:vAlign w:val="center"/>
          </w:tcPr>
          <w:p>
            <w:pPr>
              <w:spacing w:line="264" w:lineRule="auto"/>
              <w:jc w:val="center"/>
            </w:pPr>
            <w:r>
              <w:rPr>
                <w:b/>
                <w:sz w:val="17"/>
              </w:rPr>
              <w:t>Drainase &amp; SDA</w:t>
            </w:r>
          </w:p>
        </w:tc>
        <w:tc>
          <w:tcPr>
            <w:tcW w:type="dxa" w:w="1373"/>
            <w:shd w:fill="F8FAFC"/>
            <w:tcMar>
              <w:top w:w="60" w:type="dxa"/>
              <w:bottom w:w="60" w:type="dxa"/>
              <w:left w:w="80" w:type="dxa"/>
              <w:right w:w="80" w:type="dxa"/>
            </w:tcMar>
            <w:vAlign w:val="center"/>
          </w:tcPr>
          <w:p>
            <w:pPr>
              <w:spacing w:line="264" w:lineRule="auto"/>
              <w:jc w:val="right"/>
            </w:pPr>
            <w:r>
              <w:rPr>
                <w:b/>
                <w:sz w:val="17"/>
              </w:rPr>
              <w:t>Rp 3.650.000.000</w:t>
            </w:r>
          </w:p>
        </w:tc>
        <w:tc>
          <w:tcPr>
            <w:tcW w:type="dxa" w:w="1373"/>
            <w:shd w:fill="F8FAFC"/>
            <w:tcMar>
              <w:top w:w="60" w:type="dxa"/>
              <w:bottom w:w="60" w:type="dxa"/>
              <w:left w:w="80" w:type="dxa"/>
              <w:right w:w="80" w:type="dxa"/>
            </w:tcMar>
            <w:vAlign w:val="center"/>
          </w:tcPr>
          <w:p>
            <w:pPr>
              <w:spacing w:line="264" w:lineRule="auto"/>
            </w:pPr>
            <w:r>
              <w:rPr>
                <w:sz w:val="16"/>
              </w:rPr>
              <w:t>APBD Kab. Lamongan</w:t>
            </w:r>
          </w:p>
        </w:tc>
        <w:tc>
          <w:tcPr>
            <w:tcW w:type="dxa" w:w="1373"/>
            <w:shd w:fill="F8FAFC"/>
            <w:tcMar>
              <w:top w:w="60" w:type="dxa"/>
              <w:bottom w:w="60" w:type="dxa"/>
              <w:left w:w="80" w:type="dxa"/>
              <w:right w:w="80" w:type="dxa"/>
            </w:tcMar>
            <w:vAlign w:val="center"/>
          </w:tcPr>
          <w:p>
            <w:pPr>
              <w:spacing w:line="264" w:lineRule="auto"/>
            </w:pPr>
            <w:r>
              <w:rPr>
                <w:sz w:val="16"/>
              </w:rPr>
              <w:t>Dinas Sumber Daya Air</w:t>
            </w:r>
          </w:p>
        </w:tc>
        <w:tc>
          <w:tcPr>
            <w:tcW w:type="dxa" w:w="1373"/>
            <w:shd w:fill="F8FAFC"/>
            <w:tcMar>
              <w:top w:w="60" w:type="dxa"/>
              <w:bottom w:w="60" w:type="dxa"/>
              <w:left w:w="80" w:type="dxa"/>
              <w:right w:w="80" w:type="dxa"/>
            </w:tcMar>
            <w:vAlign w:val="center"/>
          </w:tcPr>
          <w:p>
            <w:pPr>
              <w:spacing w:line="264" w:lineRule="auto"/>
            </w:pPr>
            <w:r>
              <w:rPr>
                <w:sz w:val="16"/>
              </w:rPr>
              <w:t>Kec. Karangbinangun (Desa Blawi, Sambopinggir, Putatbangah)</w:t>
              <w:br/>
            </w:r>
            <w:r>
              <w:rPr>
                <w:color w:val="64748B"/>
                <w:sz w:val="15"/>
              </w:rPr>
              <w:t>(-7.0185, 112.4412)</w:t>
            </w:r>
          </w:p>
        </w:tc>
        <w:tc>
          <w:tcPr>
            <w:tcW w:type="dxa" w:w="1373"/>
            <w:shd w:fill="F8FAFC"/>
            <w:tcMar>
              <w:top w:w="60" w:type="dxa"/>
              <w:bottom w:w="60" w:type="dxa"/>
              <w:left w:w="80" w:type="dxa"/>
              <w:right w:w="80" w:type="dxa"/>
            </w:tcMar>
            <w:vAlign w:val="center"/>
          </w:tcPr>
          <w:p>
            <w:pPr>
              <w:spacing w:line="264" w:lineRule="auto"/>
            </w:pPr>
            <w:r>
              <w:rPr>
                <w:b/>
                <w:color w:val="1E40AF"/>
                <w:sz w:val="17"/>
              </w:rPr>
              <w:t>Berjalan (76%)</w:t>
              <w:br/>
            </w:r>
            <w:r>
              <w:rPr>
                <w:color w:val="64748B"/>
                <w:sz w:val="15"/>
              </w:rPr>
              <w:t>TA 2024 (Mar 2024 - Okt 2024)</w:t>
            </w:r>
          </w:p>
        </w:tc>
        <w:tc>
          <w:tcPr>
            <w:tcW w:type="dxa" w:w="1373"/>
            <w:shd w:fill="F8FAFC"/>
            <w:tcMar>
              <w:top w:w="60" w:type="dxa"/>
              <w:bottom w:w="60" w:type="dxa"/>
              <w:left w:w="80" w:type="dxa"/>
              <w:right w:w="80" w:type="dxa"/>
            </w:tcMar>
            <w:vAlign w:val="center"/>
          </w:tcPr>
          <w:p>
            <w:pPr>
              <w:spacing w:line="264" w:lineRule="auto"/>
            </w:pPr>
            <w:r>
              <w:rPr>
                <w:sz w:val="16"/>
              </w:rPr>
              <w:t>CV Tirta Alam Subur / CV Graha Cipta Mandiri</w:t>
            </w:r>
          </w:p>
        </w:tc>
        <w:tc>
          <w:tcPr>
            <w:tcW w:type="dxa" w:w="1373"/>
            <w:shd w:fill="F8FAFC"/>
            <w:tcMar>
              <w:top w:w="60" w:type="dxa"/>
              <w:bottom w:w="60" w:type="dxa"/>
              <w:left w:w="80" w:type="dxa"/>
              <w:right w:w="80" w:type="dxa"/>
            </w:tcMar>
            <w:vAlign w:val="center"/>
          </w:tcPr>
          <w:p>
            <w:pPr>
              <w:spacing w:line="264" w:lineRule="auto"/>
            </w:pPr>
            <w:hyperlink r:id="rId40">
              <w:r>
                <w:rPr>
                  <w:color w:val="0D6EFD"/>
                  <w:sz w:val="16"/>
                  <w:u w:val="single"/>
                </w:rPr>
                <w:t>Portal Pemkab - Normalisasi Sungai Blawi Kurangi Genangan Rawa Semando</w:t>
              </w:r>
            </w:hyperlink>
          </w:p>
        </w:tc>
      </w:tr>
      <w:tr>
        <w:tc>
          <w:tcPr>
            <w:tcW w:type="dxa" w:w="1373"/>
            <w:shd w:fill="FFFFFF"/>
            <w:tcMar>
              <w:top w:w="60" w:type="dxa"/>
              <w:bottom w:w="60" w:type="dxa"/>
              <w:left w:w="80" w:type="dxa"/>
              <w:right w:w="80" w:type="dxa"/>
            </w:tcMar>
            <w:vAlign w:val="center"/>
          </w:tcPr>
          <w:p>
            <w:pPr>
              <w:spacing w:line="264" w:lineRule="auto"/>
              <w:jc w:val="center"/>
            </w:pPr>
            <w:r>
              <w:t>33</w:t>
            </w:r>
          </w:p>
        </w:tc>
        <w:tc>
          <w:tcPr>
            <w:tcW w:type="dxa" w:w="1373"/>
            <w:shd w:fill="FFFFFF"/>
            <w:tcMar>
              <w:top w:w="60" w:type="dxa"/>
              <w:bottom w:w="60" w:type="dxa"/>
              <w:left w:w="80" w:type="dxa"/>
              <w:right w:w="80" w:type="dxa"/>
            </w:tcMar>
            <w:vAlign w:val="center"/>
          </w:tcPr>
          <w:p>
            <w:pPr>
              <w:spacing w:line="264" w:lineRule="auto"/>
            </w:pPr>
            <w:r>
              <w:rPr>
                <w:b/>
                <w:sz w:val="16"/>
              </w:rPr>
              <w:t>LAM-DRA-2024-007</w:t>
              <w:br/>
            </w:r>
            <w:r>
              <w:rPr>
                <w:i/>
                <w:color w:val="64748B"/>
                <w:sz w:val="15"/>
              </w:rPr>
              <w:t>SiRUP-4832901</w:t>
            </w:r>
          </w:p>
        </w:tc>
        <w:tc>
          <w:tcPr>
            <w:tcW w:type="dxa" w:w="1373"/>
            <w:shd w:fill="FFFFFF"/>
            <w:tcMar>
              <w:top w:w="60" w:type="dxa"/>
              <w:bottom w:w="60" w:type="dxa"/>
              <w:left w:w="80" w:type="dxa"/>
              <w:right w:w="80" w:type="dxa"/>
            </w:tcMar>
            <w:vAlign w:val="center"/>
          </w:tcPr>
          <w:p>
            <w:pPr>
              <w:spacing w:line="264" w:lineRule="auto"/>
            </w:pPr>
            <w:r>
              <w:rPr>
                <w:b/>
                <w:sz w:val="17"/>
              </w:rPr>
              <w:t>Pembangunan Embung Konservasi Air Tani Sukorame</w:t>
              <w:br/>
            </w:r>
            <w:r>
              <w:rPr>
                <w:color w:val="475569"/>
                <w:sz w:val="16"/>
              </w:rPr>
              <w:t>Embung geomembrane HDPE 1.5 mm kapasitas 45.000 m3, pelimpah spillway beton bertulang, pompa tenaga surya suplai 120 ha sawah tadah hujan.</w:t>
            </w:r>
          </w:p>
        </w:tc>
        <w:tc>
          <w:tcPr>
            <w:tcW w:type="dxa" w:w="1373"/>
            <w:shd w:fill="FFFFFF"/>
            <w:tcMar>
              <w:top w:w="60" w:type="dxa"/>
              <w:bottom w:w="60" w:type="dxa"/>
              <w:left w:w="80" w:type="dxa"/>
              <w:right w:w="80" w:type="dxa"/>
            </w:tcMar>
            <w:vAlign w:val="center"/>
          </w:tcPr>
          <w:p>
            <w:pPr>
              <w:spacing w:line="264" w:lineRule="auto"/>
              <w:jc w:val="center"/>
            </w:pPr>
            <w:r>
              <w:rPr>
                <w:b/>
                <w:sz w:val="17"/>
              </w:rPr>
              <w:t>Drainase &amp; SDA</w:t>
            </w:r>
          </w:p>
        </w:tc>
        <w:tc>
          <w:tcPr>
            <w:tcW w:type="dxa" w:w="1373"/>
            <w:shd w:fill="FFFFFF"/>
            <w:tcMar>
              <w:top w:w="60" w:type="dxa"/>
              <w:bottom w:w="60" w:type="dxa"/>
              <w:left w:w="80" w:type="dxa"/>
              <w:right w:w="80" w:type="dxa"/>
            </w:tcMar>
            <w:vAlign w:val="center"/>
          </w:tcPr>
          <w:p>
            <w:pPr>
              <w:spacing w:line="264" w:lineRule="auto"/>
              <w:jc w:val="right"/>
            </w:pPr>
            <w:r>
              <w:rPr>
                <w:b/>
                <w:sz w:val="17"/>
              </w:rPr>
              <w:t>Rp 3.400.000.000</w:t>
            </w:r>
          </w:p>
        </w:tc>
        <w:tc>
          <w:tcPr>
            <w:tcW w:type="dxa" w:w="1373"/>
            <w:shd w:fill="FFFFFF"/>
            <w:tcMar>
              <w:top w:w="60" w:type="dxa"/>
              <w:bottom w:w="60" w:type="dxa"/>
              <w:left w:w="80" w:type="dxa"/>
              <w:right w:w="80" w:type="dxa"/>
            </w:tcMar>
            <w:vAlign w:val="center"/>
          </w:tcPr>
          <w:p>
            <w:pPr>
              <w:spacing w:line="264" w:lineRule="auto"/>
            </w:pPr>
            <w:r>
              <w:rPr>
                <w:sz w:val="16"/>
              </w:rPr>
              <w:t>DAK Fisik Pertanian &amp; APBD Kab. Lamongan</w:t>
            </w:r>
          </w:p>
        </w:tc>
        <w:tc>
          <w:tcPr>
            <w:tcW w:type="dxa" w:w="1373"/>
            <w:shd w:fill="FFFFFF"/>
            <w:tcMar>
              <w:top w:w="60" w:type="dxa"/>
              <w:bottom w:w="60" w:type="dxa"/>
              <w:left w:w="80" w:type="dxa"/>
              <w:right w:w="80" w:type="dxa"/>
            </w:tcMar>
            <w:vAlign w:val="center"/>
          </w:tcPr>
          <w:p>
            <w:pPr>
              <w:spacing w:line="264" w:lineRule="auto"/>
            </w:pPr>
            <w:r>
              <w:rPr>
                <w:sz w:val="16"/>
              </w:rPr>
              <w:t>Dinas Pertanian &amp; Dinas SDA</w:t>
            </w:r>
          </w:p>
        </w:tc>
        <w:tc>
          <w:tcPr>
            <w:tcW w:type="dxa" w:w="1373"/>
            <w:shd w:fill="FFFFFF"/>
            <w:tcMar>
              <w:top w:w="60" w:type="dxa"/>
              <w:bottom w:w="60" w:type="dxa"/>
              <w:left w:w="80" w:type="dxa"/>
              <w:right w:w="80" w:type="dxa"/>
            </w:tcMar>
            <w:vAlign w:val="center"/>
          </w:tcPr>
          <w:p>
            <w:pPr>
              <w:spacing w:line="264" w:lineRule="auto"/>
            </w:pPr>
            <w:r>
              <w:rPr>
                <w:sz w:val="16"/>
              </w:rPr>
              <w:t>Kec. Sukorame (Desa Sukorame, Sewor)</w:t>
              <w:br/>
            </w:r>
            <w:r>
              <w:rPr>
                <w:color w:val="64748B"/>
                <w:sz w:val="15"/>
              </w:rPr>
              <w:t>(-7.3458, 112.1152)</w:t>
            </w:r>
          </w:p>
        </w:tc>
        <w:tc>
          <w:tcPr>
            <w:tcW w:type="dxa" w:w="1373"/>
            <w:shd w:fill="FFFFFF"/>
            <w:tcMar>
              <w:top w:w="60" w:type="dxa"/>
              <w:bottom w:w="60" w:type="dxa"/>
              <w:left w:w="80" w:type="dxa"/>
              <w:right w:w="80" w:type="dxa"/>
            </w:tcMar>
            <w:vAlign w:val="center"/>
          </w:tcPr>
          <w:p>
            <w:pPr>
              <w:spacing w:line="264" w:lineRule="auto"/>
            </w:pPr>
            <w:r>
              <w:rPr>
                <w:b/>
                <w:color w:val="166534"/>
                <w:sz w:val="17"/>
              </w:rPr>
              <w:t>Selesai (100%)</w:t>
              <w:br/>
            </w:r>
            <w:r>
              <w:rPr>
                <w:color w:val="64748B"/>
                <w:sz w:val="15"/>
              </w:rPr>
              <w:t>TA 2023-2024 (Agu 2023 - Mei 2024)</w:t>
            </w:r>
          </w:p>
        </w:tc>
        <w:tc>
          <w:tcPr>
            <w:tcW w:type="dxa" w:w="1373"/>
            <w:shd w:fill="FFFFFF"/>
            <w:tcMar>
              <w:top w:w="60" w:type="dxa"/>
              <w:bottom w:w="60" w:type="dxa"/>
              <w:left w:w="80" w:type="dxa"/>
              <w:right w:w="80" w:type="dxa"/>
            </w:tcMar>
            <w:vAlign w:val="center"/>
          </w:tcPr>
          <w:p>
            <w:pPr>
              <w:spacing w:line="264" w:lineRule="auto"/>
            </w:pPr>
            <w:r>
              <w:rPr>
                <w:sz w:val="16"/>
              </w:rPr>
              <w:t>CV Bintang Tani Mandiri / CV Mitra Konsultan Pratama</w:t>
            </w:r>
          </w:p>
        </w:tc>
        <w:tc>
          <w:tcPr>
            <w:tcW w:type="dxa" w:w="1373"/>
            <w:shd w:fill="FFFFFF"/>
            <w:tcMar>
              <w:top w:w="60" w:type="dxa"/>
              <w:bottom w:w="60" w:type="dxa"/>
              <w:left w:w="80" w:type="dxa"/>
              <w:right w:w="80" w:type="dxa"/>
            </w:tcMar>
            <w:vAlign w:val="center"/>
          </w:tcPr>
          <w:p>
            <w:pPr>
              <w:spacing w:line="264" w:lineRule="auto"/>
            </w:pPr>
            <w:hyperlink r:id="rId41">
              <w:r>
                <w:rPr>
                  <w:color w:val="0D6EFD"/>
                  <w:sz w:val="16"/>
                  <w:u w:val="single"/>
                </w:rPr>
                <w:t>Portal Satu Data Lamongan - Data Embung Sukorame</w:t>
              </w:r>
            </w:hyperlink>
          </w:p>
        </w:tc>
      </w:tr>
      <w:tr>
        <w:tc>
          <w:tcPr>
            <w:tcW w:type="dxa" w:w="1373"/>
            <w:shd w:fill="F8FAFC"/>
            <w:tcMar>
              <w:top w:w="60" w:type="dxa"/>
              <w:bottom w:w="60" w:type="dxa"/>
              <w:left w:w="80" w:type="dxa"/>
              <w:right w:w="80" w:type="dxa"/>
            </w:tcMar>
            <w:vAlign w:val="center"/>
          </w:tcPr>
          <w:p>
            <w:pPr>
              <w:spacing w:line="264" w:lineRule="auto"/>
              <w:jc w:val="center"/>
            </w:pPr>
            <w:r>
              <w:t>34</w:t>
            </w:r>
          </w:p>
        </w:tc>
        <w:tc>
          <w:tcPr>
            <w:tcW w:type="dxa" w:w="1373"/>
            <w:shd w:fill="F8FAFC"/>
            <w:tcMar>
              <w:top w:w="60" w:type="dxa"/>
              <w:bottom w:w="60" w:type="dxa"/>
              <w:left w:w="80" w:type="dxa"/>
              <w:right w:w="80" w:type="dxa"/>
            </w:tcMar>
            <w:vAlign w:val="center"/>
          </w:tcPr>
          <w:p>
            <w:pPr>
              <w:spacing w:line="264" w:lineRule="auto"/>
            </w:pPr>
            <w:r>
              <w:rPr>
                <w:b/>
                <w:sz w:val="16"/>
              </w:rPr>
              <w:t>LAM-JML-2024-014</w:t>
              <w:br/>
            </w:r>
            <w:r>
              <w:rPr>
                <w:i/>
                <w:color w:val="64748B"/>
                <w:sz w:val="15"/>
              </w:rPr>
              <w:t>SiRUP-4825120</w:t>
            </w:r>
          </w:p>
        </w:tc>
        <w:tc>
          <w:tcPr>
            <w:tcW w:type="dxa" w:w="1373"/>
            <w:shd w:fill="F8FAFC"/>
            <w:tcMar>
              <w:top w:w="60" w:type="dxa"/>
              <w:bottom w:w="60" w:type="dxa"/>
              <w:left w:w="80" w:type="dxa"/>
              <w:right w:w="80" w:type="dxa"/>
            </w:tcMar>
            <w:vAlign w:val="center"/>
          </w:tcPr>
          <w:p>
            <w:pPr>
              <w:spacing w:line="264" w:lineRule="auto"/>
            </w:pPr>
            <w:r>
              <w:rPr>
                <w:b/>
                <w:sz w:val="17"/>
              </w:rPr>
              <w:t>Peningkatan Akses Wisata Bahari Lamongan (WBL) &amp; Makam Sunan Drajat</w:t>
              <w:br/>
            </w:r>
            <w:r>
              <w:rPr>
                <w:color w:val="475569"/>
                <w:sz w:val="16"/>
              </w:rPr>
              <w:t>Pelebaran jalan menjadi 4 lajur (2x2) median tengah, lapis aspal AC-BC &amp; AC-WC 10 cm, lampu penerangan jalan etnik pesisir 68 tiang, drainase trotoar.</w:t>
            </w:r>
          </w:p>
        </w:tc>
        <w:tc>
          <w:tcPr>
            <w:tcW w:type="dxa" w:w="1373"/>
            <w:shd w:fill="F8FAFC"/>
            <w:tcMar>
              <w:top w:w="60" w:type="dxa"/>
              <w:bottom w:w="60" w:type="dxa"/>
              <w:left w:w="80" w:type="dxa"/>
              <w:right w:w="80" w:type="dxa"/>
            </w:tcMar>
            <w:vAlign w:val="center"/>
          </w:tcPr>
          <w:p>
            <w:pPr>
              <w:spacing w:line="264" w:lineRule="auto"/>
              <w:jc w:val="center"/>
            </w:pPr>
            <w:r>
              <w:rPr>
                <w:b/>
                <w:sz w:val="17"/>
              </w:rPr>
              <w:t>Jalan</w:t>
            </w:r>
          </w:p>
        </w:tc>
        <w:tc>
          <w:tcPr>
            <w:tcW w:type="dxa" w:w="1373"/>
            <w:shd w:fill="F8FAFC"/>
            <w:tcMar>
              <w:top w:w="60" w:type="dxa"/>
              <w:bottom w:w="60" w:type="dxa"/>
              <w:left w:w="80" w:type="dxa"/>
              <w:right w:w="80" w:type="dxa"/>
            </w:tcMar>
            <w:vAlign w:val="center"/>
          </w:tcPr>
          <w:p>
            <w:pPr>
              <w:spacing w:line="264" w:lineRule="auto"/>
              <w:jc w:val="right"/>
            </w:pPr>
            <w:r>
              <w:rPr>
                <w:b/>
                <w:sz w:val="17"/>
              </w:rPr>
              <w:t>Rp 16.800.000.000</w:t>
            </w:r>
          </w:p>
        </w:tc>
        <w:tc>
          <w:tcPr>
            <w:tcW w:type="dxa" w:w="1373"/>
            <w:shd w:fill="F8FAFC"/>
            <w:tcMar>
              <w:top w:w="60" w:type="dxa"/>
              <w:bottom w:w="60" w:type="dxa"/>
              <w:left w:w="80" w:type="dxa"/>
              <w:right w:w="80" w:type="dxa"/>
            </w:tcMar>
            <w:vAlign w:val="center"/>
          </w:tcPr>
          <w:p>
            <w:pPr>
              <w:spacing w:line="264" w:lineRule="auto"/>
            </w:pPr>
            <w:r>
              <w:rPr>
                <w:sz w:val="16"/>
              </w:rPr>
              <w:t>APBD Kab. Lamongan &amp; BK Pariwisata Prov. Jatim</w:t>
            </w:r>
          </w:p>
        </w:tc>
        <w:tc>
          <w:tcPr>
            <w:tcW w:type="dxa" w:w="1373"/>
            <w:shd w:fill="F8FAFC"/>
            <w:tcMar>
              <w:top w:w="60" w:type="dxa"/>
              <w:bottom w:w="60" w:type="dxa"/>
              <w:left w:w="80" w:type="dxa"/>
              <w:right w:w="80" w:type="dxa"/>
            </w:tcMar>
            <w:vAlign w:val="center"/>
          </w:tcPr>
          <w:p>
            <w:pPr>
              <w:spacing w:line="264" w:lineRule="auto"/>
            </w:pPr>
            <w:r>
              <w:rPr>
                <w:sz w:val="16"/>
              </w:rPr>
              <w:t>Dinas Pekerjaan Umum Bina Marga</w:t>
            </w:r>
          </w:p>
        </w:tc>
        <w:tc>
          <w:tcPr>
            <w:tcW w:type="dxa" w:w="1373"/>
            <w:shd w:fill="F8FAFC"/>
            <w:tcMar>
              <w:top w:w="60" w:type="dxa"/>
              <w:bottom w:w="60" w:type="dxa"/>
              <w:left w:w="80" w:type="dxa"/>
              <w:right w:w="80" w:type="dxa"/>
            </w:tcMar>
            <w:vAlign w:val="center"/>
          </w:tcPr>
          <w:p>
            <w:pPr>
              <w:spacing w:line="264" w:lineRule="auto"/>
            </w:pPr>
            <w:r>
              <w:rPr>
                <w:sz w:val="16"/>
              </w:rPr>
              <w:t>Kec. Paciran (Desa Paciran, Drajat, Tunggul, Kranji)</w:t>
              <w:br/>
            </w:r>
            <w:r>
              <w:rPr>
                <w:color w:val="64748B"/>
                <w:sz w:val="15"/>
              </w:rPr>
              <w:t>(-6.8854, 112.3752)</w:t>
            </w:r>
          </w:p>
        </w:tc>
        <w:tc>
          <w:tcPr>
            <w:tcW w:type="dxa" w:w="1373"/>
            <w:shd w:fill="F8FAFC"/>
            <w:tcMar>
              <w:top w:w="60" w:type="dxa"/>
              <w:bottom w:w="60" w:type="dxa"/>
              <w:left w:w="80" w:type="dxa"/>
              <w:right w:w="80" w:type="dxa"/>
            </w:tcMar>
            <w:vAlign w:val="center"/>
          </w:tcPr>
          <w:p>
            <w:pPr>
              <w:spacing w:line="264" w:lineRule="auto"/>
            </w:pPr>
            <w:r>
              <w:rPr>
                <w:b/>
                <w:color w:val="166534"/>
                <w:sz w:val="17"/>
              </w:rPr>
              <w:t>Selesai (100%)</w:t>
              <w:br/>
            </w:r>
            <w:r>
              <w:rPr>
                <w:color w:val="64748B"/>
                <w:sz w:val="15"/>
              </w:rPr>
              <w:t>TA 2023-2024 (Sep 2023 - Jul 2024)</w:t>
            </w:r>
          </w:p>
        </w:tc>
        <w:tc>
          <w:tcPr>
            <w:tcW w:type="dxa" w:w="1373"/>
            <w:shd w:fill="F8FAFC"/>
            <w:tcMar>
              <w:top w:w="60" w:type="dxa"/>
              <w:bottom w:w="60" w:type="dxa"/>
              <w:left w:w="80" w:type="dxa"/>
              <w:right w:w="80" w:type="dxa"/>
            </w:tcMar>
            <w:vAlign w:val="center"/>
          </w:tcPr>
          <w:p>
            <w:pPr>
              <w:spacing w:line="264" w:lineRule="auto"/>
            </w:pPr>
            <w:r>
              <w:rPr>
                <w:sz w:val="16"/>
              </w:rPr>
              <w:t>PT Pesisir Jaya Konstruksi / CV Artha Buana Desain</w:t>
            </w:r>
          </w:p>
        </w:tc>
        <w:tc>
          <w:tcPr>
            <w:tcW w:type="dxa" w:w="1373"/>
            <w:shd w:fill="F8FAFC"/>
            <w:tcMar>
              <w:top w:w="60" w:type="dxa"/>
              <w:bottom w:w="60" w:type="dxa"/>
              <w:left w:w="80" w:type="dxa"/>
              <w:right w:w="80" w:type="dxa"/>
            </w:tcMar>
            <w:vAlign w:val="center"/>
          </w:tcPr>
          <w:p>
            <w:pPr>
              <w:spacing w:line="264" w:lineRule="auto"/>
            </w:pPr>
            <w:hyperlink r:id="rId42">
              <w:r>
                <w:rPr>
                  <w:color w:val="0D6EFD"/>
                  <w:sz w:val="16"/>
                  <w:u w:val="single"/>
                </w:rPr>
                <w:t>Surabaya Tribunnews - Akses Wisata WBL dan Sunan Drajat Kini Mulus dan Lebar</w:t>
              </w:r>
            </w:hyperlink>
          </w:p>
        </w:tc>
      </w:tr>
      <w:tr>
        <w:tc>
          <w:tcPr>
            <w:tcW w:type="dxa" w:w="1373"/>
            <w:shd w:fill="FFFFFF"/>
            <w:tcMar>
              <w:top w:w="60" w:type="dxa"/>
              <w:bottom w:w="60" w:type="dxa"/>
              <w:left w:w="80" w:type="dxa"/>
              <w:right w:w="80" w:type="dxa"/>
            </w:tcMar>
            <w:vAlign w:val="center"/>
          </w:tcPr>
          <w:p>
            <w:pPr>
              <w:spacing w:line="264" w:lineRule="auto"/>
              <w:jc w:val="center"/>
            </w:pPr>
            <w:r>
              <w:t>35</w:t>
            </w:r>
          </w:p>
        </w:tc>
        <w:tc>
          <w:tcPr>
            <w:tcW w:type="dxa" w:w="1373"/>
            <w:shd w:fill="FFFFFF"/>
            <w:tcMar>
              <w:top w:w="60" w:type="dxa"/>
              <w:bottom w:w="60" w:type="dxa"/>
              <w:left w:w="80" w:type="dxa"/>
              <w:right w:w="80" w:type="dxa"/>
            </w:tcMar>
            <w:vAlign w:val="center"/>
          </w:tcPr>
          <w:p>
            <w:pPr>
              <w:spacing w:line="264" w:lineRule="auto"/>
            </w:pPr>
            <w:r>
              <w:rPr>
                <w:b/>
                <w:sz w:val="16"/>
              </w:rPr>
              <w:t>LAM-JML-2024-015</w:t>
              <w:br/>
            </w:r>
            <w:r>
              <w:rPr>
                <w:i/>
                <w:color w:val="64748B"/>
                <w:sz w:val="15"/>
              </w:rPr>
              <w:t>SiRUP-4825700</w:t>
            </w:r>
          </w:p>
        </w:tc>
        <w:tc>
          <w:tcPr>
            <w:tcW w:type="dxa" w:w="1373"/>
            <w:shd w:fill="FFFFFF"/>
            <w:tcMar>
              <w:top w:w="60" w:type="dxa"/>
              <w:bottom w:w="60" w:type="dxa"/>
              <w:left w:w="80" w:type="dxa"/>
              <w:right w:w="80" w:type="dxa"/>
            </w:tcMar>
            <w:vAlign w:val="center"/>
          </w:tcPr>
          <w:p>
            <w:pPr>
              <w:spacing w:line="264" w:lineRule="auto"/>
            </w:pPr>
            <w:r>
              <w:rPr>
                <w:b/>
                <w:sz w:val="17"/>
              </w:rPr>
              <w:t>Pembangunan Jalan Lingkar Utara (JLU) Seksi Deket - Sukodadi</w:t>
              <w:br/>
            </w:r>
            <w:r>
              <w:rPr>
                <w:color w:val="475569"/>
                <w:sz w:val="16"/>
              </w:rPr>
              <w:t>Konstruksi jalan by-pass pengurai kemacetan perlintasan sebidang KA nasional, panjang 7.15 km, rigid beton tebal 30 cm, jembatan box traffic crossing.</w:t>
            </w:r>
          </w:p>
        </w:tc>
        <w:tc>
          <w:tcPr>
            <w:tcW w:type="dxa" w:w="1373"/>
            <w:shd w:fill="FFFFFF"/>
            <w:tcMar>
              <w:top w:w="60" w:type="dxa"/>
              <w:bottom w:w="60" w:type="dxa"/>
              <w:left w:w="80" w:type="dxa"/>
              <w:right w:w="80" w:type="dxa"/>
            </w:tcMar>
            <w:vAlign w:val="center"/>
          </w:tcPr>
          <w:p>
            <w:pPr>
              <w:spacing w:line="264" w:lineRule="auto"/>
              <w:jc w:val="center"/>
            </w:pPr>
            <w:r>
              <w:rPr>
                <w:b/>
                <w:sz w:val="17"/>
              </w:rPr>
              <w:t>Jalan</w:t>
            </w:r>
          </w:p>
        </w:tc>
        <w:tc>
          <w:tcPr>
            <w:tcW w:type="dxa" w:w="1373"/>
            <w:shd w:fill="FFFFFF"/>
            <w:tcMar>
              <w:top w:w="60" w:type="dxa"/>
              <w:bottom w:w="60" w:type="dxa"/>
              <w:left w:w="80" w:type="dxa"/>
              <w:right w:w="80" w:type="dxa"/>
            </w:tcMar>
            <w:vAlign w:val="center"/>
          </w:tcPr>
          <w:p>
            <w:pPr>
              <w:spacing w:line="264" w:lineRule="auto"/>
              <w:jc w:val="right"/>
            </w:pPr>
            <w:r>
              <w:rPr>
                <w:b/>
                <w:sz w:val="17"/>
              </w:rPr>
              <w:t>Rp 78.500.000.000</w:t>
            </w:r>
          </w:p>
        </w:tc>
        <w:tc>
          <w:tcPr>
            <w:tcW w:type="dxa" w:w="1373"/>
            <w:shd w:fill="FFFFFF"/>
            <w:tcMar>
              <w:top w:w="60" w:type="dxa"/>
              <w:bottom w:w="60" w:type="dxa"/>
              <w:left w:w="80" w:type="dxa"/>
              <w:right w:w="80" w:type="dxa"/>
            </w:tcMar>
            <w:vAlign w:val="center"/>
          </w:tcPr>
          <w:p>
            <w:pPr>
              <w:spacing w:line="264" w:lineRule="auto"/>
            </w:pPr>
            <w:r>
              <w:rPr>
                <w:sz w:val="16"/>
              </w:rPr>
              <w:t>SBSN APBN KemenPUPR &amp; APBD Kab. (Lahan)</w:t>
            </w:r>
          </w:p>
        </w:tc>
        <w:tc>
          <w:tcPr>
            <w:tcW w:type="dxa" w:w="1373"/>
            <w:shd w:fill="FFFFFF"/>
            <w:tcMar>
              <w:top w:w="60" w:type="dxa"/>
              <w:bottom w:w="60" w:type="dxa"/>
              <w:left w:w="80" w:type="dxa"/>
              <w:right w:w="80" w:type="dxa"/>
            </w:tcMar>
            <w:vAlign w:val="center"/>
          </w:tcPr>
          <w:p>
            <w:pPr>
              <w:spacing w:line="264" w:lineRule="auto"/>
            </w:pPr>
            <w:r>
              <w:rPr>
                <w:sz w:val="16"/>
              </w:rPr>
              <w:t>BBPJN Jatim-Bali &amp; Dinas PU Bina Marga</w:t>
            </w:r>
          </w:p>
        </w:tc>
        <w:tc>
          <w:tcPr>
            <w:tcW w:type="dxa" w:w="1373"/>
            <w:shd w:fill="FFFFFF"/>
            <w:tcMar>
              <w:top w:w="60" w:type="dxa"/>
              <w:bottom w:w="60" w:type="dxa"/>
              <w:left w:w="80" w:type="dxa"/>
              <w:right w:w="80" w:type="dxa"/>
            </w:tcMar>
            <w:vAlign w:val="center"/>
          </w:tcPr>
          <w:p>
            <w:pPr>
              <w:spacing w:line="264" w:lineRule="auto"/>
            </w:pPr>
            <w:r>
              <w:rPr>
                <w:sz w:val="16"/>
              </w:rPr>
              <w:t>Kec. Deket, Lamongan &amp; Sukodadi (Desa Deket Kulon, Sidorejo, Plosowahyu)</w:t>
              <w:br/>
            </w:r>
            <w:r>
              <w:rPr>
                <w:color w:val="64748B"/>
                <w:sz w:val="15"/>
              </w:rPr>
              <w:t>(-7.1054, 112.4215)</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(62%)</w:t>
              <w:br/>
            </w:r>
            <w:r>
              <w:rPr>
                <w:color w:val="64748B"/>
                <w:sz w:val="15"/>
              </w:rPr>
              <w:t>TA 2023-2025 (Nov 2023 - Jun 2025)</w:t>
            </w:r>
          </w:p>
        </w:tc>
        <w:tc>
          <w:tcPr>
            <w:tcW w:type="dxa" w:w="1373"/>
            <w:shd w:fill="FFFFFF"/>
            <w:tcMar>
              <w:top w:w="60" w:type="dxa"/>
              <w:bottom w:w="60" w:type="dxa"/>
              <w:left w:w="80" w:type="dxa"/>
              <w:right w:w="80" w:type="dxa"/>
            </w:tcMar>
            <w:vAlign w:val="center"/>
          </w:tcPr>
          <w:p>
            <w:pPr>
              <w:spacing w:line="264" w:lineRule="auto"/>
            </w:pPr>
            <w:r>
              <w:rPr>
                <w:sz w:val="16"/>
              </w:rPr>
              <w:t>PT Wijaya Karya (Persero) Tbk / PT Disi Putera Mandiri</w:t>
            </w:r>
          </w:p>
        </w:tc>
        <w:tc>
          <w:tcPr>
            <w:tcW w:type="dxa" w:w="1373"/>
            <w:shd w:fill="FFFFFF"/>
            <w:tcMar>
              <w:top w:w="60" w:type="dxa"/>
              <w:bottom w:w="60" w:type="dxa"/>
              <w:left w:w="80" w:type="dxa"/>
              <w:right w:w="80" w:type="dxa"/>
            </w:tcMar>
            <w:vAlign w:val="center"/>
          </w:tcPr>
          <w:p>
            <w:pPr>
              <w:spacing w:line="264" w:lineRule="auto"/>
            </w:pPr>
            <w:hyperlink r:id="rId43">
              <w:r>
                <w:rPr>
                  <w:color w:val="0D6EFD"/>
                  <w:sz w:val="16"/>
                  <w:u w:val="single"/>
                </w:rPr>
                <w:t>Detik Jatim - Pembangunan JLU Lamongan Dikebut Urai Jalur Nasional</w:t>
              </w:r>
            </w:hyperlink>
          </w:p>
        </w:tc>
      </w:tr>
    </w:tbl>
    <w:p>
      <w:pPr>
        <w:spacing w:before="240" w:after="80"/>
      </w:pPr>
      <w:r>
        <w:rPr>
          <w:rFonts w:ascii="Calibri" w:hAnsi="Calibri"/>
          <w:b/>
          <w:color w:val="1E3A8A"/>
          <w:sz w:val="24"/>
        </w:rPr>
        <w:t>4. REKAPITULASI &amp; STATISTIK AGREGAT DATA</w:t>
      </w:r>
    </w:p>
    <w:p>
      <w:pPr>
        <w:spacing w:after="80" w:line="276" w:lineRule="auto"/>
      </w:pPr>
      <w:r>
        <w:rPr>
          <w:b/>
          <w:sz w:val="19"/>
        </w:rPr>
        <w:t>• Total Paket Pengerjaan: 35 Paket Proyek Strategis Terverifikasi</w:t>
        <w:br/>
      </w:r>
      <w:r>
        <w:rPr>
          <w:b/>
          <w:sz w:val="19"/>
        </w:rPr>
        <w:t>• Total Nilai Alokasi Anggaran: Rp 474.020.000.000</w:t>
        <w:br/>
      </w:r>
      <w:r>
        <w:rPr>
          <w:sz w:val="18"/>
        </w:rPr>
        <w:t xml:space="preserve">  - Kategori Jalan: 15 Proyek | Rp 174.720.000.000 (36.9%)</w:t>
        <w:br/>
      </w:r>
      <w:r>
        <w:rPr>
          <w:sz w:val="18"/>
        </w:rPr>
        <w:t xml:space="preserve">  - Kategori Drainase &amp; SDA: 7 Proyek | Rp 45.850.000.000 (9.7%)</w:t>
        <w:br/>
      </w:r>
      <w:r>
        <w:rPr>
          <w:sz w:val="18"/>
        </w:rPr>
        <w:t xml:space="preserve">  - Kategori Jembatan: 3 Proyek | Rp 16.900.000.000 (3.6%)</w:t>
        <w:br/>
      </w:r>
      <w:r>
        <w:rPr>
          <w:sz w:val="18"/>
        </w:rPr>
        <w:t xml:space="preserve">  - Kategori Gedung Publik: 7 Proyek | Rp 220.400.000.000 (46.5%)</w:t>
        <w:br/>
      </w:r>
      <w:r>
        <w:rPr>
          <w:sz w:val="18"/>
        </w:rPr>
        <w:t xml:space="preserve">  - Kategori Taman &amp; RTH: 3 Proyek | Rp 16.150.000.000 (3.4%)</w:t>
        <w:br/>
      </w:r>
    </w:p>
    <w:sectPr w:rsidR="00FC693F" w:rsidRPr="0006063C" w:rsidSect="00034616">
      <w:pgSz w:w="16834" w:h="11909"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amongankab.go.id/berita/bupati-yes-tinjau-jalan-sukodadi-sumberwudi-prioritas-jamula" TargetMode="External"/><Relationship Id="rId10" Type="http://schemas.openxmlformats.org/officeDocument/2006/relationships/hyperlink" Target="https://lpse.lamongan.go.id/eproc4/lelang/view/6719028" TargetMode="External"/><Relationship Id="rId11" Type="http://schemas.openxmlformats.org/officeDocument/2006/relationships/hyperlink" Target="https://data.lamongan.go.id/dataset/infrastruktur-jalan-sugio-kedungpring" TargetMode="External"/><Relationship Id="rId12" Type="http://schemas.openxmlformats.org/officeDocument/2006/relationships/hyperlink" Target="https://jatim.antaranews.com/berita/348291/pemkab-lamongan-kebut-jamula-koridor-selatan" TargetMode="External"/><Relationship Id="rId13" Type="http://schemas.openxmlformats.org/officeDocument/2006/relationships/hyperlink" Target="https://lamongankab.go.id/berita/pemkab-lamongan-tingkatkan-kualitas-ruas-deket-soko" TargetMode="External"/><Relationship Id="rId14" Type="http://schemas.openxmlformats.org/officeDocument/2006/relationships/hyperlink" Target="https://lpse.lamongan.go.id/eproc4/lelang/view/6721094" TargetMode="External"/><Relationship Id="rId15" Type="http://schemas.openxmlformats.org/officeDocument/2006/relationships/hyperlink" Target="https://www.detik.com/jatim/berita/d-6921820/perbaikan-jalan-brengkok-brondong-topang-ekonomi-nelayan" TargetMode="External"/><Relationship Id="rId16" Type="http://schemas.openxmlformats.org/officeDocument/2006/relationships/hyperlink" Target="https://lamongankab.go.id/berita/pemkab-lamongan-realisasikan-jalan-mulus-mantup-sambeng" TargetMode="External"/><Relationship Id="rId17" Type="http://schemas.openxmlformats.org/officeDocument/2006/relationships/hyperlink" Target="https://data.lamongan.go.id/dataset/jalan-kabupaten-bluluk-sukorame" TargetMode="External"/><Relationship Id="rId18" Type="http://schemas.openxmlformats.org/officeDocument/2006/relationships/hyperlink" Target="https://kominfo.lamongankab.go.id/berita/jalan-laren-blawi-mulai-dibeton-akses-pertanian-lancar" TargetMode="External"/><Relationship Id="rId19" Type="http://schemas.openxmlformats.org/officeDocument/2006/relationships/hyperlink" Target="https://lpse.lamongan.go.id/eproc4/lelang/view/6724501" TargetMode="External"/><Relationship Id="rId20" Type="http://schemas.openxmlformats.org/officeDocument/2006/relationships/hyperlink" Target="https://lamongankab.go.id/berita/jalur-pangan-modo-babat-diperkuat-beton-rigid" TargetMode="External"/><Relationship Id="rId21" Type="http://schemas.openxmlformats.org/officeDocument/2006/relationships/hyperlink" Target="https://lamongankab.go.id/berita/peresmian-pintu-air-kuro-solusi-permanen-banjir-bengawan-jero" TargetMode="External"/><Relationship Id="rId22" Type="http://schemas.openxmlformats.org/officeDocument/2006/relationships/hyperlink" Target="https://www.detik.com/jatim/berita/d-7128912/pompa-kuro-lamongan-beroperasi-sedot-air-rawa-bengawan-jero" TargetMode="External"/><Relationship Id="rId23" Type="http://schemas.openxmlformats.org/officeDocument/2006/relationships/hyperlink" Target="https://beritajatim.com/peristiwa/normalisasi-kali-asin-bengawan-jero-terus-digenjot/" TargetMode="External"/><Relationship Id="rId24" Type="http://schemas.openxmlformats.org/officeDocument/2006/relationships/hyperlink" Target="https://lamongankab.go.id/berita/antisipasi-genangan-saluran-primer-veteran-basuki-rahmat-dibenahi" TargetMode="External"/><Relationship Id="rId25" Type="http://schemas.openxmlformats.org/officeDocument/2006/relationships/hyperlink" Target="https://data.lamongan.go.id/dataset/jaringan-irigasi-waduk-gondang" TargetMode="External"/><Relationship Id="rId26" Type="http://schemas.openxmlformats.org/officeDocument/2006/relationships/hyperlink" Target="https://lpse.lamongan.go.id/eproc4/lelang/view/6740118" TargetMode="External"/><Relationship Id="rId27" Type="http://schemas.openxmlformats.org/officeDocument/2006/relationships/hyperlink" Target="https://lamongankab.go.id/berita/pemkab-lamongan-rekonstruksi-jembatan-plaosan-babat" TargetMode="External"/><Relationship Id="rId28" Type="http://schemas.openxmlformats.org/officeDocument/2006/relationships/hyperlink" Target="https://jatim.antaranews.com/berita/348712/pemkab-lamongan-bangun-jembatan-kuro-penghubung-glagah" TargetMode="External"/><Relationship Id="rId29" Type="http://schemas.openxmlformats.org/officeDocument/2006/relationships/hyperlink" Target="https://lamongankab.go.id/berita/bupati-yes-tinjau-pembangunan-rsud-brondong-layanan-pantura" TargetMode="External"/><Relationship Id="rId30" Type="http://schemas.openxmlformats.org/officeDocument/2006/relationships/hyperlink" Target="https://dinkes.lamongankab.go.id/berita/peresmian-gedung-labkesda-kabupaten-lamongan" TargetMode="External"/><Relationship Id="rId31" Type="http://schemas.openxmlformats.org/officeDocument/2006/relationships/hyperlink" Target="https://lamongankab.go.id/berita/rsud-soegiri-tingkatkan-layanan-gedung-bedah-terpadu" TargetMode="External"/><Relationship Id="rId32" Type="http://schemas.openxmlformats.org/officeDocument/2006/relationships/hyperlink" Target="https://www.detik.com/jatim/sepakbola/d-7412891/stadion-surajaya-lamongan-siap-berstandar-fifa" TargetMode="External"/><Relationship Id="rId33" Type="http://schemas.openxmlformats.org/officeDocument/2006/relationships/hyperlink" Target="https://lamongankab.go.id/berita/revitalisasi-alun-alun-lamongan-suguhkan-wajah-baru" TargetMode="External"/><Relationship Id="rId34" Type="http://schemas.openxmlformats.org/officeDocument/2006/relationships/hyperlink" Target="https://data.lamongan.go.id/dataset/rth-taman-eco-park-babat" TargetMode="External"/><Relationship Id="rId35" Type="http://schemas.openxmlformats.org/officeDocument/2006/relationships/hyperlink" Target="https://lamongankab.go.id/berita/pemkab-lamongan-bangun-taman-publik-maduran" TargetMode="External"/><Relationship Id="rId36" Type="http://schemas.openxmlformats.org/officeDocument/2006/relationships/hyperlink" Target="https://lamongankab.go.id/berita/pemkab-lamongan-bangun-dryer-jagung-modern-solokuro" TargetMode="External"/><Relationship Id="rId37" Type="http://schemas.openxmlformats.org/officeDocument/2006/relationships/hyperlink" Target="https://jatim.antaranews.com/berita/349102/modernisasi-fasilitas-tpi-higienis-brondong-topang-hasil-laut" TargetMode="External"/><Relationship Id="rId38" Type="http://schemas.openxmlformats.org/officeDocument/2006/relationships/hyperlink" Target="https://data.lamongan.go.id/dataset/fasilitas-kesehatan-puskesmas-ngimbang" TargetMode="External"/><Relationship Id="rId39" Type="http://schemas.openxmlformats.org/officeDocument/2006/relationships/hyperlink" Target="https://lpse.lamongan.go.id/eproc4/lelang/view/6725112" TargetMode="External"/><Relationship Id="rId40" Type="http://schemas.openxmlformats.org/officeDocument/2006/relationships/hyperlink" Target="https://lamongankab.go.id/berita/normalisasi-sungai-blawi-kurangi-genangan-rawa-semando" TargetMode="External"/><Relationship Id="rId41" Type="http://schemas.openxmlformats.org/officeDocument/2006/relationships/hyperlink" Target="https://data.lamongan.go.id/dataset/embung-konservasi-sukorame" TargetMode="External"/><Relationship Id="rId42" Type="http://schemas.openxmlformats.org/officeDocument/2006/relationships/hyperlink" Target="https://surabaya.tribunnews.com/2024/07/20/akses-wbl-dan-makam-sunan-drajat-paciran-kini-mulus-dan-lebar" TargetMode="External"/><Relationship Id="rId43" Type="http://schemas.openxmlformats.org/officeDocument/2006/relationships/hyperlink" Target="https://www.detik.com/jatim/bisnis/d-7301928/pembangunan-jlu-lamongan-dikebut-urai-kemacetan-jalur-nasio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