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40"/>
          <w:szCs w:val="40"/>
        </w:rPr>
        <w:t xml:space="preserve">Product Requirements Document (PRD)</w:t>
      </w:r>
    </w:p>
    <w:p>
      <w:pPr>
        <w:spacing w:after="280"/>
        <w:jc w:val="center"/>
      </w:pPr>
      <w:r>
        <w:rPr>
          <w:rFonts w:ascii="Calibri" w:cs="Calibri" w:eastAsia="Calibri" w:hAnsi="Calibri"/>
          <w:color w:val="595959"/>
          <w:sz w:val="24"/>
          <w:szCs w:val="24"/>
        </w:rPr>
        <w:t xml:space="preserve">MuseumMate — Sistem Manajemen Koleksi dan Konservasi Museum dengan Prioritas Perawatan Otomatis</w:t>
      </w:r>
    </w:p>
    <w:tbl>
      <w:tblPr>
        <w:tblW w:type="dxa" w:w="89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700"/>
      </w:tblGrid>
      <w:tr>
        <w:tc>
          <w:tcPr>
            <w:tcW w:type="dxa" w:w="2200"/>
            <w:shd w:fill="E8F1FB" w:val="clear"/>
            <w:tcMar>
              <w:top w:type="dxa" w:w="60"/>
              <w:left w:type="dxa" w:w="100"/>
              <w:bottom w:type="dxa" w:w="60"/>
              <w:right w:type="dxa" w:w="100"/>
            </w:tcMar>
          </w:tcPr>
          <w:p>
            <w:r>
              <w:rPr>
                <w:rFonts w:ascii="Calibri" w:cs="Calibri" w:eastAsia="Calibri" w:hAnsi="Calibri"/>
                <w:b/>
                <w:bCs/>
                <w:sz w:val="20"/>
                <w:szCs w:val="20"/>
              </w:rPr>
              <w:t xml:space="preserve">Produk</w:t>
            </w:r>
          </w:p>
        </w:tc>
        <w:tc>
          <w:tcPr>
            <w:tcW w:type="dxa" w:w="6700"/>
            <w:tcMar>
              <w:top w:type="dxa" w:w="60"/>
              <w:left w:type="dxa" w:w="100"/>
              <w:bottom w:type="dxa" w:w="60"/>
              <w:right w:type="dxa" w:w="100"/>
            </w:tcMar>
          </w:tcPr>
          <w:p>
            <w:r>
              <w:rPr>
                <w:rFonts w:ascii="Calibri" w:cs="Calibri" w:eastAsia="Calibri" w:hAnsi="Calibri"/>
                <w:sz w:val="20"/>
                <w:szCs w:val="20"/>
              </w:rPr>
              <w:t xml:space="preserve">MuseumMate (aplikasi desktop berbasis Java)</w:t>
            </w:r>
          </w:p>
        </w:tc>
      </w:tr>
      <w:tr>
        <w:tc>
          <w:tcPr>
            <w:tcW w:type="dxa" w:w="2200"/>
            <w:shd w:fill="E8F1FB" w:val="clear"/>
            <w:tcMar>
              <w:top w:type="dxa" w:w="60"/>
              <w:left w:type="dxa" w:w="100"/>
              <w:bottom w:type="dxa" w:w="60"/>
              <w:right w:type="dxa" w:w="100"/>
            </w:tcMar>
          </w:tcPr>
          <w:p>
            <w:r>
              <w:rPr>
                <w:rFonts w:ascii="Calibri" w:cs="Calibri" w:eastAsia="Calibri" w:hAnsi="Calibri"/>
                <w:b/>
                <w:bCs/>
                <w:sz w:val="20"/>
                <w:szCs w:val="20"/>
              </w:rPr>
              <w:t xml:space="preserve">Tim</w:t>
            </w:r>
          </w:p>
        </w:tc>
        <w:tc>
          <w:tcPr>
            <w:tcW w:type="dxa" w:w="6700"/>
            <w:tcMar>
              <w:top w:type="dxa" w:w="60"/>
              <w:left w:type="dxa" w:w="100"/>
              <w:bottom w:type="dxa" w:w="60"/>
              <w:right w:type="dxa" w:w="100"/>
            </w:tcMar>
          </w:tcPr>
          <w:p>
            <w:r>
              <w:rPr>
                <w:rFonts w:ascii="Calibri" w:cs="Calibri" w:eastAsia="Calibri" w:hAnsi="Calibri"/>
                <w:sz w:val="20"/>
                <w:szCs w:val="20"/>
              </w:rPr>
              <w:t xml:space="preserve">Team 8 — Amanda Eka Faraghita (3125521031), Ahmad Syifa'ul Falakhul Khayyi (3125521037), Aimatus Sholiha (3125521045)</w:t>
            </w:r>
          </w:p>
        </w:tc>
      </w:tr>
      <w:tr>
        <w:tc>
          <w:tcPr>
            <w:tcW w:type="dxa" w:w="2200"/>
            <w:shd w:fill="E8F1FB" w:val="clear"/>
            <w:tcMar>
              <w:top w:type="dxa" w:w="60"/>
              <w:left w:type="dxa" w:w="100"/>
              <w:bottom w:type="dxa" w:w="60"/>
              <w:right w:type="dxa" w:w="100"/>
            </w:tcMar>
          </w:tcPr>
          <w:p>
            <w:r>
              <w:rPr>
                <w:rFonts w:ascii="Calibri" w:cs="Calibri" w:eastAsia="Calibri" w:hAnsi="Calibri"/>
                <w:b/>
                <w:bCs/>
                <w:sz w:val="20"/>
                <w:szCs w:val="20"/>
              </w:rPr>
              <w:t xml:space="preserve">Mata Kuliah</w:t>
            </w:r>
          </w:p>
        </w:tc>
        <w:tc>
          <w:tcPr>
            <w:tcW w:type="dxa" w:w="6700"/>
            <w:tcMar>
              <w:top w:type="dxa" w:w="60"/>
              <w:left w:type="dxa" w:w="100"/>
              <w:bottom w:type="dxa" w:w="60"/>
              <w:right w:type="dxa" w:w="100"/>
            </w:tcMar>
          </w:tcPr>
          <w:p>
            <w:r>
              <w:rPr>
                <w:rFonts w:ascii="Calibri" w:cs="Calibri" w:eastAsia="Calibri" w:hAnsi="Calibri"/>
                <w:sz w:val="20"/>
                <w:szCs w:val="20"/>
              </w:rPr>
              <w:t xml:space="preserve">Praktikum Pemrograman Berbasis Objek — D3 Teknik Informatika PSDKU Lamongan, PENS</w:t>
            </w:r>
          </w:p>
        </w:tc>
      </w:tr>
      <w:tr>
        <w:tc>
          <w:tcPr>
            <w:tcW w:type="dxa" w:w="2200"/>
            <w:shd w:fill="E8F1FB" w:val="clear"/>
            <w:tcMar>
              <w:top w:type="dxa" w:w="60"/>
              <w:left w:type="dxa" w:w="100"/>
              <w:bottom w:type="dxa" w:w="60"/>
              <w:right w:type="dxa" w:w="100"/>
            </w:tcMar>
          </w:tcPr>
          <w:p>
            <w:r>
              <w:rPr>
                <w:rFonts w:ascii="Calibri" w:cs="Calibri" w:eastAsia="Calibri" w:hAnsi="Calibri"/>
                <w:b/>
                <w:bCs/>
                <w:sz w:val="20"/>
                <w:szCs w:val="20"/>
              </w:rPr>
              <w:t xml:space="preserve">Dosen Pengampu</w:t>
            </w:r>
          </w:p>
        </w:tc>
        <w:tc>
          <w:tcPr>
            <w:tcW w:type="dxa" w:w="6700"/>
            <w:tcMar>
              <w:top w:type="dxa" w:w="60"/>
              <w:left w:type="dxa" w:w="100"/>
              <w:bottom w:type="dxa" w:w="60"/>
              <w:right w:type="dxa" w:w="100"/>
            </w:tcMar>
          </w:tcPr>
          <w:p>
            <w:r>
              <w:rPr>
                <w:rFonts w:ascii="Calibri" w:cs="Calibri" w:eastAsia="Calibri" w:hAnsi="Calibri"/>
                <w:sz w:val="20"/>
                <w:szCs w:val="20"/>
              </w:rPr>
              <w:t xml:space="preserve">Yunia Ikawati, S.ST., M.Tr.Kom.</w:t>
            </w:r>
          </w:p>
        </w:tc>
      </w:tr>
      <w:tr>
        <w:tc>
          <w:tcPr>
            <w:tcW w:type="dxa" w:w="2200"/>
            <w:shd w:fill="E8F1FB" w:val="clear"/>
            <w:tcMar>
              <w:top w:type="dxa" w:w="60"/>
              <w:left w:type="dxa" w:w="100"/>
              <w:bottom w:type="dxa" w:w="60"/>
              <w:right w:type="dxa" w:w="100"/>
            </w:tcMar>
          </w:tcPr>
          <w:p>
            <w:r>
              <w:rPr>
                <w:rFonts w:ascii="Calibri" w:cs="Calibri" w:eastAsia="Calibri" w:hAnsi="Calibri"/>
                <w:b/>
                <w:bCs/>
                <w:sz w:val="20"/>
                <w:szCs w:val="20"/>
              </w:rPr>
              <w:t xml:space="preserve">Dokumen Sumber</w:t>
            </w:r>
          </w:p>
        </w:tc>
        <w:tc>
          <w:tcPr>
            <w:tcW w:type="dxa" w:w="6700"/>
            <w:tcMar>
              <w:top w:type="dxa" w:w="60"/>
              <w:left w:type="dxa" w:w="100"/>
              <w:bottom w:type="dxa" w:w="60"/>
              <w:right w:type="dxa" w:w="100"/>
            </w:tcMar>
          </w:tcPr>
          <w:p>
            <w:r>
              <w:rPr>
                <w:rFonts w:ascii="Calibri" w:cs="Calibri" w:eastAsia="Calibri" w:hAnsi="Calibri"/>
                <w:sz w:val="20"/>
                <w:szCs w:val="20"/>
              </w:rPr>
              <w:t xml:space="preserve">Proposal Project MuseumMate (Team 8), 2026</w:t>
            </w:r>
          </w:p>
        </w:tc>
      </w:tr>
      <w:tr>
        <w:tc>
          <w:tcPr>
            <w:tcW w:type="dxa" w:w="2200"/>
            <w:shd w:fill="E8F1FB" w:val="clear"/>
            <w:tcMar>
              <w:top w:type="dxa" w:w="60"/>
              <w:left w:type="dxa" w:w="100"/>
              <w:bottom w:type="dxa" w:w="60"/>
              <w:right w:type="dxa" w:w="100"/>
            </w:tcMar>
          </w:tcPr>
          <w:p>
            <w:r>
              <w:rPr>
                <w:rFonts w:ascii="Calibri" w:cs="Calibri" w:eastAsia="Calibri" w:hAnsi="Calibri"/>
                <w:b/>
                <w:bCs/>
                <w:sz w:val="20"/>
                <w:szCs w:val="20"/>
              </w:rPr>
              <w:t xml:space="preserve">Versi</w:t>
            </w:r>
          </w:p>
        </w:tc>
        <w:tc>
          <w:tcPr>
            <w:tcW w:type="dxa" w:w="6700"/>
            <w:tcMar>
              <w:top w:type="dxa" w:w="60"/>
              <w:left w:type="dxa" w:w="100"/>
              <w:bottom w:type="dxa" w:w="60"/>
              <w:right w:type="dxa" w:w="100"/>
            </w:tcMar>
          </w:tcPr>
          <w:p>
            <w:r>
              <w:rPr>
                <w:rFonts w:ascii="Calibri" w:cs="Calibri" w:eastAsia="Calibri" w:hAnsi="Calibri"/>
                <w:sz w:val="20"/>
                <w:szCs w:val="20"/>
              </w:rPr>
              <w:t xml:space="preserve">1.0 — 13 Oktober 2026</w:t>
            </w:r>
          </w:p>
        </w:tc>
      </w:tr>
      <w:tr>
        <w:tc>
          <w:tcPr>
            <w:tcW w:type="dxa" w:w="2200"/>
            <w:shd w:fill="E8F1FB"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700"/>
            <w:tcMar>
              <w:top w:type="dxa" w:w="60"/>
              <w:left w:type="dxa" w:w="100"/>
              <w:bottom w:type="dxa" w:w="60"/>
              <w:right w:type="dxa" w:w="100"/>
            </w:tcMar>
          </w:tcPr>
          <w:p>
            <w:r>
              <w:rPr>
                <w:rFonts w:ascii="Calibri" w:cs="Calibri" w:eastAsia="Calibri" w:hAnsi="Calibri"/>
                <w:sz w:val="20"/>
                <w:szCs w:val="20"/>
              </w:rPr>
              <w:t xml:space="preserve">Draf untuk pengembangan UAS</w:t>
            </w:r>
          </w:p>
        </w:tc>
      </w:tr>
    </w:tbl>
    <w:p>
      <w:pPr>
        <w:spacing w:after="260"/>
      </w:pP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1. Ringkasan Produk</w:t>
      </w:r>
    </w:p>
    <w:p>
      <w:pPr>
        <w:spacing w:after="140" w:line="288"/>
        <w:jc w:val="both"/>
      </w:pPr>
      <w:r>
        <w:rPr>
          <w:rFonts w:ascii="Calibri" w:cs="Calibri" w:eastAsia="Calibri" w:hAnsi="Calibri"/>
          <w:sz w:val="21"/>
          <w:szCs w:val="21"/>
        </w:rPr>
        <w:t xml:space="preserve">MuseumMate adalah aplikasi desktop berbasis Java yang membantu pengelola museum mendata koleksi, memantau kondisinya, serta mengelola jadwal dan riwayat perawatan. Fitur pembedanya adalah prioritas perawatan otomatis: sistem menghitung skor dari kondisi koleksi dan lamanya waktu sejak pemeriksaan terakhir, lalu menempatkan koleksi paling mendesak di urutan teratas daftar tindak lanjut.</w:t>
      </w:r>
    </w:p>
    <w:p>
      <w:pPr>
        <w:spacing w:after="140" w:line="288"/>
        <w:jc w:val="both"/>
      </w:pPr>
      <w:r>
        <w:rPr>
          <w:rFonts w:ascii="Calibri" w:cs="Calibri" w:eastAsia="Calibri" w:hAnsi="Calibri"/>
          <w:sz w:val="21"/>
          <w:szCs w:val="21"/>
        </w:rPr>
        <w:t xml:space="preserve">Dokumen ini menerjemahkan proposal project (poin 1-8) menjadi kebutuhan produk yang lebih rinci dan siap dipakai sebagai acuan pengembangan pada tahap UAS.</w:t>
      </w: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2. Latar Belakang dan Masalah</w:t>
      </w:r>
    </w:p>
    <w:p>
      <w:pPr>
        <w:spacing w:after="140" w:line="288"/>
        <w:jc w:val="both"/>
      </w:pPr>
      <w:r>
        <w:rPr>
          <w:rFonts w:ascii="Calibri" w:cs="Calibri" w:eastAsia="Calibri" w:hAnsi="Calibri"/>
          <w:sz w:val="21"/>
          <w:szCs w:val="21"/>
        </w:rPr>
        <w:t xml:space="preserve">Pengelolaan koleksi museum pada praktiknya sering dilakukan manual atau dengan pencatatan yang terpisah-pisah, sehingga menyulitkan petugas mencari informasi benda, mengetahui kondisi terbaru, dan memantau jadwal perawatan. Studi kasus pada proposal (Museum Surabaya dan Museum Sepuluh Nopember) memperkuat masalah ini:</w:t>
      </w:r>
    </w:p>
    <w:p>
      <w:pPr>
        <w:pStyle w:val="ListParagraph"/>
        <w:numPr>
          <w:ilvl w:val="0"/>
          <w:numId w:val="1"/>
        </w:numPr>
        <w:spacing w:after="60" w:line="276"/>
      </w:pPr>
      <w:r>
        <w:rPr>
          <w:rFonts w:ascii="Calibri" w:cs="Calibri" w:eastAsia="Calibri" w:hAnsi="Calibri"/>
          <w:sz w:val="21"/>
          <w:szCs w:val="21"/>
        </w:rPr>
        <w:t xml:space="preserve">Koleksi berjumlah besar (900-1.000+ item) dan berasal dari berbagai sumber, sehingga data tersebar dan belum terkonsolidasi.</w:t>
      </w:r>
    </w:p>
    <w:p>
      <w:pPr>
        <w:pStyle w:val="ListParagraph"/>
        <w:numPr>
          <w:ilvl w:val="0"/>
          <w:numId w:val="1"/>
        </w:numPr>
        <w:spacing w:after="60" w:line="276"/>
      </w:pPr>
      <w:r>
        <w:rPr>
          <w:rFonts w:ascii="Calibri" w:cs="Calibri" w:eastAsia="Calibri" w:hAnsi="Calibri"/>
          <w:sz w:val="21"/>
          <w:szCs w:val="21"/>
        </w:rPr>
        <w:t xml:space="preserve">Jadwal konservasi berbeda-beda per jenis koleksi, dikerjakan oleh tim kecil (satu konservator, dua registrator pada studi kasus pembanding).</w:t>
      </w:r>
    </w:p>
    <w:p>
      <w:pPr>
        <w:pStyle w:val="ListParagraph"/>
        <w:numPr>
          <w:ilvl w:val="0"/>
          <w:numId w:val="1"/>
        </w:numPr>
        <w:spacing w:after="60" w:line="276"/>
      </w:pPr>
      <w:r>
        <w:rPr>
          <w:rFonts w:ascii="Calibri" w:cs="Calibri" w:eastAsia="Calibri" w:hAnsi="Calibri"/>
          <w:sz w:val="21"/>
          <w:szCs w:val="21"/>
        </w:rPr>
        <w:t xml:space="preserve">Tenaga dan anggaran terbatas, sehingga petugas kesulitan menentukan koleksi mana yang harus ditangani lebih dulu.</w:t>
      </w:r>
    </w:p>
    <w:p>
      <w:pPr>
        <w:pStyle w:val="ListParagraph"/>
        <w:numPr>
          <w:ilvl w:val="0"/>
          <w:numId w:val="1"/>
        </w:numPr>
        <w:spacing w:after="60" w:line="276"/>
      </w:pPr>
      <w:r>
        <w:rPr>
          <w:rFonts w:ascii="Calibri" w:cs="Calibri" w:eastAsia="Calibri" w:hAnsi="Calibri"/>
          <w:sz w:val="21"/>
          <w:szCs w:val="21"/>
        </w:rPr>
        <w:t xml:space="preserve">Sistem sejenis yang ditemukan pada penelusuran (mis. aplikasi registrasi Museum Radyapustaka) umumnya berfokus pada pendataan dan pencarian, belum pada pemantauan kondisi dan prioritas perawatan.</w:t>
      </w:r>
    </w:p>
    <w:p>
      <w:pPr>
        <w:spacing w:after="140" w:line="288"/>
        <w:jc w:val="both"/>
      </w:pPr>
      <w:r>
        <w:rPr>
          <w:rFonts w:ascii="Calibri" w:cs="Calibri" w:eastAsia="Calibri" w:hAnsi="Calibri"/>
          <w:sz w:val="21"/>
          <w:szCs w:val="21"/>
        </w:rPr>
        <w:t xml:space="preserve">Catatan: angka dan temuan di atas berasal dari sumber sekunder (penelitian dan media) pada proposal, bukan data primer dari museum tempat MuseumMate akan diuji coba. Validasi dengan pengelola museum tetap disarankan sebelum pengembangan lanjutan.</w:t>
      </w: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3. Tujuan dan Metrik Keberhasilan</w:t>
      </w:r>
    </w:p>
    <w:p>
      <w:pPr>
        <w:pStyle w:val="Heading2"/>
        <w:spacing w:after="100" w:before="240"/>
      </w:pPr>
      <w:r>
        <w:rPr>
          <w:rFonts w:ascii="Calibri" w:cs="Calibri" w:eastAsia="Calibri" w:hAnsi="Calibri"/>
          <w:b/>
          <w:bCs/>
          <w:color w:val="1F3A5F"/>
          <w:sz w:val="23"/>
          <w:szCs w:val="23"/>
        </w:rPr>
        <w:t xml:space="preserve">3.1 Tujuan Produk</w:t>
      </w:r>
    </w:p>
    <w:p>
      <w:pPr>
        <w:spacing w:after="140" w:line="288"/>
        <w:jc w:val="both"/>
      </w:pPr>
      <w:r>
        <w:rPr>
          <w:rFonts w:ascii="Calibri" w:cs="Calibri" w:eastAsia="Calibri" w:hAnsi="Calibri"/>
          <w:sz w:val="21"/>
          <w:szCs w:val="21"/>
        </w:rPr>
        <w:t xml:space="preserve">Membangun aplikasi desktop berbasis Java yang membantu pengelola museum mengelola data koleksi dan perawatannya secara terstruktur, akurat, dan mudah diakses, sekaligus menjadi sarana penerapan konsep Pemrograman Berorientasi Objek (OOP).</w:t>
      </w:r>
    </w:p>
    <w:p>
      <w:pPr>
        <w:pStyle w:val="Heading2"/>
        <w:spacing w:after="100" w:before="240"/>
      </w:pPr>
      <w:r>
        <w:rPr>
          <w:rFonts w:ascii="Calibri" w:cs="Calibri" w:eastAsia="Calibri" w:hAnsi="Calibri"/>
          <w:b/>
          <w:bCs/>
          <w:color w:val="1F3A5F"/>
          <w:sz w:val="23"/>
          <w:szCs w:val="23"/>
        </w:rPr>
        <w:t xml:space="preserve">3.2 Metrik Keberhasilan (untuk demo/evaluasi UAS)</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3600"/>
        <w:gridCol w:w="5300"/>
      </w:tblGrid>
      <w:tr>
        <w:trPr>
          <w:cantSplit/>
          <w:tblHeader/>
        </w:trPr>
        <w:tc>
          <w:tcPr>
            <w:tcW w:type="dxa" w:w="3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Metrik</w:t>
            </w:r>
          </w:p>
        </w:tc>
        <w:tc>
          <w:tcPr>
            <w:tcW w:type="dxa" w:w="53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Target</w:t>
            </w:r>
          </w:p>
        </w:tc>
      </w:tr>
      <w:tr>
        <w:trPr>
          <w:cantSplit/>
        </w:trP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Waktu mencatat 1 koleksi baru</w:t>
            </w:r>
          </w:p>
        </w:tc>
        <w:tc>
          <w:tcPr>
            <w:tcW w:type="dxa" w:w="5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&lt; 2 menit menggunakan form aplikasi</w:t>
            </w:r>
          </w:p>
        </w:tc>
      </w:tr>
      <w:tr>
        <w:trPr>
          <w:cantSplit/>
        </w:trP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Waktu menemukan koleksi tertentu</w:t>
            </w:r>
          </w:p>
        </w:tc>
        <w:tc>
          <w:tcPr>
            <w:tcW w:type="dxa" w:w="5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&lt; 10 detik melalui pencarian/filter</w:t>
            </w:r>
          </w:p>
        </w:tc>
      </w:tr>
      <w:tr>
        <w:trPr>
          <w:cantSplit/>
        </w:trP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Akurasi urutan daftar prioritas</w:t>
            </w:r>
          </w:p>
        </w:tc>
        <w:tc>
          <w:tcPr>
            <w:tcW w:type="dxa" w:w="5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100% sesuai rumus skor pada Bagian 6.4, teruji pada ≥ 10 data uji</w:t>
            </w:r>
          </w:p>
        </w:tc>
      </w:tr>
      <w:tr>
        <w:trPr>
          <w:cantSplit/>
        </w:trP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Cakupan fungsi inti saat demo</w:t>
            </w:r>
          </w:p>
        </w:tc>
        <w:tc>
          <w:tcPr>
            <w:tcW w:type="dxa" w:w="5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Seluruh use case UC-01 s.d. UC-10 dapat didemokan tanpa error</w:t>
            </w:r>
          </w:p>
        </w:tc>
      </w:tr>
      <w:tr>
        <w:trPr>
          <w:cantSplit/>
        </w:trPr>
        <w:tc>
          <w:tcPr>
            <w:tcW w:type="dxa" w:w="3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Penerapan OOP</w:t>
            </w:r>
          </w:p>
        </w:tc>
        <w:tc>
          <w:tcPr>
            <w:tcW w:type="dxa" w:w="5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4 konsep (abstraksi, pewarisan, polimorfisme, enkapsulasi) terlihat jelas pada kode</w:t>
            </w:r>
          </w:p>
        </w:tc>
      </w:tr>
    </w:tbl>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4. Pengguna dan Peran</w:t>
      </w:r>
    </w:p>
    <w:p>
      <w:pPr>
        <w:spacing w:after="140" w:line="288"/>
        <w:jc w:val="both"/>
      </w:pPr>
      <w:r>
        <w:rPr>
          <w:rFonts w:ascii="Calibri" w:cs="Calibri" w:eastAsia="Calibri" w:hAnsi="Calibri"/>
          <w:sz w:val="21"/>
          <w:szCs w:val="21"/>
        </w:rPr>
        <w:t xml:space="preserve">Aplikasi melayani dua peran pengguna, dengan hak akses berbeda sesuai tanggung jawabnya di museum.</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1600"/>
        <w:gridCol w:w="3800"/>
        <w:gridCol w:w="3500"/>
      </w:tblGrid>
      <w:tr>
        <w:trPr>
          <w:cantSplit/>
          <w:tblHeader/>
        </w:trPr>
        <w:tc>
          <w:tcPr>
            <w:tcW w:type="dxa" w:w="1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Peran</w:t>
            </w:r>
          </w:p>
        </w:tc>
        <w:tc>
          <w:tcPr>
            <w:tcW w:type="dxa" w:w="38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Deskripsi</w:t>
            </w:r>
          </w:p>
        </w:tc>
        <w:tc>
          <w:tcPr>
            <w:tcW w:type="dxa" w:w="35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Kewenangan Utama</w:t>
            </w:r>
          </w:p>
        </w:tc>
      </w:tr>
      <w:tr>
        <w:trPr>
          <w:cantSplit/>
        </w:trPr>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Admin</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Petugas pengelola data koleksi dan operasional museum.</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Kelola data koleksi, kelola jadwal perawatan, kelola akun pengguna, lihat laporan.</w:t>
            </w:r>
          </w:p>
        </w:tc>
      </w:tr>
      <w:tr>
        <w:trPr>
          <w:cantSplit/>
        </w:trPr>
        <w:tc>
          <w:tcPr>
            <w:tcW w:type="dxa" w:w="1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Konservator</w:t>
            </w:r>
          </w:p>
        </w:tc>
        <w:tc>
          <w:tcPr>
            <w:tcW w:type="dxa" w:w="38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Petugas yang memeriksa dan merawat koleksi secara langsung.</w:t>
            </w:r>
          </w:p>
        </w:tc>
        <w:tc>
          <w:tcPr>
            <w:tcW w:type="dxa" w:w="3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Catat hasil pemeriksaan, lihat riwayat pemeriksaan, lihat daftar prioritas, lihat laporan.</w:t>
            </w:r>
          </w:p>
        </w:tc>
      </w:tr>
    </w:tbl>
    <w:p>
      <w:pPr>
        <w:spacing w:after="140" w:line="288"/>
        <w:jc w:val="both"/>
      </w:pPr>
      <w:r>
        <w:rPr>
          <w:rFonts w:ascii="Calibri" w:cs="Calibri" w:eastAsia="Calibri" w:hAnsi="Calibri"/>
          <w:sz w:val="21"/>
          <w:szCs w:val="21"/>
        </w:rPr>
        <w:t xml:space="preserve">Kedua peran berbagi akses pada fitur lintas-peran: login, pencarian/filter koleksi, daftar prioritas perawatan, dan dashboard laporan (lihat Tabel pemetaan use case pada Bagian 6.2).</w:t>
      </w: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5. Ruang Lingkup</w:t>
      </w:r>
    </w:p>
    <w:p>
      <w:pPr>
        <w:pStyle w:val="Heading2"/>
        <w:spacing w:after="100" w:before="240"/>
      </w:pPr>
      <w:r>
        <w:rPr>
          <w:rFonts w:ascii="Calibri" w:cs="Calibri" w:eastAsia="Calibri" w:hAnsi="Calibri"/>
          <w:b/>
          <w:bCs/>
          <w:color w:val="1F3A5F"/>
          <w:sz w:val="23"/>
          <w:szCs w:val="23"/>
        </w:rPr>
        <w:t xml:space="preserve">5.1 Termasuk Lingkup (UAS)</w:t>
      </w:r>
    </w:p>
    <w:p>
      <w:pPr>
        <w:pStyle w:val="ListParagraph"/>
        <w:numPr>
          <w:ilvl w:val="0"/>
          <w:numId w:val="1"/>
        </w:numPr>
        <w:spacing w:after="60" w:line="276"/>
      </w:pPr>
      <w:r>
        <w:rPr>
          <w:rFonts w:ascii="Calibri" w:cs="Calibri" w:eastAsia="Calibri" w:hAnsi="Calibri"/>
          <w:sz w:val="21"/>
          <w:szCs w:val="21"/>
        </w:rPr>
        <w:t xml:space="preserve">Autentikasi pengguna dengan dua peran (Admin, Konservator).</w:t>
      </w:r>
    </w:p>
    <w:p>
      <w:pPr>
        <w:pStyle w:val="ListParagraph"/>
        <w:numPr>
          <w:ilvl w:val="0"/>
          <w:numId w:val="1"/>
        </w:numPr>
        <w:spacing w:after="60" w:line="276"/>
      </w:pPr>
      <w:r>
        <w:rPr>
          <w:rFonts w:ascii="Calibri" w:cs="Calibri" w:eastAsia="Calibri" w:hAnsi="Calibri"/>
          <w:sz w:val="21"/>
          <w:szCs w:val="21"/>
        </w:rPr>
        <w:t xml:space="preserve">CRUD data koleksi dengan empat kategori (Lukisan, Artefak, Naskah, Fosil) beserta atribut khususnya.</w:t>
      </w:r>
    </w:p>
    <w:p>
      <w:pPr>
        <w:pStyle w:val="ListParagraph"/>
        <w:numPr>
          <w:ilvl w:val="0"/>
          <w:numId w:val="1"/>
        </w:numPr>
        <w:spacing w:after="60" w:line="276"/>
      </w:pPr>
      <w:r>
        <w:rPr>
          <w:rFonts w:ascii="Calibri" w:cs="Calibri" w:eastAsia="Calibri" w:hAnsi="Calibri"/>
          <w:sz w:val="21"/>
          <w:szCs w:val="21"/>
        </w:rPr>
        <w:t xml:space="preserve">Pencarian dan penyaringan koleksi berdasarkan nama, kode, kategori, atau kondisi.</w:t>
      </w:r>
    </w:p>
    <w:p>
      <w:pPr>
        <w:pStyle w:val="ListParagraph"/>
        <w:numPr>
          <w:ilvl w:val="0"/>
          <w:numId w:val="1"/>
        </w:numPr>
        <w:spacing w:after="60" w:line="276"/>
      </w:pPr>
      <w:r>
        <w:rPr>
          <w:rFonts w:ascii="Calibri" w:cs="Calibri" w:eastAsia="Calibri" w:hAnsi="Calibri"/>
          <w:sz w:val="21"/>
          <w:szCs w:val="21"/>
        </w:rPr>
        <w:t xml:space="preserve">Pencatatan pemeriksaan dan riwayat perawatan per koleksi.</w:t>
      </w:r>
    </w:p>
    <w:p>
      <w:pPr>
        <w:pStyle w:val="ListParagraph"/>
        <w:numPr>
          <w:ilvl w:val="0"/>
          <w:numId w:val="1"/>
        </w:numPr>
        <w:spacing w:after="60" w:line="276"/>
      </w:pPr>
      <w:r>
        <w:rPr>
          <w:rFonts w:ascii="Calibri" w:cs="Calibri" w:eastAsia="Calibri" w:hAnsi="Calibri"/>
          <w:sz w:val="21"/>
          <w:szCs w:val="21"/>
        </w:rPr>
        <w:t xml:space="preserve">Penjadwalan perawatan dengan status (direncanakan, selesai, dibatalkan).</w:t>
      </w:r>
    </w:p>
    <w:p>
      <w:pPr>
        <w:pStyle w:val="ListParagraph"/>
        <w:numPr>
          <w:ilvl w:val="0"/>
          <w:numId w:val="1"/>
        </w:numPr>
        <w:spacing w:after="60" w:line="276"/>
      </w:pPr>
      <w:r>
        <w:rPr>
          <w:rFonts w:ascii="Calibri" w:cs="Calibri" w:eastAsia="Calibri" w:hAnsi="Calibri"/>
          <w:sz w:val="21"/>
          <w:szCs w:val="21"/>
        </w:rPr>
        <w:t xml:space="preserve">Perhitungan dan tampilan daftar prioritas perawatan otomatis.</w:t>
      </w:r>
    </w:p>
    <w:p>
      <w:pPr>
        <w:pStyle w:val="ListParagraph"/>
        <w:numPr>
          <w:ilvl w:val="0"/>
          <w:numId w:val="1"/>
        </w:numPr>
        <w:spacing w:after="60" w:line="276"/>
      </w:pPr>
      <w:r>
        <w:rPr>
          <w:rFonts w:ascii="Calibri" w:cs="Calibri" w:eastAsia="Calibri" w:hAnsi="Calibri"/>
          <w:sz w:val="21"/>
          <w:szCs w:val="21"/>
        </w:rPr>
        <w:t xml:space="preserve">Dashboard ringkasan dan laporan kondisi koleksi (termasuk cetak/ekspor laporan).</w:t>
      </w:r>
    </w:p>
    <w:p>
      <w:pPr>
        <w:pStyle w:val="Heading2"/>
        <w:spacing w:after="100" w:before="240"/>
      </w:pPr>
      <w:r>
        <w:rPr>
          <w:rFonts w:ascii="Calibri" w:cs="Calibri" w:eastAsia="Calibri" w:hAnsi="Calibri"/>
          <w:b/>
          <w:bCs/>
          <w:color w:val="1F3A5F"/>
          <w:sz w:val="23"/>
          <w:szCs w:val="23"/>
        </w:rPr>
        <w:t xml:space="preserve">5.2 Di Luar Lingkup (saat ini)</w:t>
      </w:r>
    </w:p>
    <w:p>
      <w:pPr>
        <w:pStyle w:val="ListParagraph"/>
        <w:numPr>
          <w:ilvl w:val="0"/>
          <w:numId w:val="1"/>
        </w:numPr>
        <w:spacing w:after="60" w:line="276"/>
      </w:pPr>
      <w:r>
        <w:rPr>
          <w:rFonts w:ascii="Calibri" w:cs="Calibri" w:eastAsia="Calibri" w:hAnsi="Calibri"/>
          <w:sz w:val="21"/>
          <w:szCs w:val="21"/>
        </w:rPr>
        <w:t xml:space="preserve">Aplikasi mobile atau web untuk pengunjung museum.</w:t>
      </w:r>
    </w:p>
    <w:p>
      <w:pPr>
        <w:pStyle w:val="ListParagraph"/>
        <w:numPr>
          <w:ilvl w:val="0"/>
          <w:numId w:val="1"/>
        </w:numPr>
        <w:spacing w:after="60" w:line="276"/>
      </w:pPr>
      <w:r>
        <w:rPr>
          <w:rFonts w:ascii="Calibri" w:cs="Calibri" w:eastAsia="Calibri" w:hAnsi="Calibri"/>
          <w:sz w:val="21"/>
          <w:szCs w:val="21"/>
        </w:rPr>
        <w:t xml:space="preserve">Integrasi dengan Sistem Registrasi Nasional Museum atau sistem pemerintah lainnya.</w:t>
      </w:r>
    </w:p>
    <w:p>
      <w:pPr>
        <w:pStyle w:val="ListParagraph"/>
        <w:numPr>
          <w:ilvl w:val="0"/>
          <w:numId w:val="1"/>
        </w:numPr>
        <w:spacing w:after="60" w:line="276"/>
      </w:pPr>
      <w:r>
        <w:rPr>
          <w:rFonts w:ascii="Calibri" w:cs="Calibri" w:eastAsia="Calibri" w:hAnsi="Calibri"/>
          <w:sz w:val="21"/>
          <w:szCs w:val="21"/>
        </w:rPr>
        <w:t xml:space="preserve">Notifikasi otomatis (email/SMS/push) pengingat jadwal perawatan.</w:t>
      </w:r>
    </w:p>
    <w:p>
      <w:pPr>
        <w:pStyle w:val="ListParagraph"/>
        <w:numPr>
          <w:ilvl w:val="0"/>
          <w:numId w:val="1"/>
        </w:numPr>
        <w:spacing w:after="60" w:line="276"/>
      </w:pPr>
      <w:r>
        <w:rPr>
          <w:rFonts w:ascii="Calibri" w:cs="Calibri" w:eastAsia="Calibri" w:hAnsi="Calibri"/>
          <w:sz w:val="21"/>
          <w:szCs w:val="21"/>
        </w:rPr>
        <w:t xml:space="preserve">Multi-cabang/multi-museum dalam satu basis data.</w:t>
      </w:r>
    </w:p>
    <w:p>
      <w:pPr>
        <w:pStyle w:val="ListParagraph"/>
        <w:numPr>
          <w:ilvl w:val="0"/>
          <w:numId w:val="1"/>
        </w:numPr>
        <w:spacing w:after="60" w:line="276"/>
      </w:pPr>
      <w:r>
        <w:rPr>
          <w:rFonts w:ascii="Calibri" w:cs="Calibri" w:eastAsia="Calibri" w:hAnsi="Calibri"/>
          <w:sz w:val="21"/>
          <w:szCs w:val="21"/>
        </w:rPr>
        <w:t xml:space="preserve">Pelacakan lokasi koleksi secara real-time (RFID/IoT) atau pemantauan suhu-kelembapan otomatis.</w:t>
      </w:r>
    </w:p>
    <w:p>
      <w:pPr>
        <w:pStyle w:val="ListParagraph"/>
        <w:numPr>
          <w:ilvl w:val="0"/>
          <w:numId w:val="1"/>
        </w:numPr>
        <w:spacing w:after="60" w:line="276"/>
      </w:pPr>
      <w:r>
        <w:rPr>
          <w:rFonts w:ascii="Calibri" w:cs="Calibri" w:eastAsia="Calibri" w:hAnsi="Calibri"/>
          <w:sz w:val="21"/>
          <w:szCs w:val="21"/>
        </w:rPr>
        <w:t xml:space="preserve">Multi-bahasa antarmuka.</w:t>
      </w:r>
    </w:p>
    <w:p>
      <w:pPr>
        <w:spacing w:after="140" w:line="288"/>
        <w:jc w:val="both"/>
      </w:pPr>
      <w:r>
        <w:rPr>
          <w:rFonts w:ascii="Calibri" w:cs="Calibri" w:eastAsia="Calibri" w:hAnsi="Calibri"/>
          <w:sz w:val="21"/>
          <w:szCs w:val="21"/>
        </w:rPr>
        <w:t xml:space="preserve">Item pada 5.2 adalah calon pengembangan lanjutan di luar periode UAS dan dapat dipertimbangkan kembali jika waktu dan kebutuhan memungkinkan.</w:t>
      </w: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6. Kebutuhan Fungsional</w:t>
      </w:r>
    </w:p>
    <w:p>
      <w:pPr>
        <w:spacing w:after="140" w:line="288"/>
        <w:jc w:val="both"/>
      </w:pPr>
      <w:r>
        <w:rPr>
          <w:rFonts w:ascii="Calibri" w:cs="Calibri" w:eastAsia="Calibri" w:hAnsi="Calibri"/>
          <w:sz w:val="21"/>
          <w:szCs w:val="21"/>
        </w:rPr>
        <w:t xml:space="preserve">Kebutuhan fungsional disusun berdasarkan tujuh fitur utama dan sepuluh use case pada proposal, dengan tambahan kriteria penerimaan agar dapat diuji.</w:t>
      </w:r>
    </w:p>
    <w:p>
      <w:pPr>
        <w:pStyle w:val="Heading2"/>
        <w:spacing w:after="100" w:before="240"/>
      </w:pPr>
      <w:r>
        <w:rPr>
          <w:rFonts w:ascii="Calibri" w:cs="Calibri" w:eastAsia="Calibri" w:hAnsi="Calibri"/>
          <w:b/>
          <w:bCs/>
          <w:color w:val="1F3A5F"/>
          <w:sz w:val="23"/>
          <w:szCs w:val="23"/>
        </w:rPr>
        <w:t xml:space="preserve">6.1 Prioritas (MoSCoW)</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6300"/>
      </w:tblGrid>
      <w:tr>
        <w:trPr>
          <w:cantSplit/>
          <w:tblHeader/>
        </w:trPr>
        <w:tc>
          <w:tcPr>
            <w:tcW w:type="dxa" w:w="2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Prioritas</w:t>
            </w:r>
          </w:p>
        </w:tc>
        <w:tc>
          <w:tcPr>
            <w:tcW w:type="dxa" w:w="63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Fitur</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Harus Ada (Must)</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Login &amp; hak akses; Manajemen Data Koleksi; Pencatatan Pemeriksaan; Prioritas Perawatan Otomatis</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Sebaiknya Ada (Should)</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Jadwal Perawatan; Dashboard &amp; Laporan; Pencarian &amp; Filter</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Bisa Menyusul (Could)</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Ekspor laporan ke PDF; Riwayat perubahan skor prioritas dari waktu ke waktu</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Belum Perlu (Won't, periode ini)</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Notifikasi otomatis; integrasi sistem eksternal; multi-museum (lihat 5.2)</w:t>
            </w:r>
          </w:p>
        </w:tc>
      </w:tr>
    </w:tbl>
    <w:p>
      <w:pPr>
        <w:pStyle w:val="Heading2"/>
        <w:spacing w:after="100" w:before="240"/>
      </w:pPr>
      <w:r>
        <w:rPr>
          <w:rFonts w:ascii="Calibri" w:cs="Calibri" w:eastAsia="Calibri" w:hAnsi="Calibri"/>
          <w:b/>
          <w:bCs/>
          <w:color w:val="1F3A5F"/>
          <w:sz w:val="23"/>
          <w:szCs w:val="23"/>
        </w:rPr>
        <w:t xml:space="preserve">6.2 Pemetaan Fitur ke Use Case</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3000"/>
        <w:gridCol w:w="4400"/>
        <w:gridCol w:w="1500"/>
      </w:tblGrid>
      <w:tr>
        <w:trPr>
          <w:cantSplit/>
          <w:tblHeader/>
        </w:trPr>
        <w:tc>
          <w:tcPr>
            <w:tcW w:type="dxa" w:w="30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Fitur (Proposal)</w:t>
            </w:r>
          </w:p>
        </w:tc>
        <w:tc>
          <w:tcPr>
            <w:tcW w:type="dxa" w:w="44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Use Case Terkait</w:t>
            </w:r>
          </w:p>
        </w:tc>
        <w:tc>
          <w:tcPr>
            <w:tcW w:type="dxa" w:w="15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Peran</w:t>
            </w:r>
          </w:p>
        </w:tc>
      </w:tr>
      <w:tr>
        <w:trPr>
          <w:cantSplit/>
        </w:trP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F1. Login &amp; Pengelolaan Pengguna</w:t>
            </w:r>
          </w:p>
        </w:tc>
        <w:tc>
          <w:tcPr>
            <w:tcW w:type="dxa" w:w="4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UC-01 Login; UC-05 Kelola Pengguna</w:t>
            </w:r>
          </w:p>
        </w:tc>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Admin, Konservator</w:t>
            </w:r>
          </w:p>
        </w:tc>
      </w:tr>
      <w:tr>
        <w:trPr>
          <w:cantSplit/>
        </w:trP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F2. Manajemen Data Koleksi</w:t>
            </w:r>
          </w:p>
        </w:tc>
        <w:tc>
          <w:tcPr>
            <w:tcW w:type="dxa" w:w="4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UC-02 Cari &amp; Filter Koleksi; UC-03 Kelola Data Koleksi</w:t>
            </w:r>
          </w:p>
        </w:tc>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Admin</w:t>
            </w:r>
          </w:p>
        </w:tc>
      </w:tr>
      <w:tr>
        <w:trPr>
          <w:cantSplit/>
        </w:trP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F3. Pengelompokan Kategori</w:t>
            </w:r>
          </w:p>
        </w:tc>
        <w:tc>
          <w:tcPr>
            <w:tcW w:type="dxa" w:w="4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bagian dari UC-03</w:t>
            </w:r>
          </w:p>
        </w:tc>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Admin</w:t>
            </w:r>
          </w:p>
        </w:tc>
      </w:tr>
      <w:tr>
        <w:trPr>
          <w:cantSplit/>
        </w:trP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F4. Pencatatan Pemeriksaan &amp; Riwayat</w:t>
            </w:r>
          </w:p>
        </w:tc>
        <w:tc>
          <w:tcPr>
            <w:tcW w:type="dxa" w:w="4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UC-06 Catat Pemeriksaan; UC-07 Lihat Riwayat Pemeriksaan</w:t>
            </w:r>
          </w:p>
        </w:tc>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Konservator</w:t>
            </w:r>
          </w:p>
        </w:tc>
      </w:tr>
      <w:tr>
        <w:trPr>
          <w:cantSplit/>
        </w:trP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F5. Jadwal Perawatan</w:t>
            </w:r>
          </w:p>
        </w:tc>
        <w:tc>
          <w:tcPr>
            <w:tcW w:type="dxa" w:w="4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UC-04 Kelola Jadwal Perawatan</w:t>
            </w:r>
          </w:p>
        </w:tc>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Admin</w:t>
            </w:r>
          </w:p>
        </w:tc>
      </w:tr>
      <w:tr>
        <w:trPr>
          <w:cantSplit/>
        </w:trP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F6. Prioritas Perawatan Otomatis</w:t>
            </w:r>
          </w:p>
        </w:tc>
        <w:tc>
          <w:tcPr>
            <w:tcW w:type="dxa" w:w="4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UC-08 Lihat Daftar Prioritas; UC-09 Hitung Skor Prioritas (include)</w:t>
            </w:r>
          </w:p>
        </w:tc>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Admin, Konservator</w:t>
            </w:r>
          </w:p>
        </w:tc>
      </w:tr>
      <w:tr>
        <w:trPr>
          <w:cantSplit/>
        </w:trPr>
        <w:tc>
          <w:tcPr>
            <w:tcW w:type="dxa" w:w="3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F7. Dashboard &amp; Laporan</w:t>
            </w:r>
          </w:p>
        </w:tc>
        <w:tc>
          <w:tcPr>
            <w:tcW w:type="dxa" w:w="44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UC-10 Lihat Laporan &amp; Statistik</w:t>
            </w:r>
          </w:p>
        </w:tc>
        <w:tc>
          <w:tcPr>
            <w:tcW w:type="dxa" w:w="15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Admin, Konservator</w:t>
            </w:r>
          </w:p>
        </w:tc>
      </w:tr>
    </w:tbl>
    <w:p>
      <w:pPr>
        <w:pStyle w:val="Heading2"/>
        <w:spacing w:after="100" w:before="240"/>
      </w:pPr>
      <w:r>
        <w:rPr>
          <w:rFonts w:ascii="Calibri" w:cs="Calibri" w:eastAsia="Calibri" w:hAnsi="Calibri"/>
          <w:b/>
          <w:bCs/>
          <w:color w:val="1F3A5F"/>
          <w:sz w:val="23"/>
          <w:szCs w:val="23"/>
        </w:rPr>
        <w:t xml:space="preserve">6.3 Rincian Kebutuhan dan Kriteria Penerimaan</w:t>
      </w:r>
    </w:p>
    <w:p>
      <w:pPr>
        <w:spacing w:after="60" w:before="180"/>
      </w:pPr>
      <w:r>
        <w:rPr>
          <w:rFonts w:ascii="Calibri" w:cs="Calibri" w:eastAsia="Calibri" w:hAnsi="Calibri"/>
          <w:b/>
          <w:bCs/>
          <w:color w:val="1F3A5F"/>
          <w:sz w:val="21"/>
          <w:szCs w:val="21"/>
        </w:rPr>
        <w:t xml:space="preserve">F1 — Login &amp; Pengelolaan Pengguna</w:t>
      </w:r>
    </w:p>
    <w:p>
      <w:pPr>
        <w:spacing w:after="140" w:line="288"/>
        <w:jc w:val="both"/>
      </w:pPr>
      <w:r>
        <w:rPr>
          <w:rFonts w:ascii="Calibri" w:cs="Calibri" w:eastAsia="Calibri" w:hAnsi="Calibri"/>
          <w:sz w:val="21"/>
          <w:szCs w:val="21"/>
        </w:rPr>
        <w:t xml:space="preserve">Pengguna masuk dengan username dan password. Hak akses dibedakan menjadi Admin dan Konservator. Admin dapat menambah, mengubah, dan menghapus akun pengguna.</w:t>
      </w:r>
    </w:p>
    <w:p>
      <w:pPr>
        <w:pStyle w:val="ListParagraph"/>
        <w:numPr>
          <w:ilvl w:val="0"/>
          <w:numId w:val="1"/>
        </w:numPr>
        <w:spacing w:after="60" w:line="276"/>
      </w:pPr>
      <w:r>
        <w:rPr>
          <w:rFonts w:ascii="Calibri" w:cs="Calibri" w:eastAsia="Calibri" w:hAnsi="Calibri"/>
          <w:sz w:val="21"/>
          <w:szCs w:val="21"/>
        </w:rPr>
        <w:t xml:space="preserve">Sistem menolak login dengan username/password salah dan menampilkan pesan kesalahan yang jelas.</w:t>
      </w:r>
    </w:p>
    <w:p>
      <w:pPr>
        <w:pStyle w:val="ListParagraph"/>
        <w:numPr>
          <w:ilvl w:val="0"/>
          <w:numId w:val="1"/>
        </w:numPr>
        <w:spacing w:after="60" w:line="276"/>
      </w:pPr>
      <w:r>
        <w:rPr>
          <w:rFonts w:ascii="Calibri" w:cs="Calibri" w:eastAsia="Calibri" w:hAnsi="Calibri"/>
          <w:sz w:val="21"/>
          <w:szCs w:val="21"/>
        </w:rPr>
        <w:t xml:space="preserve">Password disimpan dalam bentuk ter-hash (bukan teks biasa).</w:t>
      </w:r>
    </w:p>
    <w:p>
      <w:pPr>
        <w:pStyle w:val="ListParagraph"/>
        <w:numPr>
          <w:ilvl w:val="0"/>
          <w:numId w:val="1"/>
        </w:numPr>
        <w:spacing w:after="60" w:line="276"/>
      </w:pPr>
      <w:r>
        <w:rPr>
          <w:rFonts w:ascii="Calibri" w:cs="Calibri" w:eastAsia="Calibri" w:hAnsi="Calibri"/>
          <w:sz w:val="21"/>
          <w:szCs w:val="21"/>
        </w:rPr>
        <w:t xml:space="preserve">Menu dan aksi yang tampil menyesuaikan peran pengguna yang login.</w:t>
      </w:r>
    </w:p>
    <w:p>
      <w:pPr>
        <w:pStyle w:val="ListParagraph"/>
        <w:numPr>
          <w:ilvl w:val="0"/>
          <w:numId w:val="1"/>
        </w:numPr>
        <w:spacing w:after="60" w:line="276"/>
      </w:pPr>
      <w:r>
        <w:rPr>
          <w:rFonts w:ascii="Calibri" w:cs="Calibri" w:eastAsia="Calibri" w:hAnsi="Calibri"/>
          <w:sz w:val="21"/>
          <w:szCs w:val="21"/>
        </w:rPr>
        <w:t xml:space="preserve">Admin dapat menonaktifkan/menghapus akun tanpa menghapus riwayat pemeriksaan yang sudah dicatat akun tersebut.</w:t>
      </w:r>
    </w:p>
    <w:p>
      <w:pPr>
        <w:spacing w:after="60" w:before="180"/>
      </w:pPr>
      <w:r>
        <w:rPr>
          <w:rFonts w:ascii="Calibri" w:cs="Calibri" w:eastAsia="Calibri" w:hAnsi="Calibri"/>
          <w:b/>
          <w:bCs/>
          <w:color w:val="1F3A5F"/>
          <w:sz w:val="21"/>
          <w:szCs w:val="21"/>
        </w:rPr>
        <w:t xml:space="preserve">F2 — Manajemen Data Koleksi</w:t>
      </w:r>
    </w:p>
    <w:p>
      <w:pPr>
        <w:spacing w:after="140" w:line="288"/>
        <w:jc w:val="both"/>
      </w:pPr>
      <w:r>
        <w:rPr>
          <w:rFonts w:ascii="Calibri" w:cs="Calibri" w:eastAsia="Calibri" w:hAnsi="Calibri"/>
          <w:sz w:val="21"/>
          <w:szCs w:val="21"/>
        </w:rPr>
        <w:t xml:space="preserve">Admin dapat menambah, melihat, mengubah, dan menghapus data koleksi (kode registrasi, nama, asal, tahun perkiraan, bahan, lokasi penyimpanan, sumber perolehan, kondisi), dengan pencarian dan penyaringan.</w:t>
      </w:r>
    </w:p>
    <w:p>
      <w:pPr>
        <w:pStyle w:val="ListParagraph"/>
        <w:numPr>
          <w:ilvl w:val="0"/>
          <w:numId w:val="1"/>
        </w:numPr>
        <w:spacing w:after="60" w:line="276"/>
      </w:pPr>
      <w:r>
        <w:rPr>
          <w:rFonts w:ascii="Calibri" w:cs="Calibri" w:eastAsia="Calibri" w:hAnsi="Calibri"/>
          <w:sz w:val="21"/>
          <w:szCs w:val="21"/>
        </w:rPr>
        <w:t xml:space="preserve">Kode registrasi bersifat unik; sistem menolak penyimpanan jika kode sudah terpakai.</w:t>
      </w:r>
    </w:p>
    <w:p>
      <w:pPr>
        <w:pStyle w:val="ListParagraph"/>
        <w:numPr>
          <w:ilvl w:val="0"/>
          <w:numId w:val="1"/>
        </w:numPr>
        <w:spacing w:after="60" w:line="276"/>
      </w:pPr>
      <w:r>
        <w:rPr>
          <w:rFonts w:ascii="Calibri" w:cs="Calibri" w:eastAsia="Calibri" w:hAnsi="Calibri"/>
          <w:sz w:val="21"/>
          <w:szCs w:val="21"/>
        </w:rPr>
        <w:t xml:space="preserve">Field wajib (nama, kategori, kondisi) tidak boleh kosong saat disimpan.</w:t>
      </w:r>
    </w:p>
    <w:p>
      <w:pPr>
        <w:pStyle w:val="ListParagraph"/>
        <w:numPr>
          <w:ilvl w:val="0"/>
          <w:numId w:val="1"/>
        </w:numPr>
        <w:spacing w:after="60" w:line="276"/>
      </w:pPr>
      <w:r>
        <w:rPr>
          <w:rFonts w:ascii="Calibri" w:cs="Calibri" w:eastAsia="Calibri" w:hAnsi="Calibri"/>
          <w:sz w:val="21"/>
          <w:szCs w:val="21"/>
        </w:rPr>
        <w:t xml:space="preserve">Pencarian berdasarkan nama/kode dan penyaringan berdasarkan kategori/kondisi mengembalikan hasil dalam satu aksi (tanpa reload manual data).</w:t>
      </w:r>
    </w:p>
    <w:p>
      <w:pPr>
        <w:pStyle w:val="ListParagraph"/>
        <w:numPr>
          <w:ilvl w:val="0"/>
          <w:numId w:val="1"/>
        </w:numPr>
        <w:spacing w:after="60" w:line="276"/>
      </w:pPr>
      <w:r>
        <w:rPr>
          <w:rFonts w:ascii="Calibri" w:cs="Calibri" w:eastAsia="Calibri" w:hAnsi="Calibri"/>
          <w:sz w:val="21"/>
          <w:szCs w:val="21"/>
        </w:rPr>
        <w:t xml:space="preserve">Penghapusan koleksi yang masih memiliki riwayat pemeriksaan meminta konfirmasi tambahan.</w:t>
      </w:r>
    </w:p>
    <w:p>
      <w:pPr>
        <w:spacing w:after="60" w:before="180"/>
      </w:pPr>
      <w:r>
        <w:rPr>
          <w:rFonts w:ascii="Calibri" w:cs="Calibri" w:eastAsia="Calibri" w:hAnsi="Calibri"/>
          <w:b/>
          <w:bCs/>
          <w:color w:val="1F3A5F"/>
          <w:sz w:val="21"/>
          <w:szCs w:val="21"/>
        </w:rPr>
        <w:t xml:space="preserve">F3 — Pengelompokan Kategori</w:t>
      </w:r>
    </w:p>
    <w:p>
      <w:pPr>
        <w:spacing w:after="140" w:line="288"/>
        <w:jc w:val="both"/>
      </w:pPr>
      <w:r>
        <w:rPr>
          <w:rFonts w:ascii="Calibri" w:cs="Calibri" w:eastAsia="Calibri" w:hAnsi="Calibri"/>
          <w:sz w:val="21"/>
          <w:szCs w:val="21"/>
        </w:rPr>
        <w:t xml:space="preserve">Koleksi dikelompokkan menjadi Lukisan, Artefak, Naskah, dan Fosil, masing-masing dengan atribut khusus.</w:t>
      </w:r>
    </w:p>
    <w:p>
      <w:pPr>
        <w:pStyle w:val="ListParagraph"/>
        <w:numPr>
          <w:ilvl w:val="0"/>
          <w:numId w:val="1"/>
        </w:numPr>
        <w:spacing w:after="60" w:line="276"/>
      </w:pPr>
      <w:r>
        <w:rPr>
          <w:rFonts w:ascii="Calibri" w:cs="Calibri" w:eastAsia="Calibri" w:hAnsi="Calibri"/>
          <w:sz w:val="21"/>
          <w:szCs w:val="21"/>
        </w:rPr>
        <w:t xml:space="preserve">Form input menampilkan field atribut khusus sesuai kategori yang dipilih.</w:t>
      </w:r>
    </w:p>
    <w:p>
      <w:pPr>
        <w:pStyle w:val="ListParagraph"/>
        <w:numPr>
          <w:ilvl w:val="0"/>
          <w:numId w:val="1"/>
        </w:numPr>
        <w:spacing w:after="60" w:line="276"/>
      </w:pPr>
      <w:r>
        <w:rPr>
          <w:rFonts w:ascii="Calibri" w:cs="Calibri" w:eastAsia="Calibri" w:hAnsi="Calibri"/>
          <w:sz w:val="21"/>
          <w:szCs w:val="21"/>
        </w:rPr>
        <w:t xml:space="preserve">Atribut khusus boleh kosong namun tidak menghalangi penyimpanan data inti.</w:t>
      </w:r>
    </w:p>
    <w:p>
      <w:pPr>
        <w:pStyle w:val="ListParagraph"/>
        <w:numPr>
          <w:ilvl w:val="0"/>
          <w:numId w:val="1"/>
        </w:numPr>
        <w:spacing w:after="60" w:line="276"/>
      </w:pPr>
      <w:r>
        <w:rPr>
          <w:rFonts w:ascii="Calibri" w:cs="Calibri" w:eastAsia="Calibri" w:hAnsi="Calibri"/>
          <w:sz w:val="21"/>
          <w:szCs w:val="21"/>
        </w:rPr>
        <w:t xml:space="preserve">Penambahan kategori baru di masa depan tidak mengubah struktur tabel inti (lihat Bagian 7.2 — desain berorientasi objek).</w:t>
      </w:r>
    </w:p>
    <w:p>
      <w:pPr>
        <w:spacing w:after="60" w:before="180"/>
      </w:pPr>
      <w:r>
        <w:rPr>
          <w:rFonts w:ascii="Calibri" w:cs="Calibri" w:eastAsia="Calibri" w:hAnsi="Calibri"/>
          <w:b/>
          <w:bCs/>
          <w:color w:val="1F3A5F"/>
          <w:sz w:val="21"/>
          <w:szCs w:val="21"/>
        </w:rPr>
        <w:t xml:space="preserve">F4 — Pencatatan Pemeriksaan dan Riwayat Perawatan</w:t>
      </w:r>
    </w:p>
    <w:p>
      <w:pPr>
        <w:spacing w:after="140" w:line="288"/>
        <w:jc w:val="both"/>
      </w:pPr>
      <w:r>
        <w:rPr>
          <w:rFonts w:ascii="Calibri" w:cs="Calibri" w:eastAsia="Calibri" w:hAnsi="Calibri"/>
          <w:sz w:val="21"/>
          <w:szCs w:val="21"/>
        </w:rPr>
        <w:t xml:space="preserve">Konservator mencatat tanggal, kondisi hasil pemeriksaan, tindakan, dan catatan. Kondisi koleksi ikut diperbarui, dan seluruh riwayat dapat ditelusuri per koleksi.</w:t>
      </w:r>
    </w:p>
    <w:p>
      <w:pPr>
        <w:pStyle w:val="ListParagraph"/>
        <w:numPr>
          <w:ilvl w:val="0"/>
          <w:numId w:val="1"/>
        </w:numPr>
        <w:spacing w:after="60" w:line="276"/>
      </w:pPr>
      <w:r>
        <w:rPr>
          <w:rFonts w:ascii="Calibri" w:cs="Calibri" w:eastAsia="Calibri" w:hAnsi="Calibri"/>
          <w:sz w:val="21"/>
          <w:szCs w:val="21"/>
        </w:rPr>
        <w:t xml:space="preserve">Setiap pemeriksaan baru otomatis memperbarui kolom kondisi pada data koleksi terkait.</w:t>
      </w:r>
    </w:p>
    <w:p>
      <w:pPr>
        <w:pStyle w:val="ListParagraph"/>
        <w:numPr>
          <w:ilvl w:val="0"/>
          <w:numId w:val="1"/>
        </w:numPr>
        <w:spacing w:after="60" w:line="276"/>
      </w:pPr>
      <w:r>
        <w:rPr>
          <w:rFonts w:ascii="Calibri" w:cs="Calibri" w:eastAsia="Calibri" w:hAnsi="Calibri"/>
          <w:sz w:val="21"/>
          <w:szCs w:val="21"/>
        </w:rPr>
        <w:t xml:space="preserve">Riwayat pemeriksaan ditampilkan terurut dari yang terbaru, menampilkan tanggal, kondisi hasil, tindakan, dan petugas pencatat.</w:t>
      </w:r>
    </w:p>
    <w:p>
      <w:pPr>
        <w:pStyle w:val="ListParagraph"/>
        <w:numPr>
          <w:ilvl w:val="0"/>
          <w:numId w:val="1"/>
        </w:numPr>
        <w:spacing w:after="60" w:line="276"/>
      </w:pPr>
      <w:r>
        <w:rPr>
          <w:rFonts w:ascii="Calibri" w:cs="Calibri" w:eastAsia="Calibri" w:hAnsi="Calibri"/>
          <w:sz w:val="21"/>
          <w:szCs w:val="21"/>
        </w:rPr>
        <w:t xml:space="preserve">Tanggal pemeriksaan tidak boleh di masa depan.</w:t>
      </w:r>
    </w:p>
    <w:p>
      <w:pPr>
        <w:spacing w:after="60" w:before="180"/>
      </w:pPr>
      <w:r>
        <w:rPr>
          <w:rFonts w:ascii="Calibri" w:cs="Calibri" w:eastAsia="Calibri" w:hAnsi="Calibri"/>
          <w:b/>
          <w:bCs/>
          <w:color w:val="1F3A5F"/>
          <w:sz w:val="21"/>
          <w:szCs w:val="21"/>
        </w:rPr>
        <w:t xml:space="preserve">F5 — Jadwal Perawatan</w:t>
      </w:r>
    </w:p>
    <w:p>
      <w:pPr>
        <w:spacing w:after="140" w:line="288"/>
        <w:jc w:val="both"/>
      </w:pPr>
      <w:r>
        <w:rPr>
          <w:rFonts w:ascii="Calibri" w:cs="Calibri" w:eastAsia="Calibri" w:hAnsi="Calibri"/>
          <w:sz w:val="21"/>
          <w:szCs w:val="21"/>
        </w:rPr>
        <w:t xml:space="preserve">Admin menyusun jadwal perawatan per koleksi. Aplikasi menampilkan jadwal yang akan datang dan yang sudah lewat beserta statusnya.</w:t>
      </w:r>
    </w:p>
    <w:p>
      <w:pPr>
        <w:pStyle w:val="ListParagraph"/>
        <w:numPr>
          <w:ilvl w:val="0"/>
          <w:numId w:val="1"/>
        </w:numPr>
        <w:spacing w:after="60" w:line="276"/>
      </w:pPr>
      <w:r>
        <w:rPr>
          <w:rFonts w:ascii="Calibri" w:cs="Calibri" w:eastAsia="Calibri" w:hAnsi="Calibri"/>
          <w:sz w:val="21"/>
          <w:szCs w:val="21"/>
        </w:rPr>
        <w:t xml:space="preserve">Jadwal dengan tanggal rencana yang telah lewat dan belum berstatus selesai ditandai secara visual sebagai terlambat.</w:t>
      </w:r>
    </w:p>
    <w:p>
      <w:pPr>
        <w:pStyle w:val="ListParagraph"/>
        <w:numPr>
          <w:ilvl w:val="0"/>
          <w:numId w:val="1"/>
        </w:numPr>
        <w:spacing w:after="60" w:line="276"/>
      </w:pPr>
      <w:r>
        <w:rPr>
          <w:rFonts w:ascii="Calibri" w:cs="Calibri" w:eastAsia="Calibri" w:hAnsi="Calibri"/>
          <w:sz w:val="21"/>
          <w:szCs w:val="21"/>
        </w:rPr>
        <w:t xml:space="preserve">Status jadwal dapat diperbarui (direncanakan → selesai/dibatalkan) oleh Admin.</w:t>
      </w:r>
    </w:p>
    <w:p>
      <w:pPr>
        <w:pStyle w:val="ListParagraph"/>
        <w:numPr>
          <w:ilvl w:val="0"/>
          <w:numId w:val="1"/>
        </w:numPr>
        <w:spacing w:after="60" w:line="276"/>
      </w:pPr>
      <w:r>
        <w:rPr>
          <w:rFonts w:ascii="Calibri" w:cs="Calibri" w:eastAsia="Calibri" w:hAnsi="Calibri"/>
          <w:sz w:val="21"/>
          <w:szCs w:val="21"/>
        </w:rPr>
        <w:t xml:space="preserve">Satu koleksi dapat memiliki lebih dari satu jadwal perawatan aktif.</w:t>
      </w:r>
    </w:p>
    <w:p>
      <w:pPr>
        <w:spacing w:after="60" w:before="180"/>
      </w:pPr>
      <w:r>
        <w:rPr>
          <w:rFonts w:ascii="Calibri" w:cs="Calibri" w:eastAsia="Calibri" w:hAnsi="Calibri"/>
          <w:b/>
          <w:bCs/>
          <w:color w:val="1F3A5F"/>
          <w:sz w:val="21"/>
          <w:szCs w:val="21"/>
        </w:rPr>
        <w:t xml:space="preserve">F6 — Prioritas Perawatan Otomatis</w:t>
      </w:r>
    </w:p>
    <w:p>
      <w:pPr>
        <w:spacing w:after="140" w:line="288"/>
        <w:jc w:val="both"/>
      </w:pPr>
      <w:r>
        <w:rPr>
          <w:rFonts w:ascii="Calibri" w:cs="Calibri" w:eastAsia="Calibri" w:hAnsi="Calibri"/>
          <w:sz w:val="21"/>
          <w:szCs w:val="21"/>
        </w:rPr>
        <w:t xml:space="preserve">Sistem menghitung skor prioritas setiap koleksi dari kondisi dan lama waktu sejak pemeriksaan terakhir, lalu mengurutkan daftar tindak lanjut dari skor tertinggi. Ini adalah fitur pembeda utama MuseumMate.</w:t>
      </w:r>
    </w:p>
    <w:p>
      <w:pPr>
        <w:pStyle w:val="ListParagraph"/>
        <w:numPr>
          <w:ilvl w:val="0"/>
          <w:numId w:val="1"/>
        </w:numPr>
        <w:spacing w:after="60" w:line="276"/>
      </w:pPr>
      <w:r>
        <w:rPr>
          <w:rFonts w:ascii="Calibri" w:cs="Calibri" w:eastAsia="Calibri" w:hAnsi="Calibri"/>
          <w:sz w:val="21"/>
          <w:szCs w:val="21"/>
        </w:rPr>
        <w:t xml:space="preserve">Skor dihitung ulang setiap daftar prioritas dimuat (tidak disimpan statis di basis data), sehingga selalu mencerminkan data terkini.</w:t>
      </w:r>
    </w:p>
    <w:p>
      <w:pPr>
        <w:pStyle w:val="ListParagraph"/>
        <w:numPr>
          <w:ilvl w:val="0"/>
          <w:numId w:val="1"/>
        </w:numPr>
        <w:spacing w:after="60" w:line="276"/>
      </w:pPr>
      <w:r>
        <w:rPr>
          <w:rFonts w:ascii="Calibri" w:cs="Calibri" w:eastAsia="Calibri" w:hAnsi="Calibri"/>
          <w:sz w:val="21"/>
          <w:szCs w:val="21"/>
        </w:rPr>
        <w:t xml:space="preserve">Rumus mengikuti Bagian 6.4; perubahan bobot/faktor kategori tidak memerlukan perubahan struktur data.</w:t>
      </w:r>
    </w:p>
    <w:p>
      <w:pPr>
        <w:pStyle w:val="ListParagraph"/>
        <w:numPr>
          <w:ilvl w:val="0"/>
          <w:numId w:val="1"/>
        </w:numPr>
        <w:spacing w:after="60" w:line="276"/>
      </w:pPr>
      <w:r>
        <w:rPr>
          <w:rFonts w:ascii="Calibri" w:cs="Calibri" w:eastAsia="Calibri" w:hAnsi="Calibri"/>
          <w:sz w:val="21"/>
          <w:szCs w:val="21"/>
        </w:rPr>
        <w:t xml:space="preserve">Koleksi yang belum pernah diperiksa dihitung menggunakan tanggal diterima sebagai acuan.</w:t>
      </w:r>
    </w:p>
    <w:p>
      <w:pPr>
        <w:pStyle w:val="ListParagraph"/>
        <w:numPr>
          <w:ilvl w:val="0"/>
          <w:numId w:val="1"/>
        </w:numPr>
        <w:spacing w:after="60" w:line="276"/>
      </w:pPr>
      <w:r>
        <w:rPr>
          <w:rFonts w:ascii="Calibri" w:cs="Calibri" w:eastAsia="Calibri" w:hAnsi="Calibri"/>
          <w:sz w:val="21"/>
          <w:szCs w:val="21"/>
        </w:rPr>
        <w:t xml:space="preserve">Daftar dapat diurutkan ulang (re-render) dalam waktu wajar untuk jumlah data uji (≤ 1.000 baris) tanpa jeda yang terlihat saat demo.</w:t>
      </w:r>
    </w:p>
    <w:p>
      <w:pPr>
        <w:spacing w:after="60" w:before="180"/>
      </w:pPr>
      <w:r>
        <w:rPr>
          <w:rFonts w:ascii="Calibri" w:cs="Calibri" w:eastAsia="Calibri" w:hAnsi="Calibri"/>
          <w:b/>
          <w:bCs/>
          <w:color w:val="1F3A5F"/>
          <w:sz w:val="21"/>
          <w:szCs w:val="21"/>
        </w:rPr>
        <w:t xml:space="preserve">F7 — Dashboard dan Laporan</w:t>
      </w:r>
    </w:p>
    <w:p>
      <w:pPr>
        <w:spacing w:after="140" w:line="288"/>
        <w:jc w:val="both"/>
      </w:pPr>
      <w:r>
        <w:rPr>
          <w:rFonts w:ascii="Calibri" w:cs="Calibri" w:eastAsia="Calibri" w:hAnsi="Calibri"/>
          <w:sz w:val="21"/>
          <w:szCs w:val="21"/>
        </w:rPr>
        <w:t xml:space="preserve">Menampilkan ringkasan jumlah koleksi per kategori, sebaran kondisi, dan status perawatan, serta laporan kondisi koleksi yang dapat dicetak.</w:t>
      </w:r>
    </w:p>
    <w:p>
      <w:pPr>
        <w:pStyle w:val="ListParagraph"/>
        <w:numPr>
          <w:ilvl w:val="0"/>
          <w:numId w:val="1"/>
        </w:numPr>
        <w:spacing w:after="60" w:line="276"/>
      </w:pPr>
      <w:r>
        <w:rPr>
          <w:rFonts w:ascii="Calibri" w:cs="Calibri" w:eastAsia="Calibri" w:hAnsi="Calibri"/>
          <w:sz w:val="21"/>
          <w:szCs w:val="21"/>
        </w:rPr>
        <w:t xml:space="preserve">Ringkasan pada dashboard sesuai dengan data koleksi dan pemeriksaan terkini (tidak memerlukan proses tersendiri untuk diperbarui).</w:t>
      </w:r>
    </w:p>
    <w:p>
      <w:pPr>
        <w:pStyle w:val="ListParagraph"/>
        <w:numPr>
          <w:ilvl w:val="0"/>
          <w:numId w:val="1"/>
        </w:numPr>
        <w:spacing w:after="60" w:line="276"/>
      </w:pPr>
      <w:r>
        <w:rPr>
          <w:rFonts w:ascii="Calibri" w:cs="Calibri" w:eastAsia="Calibri" w:hAnsi="Calibri"/>
          <w:sz w:val="21"/>
          <w:szCs w:val="21"/>
        </w:rPr>
        <w:t xml:space="preserve">Laporan dapat dicetak atau diekspor (format mengikuti ketersediaan library, lihat Bagian 8).</w:t>
      </w:r>
    </w:p>
    <w:p>
      <w:pPr>
        <w:pStyle w:val="Heading2"/>
        <w:spacing w:after="100" w:before="240"/>
      </w:pPr>
      <w:r>
        <w:rPr>
          <w:rFonts w:ascii="Calibri" w:cs="Calibri" w:eastAsia="Calibri" w:hAnsi="Calibri"/>
          <w:b/>
          <w:bCs/>
          <w:color w:val="1F3A5F"/>
          <w:sz w:val="23"/>
          <w:szCs w:val="23"/>
        </w:rPr>
        <w:t xml:space="preserve">6.4 Aturan Perhitungan Skor Prioritas</w:t>
      </w:r>
    </w:p>
    <w:p>
      <w:pPr>
        <w:spacing w:after="140" w:line="288"/>
        <w:jc w:val="both"/>
      </w:pPr>
      <w:r>
        <w:rPr>
          <w:rFonts w:ascii="Calibri" w:cs="Calibri" w:eastAsia="Calibri" w:hAnsi="Calibri"/>
          <w:b/>
          <w:bCs/>
          <w:sz w:val="21"/>
          <w:szCs w:val="21"/>
        </w:rPr>
        <w:t xml:space="preserve">Skor Prioritas = (Bobot Kondisi × 10) + (Hari sejak Pemeriksaan Terakhir ÷ 30) × Faktor Kategori</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3200"/>
        <w:gridCol w:w="5700"/>
      </w:tblGrid>
      <w:tr>
        <w:trPr>
          <w:cantSplit/>
          <w:tblHeader/>
        </w:trPr>
        <w:tc>
          <w:tcPr>
            <w:tcW w:type="dxa" w:w="32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Parameter</w:t>
            </w:r>
          </w:p>
        </w:tc>
        <w:tc>
          <w:tcPr>
            <w:tcW w:type="dxa" w:w="57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Nilai</w:t>
            </w:r>
          </w:p>
        </w:tc>
      </w:tr>
      <w:tr>
        <w:trPr>
          <w:cantSplit/>
        </w:trPr>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Bobot Kondisi</w:t>
            </w:r>
          </w:p>
        </w:tc>
        <w:tc>
          <w:tcPr>
            <w:tcW w:type="dxa" w:w="5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Baik = 1, Cukup = 2, Rusak Ringan = 3, Rusak Berat = 4</w:t>
            </w:r>
          </w:p>
        </w:tc>
      </w:tr>
      <w:tr>
        <w:trPr>
          <w:cantSplit/>
        </w:trPr>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Faktor Kategori</w:t>
            </w:r>
          </w:p>
        </w:tc>
        <w:tc>
          <w:tcPr>
            <w:tcW w:type="dxa" w:w="5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Naskah = 1,5; Lukisan = 1,2; Artefak = 1,0; Fosil = 0,8</w:t>
            </w:r>
          </w:p>
        </w:tc>
      </w:tr>
      <w:tr>
        <w:trPr>
          <w:cantSplit/>
        </w:trPr>
        <w:tc>
          <w:tcPr>
            <w:tcW w:type="dxa" w:w="32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Acuan jika belum pernah diperiksa</w:t>
            </w:r>
          </w:p>
        </w:tc>
        <w:tc>
          <w:tcPr>
            <w:tcW w:type="dxa" w:w="57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Dihitung dari tanggal diterima</w:t>
            </w:r>
          </w:p>
        </w:tc>
      </w:tr>
    </w:tbl>
    <w:p>
      <w:pPr>
        <w:spacing w:after="140" w:line="288"/>
        <w:jc w:val="both"/>
      </w:pPr>
      <w:r>
        <w:rPr>
          <w:rFonts w:ascii="Calibri" w:cs="Calibri" w:eastAsia="Calibri" w:hAnsi="Calibri"/>
          <w:sz w:val="21"/>
          <w:szCs w:val="21"/>
        </w:rPr>
        <w:t xml:space="preserve">Contoh: naskah berkondisi Rusak Ringan yang terakhir diperiksa 90 hari lalu memperoleh skor (3×10) + (90÷30)×1,5 = 34,5; lukisan berkondisi Baik yang diperiksa 30 hari lalu memperoleh skor (1×10) + (30÷30)×1,2 = 11,2, sehingga naskah tersebut tampil lebih dahulu pada daftar tindak lanjut. Nilai bobot dan faktor adalah rancangan awal dan dapat disesuaikan bersama pembimbing/pengelola museum.</w:t>
      </w: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7. Kebutuhan Non-Fungsional</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6300"/>
      </w:tblGrid>
      <w:tr>
        <w:trPr>
          <w:cantSplit/>
          <w:tblHeader/>
        </w:trPr>
        <w:tc>
          <w:tcPr>
            <w:tcW w:type="dxa" w:w="2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Aspek</w:t>
            </w:r>
          </w:p>
        </w:tc>
        <w:tc>
          <w:tcPr>
            <w:tcW w:type="dxa" w:w="63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Kebutuhan</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Kegunaan (Usability)</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Alur login hingga menyimpan satu data koleksi dapat diselesaikan tanpa dokumentasi tambahan oleh pengguna baru.</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Kinerja (Performance)</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Daftar koleksi dan daftar prioritas tampil dalam &lt; 2 detik untuk ≤ 1.000 data pada komputer spesifikasi umum laboratorium.</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Keandalan (Reliability)</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Kesalahan input (field kosong/format salah) ditangani dengan pesan yang jelas, bukan error/crash aplikasi.</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Keamanan (Security)</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Password ter-hash; hanya Admin yang dapat mengubah data pengguna lain.</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Pemeliharaan (Maintainability)</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Struktur package terpisah (model, dao, service, view, util) agar perubahan satu bagian tidak memengaruhi bagian lain secara luas (lihat Bagian 8).</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Portabilitas</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Berjalan pada sistem operasi yang mendukung Java 21 (Windows/Linux/macOS) tanpa instalasi tambahan di luar JDK dan basis data.</w:t>
            </w:r>
          </w:p>
        </w:tc>
      </w:tr>
    </w:tbl>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8. Desain Teknis Ringkas</w:t>
      </w:r>
    </w:p>
    <w:p>
      <w:pPr>
        <w:pStyle w:val="Heading2"/>
        <w:spacing w:after="100" w:before="240"/>
      </w:pPr>
      <w:r>
        <w:rPr>
          <w:rFonts w:ascii="Calibri" w:cs="Calibri" w:eastAsia="Calibri" w:hAnsi="Calibri"/>
          <w:b/>
          <w:bCs/>
          <w:color w:val="1F3A5F"/>
          <w:sz w:val="23"/>
          <w:szCs w:val="23"/>
        </w:rPr>
        <w:t xml:space="preserve">8.1 Teknologi</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6300"/>
      </w:tblGrid>
      <w:tr>
        <w:trPr>
          <w:cantSplit/>
          <w:tblHeader/>
        </w:trPr>
        <w:tc>
          <w:tcPr>
            <w:tcW w:type="dxa" w:w="2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Komponen</w:t>
            </w:r>
          </w:p>
        </w:tc>
        <w:tc>
          <w:tcPr>
            <w:tcW w:type="dxa" w:w="63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Teknologi</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Bahasa pemrograman</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Java 21 (LTS)</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Antarmuka (GUI)</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JavaFX</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Manajemen proyek</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Maven</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Basis data</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MySQL melalui JDBC (MySQL Connector/J)</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Version control</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Git &amp; GitHub</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Library pendukung</w:t>
            </w:r>
          </w:p>
        </w:tc>
        <w:tc>
          <w:tcPr>
            <w:tcW w:type="dxa" w:w="6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jBCrypt (hash password), JUnit 5 (pengujian unit), OpenPDF (cetak laporan)</w:t>
            </w:r>
          </w:p>
        </w:tc>
      </w:tr>
    </w:tbl>
    <w:p>
      <w:pPr>
        <w:pStyle w:val="Heading2"/>
        <w:spacing w:after="100" w:before="240"/>
      </w:pPr>
      <w:r>
        <w:rPr>
          <w:rFonts w:ascii="Calibri" w:cs="Calibri" w:eastAsia="Calibri" w:hAnsi="Calibri"/>
          <w:b/>
          <w:bCs/>
          <w:color w:val="1F3A5F"/>
          <w:sz w:val="23"/>
          <w:szCs w:val="23"/>
        </w:rPr>
        <w:t xml:space="preserve">8.2 Model Data (ringkas)</w:t>
      </w:r>
    </w:p>
    <w:p>
      <w:pPr>
        <w:spacing w:after="140" w:line="288"/>
        <w:jc w:val="both"/>
      </w:pPr>
      <w:r>
        <w:rPr>
          <w:rFonts w:ascii="Calibri" w:cs="Calibri" w:eastAsia="Calibri" w:hAnsi="Calibri"/>
          <w:sz w:val="21"/>
          <w:szCs w:val="21"/>
        </w:rPr>
        <w:t xml:space="preserve">Empat entitas inti: pengguna, koleksi, pemeriksaan, dan jadwal_perawatan. Satu koleksi dapat memiliki banyak pemeriksaan dan banyak jadwal perawatan; satu pengguna dapat mencatat banyak pemeriksaan. Rincian kunci, relasi, dan ERD mengikuti Bagian 6 proposal project.</w:t>
      </w:r>
    </w:p>
    <w:p>
      <w:pPr>
        <w:pStyle w:val="Heading2"/>
        <w:spacing w:after="100" w:before="240"/>
      </w:pPr>
      <w:r>
        <w:rPr>
          <w:rFonts w:ascii="Calibri" w:cs="Calibri" w:eastAsia="Calibri" w:hAnsi="Calibri"/>
          <w:b/>
          <w:bCs/>
          <w:color w:val="1F3A5F"/>
          <w:sz w:val="23"/>
          <w:szCs w:val="23"/>
        </w:rPr>
        <w:t xml:space="preserve">8.3 Penerapan OOP</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2300"/>
        <w:gridCol w:w="6600"/>
      </w:tblGrid>
      <w:tr>
        <w:trPr>
          <w:cantSplit/>
          <w:tblHeader/>
        </w:trPr>
        <w:tc>
          <w:tcPr>
            <w:tcW w:type="dxa" w:w="23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Konsep</w:t>
            </w:r>
          </w:p>
        </w:tc>
        <w:tc>
          <w:tcPr>
            <w:tcW w:type="dxa" w:w="6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Penerapan</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Abstraksi</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Class abstrak Koleksi memuat atribut dan perilaku umum, serta method abstrak getFaktorKategori() dan getIntervalPemeriksaan().</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Pewarisan</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Class Lukisan, Artefak, Naskah, dan Fosil mewarisi Koleksi dan menambahkan atribut khusus masing-masing.</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Polimorfisme</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Setiap class turunan meng-override getFaktorKategori() sehingga hitungPrioritas() menghasilkan skor sesuai karakter kategori.</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Enkapsulasi</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Atribut dibuat private dan diakses melalui getter/setter dengan validasi (mis. kondisi tidak boleh kosong).</w:t>
            </w:r>
          </w:p>
        </w:tc>
      </w:tr>
    </w:tbl>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9. Milestone dan Timeline</w:t>
      </w:r>
    </w:p>
    <w:p>
      <w:pPr>
        <w:spacing w:after="140" w:line="288"/>
        <w:jc w:val="both"/>
      </w:pPr>
      <w:r>
        <w:rPr>
          <w:rFonts w:ascii="Calibri" w:cs="Calibri" w:eastAsia="Calibri" w:hAnsi="Calibri"/>
          <w:sz w:val="21"/>
          <w:szCs w:val="21"/>
        </w:rPr>
        <w:t xml:space="preserve">Mengikuti ketentuan mata kuliah: proposal dikumpulkan pada UTS, implementasi dan presentasi pada UAS.</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2300"/>
        <w:gridCol w:w="6600"/>
      </w:tblGrid>
      <w:tr>
        <w:trPr>
          <w:cantSplit/>
          <w:tblHeader/>
        </w:trPr>
        <w:tc>
          <w:tcPr>
            <w:tcW w:type="dxa" w:w="23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Tahap</w:t>
            </w:r>
          </w:p>
        </w:tc>
        <w:tc>
          <w:tcPr>
            <w:tcW w:type="dxa" w:w="6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Target Keluaran</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UTS</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Proposal project (poin 1-8) — selesai.</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Sprint 1</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Skema basis data, class model (Koleksi &amp; turunannya), CRUD koleksi dasar.</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Sprint 2</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Login &amp; hak akses, pencatatan pemeriksaan, jadwal perawatan.</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Sprint 3</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Perhitungan skor prioritas, dashboard &amp; laporan, integrasi antarmuka JavaFX penuh.</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Sprint 4</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Pengujian menyeluruh, perbaikan bug, penyusunan dokumentasi dan laporan akhir.</w:t>
            </w:r>
          </w:p>
        </w:tc>
      </w:tr>
      <w:tr>
        <w:trPr>
          <w:cantSplit/>
        </w:trPr>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UAS</w:t>
            </w:r>
          </w:p>
        </w:tc>
        <w:tc>
          <w:tcPr>
            <w:tcW w:type="dxa" w:w="6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Implementasi lengkap, presentasi, dan demo aplikasi Java modern.</w:t>
            </w:r>
          </w:p>
        </w:tc>
      </w:tr>
    </w:tbl>
    <w:p>
      <w:pPr>
        <w:spacing w:after="140" w:line="288"/>
        <w:jc w:val="both"/>
      </w:pPr>
      <w:r>
        <w:rPr>
          <w:rFonts w:ascii="Calibri" w:cs="Calibri" w:eastAsia="Calibri" w:hAnsi="Calibri"/>
          <w:sz w:val="21"/>
          <w:szCs w:val="21"/>
        </w:rPr>
        <w:t xml:space="preserve">Pembagian kerja per anggota mengikuti Tabel 6 pada proposal project (Dokumentasi &amp; Pengujian; Logika Program &amp; Database; Antarmuka &amp; Integrasi).</w:t>
      </w: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10. Risiko dan Mitigasi</w:t>
      </w:r>
    </w:p>
    <w:tbl>
      <w:tblPr>
        <w:tblW w:type="dxa" w:w="8900"/>
        <w:tblBorders>
          <w:top w:val="single" w:color="7F7F7F" w:sz="4"/>
          <w:left w:val="single" w:color="7F7F7F" w:sz="4"/>
          <w:bottom w:val="single" w:color="7F7F7F" w:sz="4"/>
          <w:right w:val="single" w:color="7F7F7F" w:sz="4"/>
          <w:insideH w:val="single" w:color="7F7F7F" w:sz="4"/>
          <w:insideV w:val="single" w:color="7F7F7F" w:sz="4"/>
        </w:tblBorders>
      </w:tblPr>
      <w:tblGrid>
        <w:gridCol w:w="2600"/>
        <w:gridCol w:w="2300"/>
        <w:gridCol w:w="4000"/>
      </w:tblGrid>
      <w:tr>
        <w:trPr>
          <w:cantSplit/>
          <w:tblHeader/>
        </w:trPr>
        <w:tc>
          <w:tcPr>
            <w:tcW w:type="dxa" w:w="26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Risiko</w:t>
            </w:r>
          </w:p>
        </w:tc>
        <w:tc>
          <w:tcPr>
            <w:tcW w:type="dxa" w:w="23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Dampak</w:t>
            </w:r>
          </w:p>
        </w:tc>
        <w:tc>
          <w:tcPr>
            <w:tcW w:type="dxa" w:w="4000"/>
            <w:shd w:fill="1F3A5F"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Mitigasi</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Bobot/faktor skor prioritas belum tervalidasi oleh pengelola museum sungguhan</w:t>
            </w:r>
          </w:p>
        </w:tc>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Fitur pembeda terkesan kurang berdasar saat ditanya dosen</w:t>
            </w:r>
          </w:p>
        </w:tc>
        <w:tc>
          <w:tcPr>
            <w:tcW w:type="dxa" w:w="4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Jelaskan sebagai rancangan awal yang dapat disesuaikan; siapkan data uji yang menunjukkan logika tetap konsisten</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Waktu pengerjaan terbatas dengan tim efektif 2 orang aktif</w:t>
            </w:r>
          </w:p>
        </w:tc>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Fitur tidak selesai tepat waktu</w:t>
            </w:r>
          </w:p>
        </w:tc>
        <w:tc>
          <w:tcPr>
            <w:tcW w:type="dxa" w:w="4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Prioritaskan fitur Must pada Bagian 6.1 lebih dulu; fitur Could dikerjakan jika waktu tersisa</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Integrasi antarmuka JavaFX dengan logika/database terlambat ditemukan masalah</w:t>
            </w:r>
          </w:p>
        </w:tc>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Demo tidak berjalan mulus</w:t>
            </w:r>
          </w:p>
        </w:tc>
        <w:tc>
          <w:tcPr>
            <w:tcW w:type="dxa" w:w="4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Integrasi bertahap per fitur (bukan di akhir), uji setelah setiap fitur selesai</w:t>
            </w:r>
          </w:p>
        </w:tc>
      </w:tr>
      <w:tr>
        <w:trPr>
          <w:cantSplit/>
        </w:trPr>
        <w:tc>
          <w:tcPr>
            <w:tcW w:type="dxa" w:w="26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Data uji tidak merepresentasikan kasus nyata</w:t>
            </w:r>
          </w:p>
        </w:tc>
        <w:tc>
          <w:tcPr>
            <w:tcW w:type="dxa" w:w="23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Validasi fitur prioritas kurang meyakinkan</w:t>
            </w:r>
          </w:p>
        </w:tc>
        <w:tc>
          <w:tcPr>
            <w:tcW w:type="dxa" w:w="4000"/>
            <w:tcMar>
              <w:top w:type="dxa" w:w="70"/>
              <w:left w:type="dxa" w:w="110"/>
              <w:bottom w:type="dxa" w:w="70"/>
              <w:right w:type="dxa" w:w="110"/>
            </w:tcMar>
            <w:vAlign w:val="center"/>
          </w:tcPr>
          <w:p>
            <w:r>
              <w:rPr>
                <w:rFonts w:ascii="Calibri" w:cs="Calibri" w:eastAsia="Calibri" w:hAnsi="Calibri"/>
                <w:b w:val="false"/>
                <w:bCs w:val="false"/>
                <w:color w:val="000000"/>
                <w:sz w:val="19"/>
                <w:szCs w:val="19"/>
              </w:rPr>
              <w:t xml:space="preserve">Susun ≥ 10 data uji dengan variasi kategori, kondisi, dan rentang waktu pemeriksaan</w:t>
            </w:r>
          </w:p>
        </w:tc>
      </w:tr>
    </w:tbl>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11. Pertanyaan Terbuka</w:t>
      </w:r>
    </w:p>
    <w:p>
      <w:pPr>
        <w:pStyle w:val="ListParagraph"/>
        <w:numPr>
          <w:ilvl w:val="0"/>
          <w:numId w:val="1"/>
        </w:numPr>
        <w:spacing w:after="60" w:line="276"/>
      </w:pPr>
      <w:r>
        <w:rPr>
          <w:rFonts w:ascii="Calibri" w:cs="Calibri" w:eastAsia="Calibri" w:hAnsi="Calibri"/>
          <w:sz w:val="21"/>
          <w:szCs w:val="21"/>
        </w:rPr>
        <w:t xml:space="preserve">Apakah bobot kondisi dan faktor kategori pada Bagian 6.4 perlu dikonsultasikan ke dosen pengampu sebelum difinalkan?</w:t>
      </w:r>
    </w:p>
    <w:p>
      <w:pPr>
        <w:pStyle w:val="ListParagraph"/>
        <w:numPr>
          <w:ilvl w:val="0"/>
          <w:numId w:val="1"/>
        </w:numPr>
        <w:spacing w:after="60" w:line="276"/>
      </w:pPr>
      <w:r>
        <w:rPr>
          <w:rFonts w:ascii="Calibri" w:cs="Calibri" w:eastAsia="Calibri" w:hAnsi="Calibri"/>
          <w:sz w:val="21"/>
          <w:szCs w:val="21"/>
        </w:rPr>
        <w:t xml:space="preserve">Apakah laporan perlu diekspor ke PDF pada versi UAS, atau cukup ditampilkan di layar/dicetak langsung?</w:t>
      </w:r>
    </w:p>
    <w:p>
      <w:pPr>
        <w:pStyle w:val="ListParagraph"/>
        <w:numPr>
          <w:ilvl w:val="0"/>
          <w:numId w:val="1"/>
        </w:numPr>
        <w:spacing w:after="60" w:line="276"/>
      </w:pPr>
      <w:r>
        <w:rPr>
          <w:rFonts w:ascii="Calibri" w:cs="Calibri" w:eastAsia="Calibri" w:hAnsi="Calibri"/>
          <w:sz w:val="21"/>
          <w:szCs w:val="21"/>
        </w:rPr>
        <w:t xml:space="preserve">Apakah dua peran (Admin, Konservator) dipertahankan, atau disederhanakan menjadi satu peran mengingat kapasitas tim? (lihat diskusi proposal)</w:t>
      </w:r>
    </w:p>
    <w:p>
      <w:pPr>
        <w:pStyle w:val="ListParagraph"/>
        <w:numPr>
          <w:ilvl w:val="0"/>
          <w:numId w:val="1"/>
        </w:numPr>
        <w:spacing w:after="60" w:line="276"/>
      </w:pPr>
      <w:r>
        <w:rPr>
          <w:rFonts w:ascii="Calibri" w:cs="Calibri" w:eastAsia="Calibri" w:hAnsi="Calibri"/>
          <w:sz w:val="21"/>
          <w:szCs w:val="21"/>
        </w:rPr>
        <w:t xml:space="preserve">Apakah dibutuhkan akun contoh/demo bawaan untuk mempercepat presentasi UAS?</w:t>
      </w:r>
    </w:p>
    <w:p>
      <w:pPr>
        <w:pStyle w:val="Heading1"/>
        <w:pBdr>
          <w:bottom w:val="single" w:color="1F3A5F" w:sz="10" w:space="4"/>
        </w:pBdr>
        <w:spacing w:after="160" w:before="360"/>
        <w:outlineLvl w:val="0"/>
      </w:pPr>
      <w:r>
        <w:rPr>
          <w:rFonts w:ascii="Calibri" w:cs="Calibri" w:eastAsia="Calibri" w:hAnsi="Calibri"/>
          <w:b/>
          <w:bCs/>
          <w:color w:val="1F3A5F"/>
          <w:sz w:val="28"/>
          <w:szCs w:val="28"/>
        </w:rPr>
        <w:t xml:space="preserve">12. Referensi</w:t>
      </w:r>
    </w:p>
    <w:p>
      <w:pPr>
        <w:spacing w:after="140" w:line="288"/>
        <w:jc w:val="both"/>
      </w:pPr>
      <w:r>
        <w:rPr>
          <w:rFonts w:ascii="Calibri" w:cs="Calibri" w:eastAsia="Calibri" w:hAnsi="Calibri"/>
          <w:sz w:val="21"/>
          <w:szCs w:val="21"/>
        </w:rPr>
        <w:t xml:space="preserve">Dokumen ini disusun berdasarkan Proposal Project MuseumMate (Team 8, 2026). Daftar pustaka lengkap (studi kasus museum dan penelitian terkait) mengikuti Daftar Pustaka pada proposal tersebut.</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Halaman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dari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PRD — MuseumMate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2026-10-12T22:20:46.180Z</dcterms:created>
  <dcterms:modified xsi:type="dcterms:W3CDTF">2026-10-12T22:20:46.181Z</dcterms:modified>
</cp:coreProperties>
</file>

<file path=docProps/custom.xml><?xml version="1.0" encoding="utf-8"?>
<Properties xmlns="http://schemas.openxmlformats.org/officeDocument/2006/custom-properties" xmlns:vt="http://schemas.openxmlformats.org/officeDocument/2006/docPropsVTypes"/>
</file>