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PM Dashboard &amp; Monitoring System</w:t>
        <w:br/>
        <w:t>Detailed Business Requirements Specification (DBRS)</w:t>
        <w:br/>
        <w:t>ตามแนวทาง ISO/IEC 29110</w:t>
      </w:r>
    </w:p>
    <w:p>
      <w:pPr>
        <w:jc w:val="center"/>
      </w:pPr>
      <w:r>
        <w:rPr>
          <w:sz w:val="20"/>
        </w:rPr>
        <w:t>ลูกค้า: Pepsi-Cola (Thailand) Trading Co., Ltd.</w:t>
        <w:br/>
        <w:t>ผู้พัฒนา: S.Y. Interactive Development Limited</w:t>
        <w:br/>
        <w:t>ระบบ: PM-Pepsi-App (Web Application)</w:t>
        <w:br/>
        <w:t>รหัสเอกสาร: PM-PEPSI-DBRS-001</w:t>
        <w:br/>
        <w:t>เวอร์ชัน: 1.0</w:t>
        <w:br/>
        <w:t>วันที่: 2026-06-10</w:t>
        <w:br/>
        <w:t>มาตรฐานอ้างอิง: ISO/IEC 29110 (VSE) · ISO/IEC/IEEE 29148</w:t>
      </w:r>
    </w:p>
    <w:p>
      <w:r>
        <w:br w:type="page"/>
      </w:r>
    </w:p>
    <w:p>
      <w:pPr>
        <w:pStyle w:val="Heading1"/>
      </w:pPr>
      <w:r>
        <w:t>การควบคุมเอกสาร (Document Control)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  <w:sz w:val="16"/>
              </w:rPr>
              <w:t>รายการ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  <w:sz w:val="16"/>
              </w:rPr>
              <w:t>ค่า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ชื่อเอกสาร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Detailed Business Requirements Specification (DBRS)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รหัส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PM-PEPSI-DBRS-001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เวอร์ชัน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1.0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วันที่มีผล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2026-06-10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สถานะ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Draft for UAT / Customer Review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เจ้าของเอกสาร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Project Manager / Business Analyst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ผู้อนุมัติ (ลูกค้า)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___________________  วันที่ _______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ผู้อนุมัติ (ผู้พัฒนา)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___________________  วันที่ _______</w:t>
            </w:r>
          </w:p>
        </w:tc>
      </w:tr>
    </w:tbl>
    <w:p/>
    <w:p>
      <w:pPr>
        <w:pStyle w:val="Heading2"/>
      </w:pPr>
      <w:r>
        <w:t>ประวัติการแก้ไข (Revision History)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  <w:sz w:val="16"/>
              </w:rPr>
              <w:t>เวอร์ชัน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  <w:sz w:val="16"/>
              </w:rPr>
              <w:t>วันที่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  <w:sz w:val="16"/>
              </w:rPr>
              <w:t>ผู้แก้ไข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  <w:sz w:val="16"/>
              </w:rPr>
              <w:t>รายละเอียด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1.0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2026-06-10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S.Y. Interactive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ฉบับแรก — รวมความต้องการจากประชุม 1–2 และ UAT prep</w:t>
            </w:r>
          </w:p>
        </w:tc>
      </w:tr>
    </w:tbl>
    <w:p/>
    <w:p>
      <w:r>
        <w:br w:type="page"/>
      </w:r>
    </w:p>
    <w:p>
      <w:pPr>
        <w:pStyle w:val="Heading1"/>
      </w:pPr>
      <w:r>
        <w:t>1. บทนำ (Introduction)</w:t>
      </w:r>
    </w:p>
    <w:p>
      <w:pPr>
        <w:pStyle w:val="Heading2"/>
      </w:pPr>
      <w:r>
        <w:t>1.1 วัตถุประสงค์ของเอกสาร (Purpose)</w:t>
      </w:r>
    </w:p>
    <w:p>
      <w:r>
        <w:t>เอกสาร DBRS ฉบับนี้กำหนดความต้องการทางธุรกิจ (Business Requirements) อย่างละเอียด สำหรับระบบ PM Dashboard &amp; Monitoring — Pepsi-Cola (Thailand) เป็นเอาต์พุตของกิจกรรม Requirements Analysis ตาม ISO/IEC 29110-5-1-2 และเป็นแหล่งอ้างอิงสำหรับ Software Requirements Specification (SRS), การออกแบบ, การทดสอบ (V&amp;V) และ UAT</w:t>
      </w:r>
    </w:p>
    <w:p>
      <w:pPr>
        <w:pStyle w:val="Heading2"/>
      </w:pPr>
      <w:r>
        <w:t>1.2 ขอบเขต (Scope)</w:t>
      </w:r>
    </w:p>
    <w:p>
      <w:r>
        <w:t>ครอบคลุมความต้องการธุรกิจของแอปพลิเคชัน PM-Pepsi-App ทั้งหมด ได้แก่ การบูรณาการ SAP (IW37N/Confirm IN/OUT), การจัดตารางงาน PM/CM, การปิดงานและ QC, รายงาน Engineering, Admin Console, Engineering Board, Telegram (ถ้ารวม go-live) และ Portal หลายโมดูล</w:t>
      </w:r>
    </w:p>
    <w:p>
      <w:pPr>
        <w:pStyle w:val="ListBullet"/>
      </w:pPr>
      <w:r>
        <w:t>In scope: Web app React + API Express + PostgreSQL</w:t>
      </w:r>
    </w:p>
    <w:p>
      <w:pPr>
        <w:pStyle w:val="ListBullet"/>
      </w:pPr>
      <w:r>
        <w:t>In scope: การนำเข้า/ส่งออกไฟล์ Excel/CSV จาก SAP</w:t>
      </w:r>
    </w:p>
    <w:p>
      <w:pPr>
        <w:pStyle w:val="ListBullet"/>
      </w:pPr>
      <w:r>
        <w:t>Out of scope: การเชื่อม SAP real-time API (ใช้ไฟล์เป็นสัญญา)</w:t>
      </w:r>
    </w:p>
    <w:p>
      <w:pPr>
        <w:pStyle w:val="ListBullet"/>
      </w:pPr>
      <w:r>
        <w:t>Out of scope: แอป mobile native (ใช้ responsive web)</w:t>
      </w:r>
    </w:p>
    <w:p>
      <w:pPr>
        <w:pStyle w:val="ListBullet"/>
      </w:pPr>
      <w:r>
        <w:t>Out of scope: โมดูลสโตร์อะไหล่/แจ้งซ่อม (Portal handoff เท่านั้น)</w:t>
      </w:r>
    </w:p>
    <w:p>
      <w:pPr>
        <w:pStyle w:val="Heading2"/>
      </w:pPr>
      <w:r>
        <w:t>1.3 คำจำกัดความและตัวย่อ (Definitions &amp; Acronyms)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2EFDA"/>
          </w:tcPr>
          <w:p>
            <w:r>
              <w:rPr>
                <w:b/>
                <w:sz w:val="16"/>
              </w:rPr>
              <w:t>คำย่อ</w:t>
            </w:r>
          </w:p>
        </w:tc>
        <w:tc>
          <w:tcPr>
            <w:tcW w:type="dxa" w:w="4320"/>
            <w:shd w:fill="E2EFDA"/>
          </w:tcPr>
          <w:p>
            <w:r>
              <w:rPr>
                <w:b/>
                <w:sz w:val="16"/>
              </w:rPr>
              <w:t>ความหมาย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DBRS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Detailed Business Requirements Specification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SRS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Software Requirements Specification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VSE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Very Small Entity — องค์กรขนาดเล็กมาก (ISO 29110)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WO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Work Order — ใบสั่งงาน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IW37N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รายงาน SAP สำหรับ Work Order list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PM/CM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Preventive / Corrective Maintenance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QC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Quality Check ก่อนนับ KPI และ export SAP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RBAC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Role-Based Access Control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UAT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User Acceptance Testing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FL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Functional Location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ZB02/ZD02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รหัสประเภทงาน PM ใน SAP</w:t>
            </w:r>
          </w:p>
        </w:tc>
      </w:tr>
    </w:tbl>
    <w:p/>
    <w:p>
      <w:pPr>
        <w:pStyle w:val="Heading2"/>
      </w:pPr>
      <w:r>
        <w:t>1.4 เอกสารอ้างอิง (References)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2EFDA"/>
          </w:tcPr>
          <w:p>
            <w:r>
              <w:rPr>
                <w:b/>
                <w:sz w:val="16"/>
              </w:rPr>
              <w:t>ประเภท</w:t>
            </w:r>
          </w:p>
        </w:tc>
        <w:tc>
          <w:tcPr>
            <w:tcW w:type="dxa" w:w="4320"/>
            <w:shd w:fill="E2EFDA"/>
          </w:tcPr>
          <w:p>
            <w:r>
              <w:rPr>
                <w:b/>
                <w:sz w:val="16"/>
              </w:rPr>
              <w:t>เอกสาร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มาตรฐาน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ISO/IEC 29110-5-1-2 — Management and engineering guide for VSE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มาตรฐาน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ISO/IEC/IEEE 29148 — Systems and software engineering — Life cycle processes — Requirements engineering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ภายใน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docs/customer-requirements/MEETING-SUMMARY-REQUIREMENTS.md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ภายใน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docs/USER-MANUAL-TH.md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ภายใน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docs/PRE-UAT-MASTER-PHASES.md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ภายใน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docs/customer-requirements/UAT-ROUND-2-TH.md</w:t>
            </w:r>
          </w:p>
        </w:tc>
      </w:tr>
    </w:tbl>
    <w:p/>
    <w:p>
      <w:pPr>
        <w:pStyle w:val="Heading2"/>
      </w:pPr>
      <w:r>
        <w:t>1.5 ระดับความต้องการ (Requirement Conventions)</w:t>
      </w:r>
    </w:p>
    <w:p>
      <w:r>
        <w:rPr>
          <w:sz w:val="18"/>
        </w:rPr>
        <w:t>คำศัพท์ระดับความต้องการ (ตาม RFC 2119 / ISO/IEC/IEEE 29148):</w:t>
        <w:br/>
        <w:t>SHALL = ต้อง (บังคับ) · SHOULD = ควร (แนะนำ) · MAY = อาจ (ทางเลือก)</w:t>
      </w:r>
    </w:p>
    <w:p>
      <w:r>
        <w:br w:type="page"/>
      </w:r>
    </w:p>
    <w:p>
      <w:pPr>
        <w:pStyle w:val="Heading1"/>
      </w:pPr>
      <w:r>
        <w:t>2. ภาพรวมระบบ (Overall Description)</w:t>
      </w:r>
    </w:p>
    <w:p>
      <w:pPr>
        <w:pStyle w:val="Heading2"/>
      </w:pPr>
      <w:r>
        <w:t>2.1 บริบทธุรกิจ (Business Context)</w:t>
      </w:r>
    </w:p>
    <w:p>
      <w:r>
        <w:t>โรงงาน Pepsi-Cola (Thailand) ใช้ SAP PM เป็นหลักสำหรับ Work Order ทีม Engineering ต้องการระบบ PM Dashboard ที่รวมการนำเข้าข้อมูล SAP, จัดตารางงาน, มอบหมายช่าง, บันทึกปิดงานพร้อมรูป, ส่งกลับ SAP และรายงาน utilization รายสัปดาห์ — แทนระบบ PHP legacy</w:t>
      </w:r>
    </w:p>
    <w:p>
      <w:pPr>
        <w:pStyle w:val="Heading2"/>
      </w:pPr>
      <w:r>
        <w:t>2.2 วัตถุประสงค์ทางธุรกิจ (Business Objectives)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FFF2CC"/>
          </w:tcPr>
          <w:p>
            <w:r>
              <w:rPr>
                <w:b/>
                <w:sz w:val="16"/>
              </w:rPr>
              <w:t>รหัส</w:t>
            </w:r>
          </w:p>
        </w:tc>
        <w:tc>
          <w:tcPr>
            <w:tcW w:type="dxa" w:w="2880"/>
            <w:shd w:fill="FFF2CC"/>
          </w:tcPr>
          <w:p>
            <w:r>
              <w:rPr>
                <w:b/>
                <w:sz w:val="16"/>
              </w:rPr>
              <w:t>วัตถุประสงค์</w:t>
            </w:r>
          </w:p>
        </w:tc>
        <w:tc>
          <w:tcPr>
            <w:tcW w:type="dxa" w:w="2880"/>
            <w:shd w:fill="FFF2CC"/>
          </w:tcPr>
          <w:p>
            <w:r>
              <w:rPr>
                <w:b/>
                <w:sz w:val="16"/>
              </w:rPr>
              <w:t>ตัวชี้วัดความสำเร็จ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BO-01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ลดเวลา key-in ปิดงานซ้ำ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Mass confirm ≤44 WO/ครั้ง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BO-02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จัดลำดับความสำคัญงาน PM ได้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Filter/filter ปฏิทิน 5 ชนิด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BO-03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ข้อมูล SAP เข้าระบบได้แม่นยำ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Import IW37N inserted &gt; 0, error ชัด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BO-04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ติดตามแผน PM รายสัปดาห์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Eng Utilization report เทียบ Excel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BO-05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ควบคุมคุณภาพก่อนส่ง SAP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QC approve ก่อน export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BO-06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ช่างทำงานนอกรอบ SAP 07:00/19:00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อัปโหลดมือ 24 ชม.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BO-07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ตรวจสอบย้อนหลังได้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Activity log + Audit trail</w:t>
            </w:r>
          </w:p>
        </w:tc>
      </w:tr>
    </w:tbl>
    <w:p/>
    <w:p>
      <w:pPr>
        <w:pStyle w:val="Heading2"/>
      </w:pPr>
      <w:r>
        <w:t>2.3 ผู้มีส่วนได้ส่วนเสีย (Stakeholders)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FFF2CC"/>
          </w:tcPr>
          <w:p>
            <w:r>
              <w:rPr>
                <w:b/>
                <w:sz w:val="16"/>
              </w:rPr>
              <w:t>Stakeholder</w:t>
            </w:r>
          </w:p>
        </w:tc>
        <w:tc>
          <w:tcPr>
            <w:tcW w:type="dxa" w:w="2880"/>
            <w:shd w:fill="FFF2CC"/>
          </w:tcPr>
          <w:p>
            <w:r>
              <w:rPr>
                <w:b/>
                <w:sz w:val="16"/>
              </w:rPr>
              <w:t>บทบาท</w:t>
            </w:r>
          </w:p>
        </w:tc>
        <w:tc>
          <w:tcPr>
            <w:tcW w:type="dxa" w:w="2880"/>
            <w:shd w:fill="FFF2CC"/>
          </w:tcPr>
          <w:p>
            <w:r>
              <w:rPr>
                <w:b/>
                <w:sz w:val="16"/>
              </w:rPr>
              <w:t>ความสนใจหลัก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Planner / Engineering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จัดแผน PM/CM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ปฏิทิน, assign, import SAP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ช่าง (Technician)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ปฏิบัติงาน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ดูงาน, ปิดงาน, รูป, PM readings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หัวหน้างาน / Foreman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Supervisor close, QC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อนุมัติ QC, mass confirm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Admin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ดูแลระบบ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RBAC, backup, settings, Telegram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HR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รายงานชั่วโมง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Manhour import, utilization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Auditor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ตรวจสอบ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Activity log, revision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SAP Team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รับ/ส่งไฟล์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CONFIRM_OUT format ตรง SAP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S.Y. Interactive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พัฒนาและส่งมอบ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UAT pass, maintainability</w:t>
            </w:r>
          </w:p>
        </w:tc>
      </w:tr>
    </w:tbl>
    <w:p/>
    <w:p>
      <w:pPr>
        <w:pStyle w:val="Heading2"/>
      </w:pPr>
      <w:r>
        <w:t>2.4 ลักษณะผู้ใช้ (User Characteristics)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FFF2CC"/>
          </w:tcPr>
          <w:p>
            <w:r>
              <w:rPr>
                <w:b/>
                <w:sz w:val="16"/>
              </w:rPr>
              <w:t>บทบาท</w:t>
            </w:r>
          </w:p>
        </w:tc>
        <w:tc>
          <w:tcPr>
            <w:tcW w:type="dxa" w:w="2160"/>
            <w:shd w:fill="FFF2CC"/>
          </w:tcPr>
          <w:p>
            <w:r>
              <w:rPr>
                <w:b/>
                <w:sz w:val="16"/>
              </w:rPr>
              <w:t>ทักษะ</w:t>
            </w:r>
          </w:p>
        </w:tc>
        <w:tc>
          <w:tcPr>
            <w:tcW w:type="dxa" w:w="2160"/>
            <w:shd w:fill="FFF2CC"/>
          </w:tcPr>
          <w:p>
            <w:r>
              <w:rPr>
                <w:b/>
                <w:sz w:val="16"/>
              </w:rPr>
              <w:t>อุปกรณ์</w:t>
            </w:r>
          </w:p>
        </w:tc>
        <w:tc>
          <w:tcPr>
            <w:tcW w:type="dxa" w:w="2160"/>
            <w:shd w:fill="FFF2CC"/>
          </w:tcPr>
          <w:p>
            <w:r>
              <w:rPr>
                <w:b/>
                <w:sz w:val="16"/>
              </w:rPr>
              <w:t>ภาษา UI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Planner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คุ้น SAP PM, Excel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PC desktop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EN/TH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ช่าง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ใช้งานพื้นฐาน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PC / tablet / Telegram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EN/TH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Admin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IT พื้นฐาน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PC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EN/TH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Board viewer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ไม่ login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TV kiosk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TH/EN</w:t>
            </w:r>
          </w:p>
        </w:tc>
      </w:tr>
    </w:tbl>
    <w:p/>
    <w:p>
      <w:r>
        <w:br w:type="page"/>
      </w:r>
    </w:p>
    <w:p>
      <w:pPr>
        <w:pStyle w:val="Heading1"/>
      </w:pPr>
      <w:r>
        <w:t>3. ข้อจำกัด สมมติฐาน และการพึ่งพา</w:t>
      </w:r>
    </w:p>
    <w:p>
      <w:pPr>
        <w:pStyle w:val="Heading2"/>
      </w:pPr>
      <w:r>
        <w:t>3.1 ข้อจำกัด (Constraints)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2F5496"/>
          </w:tcPr>
          <w:p>
            <w:r>
              <w:rPr>
                <w:b/>
                <w:color w:val="FFFFFF"/>
                <w:sz w:val="16"/>
              </w:rPr>
              <w:t>รหัส</w:t>
            </w:r>
          </w:p>
        </w:tc>
        <w:tc>
          <w:tcPr>
            <w:tcW w:type="dxa" w:w="1728"/>
            <w:shd w:fill="2F5496"/>
          </w:tcPr>
          <w:p>
            <w:r>
              <w:rPr>
                <w:b/>
                <w:color w:val="FFFFFF"/>
                <w:sz w:val="16"/>
              </w:rPr>
              <w:t>ความต้องการ</w:t>
            </w:r>
          </w:p>
        </w:tc>
        <w:tc>
          <w:tcPr>
            <w:tcW w:type="dxa" w:w="1728"/>
            <w:shd w:fill="2F5496"/>
          </w:tcPr>
          <w:p>
            <w:r>
              <w:rPr>
                <w:b/>
                <w:color w:val="FFFFFF"/>
                <w:sz w:val="16"/>
              </w:rPr>
              <w:t>ระดับ</w:t>
            </w:r>
          </w:p>
        </w:tc>
        <w:tc>
          <w:tcPr>
            <w:tcW w:type="dxa" w:w="1728"/>
            <w:shd w:fill="2F5496"/>
          </w:tcPr>
          <w:p>
            <w:r>
              <w:rPr>
                <w:b/>
                <w:color w:val="FFFFFF"/>
                <w:sz w:val="16"/>
              </w:rPr>
              <w:t>โมดูล</w:t>
            </w:r>
          </w:p>
        </w:tc>
        <w:tc>
          <w:tcPr>
            <w:tcW w:type="dxa" w:w="1728"/>
            <w:shd w:fill="2F5496"/>
          </w:tcPr>
          <w:p>
            <w:r>
              <w:rPr>
                <w:b/>
                <w:color w:val="FFFFFF"/>
                <w:sz w:val="16"/>
              </w:rPr>
              <w:t>เกณฑ์ตรวจสอบ (V&amp;V)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CON-01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SHALL ใช้ไฟล์ Excel/CSV เป็นสัญญากับ SAP ไม่ใช่ API real-time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SHALL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Integration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ไม่มี SAP RFC call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CON-02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SHALL Mass Confirm ไม่เกิน 44 WO ต่อชุด (ข้อจำกัด SAP)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SHALL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Confirmation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API reject &gt;44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CON-03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SHALL รูปเก็บใน PostgreSQL ไม่ใช่โฟลเดอร์ disk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SHALL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Images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BYTEA ใน DB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CON-04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SHALL UI default ภาษาอังกฤษ สลับ TH ได้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SHALL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i18n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locale toggle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CON-05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SHALL RBAC ควบคุมทุก action สำคัญ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SHALL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Security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403 without perm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CON-06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 รองรับ factory FL 7151 เป็นหลัก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Import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factory scope filter</w:t>
            </w:r>
          </w:p>
        </w:tc>
      </w:tr>
    </w:tbl>
    <w:p/>
    <w:p>
      <w:pPr>
        <w:pStyle w:val="Heading2"/>
      </w:pPr>
      <w:r>
        <w:t>3.2 สมมติฐาน (Assumptions)</w:t>
      </w:r>
    </w:p>
    <w:p>
      <w:pPr>
        <w:pStyle w:val="ListBullet"/>
      </w:pPr>
      <w:r>
        <w:t>ลูกค้าส่งไฟล์ SAP export ตาม template ที่ตกลง (ZB02All, IW37N ALV)</w:t>
      </w:r>
    </w:p>
    <w:p>
      <w:pPr>
        <w:pStyle w:val="ListBullet"/>
      </w:pPr>
      <w:r>
        <w:t>PostgreSQL และ Windows Server พร้อมสำหรับ production</w:t>
      </w:r>
    </w:p>
    <w:p>
      <w:pPr>
        <w:pStyle w:val="ListBullet"/>
      </w:pPr>
      <w:r>
        <w:t>ผู้ใช้มีบัญชี work center ใน tbworkcenter</w:t>
      </w:r>
    </w:p>
    <w:p>
      <w:pPr>
        <w:pStyle w:val="ListBullet"/>
      </w:pPr>
      <w:r>
        <w:t>รอบ SAP 07:00/19:00 ไม่เท่ากับเวลาเข้างานช่าง 7:00–15:30</w:t>
      </w:r>
    </w:p>
    <w:p>
      <w:pPr>
        <w:pStyle w:val="ListBullet"/>
      </w:pPr>
      <w:r>
        <w:t>Telegram Bot token จัดหาโดยลูกค้า (ถ้า scope P3)</w:t>
      </w:r>
    </w:p>
    <w:p>
      <w:pPr>
        <w:pStyle w:val="Heading2"/>
      </w:pPr>
      <w:r>
        <w:t>3.3 การพึ่งพา (Dependencies)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CE4D6"/>
          </w:tcPr>
          <w:p>
            <w:r>
              <w:rPr>
                <w:b/>
                <w:sz w:val="16"/>
              </w:rPr>
              <w:t>การพึ่งพา</w:t>
            </w:r>
          </w:p>
        </w:tc>
        <w:tc>
          <w:tcPr>
            <w:tcW w:type="dxa" w:w="4320"/>
            <w:shd w:fill="FCE4D6"/>
          </w:tcPr>
          <w:p>
            <w:r>
              <w:rPr>
                <w:b/>
                <w:sz w:val="16"/>
              </w:rPr>
              <w:t>รายละเอียด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SAP PM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Export IW37N, Confirm IN; รับ Confirm OUT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PostgreSQL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Schema app, migrations 001–103+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Node.js / PM2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Backend API runtime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IIS / reverse proxy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HTTPS, static frontend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Telegram Bot API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แจ้งเตือน assign (optional)</w:t>
            </w:r>
          </w:p>
        </w:tc>
      </w:tr>
    </w:tbl>
    <w:p/>
    <w:p>
      <w:r>
        <w:br w:type="page"/>
      </w:r>
    </w:p>
    <w:p>
      <w:pPr>
        <w:pStyle w:val="Heading1"/>
      </w:pPr>
      <w:r>
        <w:t>4. ความต้องการเชิงฟังก์ชัน (Functional Requirements)</w:t>
      </w:r>
    </w:p>
    <w:p>
      <w:r>
        <w:t>จัดกลุ่มตามหัวข้อประชุมลูกค้า A–F และ ISO 29110 traceability ID: BR-FR-xxx</w:t>
      </w:r>
    </w:p>
    <w:p>
      <w:pPr>
        <w:pStyle w:val="Heading2"/>
      </w:pPr>
      <w:r>
        <w:t>4.1 กลุ่ม A — การบูรณาการข้อมูลและการจัดตาราง (Data Integration &amp; Scheduling)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2F5496"/>
          </w:tcPr>
          <w:p>
            <w:r>
              <w:rPr>
                <w:b/>
                <w:color w:val="FFFFFF"/>
                <w:sz w:val="16"/>
              </w:rPr>
              <w:t>รหัส</w:t>
            </w:r>
          </w:p>
        </w:tc>
        <w:tc>
          <w:tcPr>
            <w:tcW w:type="dxa" w:w="1728"/>
            <w:shd w:fill="2F5496"/>
          </w:tcPr>
          <w:p>
            <w:r>
              <w:rPr>
                <w:b/>
                <w:color w:val="FFFFFF"/>
                <w:sz w:val="16"/>
              </w:rPr>
              <w:t>ความต้องการ</w:t>
            </w:r>
          </w:p>
        </w:tc>
        <w:tc>
          <w:tcPr>
            <w:tcW w:type="dxa" w:w="1728"/>
            <w:shd w:fill="2F5496"/>
          </w:tcPr>
          <w:p>
            <w:r>
              <w:rPr>
                <w:b/>
                <w:color w:val="FFFFFF"/>
                <w:sz w:val="16"/>
              </w:rPr>
              <w:t>ระดับ</w:t>
            </w:r>
          </w:p>
        </w:tc>
        <w:tc>
          <w:tcPr>
            <w:tcW w:type="dxa" w:w="1728"/>
            <w:shd w:fill="2F5496"/>
          </w:tcPr>
          <w:p>
            <w:r>
              <w:rPr>
                <w:b/>
                <w:color w:val="FFFFFF"/>
                <w:sz w:val="16"/>
              </w:rPr>
              <w:t>โมดูล</w:t>
            </w:r>
          </w:p>
        </w:tc>
        <w:tc>
          <w:tcPr>
            <w:tcW w:type="dxa" w:w="1728"/>
            <w:shd w:fill="2F5496"/>
          </w:tcPr>
          <w:p>
            <w:r>
              <w:rPr>
                <w:b/>
                <w:color w:val="FFFFFF"/>
                <w:sz w:val="16"/>
              </w:rPr>
              <w:t>เกณฑ์ตรวจสอบ (V&amp;V)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BR-FR-A01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SHALL นำเข้า Work Order จากไฟล์ Excel IW37N (SAP ALV + legacy)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SHALL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/iw37n, /integration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Import inserted &gt; 0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BR-FR-A02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SHALL แสดง preview และ error ก่อน commit import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SHALL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IW37N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Preview table ก่อน confirm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BR-FR-A03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SHALL แสดง WO บนปฏิทิน Work Scheduling หลัง import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SHALL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/calendar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Events &gt; 0 หลัง import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BR-FR-A04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SHALL กรองปฏิทิน: กิจกรรม, wktype, syst, wkctr, team, priority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SHALL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/calendar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Filter 5 ชนิดทำงาน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BR-FR-A05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SHALL ย้ายวันแผน (move plan) บนปฏิทินด้วย drag-drop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SHALL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/calendar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tbmoveplan อัปเดต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BR-FR-A06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 สแกน inbound folder อัตโนมัติ (integration watch)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/integration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Job status done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BR-FR-A07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SHALL ไม่จำกัดผู้ใช้แค่รอบ SAP 07:00/19:00 — อัปโหลดมือได้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SHALL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/iw37n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Upload นอกรอบสำเร็จ</w:t>
            </w:r>
          </w:p>
        </w:tc>
      </w:tr>
    </w:tbl>
    <w:p/>
    <w:p>
      <w:pPr>
        <w:pStyle w:val="Heading2"/>
      </w:pPr>
      <w:r>
        <w:t>4.2 กลุ่ม B — Import/Export และ Validation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2F5496"/>
          </w:tcPr>
          <w:p>
            <w:r>
              <w:rPr>
                <w:b/>
                <w:color w:val="FFFFFF"/>
                <w:sz w:val="16"/>
              </w:rPr>
              <w:t>รหัส</w:t>
            </w:r>
          </w:p>
        </w:tc>
        <w:tc>
          <w:tcPr>
            <w:tcW w:type="dxa" w:w="1728"/>
            <w:shd w:fill="2F5496"/>
          </w:tcPr>
          <w:p>
            <w:r>
              <w:rPr>
                <w:b/>
                <w:color w:val="FFFFFF"/>
                <w:sz w:val="16"/>
              </w:rPr>
              <w:t>ความต้องการ</w:t>
            </w:r>
          </w:p>
        </w:tc>
        <w:tc>
          <w:tcPr>
            <w:tcW w:type="dxa" w:w="1728"/>
            <w:shd w:fill="2F5496"/>
          </w:tcPr>
          <w:p>
            <w:r>
              <w:rPr>
                <w:b/>
                <w:color w:val="FFFFFF"/>
                <w:sz w:val="16"/>
              </w:rPr>
              <w:t>ระดับ</w:t>
            </w:r>
          </w:p>
        </w:tc>
        <w:tc>
          <w:tcPr>
            <w:tcW w:type="dxa" w:w="1728"/>
            <w:shd w:fill="2F5496"/>
          </w:tcPr>
          <w:p>
            <w:r>
              <w:rPr>
                <w:b/>
                <w:color w:val="FFFFFF"/>
                <w:sz w:val="16"/>
              </w:rPr>
              <w:t>โมดูล</w:t>
            </w:r>
          </w:p>
        </w:tc>
        <w:tc>
          <w:tcPr>
            <w:tcW w:type="dxa" w:w="1728"/>
            <w:shd w:fill="2F5496"/>
          </w:tcPr>
          <w:p>
            <w:r>
              <w:rPr>
                <w:b/>
                <w:color w:val="FFFFFF"/>
                <w:sz w:val="16"/>
              </w:rPr>
              <w:t>เกณฑ์ตรวจสอบ (V&amp;V)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BR-FR-B01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SHALL นำเข้า Confirm IN จาก SAP Excel แยกจาก IW37N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SHALL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/integration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Confirm IN tab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BR-FR-B02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SHALL ส่งออก Confirm OUT เป็น CSV/XLSX ตาม SAP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SHALL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/confirmation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Export เปิดใน Excel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BR-FR-B03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SHALL ป้องกัน duplicate import (SHA256/idempotent)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SHALL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Integration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Skip duplicate batch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BR-FR-B04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SHALL แสดง integration job log (running/done/failed)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SHALL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/integration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Job list UI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BR-FR-B05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 แสดงแบนเนอร์อธิบายรอบ SAP vs เวลาทำงานช่าง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/integration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Banner ภาษาไทย</w:t>
            </w:r>
          </w:p>
        </w:tc>
      </w:tr>
    </w:tbl>
    <w:p/>
    <w:p>
      <w:pPr>
        <w:pStyle w:val="Heading2"/>
      </w:pPr>
      <w:r>
        <w:t>4.3 กลุ่ม C — Dashboard &amp; รายงานรายสัปดาห์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2F5496"/>
          </w:tcPr>
          <w:p>
            <w:r>
              <w:rPr>
                <w:b/>
                <w:color w:val="FFFFFF"/>
                <w:sz w:val="16"/>
              </w:rPr>
              <w:t>รหัส</w:t>
            </w:r>
          </w:p>
        </w:tc>
        <w:tc>
          <w:tcPr>
            <w:tcW w:type="dxa" w:w="1728"/>
            <w:shd w:fill="2F5496"/>
          </w:tcPr>
          <w:p>
            <w:r>
              <w:rPr>
                <w:b/>
                <w:color w:val="FFFFFF"/>
                <w:sz w:val="16"/>
              </w:rPr>
              <w:t>ความต้องการ</w:t>
            </w:r>
          </w:p>
        </w:tc>
        <w:tc>
          <w:tcPr>
            <w:tcW w:type="dxa" w:w="1728"/>
            <w:shd w:fill="2F5496"/>
          </w:tcPr>
          <w:p>
            <w:r>
              <w:rPr>
                <w:b/>
                <w:color w:val="FFFFFF"/>
                <w:sz w:val="16"/>
              </w:rPr>
              <w:t>ระดับ</w:t>
            </w:r>
          </w:p>
        </w:tc>
        <w:tc>
          <w:tcPr>
            <w:tcW w:type="dxa" w:w="1728"/>
            <w:shd w:fill="2F5496"/>
          </w:tcPr>
          <w:p>
            <w:r>
              <w:rPr>
                <w:b/>
                <w:color w:val="FFFFFF"/>
                <w:sz w:val="16"/>
              </w:rPr>
              <w:t>โมดูล</w:t>
            </w:r>
          </w:p>
        </w:tc>
        <w:tc>
          <w:tcPr>
            <w:tcW w:type="dxa" w:w="1728"/>
            <w:shd w:fill="2F5496"/>
          </w:tcPr>
          <w:p>
            <w:r>
              <w:rPr>
                <w:b/>
                <w:color w:val="FFFFFF"/>
                <w:sz w:val="16"/>
              </w:rPr>
              <w:t>เกณฑ์ตรวจสอบ (V&amp;V)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BR-FR-C01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SHALL แสดง KPI Dashboard หน้าแรก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SHALL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KPI cards โหลด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BR-FR-C02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SHALL รายงาน Eng Utilization รายสัปดาห์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SHALL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/summary-weekly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เทียบ Excel ลูกค้า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BR-FR-C03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SHALL Engineering Board kiosk ไม่ต้อง login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SHALL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/board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เปิด TV ได้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BR-FR-C04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SHALL แสดง PM readings บน Board โซน C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SHALL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/board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กราฟ refresh 60s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BR-FR-C05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SHALL KPI ปิดเดือนนับเฉพาะ QC approved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SHALL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Dashboard API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confirm_qc_status=approved</w:t>
            </w:r>
          </w:p>
        </w:tc>
      </w:tr>
    </w:tbl>
    <w:p/>
    <w:p>
      <w:pPr>
        <w:pStyle w:val="Heading2"/>
      </w:pPr>
      <w:r>
        <w:t>4.4 กลุ่ม D — บริหาร WO, สถานะ, ทรัพยากร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2F5496"/>
          </w:tcPr>
          <w:p>
            <w:r>
              <w:rPr>
                <w:b/>
                <w:color w:val="FFFFFF"/>
                <w:sz w:val="16"/>
              </w:rPr>
              <w:t>รหัส</w:t>
            </w:r>
          </w:p>
        </w:tc>
        <w:tc>
          <w:tcPr>
            <w:tcW w:type="dxa" w:w="1728"/>
            <w:shd w:fill="2F5496"/>
          </w:tcPr>
          <w:p>
            <w:r>
              <w:rPr>
                <w:b/>
                <w:color w:val="FFFFFF"/>
                <w:sz w:val="16"/>
              </w:rPr>
              <w:t>ความต้องการ</w:t>
            </w:r>
          </w:p>
        </w:tc>
        <w:tc>
          <w:tcPr>
            <w:tcW w:type="dxa" w:w="1728"/>
            <w:shd w:fill="2F5496"/>
          </w:tcPr>
          <w:p>
            <w:r>
              <w:rPr>
                <w:b/>
                <w:color w:val="FFFFFF"/>
                <w:sz w:val="16"/>
              </w:rPr>
              <w:t>ระดับ</w:t>
            </w:r>
          </w:p>
        </w:tc>
        <w:tc>
          <w:tcPr>
            <w:tcW w:type="dxa" w:w="1728"/>
            <w:shd w:fill="2F5496"/>
          </w:tcPr>
          <w:p>
            <w:r>
              <w:rPr>
                <w:b/>
                <w:color w:val="FFFFFF"/>
                <w:sz w:val="16"/>
              </w:rPr>
              <w:t>โมดูล</w:t>
            </w:r>
          </w:p>
        </w:tc>
        <w:tc>
          <w:tcPr>
            <w:tcW w:type="dxa" w:w="1728"/>
            <w:shd w:fill="2F5496"/>
          </w:tcPr>
          <w:p>
            <w:r>
              <w:rPr>
                <w:b/>
                <w:color w:val="FFFFFF"/>
                <w:sz w:val="16"/>
              </w:rPr>
              <w:t>เกณฑ์ตรวจสอบ (V&amp;V)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BR-FR-D01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SHALL แยกประเภทงาน ZB01/ZB02/ZB05 และป้าย ZD01/ZD02/ZD05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SHALL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WO, Calendar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Label แสดงชัด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BR-FR-D02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SHALL แสดงสถานะ REL / Confirm / Create (CRTD) ใน UI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SHALL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/calendar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สีและป้ายสถานะ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BR-FR-D03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SHALL จ่ายงานให้ work center / ทีม (multi-assign)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SHALL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/planning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tbplangingwork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BR-FR-D04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SHALL batch assign ทีม A/B/EE/UT ทั้งหน้า WO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SHALL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/work-orders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PATCH team/batch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BR-FR-D05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SHALL แสดง Available hour ต่อช่างใน dialog จ่ายงาน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SHALL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Planning dialog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HR prorate − assigned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BR-FR-D06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SHALL WO modal 3 แท็บ: Task / Planning / Close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SHALL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WO modal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แท็บครบ</w:t>
            </w:r>
          </w:p>
        </w:tc>
      </w:tr>
    </w:tbl>
    <w:p/>
    <w:p>
      <w:pPr>
        <w:pStyle w:val="Heading2"/>
      </w:pPr>
      <w:r>
        <w:t>4.5 กลุ่ม E — Mass Confirm, Logging, Analytics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2F5496"/>
          </w:tcPr>
          <w:p>
            <w:r>
              <w:rPr>
                <w:b/>
                <w:color w:val="FFFFFF"/>
                <w:sz w:val="16"/>
              </w:rPr>
              <w:t>รหัส</w:t>
            </w:r>
          </w:p>
        </w:tc>
        <w:tc>
          <w:tcPr>
            <w:tcW w:type="dxa" w:w="1728"/>
            <w:shd w:fill="2F5496"/>
          </w:tcPr>
          <w:p>
            <w:r>
              <w:rPr>
                <w:b/>
                <w:color w:val="FFFFFF"/>
                <w:sz w:val="16"/>
              </w:rPr>
              <w:t>ความต้องการ</w:t>
            </w:r>
          </w:p>
        </w:tc>
        <w:tc>
          <w:tcPr>
            <w:tcW w:type="dxa" w:w="1728"/>
            <w:shd w:fill="2F5496"/>
          </w:tcPr>
          <w:p>
            <w:r>
              <w:rPr>
                <w:b/>
                <w:color w:val="FFFFFF"/>
                <w:sz w:val="16"/>
              </w:rPr>
              <w:t>ระดับ</w:t>
            </w:r>
          </w:p>
        </w:tc>
        <w:tc>
          <w:tcPr>
            <w:tcW w:type="dxa" w:w="1728"/>
            <w:shd w:fill="2F5496"/>
          </w:tcPr>
          <w:p>
            <w:r>
              <w:rPr>
                <w:b/>
                <w:color w:val="FFFFFF"/>
                <w:sz w:val="16"/>
              </w:rPr>
              <w:t>โมดูล</w:t>
            </w:r>
          </w:p>
        </w:tc>
        <w:tc>
          <w:tcPr>
            <w:tcW w:type="dxa" w:w="1728"/>
            <w:shd w:fill="2F5496"/>
          </w:tcPr>
          <w:p>
            <w:r>
              <w:rPr>
                <w:b/>
                <w:color w:val="FFFFFF"/>
                <w:sz w:val="16"/>
              </w:rPr>
              <w:t>เกณฑ์ตรวจสอบ (V&amp;V)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BR-FR-E01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SHALL Mass Confirm สูงสุด 44 WO ต่อชุด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SHALL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/confirmation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API limit 44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BR-FR-E02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SHALL บันทึก Activity Log การกระทำสำคัญ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SHALL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/activity-log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Audit entries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BR-FR-E03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SHALL Admin QC อนุมัติ/ปฏิเสธก่อน export และ KPI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SHALL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/confirmation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QC queue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BR-FR-E04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SHALL บันทึกรูปหลัง PM ใน DB (WebP BYTEA)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SHALL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WO Confirm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tbconfirmimg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BR-FR-E05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 Mass Confirm Export Panel หลัง batch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/confirmation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Export ชุดเดียวกัน</w:t>
            </w:r>
          </w:p>
        </w:tc>
      </w:tr>
    </w:tbl>
    <w:p/>
    <w:p>
      <w:pPr>
        <w:pStyle w:val="Heading2"/>
      </w:pPr>
      <w:r>
        <w:t>4.6 กลุ่ม F — Audit &amp; ปรับปรุงแผน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2F5496"/>
          </w:tcPr>
          <w:p>
            <w:r>
              <w:rPr>
                <w:b/>
                <w:color w:val="FFFFFF"/>
                <w:sz w:val="16"/>
              </w:rPr>
              <w:t>รหัส</w:t>
            </w:r>
          </w:p>
        </w:tc>
        <w:tc>
          <w:tcPr>
            <w:tcW w:type="dxa" w:w="1728"/>
            <w:shd w:fill="2F5496"/>
          </w:tcPr>
          <w:p>
            <w:r>
              <w:rPr>
                <w:b/>
                <w:color w:val="FFFFFF"/>
                <w:sz w:val="16"/>
              </w:rPr>
              <w:t>ความต้องการ</w:t>
            </w:r>
          </w:p>
        </w:tc>
        <w:tc>
          <w:tcPr>
            <w:tcW w:type="dxa" w:w="1728"/>
            <w:shd w:fill="2F5496"/>
          </w:tcPr>
          <w:p>
            <w:r>
              <w:rPr>
                <w:b/>
                <w:color w:val="FFFFFF"/>
                <w:sz w:val="16"/>
              </w:rPr>
              <w:t>ระดับ</w:t>
            </w:r>
          </w:p>
        </w:tc>
        <w:tc>
          <w:tcPr>
            <w:tcW w:type="dxa" w:w="1728"/>
            <w:shd w:fill="2F5496"/>
          </w:tcPr>
          <w:p>
            <w:r>
              <w:rPr>
                <w:b/>
                <w:color w:val="FFFFFF"/>
                <w:sz w:val="16"/>
              </w:rPr>
              <w:t>โมดูล</w:t>
            </w:r>
          </w:p>
        </w:tc>
        <w:tc>
          <w:tcPr>
            <w:tcW w:type="dxa" w:w="1728"/>
            <w:shd w:fill="2F5496"/>
          </w:tcPr>
          <w:p>
            <w:r>
              <w:rPr>
                <w:b/>
                <w:color w:val="FFFFFF"/>
                <w:sz w:val="16"/>
              </w:rPr>
              <w:t>เกณฑ์ตรวจสอบ (V&amp;V)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BR-FR-F01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SHALL Auditor Hub สำหรับตรวจสอบ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SHALL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/reports/audit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หน้าโหลด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BR-FR-F02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SHALL Resource revision log สำหรับ master data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SHALL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Admin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tbl_resource_revision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BR-FR-F03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 Comment ชดเชย SAP บน WO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WO modal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PM comment thread</w:t>
            </w:r>
          </w:p>
        </w:tc>
      </w:tr>
    </w:tbl>
    <w:p/>
    <w:p>
      <w:pPr>
        <w:pStyle w:val="Heading2"/>
      </w:pPr>
      <w:r>
        <w:t>4.7 PM Execution &amp; ค่าวัด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2F5496"/>
          </w:tcPr>
          <w:p>
            <w:r>
              <w:rPr>
                <w:b/>
                <w:color w:val="FFFFFF"/>
                <w:sz w:val="16"/>
              </w:rPr>
              <w:t>รหัส</w:t>
            </w:r>
          </w:p>
        </w:tc>
        <w:tc>
          <w:tcPr>
            <w:tcW w:type="dxa" w:w="1728"/>
            <w:shd w:fill="2F5496"/>
          </w:tcPr>
          <w:p>
            <w:r>
              <w:rPr>
                <w:b/>
                <w:color w:val="FFFFFF"/>
                <w:sz w:val="16"/>
              </w:rPr>
              <w:t>ความต้องการ</w:t>
            </w:r>
          </w:p>
        </w:tc>
        <w:tc>
          <w:tcPr>
            <w:tcW w:type="dxa" w:w="1728"/>
            <w:shd w:fill="2F5496"/>
          </w:tcPr>
          <w:p>
            <w:r>
              <w:rPr>
                <w:b/>
                <w:color w:val="FFFFFF"/>
                <w:sz w:val="16"/>
              </w:rPr>
              <w:t>ระดับ</w:t>
            </w:r>
          </w:p>
        </w:tc>
        <w:tc>
          <w:tcPr>
            <w:tcW w:type="dxa" w:w="1728"/>
            <w:shd w:fill="2F5496"/>
          </w:tcPr>
          <w:p>
            <w:r>
              <w:rPr>
                <w:b/>
                <w:color w:val="FFFFFF"/>
                <w:sz w:val="16"/>
              </w:rPr>
              <w:t>โมดูล</w:t>
            </w:r>
          </w:p>
        </w:tc>
        <w:tc>
          <w:tcPr>
            <w:tcW w:type="dxa" w:w="1728"/>
            <w:shd w:fill="2F5496"/>
          </w:tcPr>
          <w:p>
            <w:r>
              <w:rPr>
                <w:b/>
                <w:color w:val="FFFFFF"/>
                <w:sz w:val="16"/>
              </w:rPr>
              <w:t>เกณฑ์ตรวจสอบ (V&amp;V)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BR-FR-PM01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SHALL บันทึก PM comment ต่อ WO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SHALL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WO Task tab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tbwo_pm_note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BR-FR-PM02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SHALL บันทึกค่าวัดกระแส 3 เฟส R/S/T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SHALL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/pm-vibration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tbwo_pm_reading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BR-FR-PM03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SHALL แสดงกราฟ trend ค่าวัดใน WO modal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SHALL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WO Task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Chart render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BR-FR-PM04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 Import/Export Excel ค่าวัด PM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/pm-vibration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xlsx download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BR-FR-PM05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SHALL ฟอร์ม PM สอดคล้องกระดาษ WO 4001565681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SHALL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/pm-vibration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UAT field-by-field</w:t>
            </w:r>
          </w:p>
        </w:tc>
      </w:tr>
    </w:tbl>
    <w:p/>
    <w:p>
      <w:pPr>
        <w:pStyle w:val="Heading2"/>
      </w:pPr>
      <w:r>
        <w:t>4.8 Admin, Security, Portal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2F5496"/>
          </w:tcPr>
          <w:p>
            <w:r>
              <w:rPr>
                <w:b/>
                <w:color w:val="FFFFFF"/>
                <w:sz w:val="16"/>
              </w:rPr>
              <w:t>รหัส</w:t>
            </w:r>
          </w:p>
        </w:tc>
        <w:tc>
          <w:tcPr>
            <w:tcW w:type="dxa" w:w="1728"/>
            <w:shd w:fill="2F5496"/>
          </w:tcPr>
          <w:p>
            <w:r>
              <w:rPr>
                <w:b/>
                <w:color w:val="FFFFFF"/>
                <w:sz w:val="16"/>
              </w:rPr>
              <w:t>ความต้องการ</w:t>
            </w:r>
          </w:p>
        </w:tc>
        <w:tc>
          <w:tcPr>
            <w:tcW w:type="dxa" w:w="1728"/>
            <w:shd w:fill="2F5496"/>
          </w:tcPr>
          <w:p>
            <w:r>
              <w:rPr>
                <w:b/>
                <w:color w:val="FFFFFF"/>
                <w:sz w:val="16"/>
              </w:rPr>
              <w:t>ระดับ</w:t>
            </w:r>
          </w:p>
        </w:tc>
        <w:tc>
          <w:tcPr>
            <w:tcW w:type="dxa" w:w="1728"/>
            <w:shd w:fill="2F5496"/>
          </w:tcPr>
          <w:p>
            <w:r>
              <w:rPr>
                <w:b/>
                <w:color w:val="FFFFFF"/>
                <w:sz w:val="16"/>
              </w:rPr>
              <w:t>โมดูล</w:t>
            </w:r>
          </w:p>
        </w:tc>
        <w:tc>
          <w:tcPr>
            <w:tcW w:type="dxa" w:w="1728"/>
            <w:shd w:fill="2F5496"/>
          </w:tcPr>
          <w:p>
            <w:r>
              <w:rPr>
                <w:b/>
                <w:color w:val="FFFFFF"/>
                <w:sz w:val="16"/>
              </w:rPr>
              <w:t>เกณฑ์ตรวจสอบ (V&amp;V)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BR-FR-AD01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SHALL Admin Console จัดการ users, roles, menu, settings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SHALL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/admin/*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13 modules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BR-FR-AD02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SHALL Backup/Restore PostgreSQL ผ่าน UI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SHALL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/admin/backup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pg_dump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BR-FR-AD03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SHALL RBAC permission matrix แก้ได้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SHALL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/admin/roles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Matrix UI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BR-FR-AD04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 Portal เลือก module หลัง login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/portal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Module cards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BR-FR-AD05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 Telegram แจ้ง assign + รับทราบ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Telegram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Webhook flow</w:t>
            </w:r>
          </w:p>
        </w:tc>
      </w:tr>
    </w:tbl>
    <w:p/>
    <w:p>
      <w:r>
        <w:br w:type="page"/>
      </w:r>
    </w:p>
    <w:p>
      <w:pPr>
        <w:pStyle w:val="Heading1"/>
      </w:pPr>
      <w:r>
        <w:t>5. ความต้องการเชิงคุณลักษณะ (Non-Functional Requirements)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7030A0"/>
          </w:tcPr>
          <w:p>
            <w:r>
              <w:rPr>
                <w:b/>
                <w:color w:val="FFFFFF"/>
                <w:sz w:val="16"/>
              </w:rPr>
              <w:t>รหัส</w:t>
            </w:r>
          </w:p>
        </w:tc>
        <w:tc>
          <w:tcPr>
            <w:tcW w:type="dxa" w:w="1728"/>
            <w:shd w:fill="7030A0"/>
          </w:tcPr>
          <w:p>
            <w:r>
              <w:rPr>
                <w:b/>
                <w:color w:val="FFFFFF"/>
                <w:sz w:val="16"/>
              </w:rPr>
              <w:t>หมวด</w:t>
            </w:r>
          </w:p>
        </w:tc>
        <w:tc>
          <w:tcPr>
            <w:tcW w:type="dxa" w:w="1728"/>
            <w:shd w:fill="7030A0"/>
          </w:tcPr>
          <w:p>
            <w:r>
              <w:rPr>
                <w:b/>
                <w:color w:val="FFFFFF"/>
                <w:sz w:val="16"/>
              </w:rPr>
              <w:t>ความต้องการ</w:t>
            </w:r>
          </w:p>
        </w:tc>
        <w:tc>
          <w:tcPr>
            <w:tcW w:type="dxa" w:w="1728"/>
            <w:shd w:fill="7030A0"/>
          </w:tcPr>
          <w:p>
            <w:r>
              <w:rPr>
                <w:b/>
                <w:color w:val="FFFFFF"/>
                <w:sz w:val="16"/>
              </w:rPr>
              <w:t>ระดับ</w:t>
            </w:r>
          </w:p>
        </w:tc>
        <w:tc>
          <w:tcPr>
            <w:tcW w:type="dxa" w:w="1728"/>
            <w:shd w:fill="7030A0"/>
          </w:tcPr>
          <w:p>
            <w:r>
              <w:rPr>
                <w:b/>
                <w:color w:val="FFFFFF"/>
                <w:sz w:val="16"/>
              </w:rPr>
              <w:t>เกณฑ์วัด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NFR-01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Performance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API p95 calendar/events &lt; 800ms (local)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stress-api.ts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NFR-02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Performance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หน้าหลักโหลด &lt; 3s บน LAN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Lighthouse/manual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NFR-03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Security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Session JWT httpOnly + RBAC ทุก route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SHALL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Security review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NFR-04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Security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Login rate limit + IP block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SHALL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tbl_blocked_ip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NFR-05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Availability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Maintenance mode แสดง banner + 503 mutate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SHALL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Maintenance test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NFR-06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Usability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Responsive sidebar drawer บน mobile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SHALL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Viewport E2E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NFR-07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Usability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UI EN default + TH toggle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SHALL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Locale E2E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NFR-08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Reliability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Backup อัตโนมัติตาม cron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tbl_backup_history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NFR-09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Maintainability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Unit test backend 311+ / frontend 147+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SHOULD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npm test 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NFR-10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Compatibility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Chrome/Edge latest 2 versions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SHALL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UAT browser matrix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NFR-11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Data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รูป WebP ใน DB ไม่พึ่ง path ไฟล์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SHALL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No disk img path prod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NFR-12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Auditability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Audit log ทุก admin write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SHALL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tbl_audit_log</w:t>
            </w:r>
          </w:p>
        </w:tc>
      </w:tr>
    </w:tbl>
    <w:p/>
    <w:p>
      <w:r>
        <w:br w:type="page"/>
      </w:r>
    </w:p>
    <w:p>
      <w:pPr>
        <w:pStyle w:val="Heading1"/>
      </w:pPr>
      <w:r>
        <w:t>6. ความต้องการอินเทอร์เฟซ (Interface Requirements)</w:t>
      </w:r>
    </w:p>
    <w:p>
      <w:pPr>
        <w:pStyle w:val="Heading2"/>
      </w:pPr>
      <w:r>
        <w:t>6.1 User Interface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BDD7EE"/>
          </w:tcPr>
          <w:p>
            <w:r>
              <w:rPr>
                <w:b/>
                <w:sz w:val="16"/>
              </w:rPr>
              <w:t>หน้าหลัก</w:t>
            </w:r>
          </w:p>
        </w:tc>
        <w:tc>
          <w:tcPr>
            <w:tcW w:type="dxa" w:w="2880"/>
            <w:shd w:fill="BDD7EE"/>
          </w:tcPr>
          <w:p>
            <w:r>
              <w:rPr>
                <w:b/>
                <w:sz w:val="16"/>
              </w:rPr>
              <w:t>Route</w:t>
            </w:r>
          </w:p>
        </w:tc>
        <w:tc>
          <w:tcPr>
            <w:tcW w:type="dxa" w:w="2880"/>
            <w:shd w:fill="BDD7EE"/>
          </w:tcPr>
          <w:p>
            <w:r>
              <w:rPr>
                <w:b/>
                <w:sz w:val="16"/>
              </w:rPr>
              <w:t>ผู้ใช้หลัก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Dashboard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/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Planner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ปฏิทิน WO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/calendar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Planner, ช่าง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Work Orders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/work-orders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ทุก role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Planning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/planning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Planner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Confirmation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/confirmation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Foreman, Admin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Integration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/integration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Admin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Eng Utilization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/summary-weekly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HR, Planner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Admin Console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/admin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Admin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Engineering Board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/board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Public kiosk</w:t>
            </w:r>
          </w:p>
        </w:tc>
      </w:tr>
    </w:tbl>
    <w:p/>
    <w:p>
      <w:pPr>
        <w:pStyle w:val="Heading2"/>
      </w:pPr>
      <w:r>
        <w:t>6.2 Software Interfaces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BDD7EE"/>
          </w:tcPr>
          <w:p>
            <w:r>
              <w:rPr>
                <w:b/>
                <w:sz w:val="16"/>
              </w:rPr>
              <w:t>อินเทอร์เฟซ</w:t>
            </w:r>
          </w:p>
        </w:tc>
        <w:tc>
          <w:tcPr>
            <w:tcW w:type="dxa" w:w="2880"/>
            <w:shd w:fill="BDD7EE"/>
          </w:tcPr>
          <w:p>
            <w:r>
              <w:rPr>
                <w:b/>
                <w:sz w:val="16"/>
              </w:rPr>
              <w:t>โปรโตคอล</w:t>
            </w:r>
          </w:p>
        </w:tc>
        <w:tc>
          <w:tcPr>
            <w:tcW w:type="dxa" w:w="2880"/>
            <w:shd w:fill="BDD7EE"/>
          </w:tcPr>
          <w:p>
            <w:r>
              <w:rPr>
                <w:b/>
                <w:sz w:val="16"/>
              </w:rPr>
              <w:t>รายละเอียด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PM-Pepsi-App API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HTTPS REST JSON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/api/v1/* — ดู BACKEND-DESIGN doc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SAP IW37N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Excel .xlsx ALV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Import inbound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SAP Confirm IN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Excel .xls ALV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Import inbound/confirm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SAP Confirm OUT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CSV/XLSX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Export outbound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Telegram Bot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HTTPS webhook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Assign notify, ack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PostgreSQL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TCP 5432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DATABASE_URL</w:t>
            </w:r>
          </w:p>
        </w:tc>
      </w:tr>
    </w:tbl>
    <w:p/>
    <w:p>
      <w:r>
        <w:br w:type="page"/>
      </w:r>
    </w:p>
    <w:p>
      <w:pPr>
        <w:pStyle w:val="Heading1"/>
      </w:pPr>
      <w:r>
        <w:t>7. ความต้องการข้อมูล (Data Requirements)</w:t>
      </w:r>
    </w:p>
    <w:p>
      <w:r>
        <w:t>ข้อมูลหลักอยู่ใน PostgreSQL schema app — ศูนย์กลาง tbiw37n (Work Order). รายละเอียดเต็มดู DATABASE-DESIGN-DETAILED-TH.docx และ ER-DIAGRAM-DETAILED-TH.docx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2EFDA"/>
          </w:tcPr>
          <w:p>
            <w:r>
              <w:rPr>
                <w:b/>
                <w:sz w:val="16"/>
              </w:rPr>
              <w:t>หมวดข้อมูล</w:t>
            </w:r>
          </w:p>
        </w:tc>
        <w:tc>
          <w:tcPr>
            <w:tcW w:type="dxa" w:w="2880"/>
            <w:shd w:fill="E2EFDA"/>
          </w:tcPr>
          <w:p>
            <w:r>
              <w:rPr>
                <w:b/>
                <w:sz w:val="16"/>
              </w:rPr>
              <w:t>ตารางหลัก</w:t>
            </w:r>
          </w:p>
        </w:tc>
        <w:tc>
          <w:tcPr>
            <w:tcW w:type="dxa" w:w="2880"/>
            <w:shd w:fill="E2EFDA"/>
          </w:tcPr>
          <w:p>
            <w:r>
              <w:rPr>
                <w:b/>
                <w:sz w:val="16"/>
              </w:rPr>
              <w:t>Retention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Work Order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tbiw37n, tbmoveplan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ตามนโยบายลูกค้า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Planning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tbplangingwork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ตาม WO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Confirmation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tbcofirm, tbconfirmimg, tbwrkclose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รูปใน DB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Manhour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tbmanhours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รายปี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Master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tbzone, tbworkcenter, …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Admin แก้ได้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Audit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tbl_audit_log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ตาม audit retention setting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Settings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tbl_setting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Persistent</w:t>
            </w:r>
          </w:p>
        </w:tc>
      </w:tr>
    </w:tbl>
    <w:p/>
    <w:p>
      <w:r>
        <w:br w:type="page"/>
      </w:r>
    </w:p>
    <w:p>
      <w:pPr>
        <w:pStyle w:val="Heading1"/>
      </w:pPr>
      <w:r>
        <w:t>8. กฎธุรกิจ (Business Rules)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FCE4D6"/>
          </w:tcPr>
          <w:p>
            <w:r>
              <w:rPr>
                <w:b/>
                <w:sz w:val="16"/>
              </w:rPr>
              <w:t>รหัส</w:t>
            </w:r>
          </w:p>
        </w:tc>
        <w:tc>
          <w:tcPr>
            <w:tcW w:type="dxa" w:w="2880"/>
            <w:shd w:fill="FCE4D6"/>
          </w:tcPr>
          <w:p>
            <w:r>
              <w:rPr>
                <w:b/>
                <w:sz w:val="16"/>
              </w:rPr>
              <w:t>กฎ</w:t>
            </w:r>
          </w:p>
        </w:tc>
        <w:tc>
          <w:tcPr>
            <w:tcW w:type="dxa" w:w="2880"/>
            <w:shd w:fill="FCE4D6"/>
          </w:tcPr>
          <w:p>
            <w:r>
              <w:rPr>
                <w:b/>
                <w:sz w:val="16"/>
              </w:rPr>
              <w:t>ผลเมื่อฝ่าฝืน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BR-BUS-01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WO สถานะ TECO/ปิดแล้ว ห้าม move ปฏิทิน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API 409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BR-BUS-02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Export SAP เฉพาะ WO ที่ QC approved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ไม่มีแถวใน export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BR-BUS-03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Mass confirm สูงสุด 44 รายการ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Validation error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BR-BUS-04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รูป confirm รับเฉพาะ phase=after (หลัง PM)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Reject before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BR-BUS-05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ทีม A/B/EE/UT แยกจากการจ่ายงาน individual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UI แสดงถูกทีม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BR-BUS-06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Factory scope FL 7151 สำหรับ import default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Skip แถวนอก scope</w:t>
            </w:r>
          </w:p>
        </w:tc>
      </w:tr>
    </w:tbl>
    <w:p/>
    <w:p>
      <w:r>
        <w:br w:type="page"/>
      </w:r>
    </w:p>
    <w:p>
      <w:pPr>
        <w:pStyle w:val="Heading1"/>
      </w:pPr>
      <w:r>
        <w:t>9. การติดตามความต้องการ (Requirements Traceability)</w:t>
      </w:r>
    </w:p>
    <w:p>
      <w:r>
        <w:t>ตาม ISO/IEC 29110 ความต้องการธุรกิจ (BR-FR) ต้อง trace ไปยัง Software Requirements, Design, และ Test — ตารางด้านล่างเป็นระดับ Business → Module → UAT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F5496"/>
          </w:tcPr>
          <w:p>
            <w:r>
              <w:rPr>
                <w:b/>
                <w:color w:val="FFFFFF"/>
                <w:sz w:val="16"/>
              </w:rPr>
              <w:t>Business Need</w:t>
            </w:r>
          </w:p>
        </w:tc>
        <w:tc>
          <w:tcPr>
            <w:tcW w:type="dxa" w:w="2160"/>
            <w:shd w:fill="2F5496"/>
          </w:tcPr>
          <w:p>
            <w:r>
              <w:rPr>
                <w:b/>
                <w:color w:val="FFFFFF"/>
                <w:sz w:val="16"/>
              </w:rPr>
              <w:t>BR-FR</w:t>
            </w:r>
          </w:p>
        </w:tc>
        <w:tc>
          <w:tcPr>
            <w:tcW w:type="dxa" w:w="2160"/>
            <w:shd w:fill="2F5496"/>
          </w:tcPr>
          <w:p>
            <w:r>
              <w:rPr>
                <w:b/>
                <w:color w:val="FFFFFF"/>
                <w:sz w:val="16"/>
              </w:rPr>
              <w:t>Module/Route</w:t>
            </w:r>
          </w:p>
        </w:tc>
        <w:tc>
          <w:tcPr>
            <w:tcW w:type="dxa" w:w="2160"/>
            <w:shd w:fill="2F5496"/>
          </w:tcPr>
          <w:p>
            <w:r>
              <w:rPr>
                <w:b/>
                <w:color w:val="FFFFFF"/>
                <w:sz w:val="16"/>
              </w:rPr>
              <w:t>UAT Flow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Import SAP WO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BR-FR-A01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/integration, /iw37n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P0, P1-A2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ปฏิทิน + filter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BR-FR-A03,A04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/calendar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P1-A2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จ่ายงาน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BR-FR-D03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/planning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P1-A4, A5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ปิดงาน + รูป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BR-FR-E04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WO modal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P1-A8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QC + Export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BR-FR-E03, B02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/confirmation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P1-A9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Mass 44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BR-FR-E01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/personnel/confirm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P1-A7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Eng Report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BR-FR-C02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/summary-weekly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P1-A10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PM ค่าวัด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BR-FR-PM01-05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/pm-vibration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Admin RBAC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BR-FR-AD01-03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/admin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Telegram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BR-FR-AD05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Telegram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P3</w:t>
            </w:r>
          </w:p>
        </w:tc>
      </w:tr>
    </w:tbl>
    <w:p/>
    <w:p>
      <w:r>
        <w:br w:type="page"/>
      </w:r>
    </w:p>
    <w:p>
      <w:pPr>
        <w:pStyle w:val="Heading1"/>
      </w:pPr>
      <w:r>
        <w:t>10. การตรวจสอบและการยอมรับ (Verification &amp; Validation)</w:t>
      </w:r>
    </w:p>
    <w:p>
      <w:pPr>
        <w:pStyle w:val="Heading2"/>
      </w:pPr>
      <w:r>
        <w:t>10.1 วิธีการตรวจสอบ (ISO 29110 V&amp;V Methods)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  <w:sz w:val="16"/>
              </w:rPr>
              <w:t>วิธี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  <w:sz w:val="16"/>
              </w:rPr>
              <w:t>ใช้กับ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  <w:sz w:val="16"/>
              </w:rPr>
              <w:t>เครื่องมือ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Review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DBRS, SRS, Design docs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Customer sign-off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Unit Test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Business logic, parsers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Vitest 458+ cases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Integration Test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API routes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Supertest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System Test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E2E flows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Playwright 76+ routes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Performance Test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API load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stress-api.ts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UAT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Business acceptance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UAT-ROUND-2-TH.md</w:t>
            </w:r>
          </w:p>
        </w:tc>
      </w:tr>
    </w:tbl>
    <w:p/>
    <w:p>
      <w:pPr>
        <w:pStyle w:val="Heading2"/>
      </w:pPr>
      <w:r>
        <w:t>10.2 เกณฑ์การยอมรับระบบ (Acceptance Criteria — Master Gate)</w:t>
      </w:r>
    </w:p>
    <w:p>
      <w:pPr>
        <w:pStyle w:val="ListBullet"/>
      </w:pPr>
      <w:r>
        <w:t>P0: Import IW37N + Confirm IN คู่กันได้ · ปฏิทิน/WO ไม่ว่างเมื่อมีข้อมูล</w:t>
      </w:r>
    </w:p>
    <w:p>
      <w:pPr>
        <w:pStyle w:val="ListBullet"/>
      </w:pPr>
      <w:r>
        <w:t>P1: Flow A1–A10 ทีม dev ทดสอบผ่านบน env เดียวกับลูกค้า</w:t>
      </w:r>
    </w:p>
    <w:p>
      <w:pPr>
        <w:pStyle w:val="ListBullet"/>
      </w:pPr>
      <w:r>
        <w:t>P2: PM ฟอร์ม WO 4001565681 บันทึก/แสดงครบ (ถ้ารวม scope)</w:t>
      </w:r>
    </w:p>
    <w:p>
      <w:pPr>
        <w:pStyle w:val="ListBullet"/>
      </w:pPr>
      <w:r>
        <w:t>P4: UI Gate U4 ผ่าน (console, viewport, locale, portal)</w:t>
      </w:r>
    </w:p>
    <w:p>
      <w:pPr>
        <w:pStyle w:val="ListBullet"/>
      </w:pPr>
      <w:r>
        <w:t>P6: HTTPS production · login · health · backup</w:t>
      </w:r>
    </w:p>
    <w:p>
      <w:pPr>
        <w:pStyle w:val="ListBullet"/>
      </w:pPr>
      <w:r>
        <w:t>ลูกค้าลงนาม UAT Round ผ่านตามชีต</w:t>
      </w:r>
    </w:p>
    <w:p>
      <w:pPr>
        <w:pStyle w:val="Heading2"/>
      </w:pPr>
      <w:r>
        <w:t>10.3 รายการ UAT Flow อ้างอิง (P1)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  <w:sz w:val="16"/>
              </w:rPr>
              <w:t>Flow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  <w:sz w:val="16"/>
              </w:rPr>
              <w:t>รายละเอียด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  <w:sz w:val="16"/>
              </w:rPr>
              <w:t>Route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A1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Login · EN/TH · RBAC menu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/login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A2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Import IW37N → ปฏิทินมี event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/integration, /calendar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A3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ค้นหา WO → modal Task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/work-orders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A4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จ่ายงาน manual + batch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/planning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A5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ช่างเห็นงาน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/planning, /plan-calendar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A6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Bulk team A/B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/work-orders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A7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Mass confirm ≤44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/personnel/confirm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A8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รูปหลัง PM + ปิดงาน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WO modal Confirm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A9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QC approve → dashboard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/confirmation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A10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Eng Utilization / Board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/summary-weekly, /board</w:t>
            </w:r>
          </w:p>
        </w:tc>
      </w:tr>
    </w:tbl>
    <w:p/>
    <w:p>
      <w:r>
        <w:br w:type="page"/>
      </w:r>
    </w:p>
    <w:p>
      <w:pPr>
        <w:pStyle w:val="Heading1"/>
      </w:pPr>
      <w:r>
        <w:t>11. ภาคผนวก (Appendices)</w:t>
      </w:r>
    </w:p>
    <w:p>
      <w:pPr>
        <w:pStyle w:val="Heading2"/>
      </w:pPr>
      <w:r>
        <w:t>11.1 ภาคผนวก A — เอกสารที่เกี่ยวข้อง</w:t>
      </w:r>
    </w:p>
    <w:p>
      <w:pPr>
        <w:pStyle w:val="ListBullet"/>
      </w:pPr>
      <w:r>
        <w:t>DBRS-ISO29110-DETAILED-TH.docx (เอกสารนี้)</w:t>
      </w:r>
    </w:p>
    <w:p>
      <w:pPr>
        <w:pStyle w:val="ListBullet"/>
      </w:pPr>
      <w:r>
        <w:t>DATABASE-DESIGN-DETAILED-TH.docx</w:t>
      </w:r>
    </w:p>
    <w:p>
      <w:pPr>
        <w:pStyle w:val="ListBullet"/>
      </w:pPr>
      <w:r>
        <w:t>BACKEND-DESIGN-DETAILED-TH.docx</w:t>
      </w:r>
    </w:p>
    <w:p>
      <w:pPr>
        <w:pStyle w:val="ListBullet"/>
      </w:pPr>
      <w:r>
        <w:t>FRONTEND-DESIGN-DETAILED-TH.docx</w:t>
      </w:r>
    </w:p>
    <w:p>
      <w:pPr>
        <w:pStyle w:val="ListBullet"/>
      </w:pPr>
      <w:r>
        <w:t>FLOW-DIAGRAM-SWIMLANE-TH.docx</w:t>
      </w:r>
    </w:p>
    <w:p>
      <w:pPr>
        <w:pStyle w:val="ListBullet"/>
      </w:pPr>
      <w:r>
        <w:t>UNIT-TEST-DETAILED-TH.docx / STRESS-TEST-DETAILED-TH.docx</w:t>
      </w:r>
    </w:p>
    <w:p>
      <w:pPr>
        <w:pStyle w:val="ListBullet"/>
      </w:pPr>
      <w:r>
        <w:t>USER-MANUAL-TH.md</w:t>
      </w:r>
    </w:p>
    <w:p>
      <w:pPr>
        <w:pStyle w:val="ListBullet"/>
      </w:pPr>
      <w:r>
        <w:t>UAT-ROUND-2-TH.md</w:t>
      </w:r>
    </w:p>
    <w:p>
      <w:pPr>
        <w:pStyle w:val="Heading2"/>
      </w:pPr>
      <w:r>
        <w:t>11.2 ภาคผนวก B — ISO/IEC 29110 Mapping</w:t>
      </w:r>
    </w:p>
    <w:p>
      <w:r>
        <w:t>เอกสาร DBRS นี้สอดคล้องกับกิจกรรม ISO/IEC 29110-5-1-2 ดังนี้: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2EFDA"/>
          </w:tcPr>
          <w:p>
            <w:r>
              <w:rPr>
                <w:b/>
                <w:sz w:val="16"/>
              </w:rPr>
              <w:t>กิจกรรม ISO 29110</w:t>
            </w:r>
          </w:p>
        </w:tc>
        <w:tc>
          <w:tcPr>
            <w:tcW w:type="dxa" w:w="4320"/>
            <w:shd w:fill="E2EFDA"/>
          </w:tcPr>
          <w:p>
            <w:r>
              <w:rPr>
                <w:b/>
                <w:sz w:val="16"/>
              </w:rPr>
              <w:t>เอาต์พุตในโปรเจกต์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Requirements elicitation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MEETING-SUMMARY, ประชุมลูกค้า 1–2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Customer requirements specification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DBRS (เอกสารนี้)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Software requirements specification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SRS แยกใน Design docs + API catalog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Traceability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§9 Traceability matrix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Verification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Unit/E2E/Stress test docs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UAT-ROUND-2-TH.md</w:t>
            </w:r>
          </w:p>
        </w:tc>
      </w:tr>
    </w:tbl>
    <w:p/>
    <w:p>
      <w:pPr>
        <w:pStyle w:val="Heading2"/>
      </w:pPr>
      <w:r>
        <w:t>11.3 ภาคผนวก C — ลายเซ็นอนุมัติ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FFFFFF"/>
          </w:tcPr>
          <w:p>
            <w:r>
              <w:rPr>
                <w:b/>
                <w:sz w:val="16"/>
              </w:rPr>
              <w:t>บทบาท</w:t>
            </w:r>
          </w:p>
        </w:tc>
        <w:tc>
          <w:tcPr>
            <w:tcW w:type="dxa" w:w="2160"/>
            <w:shd w:fill="FFFFFF"/>
          </w:tcPr>
          <w:p>
            <w:r>
              <w:rPr>
                <w:b/>
                <w:sz w:val="16"/>
              </w:rPr>
              <w:t>ชื่อ</w:t>
            </w:r>
          </w:p>
        </w:tc>
        <w:tc>
          <w:tcPr>
            <w:tcW w:type="dxa" w:w="2160"/>
            <w:shd w:fill="FFFFFF"/>
          </w:tcPr>
          <w:p>
            <w:r>
              <w:rPr>
                <w:b/>
                <w:sz w:val="16"/>
              </w:rPr>
              <w:t>ลายเซ็น</w:t>
            </w:r>
          </w:p>
        </w:tc>
        <w:tc>
          <w:tcPr>
            <w:tcW w:type="dxa" w:w="2160"/>
            <w:shd w:fill="FFFFFF"/>
          </w:tcPr>
          <w:p>
            <w:r>
              <w:rPr>
                <w:b/>
                <w:sz w:val="16"/>
              </w:rPr>
              <w:t>วันที่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ลูกค้า — Engineering Manager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ลูกค้า — IT / SAP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ผู้พัฒนา — Project Manager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ผู้พัฒนา — Technical Lead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</w:tbl>
    <w:p/>
    <w:p/>
    <w:p>
      <w:pPr>
        <w:jc w:val="center"/>
      </w:pPr>
      <w:r>
        <w:t>— จบเอกสาร DBRS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