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0BF7" w14:textId="29861DD7" w:rsidR="00447479" w:rsidRDefault="009D04EC">
      <w:r>
        <w:t xml:space="preserve">Santi Syjuco </w:t>
      </w:r>
    </w:p>
    <w:p w14:paraId="19338930" w14:textId="23E337CB" w:rsidR="009D04EC" w:rsidRDefault="009D04EC">
      <w:r>
        <w:t>0</w:t>
      </w:r>
      <w:r w:rsidR="00C551C3">
        <w:t>2</w:t>
      </w:r>
      <w:r>
        <w:t>/</w:t>
      </w:r>
      <w:r w:rsidR="005E2564">
        <w:t>2</w:t>
      </w:r>
      <w:r w:rsidR="00121130">
        <w:t>7</w:t>
      </w:r>
      <w:r>
        <w:t>/2022</w:t>
      </w:r>
    </w:p>
    <w:p w14:paraId="0E444B8D" w14:textId="6D082A39" w:rsidR="009D04EC" w:rsidRDefault="009D04EC">
      <w:r>
        <w:t xml:space="preserve">Foundation of Programming (Python) </w:t>
      </w:r>
    </w:p>
    <w:p w14:paraId="6D48BC59" w14:textId="59126F15" w:rsidR="009D04EC" w:rsidRDefault="009D04EC" w:rsidP="00B221B9">
      <w:pPr>
        <w:pStyle w:val="Title"/>
      </w:pPr>
      <w:r>
        <w:t>Assignment_0</w:t>
      </w:r>
      <w:r w:rsidR="00121130">
        <w:t>5</w:t>
      </w:r>
      <w:r w:rsidR="000C0E06">
        <w:t xml:space="preserve"> – Knowledge Document</w:t>
      </w:r>
    </w:p>
    <w:p w14:paraId="667DEB37" w14:textId="5A034C49" w:rsidR="00B26059" w:rsidRDefault="00B221B9" w:rsidP="00B26059">
      <w:pPr>
        <w:pStyle w:val="Heading1"/>
      </w:pPr>
      <w:r>
        <w:t>Introduction</w:t>
      </w:r>
    </w:p>
    <w:p w14:paraId="45356047" w14:textId="0C3AB478" w:rsidR="0067749B" w:rsidRDefault="005E2564" w:rsidP="00B26059">
      <w:r>
        <w:t xml:space="preserve">The task for this assignment was to </w:t>
      </w:r>
      <w:r w:rsidR="0067749B">
        <w:t xml:space="preserve">modify the CDInventory_Starter.py script with the following key changes: (1) use </w:t>
      </w:r>
      <w:proofErr w:type="spellStart"/>
      <w:r w:rsidR="0067749B">
        <w:t>dicts</w:t>
      </w:r>
      <w:proofErr w:type="spellEnd"/>
      <w:r w:rsidR="0067749B">
        <w:t xml:space="preserve"> rather than lists for the inner rows (2) Add functionality to the starter script, which included </w:t>
      </w:r>
      <w:proofErr w:type="gramStart"/>
      <w:r w:rsidR="0067749B">
        <w:t>the all</w:t>
      </w:r>
      <w:proofErr w:type="gramEnd"/>
      <w:r w:rsidR="0067749B">
        <w:t xml:space="preserve"> (and frustrating) delete function (3) Testing out use of </w:t>
      </w:r>
      <w:proofErr w:type="spellStart"/>
      <w:r w:rsidR="0067749B">
        <w:t>GithHub</w:t>
      </w:r>
      <w:proofErr w:type="spellEnd"/>
      <w:r w:rsidR="0067749B">
        <w:t xml:space="preserve"> by posting our work for others to comment on as well as commenting on someone else’s work. </w:t>
      </w:r>
    </w:p>
    <w:p w14:paraId="35BC0772" w14:textId="262C128E" w:rsidR="00D21315" w:rsidRDefault="00D21315" w:rsidP="00B26059">
      <w:pPr>
        <w:pStyle w:val="Heading1"/>
      </w:pPr>
      <w:r>
        <w:t>Steps Followed</w:t>
      </w:r>
    </w:p>
    <w:p w14:paraId="770F4412" w14:textId="7C6C41C9" w:rsidR="00FD0F03" w:rsidRDefault="00FD0F03" w:rsidP="00FD0F03">
      <w:pPr>
        <w:pStyle w:val="Heading2"/>
      </w:pPr>
      <w:r>
        <w:t>Step 1:</w:t>
      </w:r>
      <w:r w:rsidR="003A0B77">
        <w:t xml:space="preserve"> </w:t>
      </w:r>
      <w:r w:rsidR="005E2564">
        <w:t>Open CDInventory</w:t>
      </w:r>
      <w:r w:rsidR="00775077">
        <w:t>_</w:t>
      </w:r>
      <w:r w:rsidR="005E2564">
        <w:t>starter.py and review</w:t>
      </w:r>
      <w:r w:rsidR="00775077">
        <w:t>ed</w:t>
      </w:r>
      <w:r w:rsidR="005E2564">
        <w:t xml:space="preserve"> the pseudocode. </w:t>
      </w:r>
    </w:p>
    <w:p w14:paraId="04F8476E" w14:textId="7599F6C7" w:rsidR="00F81114" w:rsidRDefault="00F81114" w:rsidP="00F81114">
      <w:r>
        <w:t>I opened the CDinventory</w:t>
      </w:r>
      <w:r w:rsidR="00775077">
        <w:t>_</w:t>
      </w:r>
      <w:r>
        <w:t xml:space="preserve">starter.py file, reviewed the pseudocode and determined the </w:t>
      </w:r>
      <w:r w:rsidR="00775077">
        <w:t>key changes I wanted to make to the code. These were:</w:t>
      </w:r>
    </w:p>
    <w:p w14:paraId="49117056" w14:textId="250163B6" w:rsidR="00F81114" w:rsidRDefault="00F81114" w:rsidP="00F81114">
      <w:r>
        <w:tab/>
      </w:r>
      <w:r w:rsidR="00775077">
        <w:t xml:space="preserve">Converting the User inputs into a dictionary rather than a list and append this to the </w:t>
      </w:r>
      <w:proofErr w:type="spellStart"/>
      <w:r w:rsidR="00775077">
        <w:t>lstTbl</w:t>
      </w:r>
      <w:proofErr w:type="spellEnd"/>
    </w:p>
    <w:p w14:paraId="072AB95F" w14:textId="4FDEEC1A" w:rsidR="00F81114" w:rsidRDefault="00F81114" w:rsidP="00F81114">
      <w:r>
        <w:tab/>
      </w:r>
      <w:r w:rsidR="003F4201">
        <w:t xml:space="preserve">Display knowledge of the ‘r’ function </w:t>
      </w:r>
    </w:p>
    <w:p w14:paraId="78168EB0" w14:textId="1C31219F" w:rsidR="00F81114" w:rsidRDefault="00F81114" w:rsidP="00F81114">
      <w:r>
        <w:tab/>
      </w:r>
      <w:r w:rsidR="003F4201">
        <w:t xml:space="preserve">Demonstrate how to properly delete items from a text file </w:t>
      </w:r>
    </w:p>
    <w:p w14:paraId="26F22AEA" w14:textId="27786E88" w:rsidR="00FD0F03" w:rsidRDefault="00FD0F03" w:rsidP="00FD0F03">
      <w:pPr>
        <w:pStyle w:val="Heading2"/>
      </w:pPr>
      <w:r>
        <w:t>Step 2:</w:t>
      </w:r>
      <w:r w:rsidR="007765FD">
        <w:t xml:space="preserve"> </w:t>
      </w:r>
      <w:r w:rsidR="003F4201">
        <w:t xml:space="preserve">Used LAB05 – B as reference  </w:t>
      </w:r>
    </w:p>
    <w:p w14:paraId="5E75F3EB" w14:textId="58807383" w:rsidR="00C47139" w:rsidRPr="00C47139" w:rsidRDefault="003F4201" w:rsidP="00C47139">
      <w:r>
        <w:t xml:space="preserve">I used my LAB05 – B as reference since majority of the requirements were already covered in this LAB. </w:t>
      </w:r>
      <w:r w:rsidR="00C47139">
        <w:t xml:space="preserve"> </w:t>
      </w:r>
    </w:p>
    <w:p w14:paraId="234075CE" w14:textId="36E778D0" w:rsidR="00D418E8" w:rsidRDefault="00D418E8" w:rsidP="003F4201">
      <w:pPr>
        <w:pStyle w:val="Heading2"/>
      </w:pPr>
      <w:r>
        <w:t xml:space="preserve">Step 3: </w:t>
      </w:r>
      <w:r w:rsidR="003F4201">
        <w:t xml:space="preserve">Added Code to change the user input to a dictionary rather than rows. </w:t>
      </w:r>
    </w:p>
    <w:p w14:paraId="0B5B1C84" w14:textId="0EBC11B6" w:rsidR="003F4201" w:rsidRDefault="00C47139" w:rsidP="00C47139">
      <w:r>
        <w:t xml:space="preserve">I asked the user for 3 successive inputs as separate variables. From there, I took these 3 inputs and converted them into a </w:t>
      </w:r>
      <w:r w:rsidR="003F4201">
        <w:t>dictionary rather than a list</w:t>
      </w:r>
      <w:r>
        <w:t>.</w:t>
      </w:r>
    </w:p>
    <w:p w14:paraId="08BFB794" w14:textId="6912A544" w:rsidR="00C47139" w:rsidRPr="00C47139" w:rsidRDefault="00C47139" w:rsidP="00C47139">
      <w:r>
        <w:t xml:space="preserve"> For good measure, I added a confirmation message to let the user know what they added to the inventory. </w:t>
      </w:r>
    </w:p>
    <w:tbl>
      <w:tblPr>
        <w:tblW w:w="11526" w:type="dxa"/>
        <w:shd w:val="clear" w:color="auto" w:fill="ECEDE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  <w:gridCol w:w="11380"/>
      </w:tblGrid>
      <w:tr w:rsidR="00C705A3" w:rsidRPr="00C705A3" w14:paraId="44A9A0FF" w14:textId="77777777" w:rsidTr="00C705A3">
        <w:tc>
          <w:tcPr>
            <w:tcW w:w="0" w:type="auto"/>
            <w:shd w:val="clear" w:color="auto" w:fill="ECEDE9"/>
            <w:vAlign w:val="center"/>
            <w:hideMark/>
          </w:tcPr>
          <w:p w14:paraId="6298B209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1</w:t>
            </w:r>
          </w:p>
          <w:p w14:paraId="16F2F876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2</w:t>
            </w:r>
          </w:p>
          <w:p w14:paraId="02327DA5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3</w:t>
            </w:r>
          </w:p>
          <w:p w14:paraId="660ACDF3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4</w:t>
            </w:r>
          </w:p>
          <w:p w14:paraId="478BC729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5</w:t>
            </w:r>
          </w:p>
          <w:p w14:paraId="58643F3E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6</w:t>
            </w:r>
          </w:p>
          <w:p w14:paraId="18DB1514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7</w:t>
            </w:r>
          </w:p>
          <w:p w14:paraId="27C454CB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8</w:t>
            </w:r>
          </w:p>
        </w:tc>
        <w:tc>
          <w:tcPr>
            <w:tcW w:w="0" w:type="auto"/>
            <w:shd w:val="clear" w:color="auto" w:fill="ECEDE9"/>
            <w:vAlign w:val="center"/>
            <w:hideMark/>
          </w:tcPr>
          <w:p w14:paraId="31F5AFE3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</w:t>
            </w:r>
            <w:proofErr w:type="spellStart"/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strChoice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no </w:t>
            </w:r>
            <w:proofErr w:type="spellStart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elif</w:t>
            </w:r>
            <w:proofErr w:type="spellEnd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necessary, as this code is only reached if </w:t>
            </w:r>
            <w:proofErr w:type="spellStart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strChoice</w:t>
            </w:r>
            <w:proofErr w:type="spellEnd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is not 'exit'</w:t>
            </w:r>
          </w:p>
          <w:p w14:paraId="39695D86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2. Add data to the table (2d-list) each time the user wants to add data. NEED TO CHANGE THIS TO BE DICTIONARY</w:t>
            </w:r>
          </w:p>
          <w:p w14:paraId="1A35B127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strID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an ID: 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))</w:t>
            </w:r>
          </w:p>
          <w:p w14:paraId="18D9E5FC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strArtist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the CDs Artist: 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7A58AC97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strTitle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'Enter the CDs Title: 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36E217F7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dicRow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{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strID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strArtist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 Title'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: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strTitle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}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#this defined the dictionary key: values</w:t>
            </w:r>
          </w:p>
          <w:p w14:paraId="1ABE22FE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lstTbl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append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dicRow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  <w:p w14:paraId="0B512FF6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       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'Added'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proofErr w:type="spellStart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dicRow</w:t>
            </w:r>
            <w:proofErr w:type="spellEnd"/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 xml:space="preserve">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'to the list.'</w:t>
            </w:r>
            <w:r w:rsidRPr="00C705A3">
              <w:rPr>
                <w:rFonts w:ascii="Helvetica" w:eastAsia="Times New Roman" w:hAnsi="Helvetica" w:cs="Helvetica"/>
                <w:color w:val="797F75"/>
                <w:sz w:val="19"/>
                <w:szCs w:val="19"/>
              </w:rPr>
              <w:t>)</w:t>
            </w:r>
          </w:p>
        </w:tc>
      </w:tr>
    </w:tbl>
    <w:p w14:paraId="7B3A5A5A" w14:textId="77777777" w:rsidR="00C47139" w:rsidRDefault="00C47139" w:rsidP="00D418E8">
      <w:pPr>
        <w:pStyle w:val="Heading1"/>
      </w:pPr>
    </w:p>
    <w:p w14:paraId="070502F8" w14:textId="41377502" w:rsidR="00BD0394" w:rsidRDefault="00D418E8" w:rsidP="00C705A3">
      <w:pPr>
        <w:pStyle w:val="Heading2"/>
      </w:pPr>
      <w:r>
        <w:t>Step 4:</w:t>
      </w:r>
      <w:r w:rsidR="004951E7">
        <w:t xml:space="preserve"> </w:t>
      </w:r>
      <w:r w:rsidR="00C705A3">
        <w:t xml:space="preserve">Modify ‘s’ (save) function code </w:t>
      </w:r>
    </w:p>
    <w:p w14:paraId="2AA98D00" w14:textId="70CB4EEF" w:rsidR="00326B8E" w:rsidRPr="00326B8E" w:rsidRDefault="00C705A3" w:rsidP="00326B8E">
      <w:r>
        <w:t xml:space="preserve">I wanted to check whether the input was saved properly to the file, so proceeded to look at the ‘s’ function first. </w:t>
      </w:r>
    </w:p>
    <w:tbl>
      <w:tblPr>
        <w:tblW w:w="121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"/>
        <w:gridCol w:w="11902"/>
      </w:tblGrid>
      <w:tr w:rsidR="00C705A3" w:rsidRPr="00C705A3" w14:paraId="08441410" w14:textId="77777777" w:rsidTr="00C705A3">
        <w:tc>
          <w:tcPr>
            <w:tcW w:w="0" w:type="auto"/>
            <w:vAlign w:val="center"/>
            <w:hideMark/>
          </w:tcPr>
          <w:p w14:paraId="64BEBFBD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1</w:t>
            </w:r>
          </w:p>
          <w:p w14:paraId="04CE99B2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2</w:t>
            </w:r>
          </w:p>
          <w:p w14:paraId="04EAE196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3</w:t>
            </w:r>
          </w:p>
          <w:p w14:paraId="41DCF981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4</w:t>
            </w:r>
          </w:p>
          <w:p w14:paraId="555CA4AD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5</w:t>
            </w:r>
          </w:p>
          <w:p w14:paraId="5E266061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6</w:t>
            </w:r>
          </w:p>
          <w:p w14:paraId="014C59C9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7</w:t>
            </w:r>
          </w:p>
          <w:p w14:paraId="691D20C0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8</w:t>
            </w:r>
          </w:p>
          <w:p w14:paraId="1D7E5074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9</w:t>
            </w:r>
          </w:p>
          <w:p w14:paraId="11E123E5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10</w:t>
            </w:r>
          </w:p>
          <w:p w14:paraId="052AD30C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11</w:t>
            </w:r>
          </w:p>
          <w:p w14:paraId="56EF3871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32553306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4. Save the data to a text file CDInventory.txt if the user chooses so</w:t>
            </w:r>
          </w:p>
          <w:p w14:paraId="09933D35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) 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using option 'a' to add data to file instead of 'w' to add multiple files </w:t>
            </w:r>
          </w:p>
          <w:p w14:paraId="709FCD6D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3D98D120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''</w:t>
            </w:r>
          </w:p>
          <w:p w14:paraId="2A9B7C49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item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values</w:t>
            </w:r>
            <w:proofErr w:type="spellEnd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():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this is the line that allowed the data to be written to the text file properly </w:t>
            </w:r>
          </w:p>
          <w:p w14:paraId="29FBD72F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str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(item)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</w:p>
          <w:p w14:paraId="3D7AF7AC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-1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</w:p>
          <w:p w14:paraId="317C53E8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write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9ABBDA2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'Added the following to the file CDInventory.txt'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this line and next 2 lines shows the user what was added to the text file </w:t>
            </w:r>
          </w:p>
          <w:p w14:paraId="1C9694DE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</w:p>
          <w:p w14:paraId="57D9D825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*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values</w:t>
            </w:r>
            <w:proofErr w:type="spellEnd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(),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sep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#needed to print </w:t>
            </w:r>
            <w:proofErr w:type="spellStart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row.values</w:t>
            </w:r>
            <w:proofErr w:type="spellEnd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() to get the values to print and not the keys</w:t>
            </w:r>
          </w:p>
          <w:p w14:paraId="5B45F8ED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266B951C" w14:textId="77777777" w:rsidR="00C705A3" w:rsidRPr="00C705A3" w:rsidRDefault="00C705A3" w:rsidP="00C705A3">
            <w:pPr>
              <w:spacing w:after="0" w:line="240" w:lineRule="auto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</w:tc>
      </w:tr>
    </w:tbl>
    <w:p w14:paraId="14487264" w14:textId="77777777" w:rsidR="006F6EC5" w:rsidRPr="006F6EC5" w:rsidRDefault="006F6EC5" w:rsidP="006F6EC5"/>
    <w:p w14:paraId="6B2A09A1" w14:textId="3291F2F4" w:rsidR="00D21315" w:rsidRDefault="00B12A21" w:rsidP="00C705A3">
      <w:pPr>
        <w:pStyle w:val="Heading2"/>
      </w:pPr>
      <w:r>
        <w:t>Step 5:</w:t>
      </w:r>
      <w:r w:rsidR="004951E7">
        <w:t xml:space="preserve"> </w:t>
      </w:r>
      <w:r w:rsidR="00C705A3">
        <w:t xml:space="preserve">Create the </w:t>
      </w:r>
      <w:r w:rsidR="001B7741">
        <w:t>‘l’ or read function</w:t>
      </w:r>
    </w:p>
    <w:tbl>
      <w:tblPr>
        <w:tblW w:w="1249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"/>
        <w:gridCol w:w="12351"/>
      </w:tblGrid>
      <w:tr w:rsidR="00C705A3" w:rsidRPr="00C705A3" w14:paraId="5FBD99CB" w14:textId="77777777" w:rsidTr="00C705A3">
        <w:tc>
          <w:tcPr>
            <w:tcW w:w="0" w:type="auto"/>
            <w:vAlign w:val="center"/>
            <w:hideMark/>
          </w:tcPr>
          <w:p w14:paraId="5E18AEA3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1</w:t>
            </w:r>
          </w:p>
          <w:p w14:paraId="73F09B66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2</w:t>
            </w:r>
          </w:p>
          <w:p w14:paraId="70867F61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3</w:t>
            </w:r>
          </w:p>
          <w:p w14:paraId="72D198A8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4</w:t>
            </w:r>
          </w:p>
          <w:p w14:paraId="6DDA5EF0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5</w:t>
            </w:r>
          </w:p>
          <w:p w14:paraId="6D790B68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6</w:t>
            </w:r>
          </w:p>
          <w:p w14:paraId="57B7761D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7</w:t>
            </w:r>
          </w:p>
          <w:p w14:paraId="343B0E94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8</w:t>
            </w:r>
          </w:p>
          <w:p w14:paraId="58AB07A6" w14:textId="77777777" w:rsidR="00C705A3" w:rsidRPr="00C705A3" w:rsidRDefault="00C705A3" w:rsidP="00C705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4515AE0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3018089C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250F1C38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strip</w:t>
            </w:r>
            <w:proofErr w:type="spellEnd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split(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FBA5820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{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'ID'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proofErr w:type="gramEnd"/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0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],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'Artist'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1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],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'CD Title'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: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2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]}</w:t>
            </w:r>
          </w:p>
          <w:p w14:paraId="3AD39DEA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append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dicRow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simple way to read out the data from the text file as is. it seems to ignore data type. </w:t>
            </w:r>
            <w:proofErr w:type="gramStart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print(</w:t>
            </w:r>
            <w:proofErr w:type="spellStart"/>
            <w:proofErr w:type="gramEnd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objFile.read</w:t>
            </w:r>
            <w:proofErr w:type="spellEnd"/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())  </w:t>
            </w:r>
          </w:p>
          <w:p w14:paraId="635DEF20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"read the following data from CDInventory.txt:"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) </w:t>
            </w:r>
            <w:r w:rsidRPr="00C705A3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 added information to let the user know what was read from the file</w:t>
            </w:r>
          </w:p>
          <w:p w14:paraId="25AB85A7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C705A3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lstTbl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40332824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C705A3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*</w:t>
            </w:r>
            <w:proofErr w:type="spellStart"/>
            <w:proofErr w:type="gram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row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values</w:t>
            </w:r>
            <w:proofErr w:type="spellEnd"/>
            <w:proofErr w:type="gram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(),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sep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C705A3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0597CA11" w14:textId="77777777" w:rsidR="00C705A3" w:rsidRPr="00C705A3" w:rsidRDefault="00C705A3" w:rsidP="00C705A3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C705A3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C705A3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2B2FB19D" w14:textId="77777777" w:rsidR="00C705A3" w:rsidRPr="00C705A3" w:rsidRDefault="00C705A3" w:rsidP="00C705A3">
            <w:pPr>
              <w:spacing w:after="0" w:line="240" w:lineRule="auto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</w:tc>
      </w:tr>
    </w:tbl>
    <w:p w14:paraId="256A20F9" w14:textId="28D50831" w:rsidR="005502F1" w:rsidRDefault="001B7741" w:rsidP="001B7741">
      <w:r>
        <w:t xml:space="preserve">I wanted to be able to show the user the file that was just read and learned that unless I specified the row in </w:t>
      </w:r>
      <w:proofErr w:type="spellStart"/>
      <w:r>
        <w:t>lstTbl</w:t>
      </w:r>
      <w:proofErr w:type="spellEnd"/>
      <w:r>
        <w:t xml:space="preserve"> to read values (line 8 of the code), it would read keys rather than the values. </w:t>
      </w:r>
    </w:p>
    <w:p w14:paraId="58610DFF" w14:textId="27A05E18" w:rsidR="005502F1" w:rsidRDefault="005502F1" w:rsidP="001B7741">
      <w:pPr>
        <w:pStyle w:val="Heading2"/>
      </w:pPr>
      <w:r>
        <w:t xml:space="preserve">Step 6: </w:t>
      </w:r>
      <w:r w:rsidR="001B7741">
        <w:t xml:space="preserve">Setting Up Delete function </w:t>
      </w:r>
    </w:p>
    <w:p w14:paraId="2EC075F0" w14:textId="7E83BF05" w:rsidR="00326B8E" w:rsidRDefault="001B7741" w:rsidP="00326B8E">
      <w:r>
        <w:t>I was very much inspired by the ability to reference lines in a text file through indices, which was shown in the video we were asked to watch: in the Assignment.</w:t>
      </w:r>
      <w:r>
        <w:rPr>
          <w:rStyle w:val="FootnoteReference"/>
        </w:rPr>
        <w:footnoteReference w:id="1"/>
      </w:r>
      <w:r>
        <w:t xml:space="preserve"> My </w:t>
      </w:r>
      <w:proofErr w:type="gramStart"/>
      <w:r>
        <w:t>high level</w:t>
      </w:r>
      <w:proofErr w:type="gramEnd"/>
      <w:r>
        <w:t xml:space="preserve"> approach to setting up the delete function as to: </w:t>
      </w:r>
    </w:p>
    <w:p w14:paraId="1F4419F4" w14:textId="52DD15F3" w:rsidR="001B7741" w:rsidRDefault="001B7741" w:rsidP="001B7741">
      <w:pPr>
        <w:pStyle w:val="ListParagraph"/>
        <w:numPr>
          <w:ilvl w:val="0"/>
          <w:numId w:val="6"/>
        </w:numPr>
      </w:pPr>
      <w:r>
        <w:t xml:space="preserve">Setup a list so I could have the user reference indices to delete the items from the list. </w:t>
      </w:r>
    </w:p>
    <w:p w14:paraId="069FEEB6" w14:textId="5A50E64C" w:rsidR="001B7741" w:rsidRDefault="001B7741" w:rsidP="001B7741">
      <w:pPr>
        <w:pStyle w:val="ListParagraph"/>
        <w:numPr>
          <w:ilvl w:val="0"/>
          <w:numId w:val="6"/>
        </w:numPr>
      </w:pPr>
      <w:r>
        <w:t>Ask the user to input the index representing the CD of their choice from the file</w:t>
      </w:r>
    </w:p>
    <w:p w14:paraId="6C9FE452" w14:textId="3AE5F014" w:rsidR="001B7741" w:rsidRDefault="001B7741" w:rsidP="001B7741">
      <w:pPr>
        <w:pStyle w:val="ListParagraph"/>
        <w:numPr>
          <w:ilvl w:val="0"/>
          <w:numId w:val="6"/>
        </w:numPr>
      </w:pPr>
      <w:r>
        <w:t>Delete the index from the list</w:t>
      </w:r>
    </w:p>
    <w:p w14:paraId="74ED586B" w14:textId="7AD89837" w:rsidR="001B7741" w:rsidRDefault="001B7741" w:rsidP="00326B8E">
      <w:pPr>
        <w:pStyle w:val="ListParagraph"/>
        <w:numPr>
          <w:ilvl w:val="0"/>
          <w:numId w:val="6"/>
        </w:numPr>
      </w:pPr>
      <w:r>
        <w:t xml:space="preserve">Write the </w:t>
      </w:r>
      <w:r w:rsidR="00326974">
        <w:t xml:space="preserve">new list (without the removed item) to file. </w:t>
      </w:r>
    </w:p>
    <w:tbl>
      <w:tblPr>
        <w:tblW w:w="1434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"/>
        <w:gridCol w:w="14083"/>
      </w:tblGrid>
      <w:tr w:rsidR="00326974" w:rsidRPr="00326974" w14:paraId="625D87A8" w14:textId="77777777" w:rsidTr="00326974">
        <w:tc>
          <w:tcPr>
            <w:tcW w:w="0" w:type="auto"/>
            <w:vAlign w:val="center"/>
            <w:hideMark/>
          </w:tcPr>
          <w:p w14:paraId="05EF0EC7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</w:t>
            </w:r>
          </w:p>
          <w:p w14:paraId="3F16916E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2</w:t>
            </w:r>
          </w:p>
          <w:p w14:paraId="5FD5F815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3</w:t>
            </w:r>
          </w:p>
          <w:p w14:paraId="2E9B36A4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4</w:t>
            </w:r>
          </w:p>
          <w:p w14:paraId="138BF278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5</w:t>
            </w:r>
          </w:p>
          <w:p w14:paraId="7AE1A49B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6</w:t>
            </w:r>
          </w:p>
          <w:p w14:paraId="3D74C54C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7</w:t>
            </w:r>
          </w:p>
          <w:p w14:paraId="43C1B92B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8</w:t>
            </w:r>
          </w:p>
          <w:p w14:paraId="79E9882D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9</w:t>
            </w:r>
          </w:p>
          <w:p w14:paraId="0F1A1339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10</w:t>
            </w:r>
          </w:p>
          <w:p w14:paraId="76602255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11</w:t>
            </w:r>
          </w:p>
          <w:p w14:paraId="611212A9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12</w:t>
            </w:r>
          </w:p>
          <w:p w14:paraId="0D62B9EF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13</w:t>
            </w:r>
          </w:p>
          <w:p w14:paraId="1F83C5D1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14</w:t>
            </w:r>
          </w:p>
          <w:p w14:paraId="1D489B0D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15</w:t>
            </w:r>
          </w:p>
          <w:p w14:paraId="0570F713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16</w:t>
            </w:r>
          </w:p>
          <w:p w14:paraId="59C353F7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17</w:t>
            </w:r>
          </w:p>
          <w:p w14:paraId="3579102F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18</w:t>
            </w:r>
          </w:p>
          <w:p w14:paraId="006EB2AB" w14:textId="77777777" w:rsidR="00326974" w:rsidRPr="00326974" w:rsidRDefault="00326974" w:rsidP="003269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31C90A90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326974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elif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strChoice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'd'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</w:p>
          <w:p w14:paraId="08A6F1E3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TODO Add functionality of deleting an entry. High level approach: turned the rows of text in </w:t>
            </w:r>
            <w:proofErr w:type="spellStart"/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CDInventory</w:t>
            </w:r>
            <w:proofErr w:type="spellEnd"/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to items in a list to facilitate deletion by index. </w:t>
            </w:r>
          </w:p>
          <w:p w14:paraId="079A3998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'r'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42A026D1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lines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readlines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() </w:t>
            </w:r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reads each line item in the file </w:t>
            </w:r>
            <w:proofErr w:type="spellStart"/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strFileName</w:t>
            </w:r>
            <w:proofErr w:type="spellEnd"/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 and converts each row into an item in a list called 'lines'</w:t>
            </w:r>
          </w:p>
          <w:p w14:paraId="14FDF0AA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(lines) </w:t>
            </w:r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#shows the user the CDs in the text file to help them decide the CD to remove by inputting its index number on the list </w:t>
            </w:r>
          </w:p>
          <w:p w14:paraId="6D06658C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kill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input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'Select Index of the CD you want to remove from file. Remember first item is 0: '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))</w:t>
            </w:r>
          </w:p>
          <w:p w14:paraId="2972AA1E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lines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pop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(kill) </w:t>
            </w:r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 xml:space="preserve"># removes the CD by referencing its index </w:t>
            </w:r>
          </w:p>
          <w:p w14:paraId="2EF4F6EC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(lines)</w:t>
            </w:r>
          </w:p>
          <w:p w14:paraId="06B19427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658D5C88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gramStart"/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open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proofErr w:type="gram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strFileName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, 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'w'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B23A85E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326974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326974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lines: </w:t>
            </w:r>
            <w:r w:rsidRPr="00326974">
              <w:rPr>
                <w:rFonts w:ascii="Helvetica" w:eastAsia="Times New Roman" w:hAnsi="Helvetica" w:cs="Helvetica"/>
                <w:i/>
                <w:iCs/>
                <w:color w:val="408080"/>
                <w:sz w:val="19"/>
                <w:szCs w:val="19"/>
              </w:rPr>
              <w:t>#writes the remaining items in the list 'lines' to the file without the removed CD</w:t>
            </w:r>
          </w:p>
          <w:p w14:paraId="21FF0B9F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''</w:t>
            </w:r>
          </w:p>
          <w:p w14:paraId="506D94C6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str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(row)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','</w:t>
            </w:r>
          </w:p>
          <w:p w14:paraId="16F14ABF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=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[</w:t>
            </w:r>
            <w:proofErr w:type="gram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: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-1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] 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+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  <w:r w:rsidRPr="00326974">
              <w:rPr>
                <w:rFonts w:ascii="Helvetica" w:eastAsia="Times New Roman" w:hAnsi="Helvetica" w:cs="Helvetica"/>
                <w:b/>
                <w:bCs/>
                <w:color w:val="BB6622"/>
                <w:sz w:val="19"/>
                <w:szCs w:val="19"/>
              </w:rPr>
              <w:t>\n</w:t>
            </w:r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</w:t>
            </w:r>
          </w:p>
          <w:p w14:paraId="41CD3A8F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write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strRow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794C4A20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spellStart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objFile</w:t>
            </w:r>
            <w:r w:rsidRPr="00326974">
              <w:rPr>
                <w:rFonts w:ascii="Helvetica" w:eastAsia="Times New Roman" w:hAnsi="Helvetica" w:cs="Helvetica"/>
                <w:color w:val="666666"/>
                <w:sz w:val="19"/>
                <w:szCs w:val="19"/>
              </w:rPr>
              <w:t>.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close</w:t>
            </w:r>
            <w:proofErr w:type="spellEnd"/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()</w:t>
            </w:r>
          </w:p>
          <w:p w14:paraId="7EC4A715" w14:textId="5AAEB89E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proofErr w:type="gramStart"/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</w:t>
            </w:r>
            <w:proofErr w:type="gramEnd"/>
            <w:r w:rsidRPr="00326974">
              <w:rPr>
                <w:rFonts w:ascii="Helvetica" w:eastAsia="Times New Roman" w:hAnsi="Helvetica" w:cs="Helvetica"/>
                <w:color w:val="BA2121"/>
                <w:sz w:val="19"/>
                <w:szCs w:val="19"/>
              </w:rPr>
              <w:t>'The following CDs remain in the file CDInventory.txt'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)</w:t>
            </w:r>
          </w:p>
          <w:p w14:paraId="594ABB67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</w:t>
            </w:r>
            <w:r w:rsidRPr="00326974">
              <w:rPr>
                <w:rFonts w:ascii="Helvetica" w:eastAsia="Times New Roman" w:hAnsi="Helvetica" w:cs="Helvetica"/>
                <w:b/>
                <w:bCs/>
                <w:color w:val="008000"/>
                <w:sz w:val="19"/>
                <w:szCs w:val="19"/>
              </w:rPr>
              <w:t>for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row </w:t>
            </w:r>
            <w:r w:rsidRPr="00326974">
              <w:rPr>
                <w:rFonts w:ascii="Helvetica" w:eastAsia="Times New Roman" w:hAnsi="Helvetica" w:cs="Helvetica"/>
                <w:b/>
                <w:bCs/>
                <w:color w:val="AA22FF"/>
                <w:sz w:val="19"/>
                <w:szCs w:val="19"/>
              </w:rPr>
              <w:t>in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lines:</w:t>
            </w:r>
          </w:p>
          <w:p w14:paraId="2304321D" w14:textId="77777777" w:rsidR="00326974" w:rsidRPr="00326974" w:rsidRDefault="00326974" w:rsidP="00326974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textAlignment w:val="baseline"/>
              <w:rPr>
                <w:rFonts w:ascii="Helvetica" w:eastAsia="Times New Roman" w:hAnsi="Helvetica" w:cs="Helvetica"/>
                <w:sz w:val="19"/>
                <w:szCs w:val="19"/>
              </w:rPr>
            </w:pP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 xml:space="preserve">            </w:t>
            </w:r>
            <w:r w:rsidRPr="00326974">
              <w:rPr>
                <w:rFonts w:ascii="Helvetica" w:eastAsia="Times New Roman" w:hAnsi="Helvetica" w:cs="Helvetica"/>
                <w:color w:val="008000"/>
                <w:sz w:val="19"/>
                <w:szCs w:val="19"/>
              </w:rPr>
              <w:t>print</w:t>
            </w:r>
            <w:r w:rsidRPr="00326974">
              <w:rPr>
                <w:rFonts w:ascii="Helvetica" w:eastAsia="Times New Roman" w:hAnsi="Helvetica" w:cs="Helvetica"/>
                <w:sz w:val="19"/>
                <w:szCs w:val="19"/>
              </w:rPr>
              <w:t>(row)</w:t>
            </w:r>
          </w:p>
          <w:p w14:paraId="73035840" w14:textId="77777777" w:rsidR="00326974" w:rsidRPr="00326974" w:rsidRDefault="00326974" w:rsidP="00326974">
            <w:pPr>
              <w:spacing w:after="0" w:line="240" w:lineRule="auto"/>
              <w:rPr>
                <w:rFonts w:ascii="Helvetica" w:eastAsia="Times New Roman" w:hAnsi="Helvetica" w:cs="Helvetica"/>
                <w:sz w:val="19"/>
                <w:szCs w:val="19"/>
              </w:rPr>
            </w:pPr>
          </w:p>
        </w:tc>
      </w:tr>
    </w:tbl>
    <w:p w14:paraId="11C22AE9" w14:textId="77777777" w:rsidR="00326974" w:rsidRPr="00326B8E" w:rsidRDefault="00326974" w:rsidP="00326B8E"/>
    <w:p w14:paraId="134C35F5" w14:textId="2B7DB652" w:rsidR="00326B8E" w:rsidRDefault="00326B8E" w:rsidP="00F342B4">
      <w:pPr>
        <w:pStyle w:val="Heading2"/>
      </w:pPr>
      <w:r>
        <w:lastRenderedPageBreak/>
        <w:t xml:space="preserve">Step 7: </w:t>
      </w:r>
      <w:r w:rsidR="002849B2">
        <w:t>Screen capture working code on Spyder</w:t>
      </w:r>
    </w:p>
    <w:p w14:paraId="56F44D2A" w14:textId="77777777" w:rsidR="00F64FEA" w:rsidRDefault="00F64FEA" w:rsidP="00F64FEA">
      <w:pPr>
        <w:keepNext/>
      </w:pPr>
      <w:r w:rsidRPr="00F64FEA">
        <w:drawing>
          <wp:inline distT="0" distB="0" distL="0" distR="0" wp14:anchorId="4C255DDE" wp14:editId="223BF5DA">
            <wp:extent cx="6858000" cy="197929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FD153" w14:textId="70C71EF1" w:rsidR="002849B2" w:rsidRDefault="00F64FEA" w:rsidP="00F64FEA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1</w:t>
        </w:r>
      </w:fldSimple>
      <w:r>
        <w:t xml:space="preserve"> - Home Menu</w:t>
      </w:r>
    </w:p>
    <w:p w14:paraId="61ECAA30" w14:textId="77777777" w:rsidR="00681012" w:rsidRDefault="00681012" w:rsidP="00681012">
      <w:pPr>
        <w:keepNext/>
      </w:pPr>
      <w:r w:rsidRPr="00681012">
        <w:drawing>
          <wp:inline distT="0" distB="0" distL="0" distR="0" wp14:anchorId="306D9F3E" wp14:editId="557A87EE">
            <wp:extent cx="6858000" cy="2362200"/>
            <wp:effectExtent l="0" t="0" r="0" b="0"/>
            <wp:docPr id="2" name="Picture 2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scree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85431" w14:textId="66647CF1" w:rsidR="00F64FEA" w:rsidRDefault="00681012" w:rsidP="00681012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2</w:t>
        </w:r>
      </w:fldSimple>
      <w:r>
        <w:t xml:space="preserve"> Selection [a] Add CD</w:t>
      </w:r>
    </w:p>
    <w:p w14:paraId="79CEDC27" w14:textId="77777777" w:rsidR="00681012" w:rsidRDefault="00681012" w:rsidP="00681012">
      <w:pPr>
        <w:keepNext/>
      </w:pPr>
      <w:r w:rsidRPr="00681012">
        <w:drawing>
          <wp:inline distT="0" distB="0" distL="0" distR="0" wp14:anchorId="5BA524D5" wp14:editId="6982D95E">
            <wp:extent cx="5839640" cy="2981741"/>
            <wp:effectExtent l="0" t="0" r="889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AA9CE" w14:textId="05F088ED" w:rsidR="00681012" w:rsidRDefault="00681012" w:rsidP="00681012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3</w:t>
        </w:r>
      </w:fldSimple>
      <w:r>
        <w:t xml:space="preserve"> - Save Inventory to file [s] option</w:t>
      </w:r>
    </w:p>
    <w:p w14:paraId="06AA45ED" w14:textId="77777777" w:rsidR="00681012" w:rsidRDefault="00681012" w:rsidP="00681012">
      <w:pPr>
        <w:keepNext/>
      </w:pPr>
      <w:r w:rsidRPr="00681012">
        <w:lastRenderedPageBreak/>
        <w:drawing>
          <wp:inline distT="0" distB="0" distL="0" distR="0" wp14:anchorId="71653DF7" wp14:editId="64B15487">
            <wp:extent cx="6858000" cy="2790825"/>
            <wp:effectExtent l="0" t="0" r="0" b="952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30D8" w14:textId="13DD64CB" w:rsidR="00681012" w:rsidRDefault="00681012" w:rsidP="00681012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4</w:t>
        </w:r>
      </w:fldSimple>
      <w:r>
        <w:t xml:space="preserve"> - View of text file</w:t>
      </w:r>
    </w:p>
    <w:p w14:paraId="008E26BC" w14:textId="77777777" w:rsidR="00681012" w:rsidRDefault="00681012" w:rsidP="00681012">
      <w:pPr>
        <w:keepNext/>
      </w:pPr>
      <w:r w:rsidRPr="00681012">
        <w:drawing>
          <wp:inline distT="0" distB="0" distL="0" distR="0" wp14:anchorId="48C83AEE" wp14:editId="4489861E">
            <wp:extent cx="5106113" cy="29722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B66CC" w14:textId="06016011" w:rsidR="00681012" w:rsidRDefault="00681012" w:rsidP="00681012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5</w:t>
        </w:r>
      </w:fldSimple>
      <w:r>
        <w:t xml:space="preserve"> Display Current Inventory [</w:t>
      </w:r>
      <w:proofErr w:type="spellStart"/>
      <w:r>
        <w:t>i</w:t>
      </w:r>
      <w:proofErr w:type="spellEnd"/>
      <w:r>
        <w:t>]</w:t>
      </w:r>
    </w:p>
    <w:p w14:paraId="17ADBDD4" w14:textId="77777777" w:rsidR="00215EF4" w:rsidRDefault="00215EF4" w:rsidP="00215EF4">
      <w:pPr>
        <w:keepNext/>
      </w:pPr>
      <w:r w:rsidRPr="00215EF4">
        <w:lastRenderedPageBreak/>
        <w:drawing>
          <wp:inline distT="0" distB="0" distL="0" distR="0" wp14:anchorId="6F089709" wp14:editId="37971AB3">
            <wp:extent cx="6315956" cy="3286584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595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FD257" w14:textId="6EBC6F9C" w:rsidR="00681012" w:rsidRDefault="00215EF4" w:rsidP="00215EF4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6</w:t>
        </w:r>
      </w:fldSimple>
      <w:r>
        <w:t xml:space="preserve"> Load Inventory from File [l]</w:t>
      </w:r>
    </w:p>
    <w:p w14:paraId="2552F9DF" w14:textId="77777777" w:rsidR="003E215D" w:rsidRDefault="003E215D" w:rsidP="003E215D">
      <w:pPr>
        <w:keepNext/>
      </w:pPr>
      <w:r w:rsidRPr="003E215D">
        <w:drawing>
          <wp:inline distT="0" distB="0" distL="0" distR="0" wp14:anchorId="234A7112" wp14:editId="5C40C782">
            <wp:extent cx="6858000" cy="3323590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9BDC" w14:textId="0D55376E" w:rsidR="003E215D" w:rsidRDefault="003E215D" w:rsidP="003E215D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7</w:t>
        </w:r>
      </w:fldSimple>
      <w:r>
        <w:t xml:space="preserve"> - Deleting an item from file</w:t>
      </w:r>
    </w:p>
    <w:p w14:paraId="312BECBE" w14:textId="77777777" w:rsidR="003E215D" w:rsidRDefault="003E215D" w:rsidP="003E215D">
      <w:pPr>
        <w:keepNext/>
      </w:pPr>
      <w:r w:rsidRPr="003E215D">
        <w:lastRenderedPageBreak/>
        <w:drawing>
          <wp:inline distT="0" distB="0" distL="0" distR="0" wp14:anchorId="179DC5D9" wp14:editId="4FFEEB1F">
            <wp:extent cx="6858000" cy="3312160"/>
            <wp:effectExtent l="0" t="0" r="0" b="254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9E20" w14:textId="1E1807C1" w:rsidR="003E215D" w:rsidRPr="003E215D" w:rsidRDefault="003E215D" w:rsidP="003E215D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8</w:t>
        </w:r>
      </w:fldSimple>
      <w:r>
        <w:t xml:space="preserve"> New file after deletion of CD 1</w:t>
      </w:r>
    </w:p>
    <w:p w14:paraId="723CD6EC" w14:textId="7048B117" w:rsidR="0071198D" w:rsidRDefault="0071198D" w:rsidP="00F342B4">
      <w:pPr>
        <w:pStyle w:val="Heading2"/>
      </w:pPr>
      <w:r>
        <w:t>Step 8: Capture Code Working on Terminal</w:t>
      </w:r>
    </w:p>
    <w:p w14:paraId="2F4C0C31" w14:textId="77777777" w:rsidR="00246FEE" w:rsidRDefault="00246FEE" w:rsidP="00246FEE">
      <w:pPr>
        <w:keepNext/>
      </w:pPr>
      <w:r w:rsidRPr="00246FEE">
        <w:drawing>
          <wp:inline distT="0" distB="0" distL="0" distR="0" wp14:anchorId="5BED4BF9" wp14:editId="72664007">
            <wp:extent cx="6858000" cy="2252345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41D2" w14:textId="11DEA75F" w:rsidR="00351266" w:rsidRDefault="00246FEE" w:rsidP="00246FEE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9</w:t>
        </w:r>
      </w:fldSimple>
      <w:r>
        <w:t xml:space="preserve"> - Home menu</w:t>
      </w:r>
    </w:p>
    <w:p w14:paraId="651D960A" w14:textId="77777777" w:rsidR="00246FEE" w:rsidRDefault="00246FEE" w:rsidP="00246FEE">
      <w:pPr>
        <w:keepNext/>
      </w:pPr>
      <w:r w:rsidRPr="00246FEE">
        <w:lastRenderedPageBreak/>
        <w:drawing>
          <wp:inline distT="0" distB="0" distL="0" distR="0" wp14:anchorId="22FA6DDB" wp14:editId="60EEFD9B">
            <wp:extent cx="6858000" cy="39147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7AD23" w14:textId="1A6CF12F" w:rsidR="00246FEE" w:rsidRDefault="00246FEE" w:rsidP="00246FEE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10</w:t>
        </w:r>
      </w:fldSimple>
      <w:r>
        <w:t xml:space="preserve"> Add CD</w:t>
      </w:r>
    </w:p>
    <w:p w14:paraId="69631536" w14:textId="77777777" w:rsidR="00246FEE" w:rsidRDefault="00246FEE" w:rsidP="00246FEE">
      <w:pPr>
        <w:keepNext/>
      </w:pPr>
      <w:r w:rsidRPr="00246FEE">
        <w:drawing>
          <wp:inline distT="0" distB="0" distL="0" distR="0" wp14:anchorId="3425F69E" wp14:editId="56DDB693">
            <wp:extent cx="6858000" cy="2471420"/>
            <wp:effectExtent l="0" t="0" r="0" b="5080"/>
            <wp:docPr id="20" name="Picture 2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hape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0319D" w14:textId="1F93DFC5" w:rsidR="00246FEE" w:rsidRDefault="00246FEE" w:rsidP="00246FEE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11</w:t>
        </w:r>
      </w:fldSimple>
      <w:r>
        <w:t xml:space="preserve"> Display current inventory</w:t>
      </w:r>
    </w:p>
    <w:p w14:paraId="291AFFB7" w14:textId="77777777" w:rsidR="00246FEE" w:rsidRDefault="00246FEE" w:rsidP="00246FEE">
      <w:pPr>
        <w:keepNext/>
      </w:pPr>
      <w:r w:rsidRPr="00246FEE">
        <w:lastRenderedPageBreak/>
        <w:drawing>
          <wp:inline distT="0" distB="0" distL="0" distR="0" wp14:anchorId="1D2E536A" wp14:editId="020283B7">
            <wp:extent cx="6858000" cy="2783205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17BD" w14:textId="36E9F154" w:rsidR="00246FEE" w:rsidRDefault="00246FEE" w:rsidP="00246FEE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12</w:t>
        </w:r>
      </w:fldSimple>
      <w:r>
        <w:t xml:space="preserve"> </w:t>
      </w:r>
      <w:proofErr w:type="spellStart"/>
      <w:r>
        <w:t>SAve</w:t>
      </w:r>
      <w:proofErr w:type="spellEnd"/>
      <w:r>
        <w:t xml:space="preserve"> file to CDInventory.txt</w:t>
      </w:r>
    </w:p>
    <w:p w14:paraId="796D6885" w14:textId="77777777" w:rsidR="00246FEE" w:rsidRDefault="00246FEE" w:rsidP="00246FEE">
      <w:pPr>
        <w:keepNext/>
      </w:pPr>
      <w:r w:rsidRPr="00246FEE">
        <w:drawing>
          <wp:inline distT="0" distB="0" distL="0" distR="0" wp14:anchorId="3E9C2AE6" wp14:editId="39841B36">
            <wp:extent cx="6858000" cy="3247390"/>
            <wp:effectExtent l="0" t="0" r="0" b="0"/>
            <wp:docPr id="22" name="Picture 2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378B8" w14:textId="6A460A65" w:rsidR="00246FEE" w:rsidRDefault="00246FEE" w:rsidP="00246FEE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13</w:t>
        </w:r>
      </w:fldSimple>
      <w:r>
        <w:t xml:space="preserve"> See file contents of CDInventory.txt</w:t>
      </w:r>
    </w:p>
    <w:p w14:paraId="0C444D49" w14:textId="77777777" w:rsidR="00246FEE" w:rsidRDefault="00246FEE" w:rsidP="00246FEE">
      <w:pPr>
        <w:keepNext/>
      </w:pPr>
      <w:r w:rsidRPr="00246FEE">
        <w:lastRenderedPageBreak/>
        <w:drawing>
          <wp:inline distT="0" distB="0" distL="0" distR="0" wp14:anchorId="6B43CC76" wp14:editId="3E25BA29">
            <wp:extent cx="6858000" cy="2755900"/>
            <wp:effectExtent l="0" t="0" r="0" b="635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3430" w14:textId="6C37D37B" w:rsidR="00246FEE" w:rsidRPr="00246FEE" w:rsidRDefault="00246FEE" w:rsidP="00246FEE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14</w:t>
        </w:r>
      </w:fldSimple>
      <w:r>
        <w:t xml:space="preserve"> Deleted CD1</w:t>
      </w:r>
    </w:p>
    <w:p w14:paraId="0F6374D3" w14:textId="77777777" w:rsidR="00246FEE" w:rsidRDefault="00246FEE" w:rsidP="00246FEE">
      <w:pPr>
        <w:keepNext/>
      </w:pPr>
      <w:r w:rsidRPr="00246FEE">
        <w:drawing>
          <wp:inline distT="0" distB="0" distL="0" distR="0" wp14:anchorId="5C68B8D3" wp14:editId="10627050">
            <wp:extent cx="6858000" cy="3037840"/>
            <wp:effectExtent l="0" t="0" r="0" b="0"/>
            <wp:docPr id="24" name="Picture 2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4498" w14:textId="405A969C" w:rsidR="00246FEE" w:rsidRDefault="00246FEE" w:rsidP="00246FEE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15</w:t>
        </w:r>
      </w:fldSimple>
      <w:r>
        <w:t xml:space="preserve"> CDInventory.txt no longer has CD1</w:t>
      </w:r>
    </w:p>
    <w:p w14:paraId="3EB70AA3" w14:textId="77777777" w:rsidR="00227DDD" w:rsidRDefault="00227DDD" w:rsidP="00227DDD">
      <w:pPr>
        <w:keepNext/>
      </w:pPr>
      <w:r w:rsidRPr="00227DDD">
        <w:drawing>
          <wp:inline distT="0" distB="0" distL="0" distR="0" wp14:anchorId="059D586F" wp14:editId="6DCDADE0">
            <wp:extent cx="4267796" cy="1533739"/>
            <wp:effectExtent l="0" t="0" r="0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B82" w14:textId="54C38908" w:rsidR="00246FEE" w:rsidRDefault="00227DDD" w:rsidP="00227DDD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16</w:t>
        </w:r>
      </w:fldSimple>
      <w:r>
        <w:t xml:space="preserve"> Exit Option</w:t>
      </w:r>
    </w:p>
    <w:p w14:paraId="08D01A8C" w14:textId="77777777" w:rsidR="005C66BB" w:rsidRDefault="005C66BB" w:rsidP="005C66BB">
      <w:pPr>
        <w:keepNext/>
      </w:pPr>
      <w:r w:rsidRPr="005C66BB">
        <w:lastRenderedPageBreak/>
        <w:drawing>
          <wp:inline distT="0" distB="0" distL="0" distR="0" wp14:anchorId="0ACCC966" wp14:editId="4A67659E">
            <wp:extent cx="6858000" cy="3115945"/>
            <wp:effectExtent l="0" t="0" r="0" b="825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FD669" w14:textId="236CE8C2" w:rsidR="00227DDD" w:rsidRPr="00227DDD" w:rsidRDefault="005C66BB" w:rsidP="005C66BB">
      <w:pPr>
        <w:pStyle w:val="Caption"/>
      </w:pPr>
      <w:r>
        <w:t xml:space="preserve">Figure </w:t>
      </w:r>
      <w:fldSimple w:instr=" SEQ Figure \* ARABIC ">
        <w:r w:rsidR="006E1106">
          <w:rPr>
            <w:noProof/>
          </w:rPr>
          <w:t>17</w:t>
        </w:r>
      </w:fldSimple>
      <w:r>
        <w:t xml:space="preserve"> Load Inventory from file [l] option</w:t>
      </w:r>
    </w:p>
    <w:p w14:paraId="147B2E9E" w14:textId="324EF4A1" w:rsidR="00F342B4" w:rsidRDefault="00F342B4" w:rsidP="00F342B4">
      <w:pPr>
        <w:pStyle w:val="Heading2"/>
      </w:pPr>
      <w:r>
        <w:t xml:space="preserve">Step 9: Program Happy Path </w:t>
      </w:r>
    </w:p>
    <w:p w14:paraId="1A0B9A35" w14:textId="2DBCA159" w:rsidR="00F342B4" w:rsidRDefault="00F342B4" w:rsidP="00F342B4">
      <w:r>
        <w:t xml:space="preserve">Following these steps will result to no errors and demonstrates full functionality of the program </w:t>
      </w:r>
    </w:p>
    <w:p w14:paraId="3886A24F" w14:textId="67AEA1DA" w:rsidR="00F342B4" w:rsidRDefault="00F342B4" w:rsidP="00F342B4">
      <w:pPr>
        <w:pStyle w:val="ListParagraph"/>
        <w:numPr>
          <w:ilvl w:val="0"/>
          <w:numId w:val="8"/>
        </w:numPr>
      </w:pPr>
      <w:r>
        <w:t>Run the program</w:t>
      </w:r>
    </w:p>
    <w:p w14:paraId="31841345" w14:textId="685C2F76" w:rsidR="00F342B4" w:rsidRDefault="00F342B4" w:rsidP="00F342B4">
      <w:pPr>
        <w:pStyle w:val="ListParagraph"/>
        <w:numPr>
          <w:ilvl w:val="0"/>
          <w:numId w:val="8"/>
        </w:numPr>
      </w:pPr>
      <w:r>
        <w:t xml:space="preserve">Use option [a] </w:t>
      </w:r>
    </w:p>
    <w:p w14:paraId="5B290CB6" w14:textId="62EE4339" w:rsidR="00F342B4" w:rsidRDefault="00F342B4" w:rsidP="00F342B4">
      <w:pPr>
        <w:pStyle w:val="ListParagraph"/>
        <w:numPr>
          <w:ilvl w:val="0"/>
          <w:numId w:val="8"/>
        </w:numPr>
      </w:pPr>
      <w:r>
        <w:t>Use option [</w:t>
      </w:r>
      <w:proofErr w:type="spellStart"/>
      <w:r>
        <w:t>i</w:t>
      </w:r>
      <w:proofErr w:type="spellEnd"/>
      <w:r>
        <w:t>]</w:t>
      </w:r>
    </w:p>
    <w:p w14:paraId="6995BED7" w14:textId="73F398BB" w:rsidR="00F342B4" w:rsidRDefault="00F342B4" w:rsidP="00F342B4">
      <w:pPr>
        <w:pStyle w:val="ListParagraph"/>
        <w:numPr>
          <w:ilvl w:val="0"/>
          <w:numId w:val="8"/>
        </w:numPr>
      </w:pPr>
      <w:r>
        <w:t>Use option [s]</w:t>
      </w:r>
    </w:p>
    <w:p w14:paraId="63372B7A" w14:textId="65CDC944" w:rsidR="00F342B4" w:rsidRDefault="00F342B4" w:rsidP="00F342B4">
      <w:pPr>
        <w:pStyle w:val="ListParagraph"/>
        <w:numPr>
          <w:ilvl w:val="0"/>
          <w:numId w:val="8"/>
        </w:numPr>
      </w:pPr>
      <w:r>
        <w:t xml:space="preserve">Close the program </w:t>
      </w:r>
    </w:p>
    <w:p w14:paraId="64EE5255" w14:textId="533B25FC" w:rsidR="00F342B4" w:rsidRDefault="00F342B4" w:rsidP="00F342B4">
      <w:pPr>
        <w:pStyle w:val="ListParagraph"/>
        <w:numPr>
          <w:ilvl w:val="0"/>
          <w:numId w:val="8"/>
        </w:numPr>
      </w:pPr>
      <w:r>
        <w:t xml:space="preserve">Run the program </w:t>
      </w:r>
    </w:p>
    <w:p w14:paraId="1F2D2804" w14:textId="6B9089F8" w:rsidR="00F342B4" w:rsidRDefault="00F342B4" w:rsidP="00F342B4">
      <w:pPr>
        <w:pStyle w:val="ListParagraph"/>
        <w:numPr>
          <w:ilvl w:val="0"/>
          <w:numId w:val="8"/>
        </w:numPr>
      </w:pPr>
      <w:r>
        <w:t>Use option [l]</w:t>
      </w:r>
    </w:p>
    <w:p w14:paraId="2309DCB7" w14:textId="12EE8D62" w:rsidR="00F342B4" w:rsidRDefault="00F342B4" w:rsidP="00F342B4">
      <w:pPr>
        <w:pStyle w:val="ListParagraph"/>
        <w:numPr>
          <w:ilvl w:val="0"/>
          <w:numId w:val="8"/>
        </w:numPr>
      </w:pPr>
      <w:r>
        <w:t>Use option [d]</w:t>
      </w:r>
    </w:p>
    <w:p w14:paraId="64B2B70D" w14:textId="36605AE2" w:rsidR="00F342B4" w:rsidRPr="00F342B4" w:rsidRDefault="00F342B4" w:rsidP="00F342B4">
      <w:pPr>
        <w:pStyle w:val="ListParagraph"/>
        <w:numPr>
          <w:ilvl w:val="0"/>
          <w:numId w:val="8"/>
        </w:numPr>
      </w:pPr>
      <w:r>
        <w:t>Use option [x]</w:t>
      </w:r>
    </w:p>
    <w:p w14:paraId="7AA8C816" w14:textId="2D7EC8A6" w:rsidR="00351266" w:rsidRDefault="00351266" w:rsidP="00F342B4">
      <w:pPr>
        <w:pStyle w:val="Heading2"/>
      </w:pPr>
      <w:r>
        <w:t xml:space="preserve">Step </w:t>
      </w:r>
      <w:r w:rsidR="00F342B4">
        <w:t>10</w:t>
      </w:r>
      <w:r>
        <w:t>: Noted code limitations</w:t>
      </w:r>
    </w:p>
    <w:p w14:paraId="278CE73D" w14:textId="198EC8C6" w:rsidR="00351266" w:rsidRDefault="005C66BB" w:rsidP="00351266">
      <w:pPr>
        <w:pStyle w:val="ListParagraph"/>
        <w:numPr>
          <w:ilvl w:val="0"/>
          <w:numId w:val="5"/>
        </w:numPr>
      </w:pPr>
      <w:r>
        <w:t xml:space="preserve">Using the delete function leaves a ‘\n </w:t>
      </w:r>
      <w:proofErr w:type="gramStart"/>
      <w:r>
        <w:t>‘ in</w:t>
      </w:r>
      <w:proofErr w:type="gramEnd"/>
      <w:r>
        <w:t xml:space="preserve"> the file. If the user tries to then read the text from the file, [l] option fails because of the gap. Need to manually go into the file to delete this ‘\n’ if ever. </w:t>
      </w:r>
    </w:p>
    <w:p w14:paraId="2AEF0A36" w14:textId="77B91991" w:rsidR="00351266" w:rsidRDefault="005C66BB" w:rsidP="00351266">
      <w:pPr>
        <w:pStyle w:val="ListParagraph"/>
        <w:numPr>
          <w:ilvl w:val="0"/>
          <w:numId w:val="5"/>
        </w:numPr>
      </w:pPr>
      <w:r>
        <w:t xml:space="preserve">User will need to delete CDs with the same IDs one at a time. </w:t>
      </w:r>
    </w:p>
    <w:p w14:paraId="1316BA3A" w14:textId="5BC9023F" w:rsidR="005C66BB" w:rsidRDefault="005C66BB" w:rsidP="00351266">
      <w:pPr>
        <w:pStyle w:val="ListParagraph"/>
        <w:numPr>
          <w:ilvl w:val="0"/>
          <w:numId w:val="5"/>
        </w:numPr>
      </w:pPr>
      <w:r>
        <w:t xml:space="preserve">If I had more time, I would have liked to explore the solution we referenced from </w:t>
      </w:r>
      <w:r w:rsidR="006E1106">
        <w:t xml:space="preserve">LAB04 – C, which had the concept of pulling an integer within a tuple and then returning a result. </w:t>
      </w:r>
    </w:p>
    <w:p w14:paraId="48BC5269" w14:textId="77777777" w:rsidR="006E1106" w:rsidRDefault="006E1106" w:rsidP="006E1106">
      <w:pPr>
        <w:keepNext/>
      </w:pPr>
      <w:r w:rsidRPr="006E1106">
        <w:lastRenderedPageBreak/>
        <w:drawing>
          <wp:inline distT="0" distB="0" distL="0" distR="0" wp14:anchorId="5B008A12" wp14:editId="73BFA2B8">
            <wp:extent cx="6858000" cy="3312795"/>
            <wp:effectExtent l="0" t="0" r="0" b="1905"/>
            <wp:docPr id="27" name="Picture 2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screenshot of a computer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F435" w14:textId="49681FD9" w:rsidR="006E1106" w:rsidRDefault="006E1106" w:rsidP="006E110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18</w:t>
        </w:r>
      </w:fldSimple>
      <w:r>
        <w:t xml:space="preserve"> LAB 4 C</w:t>
      </w:r>
    </w:p>
    <w:p w14:paraId="3A9AB66D" w14:textId="43306C7A" w:rsidR="006E1106" w:rsidRPr="006E1106" w:rsidRDefault="006E1106" w:rsidP="006E1106">
      <w:r>
        <w:t xml:space="preserve">I got stuck trying to determine how to reference the proper dictionary that would be created using [a] option. My understanding would be repeated CD entries will result to a </w:t>
      </w:r>
      <w:proofErr w:type="spellStart"/>
      <w:r>
        <w:t>lstTbl</w:t>
      </w:r>
      <w:proofErr w:type="spellEnd"/>
      <w:r>
        <w:t xml:space="preserve"> such as </w:t>
      </w:r>
      <w:proofErr w:type="gramStart"/>
      <w:r>
        <w:t>that :</w:t>
      </w:r>
      <w:proofErr w:type="gramEnd"/>
      <w:r>
        <w:t xml:space="preserve"> </w:t>
      </w:r>
      <w:proofErr w:type="spellStart"/>
      <w:r>
        <w:t>lstTbl</w:t>
      </w:r>
      <w:proofErr w:type="spellEnd"/>
      <w:r>
        <w:t xml:space="preserve"> =[</w:t>
      </w:r>
      <w:proofErr w:type="spellStart"/>
      <w:r>
        <w:t>dicRow</w:t>
      </w:r>
      <w:proofErr w:type="spellEnd"/>
      <w:r>
        <w:t xml:space="preserve">, </w:t>
      </w:r>
      <w:proofErr w:type="spellStart"/>
      <w:r>
        <w:t>dicRow</w:t>
      </w:r>
      <w:proofErr w:type="spellEnd"/>
      <w:r>
        <w:t xml:space="preserve">, </w:t>
      </w:r>
      <w:proofErr w:type="spellStart"/>
      <w:r>
        <w:t>dicRow</w:t>
      </w:r>
      <w:proofErr w:type="spellEnd"/>
      <w:r>
        <w:t xml:space="preserve">]. I didn’t know if my understanding was correct, but if so, how do we reference which </w:t>
      </w:r>
      <w:proofErr w:type="spellStart"/>
      <w:r>
        <w:t>dicRow</w:t>
      </w:r>
      <w:proofErr w:type="spellEnd"/>
      <w:r>
        <w:t xml:space="preserve"> to get?</w:t>
      </w:r>
    </w:p>
    <w:p w14:paraId="038F1FF2" w14:textId="00CE052A" w:rsidR="00B221B9" w:rsidRDefault="00B221B9" w:rsidP="00B26059">
      <w:pPr>
        <w:pStyle w:val="Heading1"/>
      </w:pPr>
      <w:r>
        <w:t>Summary</w:t>
      </w:r>
    </w:p>
    <w:p w14:paraId="1EFD7710" w14:textId="77777777" w:rsidR="005E1F21" w:rsidRDefault="00952026" w:rsidP="00B221B9">
      <w:proofErr w:type="gramStart"/>
      <w:r>
        <w:t>This assignment</w:t>
      </w:r>
      <w:r w:rsidR="00351266">
        <w:t>,</w:t>
      </w:r>
      <w:proofErr w:type="gramEnd"/>
      <w:r w:rsidR="00351266">
        <w:t xml:space="preserve"> </w:t>
      </w:r>
      <w:r w:rsidR="006E1106">
        <w:t xml:space="preserve">took considerably more time (15+ hours) mostly because of trial and error to find a solution that worked for the delete function. </w:t>
      </w:r>
      <w:r w:rsidR="006B6216">
        <w:t>It was challenging to reference the methods of the dictionary that would</w:t>
      </w:r>
      <w:r w:rsidR="005E1F21">
        <w:t xml:space="preserve"> result to: </w:t>
      </w:r>
    </w:p>
    <w:p w14:paraId="54B902CC" w14:textId="77777777" w:rsidR="005E1F21" w:rsidRDefault="005E1F21" w:rsidP="005E1F21">
      <w:pPr>
        <w:pStyle w:val="ListParagraph"/>
        <w:numPr>
          <w:ilvl w:val="0"/>
          <w:numId w:val="7"/>
        </w:numPr>
      </w:pPr>
      <w:r>
        <w:t>Referencing the dictionary within a list</w:t>
      </w:r>
    </w:p>
    <w:p w14:paraId="6BF2C4A4" w14:textId="2D730589" w:rsidR="00D21315" w:rsidRDefault="005E1F21" w:rsidP="005E1F21">
      <w:pPr>
        <w:pStyle w:val="ListParagraph"/>
        <w:numPr>
          <w:ilvl w:val="0"/>
          <w:numId w:val="7"/>
        </w:numPr>
      </w:pPr>
      <w:r>
        <w:t>Performing a deletion</w:t>
      </w:r>
      <w:r w:rsidR="006B6216">
        <w:t xml:space="preserve"> </w:t>
      </w:r>
    </w:p>
    <w:sectPr w:rsidR="00D21315" w:rsidSect="009D04E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CE76C" w14:textId="77777777" w:rsidR="00010740" w:rsidRDefault="00010740" w:rsidP="00AD5D92">
      <w:pPr>
        <w:spacing w:after="0" w:line="240" w:lineRule="auto"/>
      </w:pPr>
      <w:r>
        <w:separator/>
      </w:r>
    </w:p>
  </w:endnote>
  <w:endnote w:type="continuationSeparator" w:id="0">
    <w:p w14:paraId="1007A4E2" w14:textId="77777777" w:rsidR="00010740" w:rsidRDefault="00010740" w:rsidP="00AD5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1AA4B" w14:textId="77777777" w:rsidR="00010740" w:rsidRDefault="00010740" w:rsidP="00AD5D92">
      <w:pPr>
        <w:spacing w:after="0" w:line="240" w:lineRule="auto"/>
      </w:pPr>
      <w:r>
        <w:separator/>
      </w:r>
    </w:p>
  </w:footnote>
  <w:footnote w:type="continuationSeparator" w:id="0">
    <w:p w14:paraId="34A7097C" w14:textId="77777777" w:rsidR="00010740" w:rsidRDefault="00010740" w:rsidP="00AD5D92">
      <w:pPr>
        <w:spacing w:after="0" w:line="240" w:lineRule="auto"/>
      </w:pPr>
      <w:r>
        <w:continuationSeparator/>
      </w:r>
    </w:p>
  </w:footnote>
  <w:footnote w:id="1">
    <w:p w14:paraId="747997BE" w14:textId="635C96D7" w:rsidR="001B7741" w:rsidRDefault="001B774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B7741">
        <w:t>https://www.youtube.com/watch?v=m0o0CkYsDzI&amp;feature=youtu.be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51258"/>
    <w:multiLevelType w:val="hybridMultilevel"/>
    <w:tmpl w:val="5BA0A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01D42"/>
    <w:multiLevelType w:val="hybridMultilevel"/>
    <w:tmpl w:val="15A6D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242ED"/>
    <w:multiLevelType w:val="hybridMultilevel"/>
    <w:tmpl w:val="B64E4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93D53"/>
    <w:multiLevelType w:val="hybridMultilevel"/>
    <w:tmpl w:val="97A62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B13F3"/>
    <w:multiLevelType w:val="hybridMultilevel"/>
    <w:tmpl w:val="02886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B677A"/>
    <w:multiLevelType w:val="hybridMultilevel"/>
    <w:tmpl w:val="5EDCB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316EC7"/>
    <w:multiLevelType w:val="hybridMultilevel"/>
    <w:tmpl w:val="1A34C5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3C27F0"/>
    <w:multiLevelType w:val="hybridMultilevel"/>
    <w:tmpl w:val="4A18E0F8"/>
    <w:lvl w:ilvl="0" w:tplc="6120608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EC"/>
    <w:rsid w:val="00010740"/>
    <w:rsid w:val="000A4140"/>
    <w:rsid w:val="000C0E06"/>
    <w:rsid w:val="0010078E"/>
    <w:rsid w:val="00121130"/>
    <w:rsid w:val="001B7741"/>
    <w:rsid w:val="00215EF4"/>
    <w:rsid w:val="0022765E"/>
    <w:rsid w:val="00227DDD"/>
    <w:rsid w:val="00246FEE"/>
    <w:rsid w:val="002849B2"/>
    <w:rsid w:val="002B4734"/>
    <w:rsid w:val="002C096C"/>
    <w:rsid w:val="00326974"/>
    <w:rsid w:val="00326B8E"/>
    <w:rsid w:val="0033728C"/>
    <w:rsid w:val="00351266"/>
    <w:rsid w:val="00370FCF"/>
    <w:rsid w:val="00386CF9"/>
    <w:rsid w:val="003A0B77"/>
    <w:rsid w:val="003E215D"/>
    <w:rsid w:val="003F4201"/>
    <w:rsid w:val="00447479"/>
    <w:rsid w:val="004951E7"/>
    <w:rsid w:val="004A4ABE"/>
    <w:rsid w:val="005502F1"/>
    <w:rsid w:val="00597075"/>
    <w:rsid w:val="005C66BB"/>
    <w:rsid w:val="005E1F21"/>
    <w:rsid w:val="005E2564"/>
    <w:rsid w:val="005F530D"/>
    <w:rsid w:val="0067749B"/>
    <w:rsid w:val="00681012"/>
    <w:rsid w:val="006B6216"/>
    <w:rsid w:val="006E1106"/>
    <w:rsid w:val="006F6EC5"/>
    <w:rsid w:val="0071198D"/>
    <w:rsid w:val="00752B21"/>
    <w:rsid w:val="007579D1"/>
    <w:rsid w:val="00775077"/>
    <w:rsid w:val="007765FD"/>
    <w:rsid w:val="007900D5"/>
    <w:rsid w:val="007B1133"/>
    <w:rsid w:val="00827F3C"/>
    <w:rsid w:val="00831A75"/>
    <w:rsid w:val="009035BB"/>
    <w:rsid w:val="00952026"/>
    <w:rsid w:val="009D04EC"/>
    <w:rsid w:val="009F7220"/>
    <w:rsid w:val="00A109C1"/>
    <w:rsid w:val="00A40033"/>
    <w:rsid w:val="00A45456"/>
    <w:rsid w:val="00AD5D92"/>
    <w:rsid w:val="00B12A21"/>
    <w:rsid w:val="00B221B9"/>
    <w:rsid w:val="00B26059"/>
    <w:rsid w:val="00B856D1"/>
    <w:rsid w:val="00B979B7"/>
    <w:rsid w:val="00BD0394"/>
    <w:rsid w:val="00C045DA"/>
    <w:rsid w:val="00C241E0"/>
    <w:rsid w:val="00C47139"/>
    <w:rsid w:val="00C551C3"/>
    <w:rsid w:val="00C705A3"/>
    <w:rsid w:val="00D21315"/>
    <w:rsid w:val="00D418E8"/>
    <w:rsid w:val="00D76357"/>
    <w:rsid w:val="00E116EB"/>
    <w:rsid w:val="00E34C7F"/>
    <w:rsid w:val="00F342B4"/>
    <w:rsid w:val="00F64FEA"/>
    <w:rsid w:val="00F81114"/>
    <w:rsid w:val="00FA1DC0"/>
    <w:rsid w:val="00FD0F03"/>
    <w:rsid w:val="00F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F510E"/>
  <w15:chartTrackingRefBased/>
  <w15:docId w15:val="{CE2A45B9-587F-4035-8BE8-160D77BAC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0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21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1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D0F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F0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FD0F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D0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D5D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D5D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D5D92"/>
    <w:rPr>
      <w:vertAlign w:val="superscript"/>
    </w:rPr>
  </w:style>
  <w:style w:type="paragraph" w:styleId="ListParagraph">
    <w:name w:val="List Paragraph"/>
    <w:basedOn w:val="Normal"/>
    <w:uiPriority w:val="34"/>
    <w:qFormat/>
    <w:rsid w:val="002276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0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0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7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4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2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36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5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4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7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2A96F-6733-490F-9306-6155E2A4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11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Syjuco</dc:creator>
  <cp:keywords/>
  <dc:description/>
  <cp:lastModifiedBy>Santiago Syjuco</cp:lastModifiedBy>
  <cp:revision>7</cp:revision>
  <dcterms:created xsi:type="dcterms:W3CDTF">2022-02-27T16:31:00Z</dcterms:created>
  <dcterms:modified xsi:type="dcterms:W3CDTF">2022-02-27T18:52:00Z</dcterms:modified>
</cp:coreProperties>
</file>