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more</w:t>
      </w:r>
      <w:r>
        <w:t xml:space="preserve"> </w:t>
      </w:r>
      <w:r>
        <w:t xml:space="preserve">automated</w:t>
      </w:r>
      <w:r>
        <w:t xml:space="preserve"> </w:t>
      </w:r>
      <w:r>
        <w:t xml:space="preserve">report</w:t>
      </w:r>
      <w:r>
        <w:t xml:space="preserve"> </w:t>
      </w:r>
      <w:r>
        <w:t xml:space="preserve">made</w:t>
      </w:r>
      <w:r>
        <w:t xml:space="preserve"> </w:t>
      </w:r>
      <w:r>
        <w:t xml:space="preserve">on</w:t>
      </w:r>
      <w:r>
        <w:t xml:space="preserve"> </w:t>
      </w:r>
      <w:r>
        <w:t xml:space="preserve">2022-06-14</w:t>
      </w:r>
    </w:p>
    <w:bookmarkStart w:id="22" w:name="introduction-and-disclaimers"/>
    <w:p>
      <w:pPr>
        <w:pStyle w:val="Heading1"/>
      </w:pPr>
      <w:r>
        <w:t xml:space="preserve">Introduction and disclaimers</w:t>
      </w:r>
    </w:p>
    <w:p>
      <w:pPr>
        <w:pStyle w:val="FirstParagraph"/>
      </w:pPr>
      <w:r>
        <w:t xml:space="preserve">This is a demonstration for how to make automated reports with Rmarkdown and MS Word.</w:t>
      </w:r>
    </w:p>
    <w:p>
      <w:pPr>
        <w:pStyle w:val="BodyText"/>
      </w:pPr>
      <w:r>
        <w:t xml:space="preserve">The dates, numbers, graphs and tables are for educational purposes only. The text is made to teach R, not to be used in other circumstances.</w:t>
      </w:r>
    </w:p>
    <w:p>
      <w:pPr>
        <w:pStyle w:val="BodyText"/>
      </w:pPr>
      <w:r>
        <w:t xml:space="preserve">The data used in this document is aggregated data, and it is public available.</w:t>
      </w:r>
    </w:p>
    <w:p>
      <w:pPr>
        <w:pStyle w:val="BodyText"/>
      </w:pPr>
      <w:r>
        <w:t xml:space="preserve">This is a more flexible report, made on 2022-06-14.</w:t>
      </w:r>
    </w:p>
    <w:bookmarkStart w:id="21" w:name="this-is-how-we-make-a-report"/>
    <w:p>
      <w:pPr>
        <w:pStyle w:val="Heading2"/>
      </w:pPr>
      <w:r>
        <w:t xml:space="preserve">This is how we make a report</w:t>
      </w:r>
    </w:p>
    <w:p>
      <w:pPr>
        <w:pStyle w:val="FirstParagraph"/>
      </w:pPr>
      <w:r>
        <w:t xml:space="preserve">A report has text. You’re reading the text.</w:t>
      </w:r>
      <w:r>
        <w:t xml:space="preserve"> </w:t>
      </w:r>
      <w:r>
        <w:rPr>
          <w:bCs/>
          <w:b/>
        </w:rPr>
        <w:t xml:space="preserve">Standard markdown style works here as well</w:t>
      </w:r>
      <w:r>
        <w:t xml:space="preserve">.</w:t>
      </w:r>
    </w:p>
    <w:p>
      <w:pPr>
        <w:pStyle w:val="BodyText"/>
      </w:pPr>
      <w:r>
        <w:t xml:space="preserve">We insert the figure made before.</w:t>
      </w:r>
    </w:p>
    <w:p>
      <w:pPr>
        <w:pStyle w:val="CaptionedFigure"/>
      </w:pPr>
      <w:r>
        <w:drawing>
          <wp:inline>
            <wp:extent cx="5753100" cy="5977648"/>
            <wp:effectExtent b="0" l="0" r="0" t="0"/>
            <wp:docPr descr="MSIS Covid-19 cases trend for week 2021-44" title="" id="1" name="Picture"/>
            <a:graphic>
              <a:graphicData uri="http://schemas.openxmlformats.org/drawingml/2006/picture">
                <pic:pic>
                  <pic:nvPicPr>
                    <pic:cNvPr descr="map_covid_dem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MSIS Covid-19 cases trend for week 2021-44</w:t>
      </w:r>
    </w:p>
    <w:bookmarkEnd w:id="21"/>
    <w:bookmarkEnd w:id="22"/>
    <w:sectPr w:rsidR="00074C5E" w:rsidSect="00905A4F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1906" w:h="16838"/>
      <w:pgMar w:top="1487" w:right="1418" w:bottom="1418" w:left="1418" w:header="0" w:footer="567" w:gutter="0"/>
      <w:cols w:space="708"/>
      <w:formProt w:val="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FE9E" w14:textId="77777777" w:rsidR="00720E30" w:rsidRDefault="00720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C1A8" w14:textId="77777777" w:rsidR="00720E30" w:rsidRDefault="00720E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D0C40" w14:textId="77777777" w:rsidR="00720E30" w:rsidRDefault="00720E3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75F2" w14:textId="77777777" w:rsidR="00720E30" w:rsidRDefault="00720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9C2F" w14:textId="77777777" w:rsidR="00905A4F" w:rsidRDefault="00905A4F">
    <w:pPr>
      <w:spacing w:before="40" w:after="40" w:line="240" w:lineRule="auto"/>
      <w:rPr>
        <w:rFonts w:eastAsiaTheme="majorEastAsia" w:cs="Calibri"/>
        <w:b/>
        <w:color w:val="345A8A"/>
        <w:kern w:val="2"/>
        <w:sz w:val="44"/>
        <w:szCs w:val="44"/>
        <w:lang w:eastAsia="nb-NO"/>
        <w14:textOutline w14:w="9525" w14:cap="rnd" w14:cmpd="sng" w14:algn="ctr">
          <w14:noFill/>
          <w14:prstDash w14:val="solid"/>
          <w14:bevel/>
        </w14:textOutline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4" w:space="0" w:color="FFFFFF" w:themeColor="background1"/>
      </w:tblBorders>
      <w:shd w:val="clear" w:color="auto" w:fill="32345C"/>
      <w:tblCellMar>
        <w:top w:w="57" w:type="dxa"/>
      </w:tblCellMar>
      <w:tblLook w:val="04A0" w:firstRow="1" w:lastRow="0" w:firstColumn="1" w:lastColumn="0" w:noHBand="0" w:noVBand="1"/>
    </w:tblPr>
    <w:tblGrid>
      <w:gridCol w:w="5882"/>
      <w:gridCol w:w="3188"/>
    </w:tblGrid>
    <w:tr w:rsidR="00905A4F" w14:paraId="561A4A56" w14:textId="77777777" w:rsidTr="00905A4F">
      <w:tc>
        <w:tcPr>
          <w:tcW w:w="6664" w:type="dxa"/>
          <w:shd w:val="clear" w:color="auto" w:fill="32345C"/>
        </w:tcPr>
        <w:p w14:paraId="38A59A94" w14:textId="77777777" w:rsidR="00905A4F" w:rsidRPr="00720E30" w:rsidRDefault="00905A4F" w:rsidP="00905A4F">
          <w:pPr>
            <w:pStyle w:val="Header"/>
            <w:jc w:val="center"/>
            <w:rPr>
              <w:color w:val="FFFFFF" w:themeColor="background1"/>
              <w:sz w:val="32"/>
              <w:szCs w:val="32"/>
              <w:lang w:val="en-US"/>
            </w:rPr>
          </w:pPr>
          <w:r w:rsidRPr="00720E30">
            <w:rPr>
              <w:color w:val="FFFFFF" w:themeColor="background1"/>
              <w:sz w:val="32"/>
              <w:szCs w:val="32"/>
              <w:lang w:val="en-US"/>
            </w:rPr>
            <w:t>COVID-19</w:t>
          </w:r>
        </w:p>
        <w:p w14:paraId="2B5F7CCD" w14:textId="388F0FD4" w:rsidR="00720E30" w:rsidRPr="00720E30" w:rsidRDefault="00720E30" w:rsidP="00256E9F">
          <w:pPr>
            <w:pStyle w:val="Header"/>
            <w:spacing w:before="120"/>
            <w:jc w:val="center"/>
            <w:rPr>
              <w:b/>
              <w:bCs/>
              <w:color w:val="FFFFFF" w:themeColor="background1"/>
              <w:sz w:val="36"/>
              <w:szCs w:val="36"/>
              <w:lang w:val="en-US"/>
            </w:rPr>
          </w:pPr>
          <w:r>
            <w:rPr>
              <w:b/>
              <w:bCs/>
              <w:color w:val="FFFFFF" w:themeColor="background1"/>
              <w:sz w:val="36"/>
              <w:szCs w:val="36"/>
              <w:lang w:val="en-US"/>
            </w:rPr>
            <w:t xml:space="preserve">Auto </w:t>
          </w:r>
          <w:r w:rsidRPr="00720E30">
            <w:rPr>
              <w:b/>
              <w:bCs/>
              <w:color w:val="FFFFFF" w:themeColor="background1"/>
              <w:sz w:val="36"/>
              <w:szCs w:val="36"/>
              <w:lang w:val="en-US"/>
            </w:rPr>
            <w:t>Report (demo for tutorial)</w:t>
          </w:r>
        </w:p>
        <w:p w14:paraId="4DE1727F" w14:textId="76AFC269" w:rsidR="00905A4F" w:rsidRPr="00A42127" w:rsidRDefault="00905A4F" w:rsidP="00256E9F">
          <w:pPr>
            <w:pStyle w:val="Header"/>
            <w:spacing w:before="12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TIME \@ "dddd d. MMMM yyyy" </w:instrText>
          </w:r>
          <w:r>
            <w:rPr>
              <w:color w:val="FFFFFF" w:themeColor="background1"/>
            </w:rPr>
            <w:fldChar w:fldCharType="separate"/>
          </w:r>
          <w:r w:rsidR="007E6366">
            <w:rPr>
              <w:noProof/>
              <w:color w:val="FFFFFF" w:themeColor="background1"/>
            </w:rPr>
            <w:t>tirsdag 14. juni 2022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2406" w:type="dxa"/>
          <w:shd w:val="clear" w:color="auto" w:fill="32345C"/>
        </w:tcPr>
        <w:p w14:paraId="5CF24A53" w14:textId="32435DCC" w:rsidR="00905A4F" w:rsidRDefault="007E6366" w:rsidP="00905A4F">
          <w:pPr>
            <w:pStyle w:val="Header"/>
          </w:pPr>
          <w:r>
            <w:rPr>
              <w:noProof/>
            </w:rPr>
            <w:drawing>
              <wp:inline distT="0" distB="0" distL="0" distR="0" wp14:anchorId="5D7229DC" wp14:editId="11D5A2D6">
                <wp:extent cx="1887666" cy="1173183"/>
                <wp:effectExtent l="0" t="0" r="0" b="0"/>
                <wp:docPr id="1" name="Picture 1" descr="A picture containing shap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hap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104" cy="1184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A2AC91" w14:textId="77777777" w:rsidR="00074C5E" w:rsidRDefault="00074C5E">
    <w:pPr>
      <w:spacing w:before="40" w:after="4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1C61B" w14:textId="77777777" w:rsidR="00720E30" w:rsidRDefault="00720E30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E9A"/>
    <w:pPr>
      <w:spacing w:after="240" w:line="240" w:lineRule="atLeas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640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color w:val="373F6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164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373F66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11640"/>
    <w:rPr>
      <w:rFonts w:ascii="Cambria" w:eastAsiaTheme="majorEastAsia" w:hAnsi="Cambria" w:cstheme="majorBidi"/>
      <w:color w:val="373F6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11640"/>
    <w:rPr>
      <w:rFonts w:asciiTheme="majorHAnsi" w:eastAsiaTheme="majorEastAsia" w:hAnsiTheme="majorHAnsi" w:cstheme="majorBidi"/>
      <w:color w:val="373F66"/>
      <w:sz w:val="28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FB7E9A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FB7E9A"/>
    <w:rPr>
      <w:color w:val="373F66"/>
      <w:sz w:val="18"/>
    </w:rPr>
  </w:style>
  <w:style w:type="character" w:styleId="PlaceholderText">
    <w:name w:val="Placeholder Text"/>
    <w:basedOn w:val="DefaultParagraphFont"/>
    <w:uiPriority w:val="99"/>
    <w:semiHidden/>
    <w:qFormat/>
    <w:rsid w:val="00294FE7"/>
    <w:rPr>
      <w:color w:val="808080"/>
    </w:rPr>
  </w:style>
  <w:style w:type="character" w:customStyle="1" w:styleId="InternetLink">
    <w:name w:val="Internet Link"/>
    <w:basedOn w:val="DefaultParagraphFont"/>
    <w:uiPriority w:val="99"/>
    <w:semiHidden/>
    <w:rsid w:val="00C85347"/>
    <w:rPr>
      <w:color w:val="0563C1" w:themeColor="hyperlink"/>
      <w:u w:val="single"/>
    </w:rPr>
  </w:style>
  <w:style w:type="character" w:customStyle="1" w:styleId="Ulstomtale1">
    <w:name w:val="Uløst omtale1"/>
    <w:basedOn w:val="DefaultParagraphFont"/>
    <w:uiPriority w:val="99"/>
    <w:semiHidden/>
    <w:qFormat/>
    <w:rsid w:val="00C85347"/>
    <w:rPr>
      <w:color w:val="808080"/>
      <w:shd w:val="clear" w:color="auto" w:fill="E6E6E6"/>
    </w:rPr>
  </w:style>
  <w:style w:type="character" w:customStyle="1" w:styleId="ListLabel48">
    <w:name w:val="ListLabel 48"/>
    <w:qFormat/>
    <w:rPr>
      <w:szCs w:val="22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</w:style>
  <w:style w:type="character" w:customStyle="1" w:styleId="ListLabel51">
    <w:name w:val="ListLabel 51"/>
    <w:qFormat/>
  </w:style>
  <w:style w:type="character" w:customStyle="1" w:styleId="ListLabel52">
    <w:name w:val="ListLabel 52"/>
    <w:qFormat/>
  </w:style>
  <w:style w:type="character" w:customStyle="1" w:styleId="ListLabel53">
    <w:name w:val="ListLabel 5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semiHidden/>
    <w:rsid w:val="00FB7E9A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rsid w:val="00FB7E9A"/>
    <w:pPr>
      <w:tabs>
        <w:tab w:val="center" w:pos="4536"/>
        <w:tab w:val="right" w:pos="9072"/>
      </w:tabs>
      <w:spacing w:after="0" w:line="240" w:lineRule="auto"/>
    </w:pPr>
    <w:rPr>
      <w:color w:val="373F66"/>
      <w:sz w:val="18"/>
    </w:rPr>
  </w:style>
  <w:style w:type="paragraph" w:customStyle="1" w:styleId="FrameContents">
    <w:name w:val="Frame Contents"/>
    <w:basedOn w:val="Normal"/>
    <w:qFormat/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itle">
    <w:name w:val="Title"/>
    <w:basedOn w:val="Heading"/>
    <w:qFormat/>
    <w:pPr>
      <w:jc w:val="center"/>
    </w:pPr>
    <w:rPr>
      <w:b/>
      <w:bCs/>
      <w:color w:val="FFFFFF"/>
      <w:sz w:val="4"/>
      <w:szCs w:val="56"/>
    </w:rPr>
  </w:style>
  <w:style w:type="table" w:styleId="TableGrid">
    <w:name w:val="Table Grid"/>
    <w:basedOn w:val="TableNormal"/>
    <w:uiPriority w:val="39"/>
    <w:rsid w:val="00294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rsid w:val="00DE245C"/>
    <w:rPr>
      <w:color w:val="0563C1" w:themeColor="hyperlink"/>
      <w:u w:val="single"/>
    </w:rPr>
  </w:style>
  <w:style w:type="paragraph" w:customStyle="1" w:styleId="SmallFont">
    <w:name w:val="SmallFont"/>
    <w:basedOn w:val="Normal"/>
    <w:link w:val="SmallFontCar"/>
    <w:qFormat/>
    <w:rsid w:val="003620D3"/>
    <w:pPr>
      <w:spacing w:after="0" w:line="240" w:lineRule="auto"/>
    </w:pPr>
    <w:rPr>
      <w:sz w:val="18"/>
      <w:lang w:val="en-GB"/>
    </w:rPr>
  </w:style>
  <w:style w:type="character" w:customStyle="1" w:styleId="SmallFontCar">
    <w:name w:val="SmallFont Car"/>
    <w:basedOn w:val="DefaultParagraphFont"/>
    <w:link w:val="SmallFont"/>
    <w:rsid w:val="003620D3"/>
    <w:rPr>
      <w:sz w:val="18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Situasjonsrapport COVID-19</vt:lpstr>
    </vt:vector>
  </TitlesOfParts>
  <Company>FHI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more automated report made on 2022-06-14</dc:title>
  <dc:creator/>
  <cp:keywords/>
  <dcterms:created xsi:type="dcterms:W3CDTF">2022-06-14T18:25:09Z</dcterms:created>
  <dcterms:modified xsi:type="dcterms:W3CDTF">2022-06-14T18:25:09Z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