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80"/>
      </w:pPr>
    </w:p>
    <w:p>
      <w:pPr>
        <w:pStyle w:val="Subtitle"/>
        <w:jc w:val="center"/>
      </w:pPr>
      <w:r>
        <w:rPr>
          <w:rFonts w:ascii="Hiragino Sans" w:hAnsi="Hiragino Sans" w:eastAsia="Hiragino Sans"/>
        </w:rPr>
        <w:t>COMPLETE DESIGN FLOW</w:t>
      </w:r>
    </w:p>
    <w:p>
      <w:pPr>
        <w:pStyle w:val="Title"/>
        <w:jc w:val="center"/>
      </w:pPr>
      <w:r>
        <w:rPr>
          <w:rFonts w:ascii="Hiragino Sans" w:hAnsi="Hiragino Sans" w:eastAsia="Hiragino Sans"/>
        </w:rPr>
        <w:t>IRSX-like ASIC Prototype</w:t>
      </w:r>
    </w:p>
    <w:p>
      <w:pPr>
        <w:pStyle w:val="Subtitle"/>
        <w:jc w:val="center"/>
      </w:pPr>
      <w:r>
        <w:rPr>
          <w:rFonts w:ascii="Hiragino Sans" w:hAnsi="Hiragino Sans" w:eastAsia="Hiragino Sans"/>
        </w:rPr>
        <w:t>学生実習ハンドブック：GF180・Wilkinson ADC・RTL-to-GDS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943600" cy="2509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図1　本プロトタイプの信号経路。青はアナログ、緑はデジタル領域。</w:t>
      </w:r>
    </w:p>
    <w:p>
      <w:pPr>
        <w:jc w:val="center"/>
      </w:pPr>
      <w:r>
        <w:rPr>
          <w:rFonts w:ascii="Hiragino Sans" w:hAnsi="Hiragino Sans" w:eastAsia="Hiragino Sans"/>
        </w:rPr>
        <w:t>Version 1.0  |  2026-08-11</w:t>
      </w:r>
    </w:p>
    <w:p>
      <w:pPr>
        <w:jc w:val="center"/>
      </w:pPr>
      <w:r>
        <w:rPr>
          <w:rFonts w:ascii="Hiragino Sans" w:hAnsi="Hiragino Sans" w:eastAsia="Hiragino Sans"/>
          <w:color w:val="2E74B5"/>
        </w:rPr>
        <w:t>Repository: github.com/sykeisuke/asic_rd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このハンドブックの目的</w:t>
      </w:r>
    </w:p>
    <w:p>
      <w:r>
        <w:rPr>
          <w:rFonts w:ascii="Hiragino Sans" w:hAnsi="Hiragino Sans" w:eastAsia="Hiragino Sans"/>
        </w:rPr>
        <w:t>この教材のゴールは、最高性能のASICを一度で作ることではありません。仕様、回路図、SPICE、RTL、協調検証、配置配線、サインオフ、GDSIIという一連の流れを、誰でも再現できる形で通すことです。学生はGitHubの設計ファイルを読み、同じコマンドで結果を再生成し、次の設計判断を説明できる状態を目指しま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最重要原則  </w:t>
            </w:r>
            <w:r>
              <w:rPr>
                <w:rFonts w:ascii="Hiragino Sans" w:hAnsi="Hiragino Sans" w:eastAsia="Hiragino Sans"/>
              </w:rPr>
              <w:t>結果のスクリーンショットだけを信用しない。入力ファイル、実行コマンド、生成物、合否基準の4点を常に対応づけます。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学習成果</w:t>
      </w:r>
    </w:p>
    <w:p>
      <w:pPr>
        <w:pStyle w:val="ListBullet"/>
      </w:pPr>
      <w:r>
        <w:rPr>
          <w:rFonts w:ascii="Hiragino Sans" w:hAnsi="Hiragino Sans" w:eastAsia="Hiragino Sans"/>
        </w:rPr>
        <w:t>GF180 PDKを使ったMOS特性と基本アナログ回路を説明できる。</w:t>
      </w:r>
    </w:p>
    <w:p>
      <w:pPr>
        <w:pStyle w:val="ListBullet"/>
      </w:pPr>
      <w:r>
        <w:rPr>
          <w:rFonts w:ascii="Hiragino Sans" w:hAnsi="Hiragino Sans" w:eastAsia="Hiragino Sans"/>
        </w:rPr>
        <w:t>サンプル・ホールド、ランプ、コンパレータからWilkinson ADCの変換原理を説明できる。</w:t>
      </w:r>
    </w:p>
    <w:p>
      <w:pPr>
        <w:pStyle w:val="ListBullet"/>
      </w:pPr>
      <w:r>
        <w:rPr>
          <w:rFonts w:ascii="Hiragino Sans" w:hAnsi="Hiragino Sans" w:eastAsia="Hiragino Sans"/>
        </w:rPr>
        <w:t>SPICEイベントをRTLへ渡す境界と、Gray codeを用いたCDC対策を説明できる。</w:t>
      </w:r>
    </w:p>
    <w:p>
      <w:pPr>
        <w:pStyle w:val="ListBullet"/>
      </w:pPr>
      <w:r>
        <w:rPr>
          <w:rFonts w:ascii="Hiragino Sans" w:hAnsi="Hiragino Sans" w:eastAsia="Hiragino Sans"/>
        </w:rPr>
        <w:t>RTL-to-GDSフローの各成果物とDRC/LVS/STAの意味を説明できる。</w:t>
      </w:r>
    </w:p>
    <w:p>
      <w:pPr>
        <w:pStyle w:val="ListBullet"/>
      </w:pPr>
      <w:r>
        <w:rPr>
          <w:rFonts w:ascii="Hiragino Sans" w:hAnsi="Hiragino Sans" w:eastAsia="Hiragino Sans"/>
        </w:rPr>
        <w:t>prototypeとtape-out-ready designの違いを、未解決項目を含めて説明できる。</w:t>
      </w:r>
    </w:p>
    <w:p>
      <w:pPr>
        <w:pStyle w:val="Heading2"/>
      </w:pPr>
      <w:r>
        <w:rPr>
          <w:rFonts w:ascii="Hiragino Sans" w:hAnsi="Hiragino Sans" w:eastAsia="Hiragino Sans"/>
        </w:rPr>
        <w:t>推奨の進め方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1350"/>
        <w:gridCol w:w="6410"/>
      </w:tblGrid>
      <w:tr>
        <w:trPr>
          <w:tblHeader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段階</w:t>
            </w:r>
          </w:p>
        </w:tc>
        <w:tc>
          <w:tcPr>
            <w:tcW w:type="dxa" w:w="13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Lab</w:t>
            </w:r>
          </w:p>
        </w:tc>
        <w:tc>
          <w:tcPr>
            <w:tcW w:type="dxa" w:w="64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成果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基礎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0–2</w:t>
            </w:r>
          </w:p>
        </w:tc>
        <w:tc>
          <w:tcPr>
            <w:tcW w:type="dxa" w:w="6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環境、PDK、MOS、sampling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変換器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3–5</w:t>
            </w:r>
          </w:p>
        </w:tc>
        <w:tc>
          <w:tcPr>
            <w:tcW w:type="dxa" w:w="6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comparator、ramp、1/4-cell Wilkinson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デジタル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6–8</w:t>
            </w:r>
          </w:p>
        </w:tc>
        <w:tc>
          <w:tcPr>
            <w:tcW w:type="dxa" w:w="6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controller、co-sim、CDC、serial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物理実装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9</w:t>
            </w:r>
          </w:p>
        </w:tc>
        <w:tc>
          <w:tcPr>
            <w:tcW w:type="dxa" w:w="6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netlistからGDSII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設計レビュー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10</w:t>
            </w:r>
          </w:p>
        </w:tc>
        <w:tc>
          <w:tcPr>
            <w:tcW w:type="dxa" w:w="6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証拠、blocker、次版仕様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0. 初学者のための読み方</w:t>
      </w:r>
    </w:p>
    <w:p>
      <w:r>
        <w:rPr>
          <w:rFonts w:ascii="Hiragino Sans" w:hAnsi="Hiragino Sans" w:eastAsia="Hiragino Sans"/>
        </w:rPr>
        <w:t>ASIC設計では、回路、software、半導体process、測定の言葉が同時に登場します。最初から全用語を暗記する必要はありません。まず『何を入力し、どの道具で処理し、何が出力されるか』の3点だけを追い、波形やlogを見ながら意味を増やします。</w:t>
      </w:r>
    </w:p>
    <w:p>
      <w:pPr>
        <w:pStyle w:val="Heading2"/>
      </w:pPr>
      <w:r>
        <w:rPr>
          <w:rFonts w:ascii="Hiragino Sans" w:hAnsi="Hiragino Sans" w:eastAsia="Hiragino Sans"/>
        </w:rPr>
        <w:t>最初に区別する4つ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300"/>
        <w:gridCol w:w="4160"/>
      </w:tblGrid>
      <w:tr>
        <w:trPr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言葉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簡単な意味</w:t>
            </w:r>
          </w:p>
        </w:tc>
        <w:tc>
          <w:tcPr>
            <w:tcW w:type="dxa" w:w="4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このprojectの例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回路図 / schematic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部品と接続を人が読む図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nmos_dc.sch, sampling_cell.sch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netlist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simulatorが読む部品と接続の文章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*.spice, Xschem生成netlist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RTL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clockごとのdigital動作を記述する文章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*.v, synthesizable Verilog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layout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silicon上のlayer形状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DEF, GDSII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modelと実物を混同しない</w:t>
      </w:r>
    </w:p>
    <w:p>
      <w:pPr>
        <w:pStyle w:val="ListBullet"/>
      </w:pPr>
      <w:r>
        <w:rPr>
          <w:rFonts w:ascii="Hiragino Sans" w:hAnsi="Hiragino Sans" w:eastAsia="Hiragino Sans"/>
        </w:rPr>
        <w:t>SPICE modelはtransistorの電気的近似。nominal simulationが通ってもsilicon保証ではない。</w:t>
      </w:r>
    </w:p>
    <w:p>
      <w:pPr>
        <w:pStyle w:val="ListBullet"/>
      </w:pPr>
      <w:r>
        <w:rPr>
          <w:rFonts w:ascii="Hiragino Sans" w:hAnsi="Hiragino Sans" w:eastAsia="Hiragino Sans"/>
        </w:rPr>
        <w:t>RTL simulationはlogicとclock順序を確認する。transistor-level analog挙動は含まない。</w:t>
      </w:r>
    </w:p>
    <w:p>
      <w:pPr>
        <w:pStyle w:val="ListBullet"/>
      </w:pPr>
      <w:r>
        <w:rPr>
          <w:rFonts w:ascii="Hiragino Sans" w:hAnsi="Hiragino Sans" w:eastAsia="Hiragino Sans"/>
        </w:rPr>
        <w:t>GDSは形状データ。package、bond wire、PCB、測定器まで含めて初めて実験systemになる。</w:t>
      </w:r>
    </w:p>
    <w:p>
      <w:pPr>
        <w:pStyle w:val="Heading2"/>
      </w:pPr>
      <w:r>
        <w:rPr>
          <w:rFonts w:ascii="Hiragino Sans" w:hAnsi="Hiragino Sans" w:eastAsia="Hiragino Sans"/>
        </w:rPr>
        <w:t>数値と単位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400"/>
        <w:gridCol w:w="5260"/>
      </w:tblGrid>
      <w:tr>
        <w:trPr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接頭語</w:t>
            </w:r>
          </w:p>
        </w:tc>
        <w:tc>
          <w:tcPr>
            <w:tcW w:type="dxa" w:w="2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倍率</w:t>
            </w:r>
          </w:p>
        </w:tc>
        <w:tc>
          <w:tcPr>
            <w:tcW w:type="dxa" w:w="5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10^-3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 mV = 0.001 V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µ / u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10^-6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 µs = 0.000001 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10^-9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 ns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10^-12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 pF, 1 ps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実験ノート  </w:t>
            </w:r>
            <w:r>
              <w:rPr>
                <w:rFonts w:ascii="Hiragino Sans" w:hAnsi="Hiragino Sans" w:eastAsia="Hiragino Sans"/>
              </w:rPr>
              <w:t>各Labで、commit hash、command、開始時刻、終了時刻、PASS/FAIL、主要artifact、気づきを記録します。再現できない成功は設計結果として弱いからです。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1. 使用ツールを理解する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943600" cy="31925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olch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2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図2　各toolの入力と出力。Makefileはこの連鎖を短いcommandで実行する。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100"/>
        <w:gridCol w:w="4160"/>
      </w:tblGrid>
      <w:tr>
        <w:trPr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Tool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役割</w:t>
            </w:r>
          </w:p>
        </w:tc>
        <w:tc>
          <w:tcPr>
            <w:tcW w:type="dxa" w:w="4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学生が直接行うこと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Docker Desktop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固定Linux環境をMac上で動かす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起動、container状態とdisk容量確認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複数commandをtarget名へまとめる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nmos-dc等を実行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Xschem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analog回路図編集とSPICE netlist生成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symbol配置、wire、property編集、netlist確認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ngspice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transistor-level simulation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log、測定値、CSV波形を読む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AWK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log/CSVの抽出と自動合否判定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scriptが何をPASS条件にするか読む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Icarus Verilog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RTL simulation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iverilogでcompile、vvpで実行、VCD確認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Yosys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RTL synthesis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mapped netlistとcell統計を読む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OpenSTA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static timing analysis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SDC constraintとsetup/hold report確認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LibreLane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RTL-to-GDS orchestration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config.yaml、metrics、final GDS確認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KLayout/Magic/Netgen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layout閲覧、DRC/LVS。analog layoutで本格使用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layer、pin、DRC marker、LVS mismatch確認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現在と将来  </w:t>
            </w:r>
            <w:r>
              <w:rPr>
                <w:rFonts w:ascii="Hiragino Sans" w:hAnsi="Hiragino Sans" w:eastAsia="Hiragino Sans"/>
              </w:rPr>
              <w:t>KLayout/Magic/Netgenはanalog layout段階で直接操作します。現時点のdigital physical flowではLibreLaneが複数backend toolを統括しています。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2. Makefileの裏側</w:t>
      </w:r>
    </w:p>
    <w:p>
      <w:r>
        <w:rPr>
          <w:rFonts w:ascii="Hiragino Sans" w:hAnsi="Hiragino Sans" w:eastAsia="Hiragino Sans"/>
        </w:rPr>
        <w:t>makeはsimulatorではありません。Makefileでtarget名をshell scriptへ対応づける入口です。たとえば make nmos-dc は scripts/run-nmos-dc.sh を呼び、そのscriptがDocker内でXschemとngspiceを実行します。</w:t>
      </w:r>
    </w:p>
    <w:p>
      <w:pPr>
        <w:pStyle w:val="Code"/>
      </w:pPr>
      <w:r>
        <w:rPr>
          <w:rFonts w:ascii="Hiragino Sans" w:hAnsi="Hiragino Sans" w:eastAsia="Hiragino Sans"/>
        </w:rPr>
        <w:t>make nmos-dc</w:t>
        <w:br/>
        <w:t xml:space="preserve">  -&gt; scripts/run-nmos-dc.sh</w:t>
        <w:br/>
        <w:t xml:space="preserve">  -&gt; docker run -v &lt;repo&gt;:/foss/designs</w:t>
        <w:br/>
        <w:t xml:space="preserve">  -&gt; xschem -n ... nmos_dc.sch</w:t>
        <w:br/>
        <w:t xml:space="preserve">  -&gt; ngspice -b ...spice</w:t>
        <w:br/>
        <w:t xml:space="preserve">  -&gt; work/nmos_id_vds.csv</w:t>
      </w:r>
    </w:p>
    <w:p>
      <w:pPr>
        <w:pStyle w:val="Heading2"/>
      </w:pPr>
      <w:r>
        <w:rPr>
          <w:rFonts w:ascii="Hiragino Sans" w:hAnsi="Hiragino Sans" w:eastAsia="Hiragino Sans"/>
        </w:rPr>
        <w:t>scriptを読む順番</w:t>
      </w:r>
    </w:p>
    <w:p>
      <w:pPr>
        <w:pStyle w:val="ListNumber"/>
        <w:numPr>
          <w:ilvl w:val="0"/>
          <w:numId w:val="10"/>
        </w:numPr>
      </w:pPr>
      <w:r>
        <w:rPr>
          <w:rFonts w:ascii="Hiragino Sans" w:hAnsi="Hiragino Sans" w:eastAsia="Hiragino Sans"/>
        </w:rPr>
        <w:t>set -eu を確認する。errorや未定義変数で停止する設定。</w:t>
      </w:r>
    </w:p>
    <w:p>
      <w:pPr>
        <w:pStyle w:val="ListNumber"/>
        <w:numPr>
          <w:ilvl w:val="0"/>
          <w:numId w:val="10"/>
        </w:numPr>
      </w:pPr>
      <w:r>
        <w:rPr>
          <w:rFonts w:ascii="Hiragino Sans" w:hAnsi="Hiragino Sans" w:eastAsia="Hiragino Sans"/>
        </w:rPr>
        <w:t>eda-common.shからEDA_IMAGE、PROJECT_ROOT、Docker CLIを読む。</w:t>
      </w:r>
    </w:p>
    <w:p>
      <w:pPr>
        <w:pStyle w:val="ListNumber"/>
        <w:numPr>
          <w:ilvl w:val="0"/>
          <w:numId w:val="10"/>
        </w:numPr>
      </w:pPr>
      <w:r>
        <w:rPr>
          <w:rFonts w:ascii="Hiragino Sans" w:hAnsi="Hiragino Sans" w:eastAsia="Hiragino Sans"/>
        </w:rPr>
        <w:t>docker runの-vを見て、Mac側repoとcontainer内/foss/designsの対応を理解する。</w:t>
      </w:r>
    </w:p>
    <w:p>
      <w:pPr>
        <w:pStyle w:val="ListNumber"/>
        <w:numPr>
          <w:ilvl w:val="0"/>
          <w:numId w:val="10"/>
        </w:numPr>
      </w:pPr>
      <w:r>
        <w:rPr>
          <w:rFonts w:ascii="Hiragino Sans" w:hAnsi="Hiragino Sans" w:eastAsia="Hiragino Sans"/>
        </w:rPr>
        <w:t>container内のcd先を確認する。</w:t>
      </w:r>
    </w:p>
    <w:p>
      <w:pPr>
        <w:pStyle w:val="ListNumber"/>
        <w:numPr>
          <w:ilvl w:val="0"/>
          <w:numId w:val="10"/>
        </w:numPr>
      </w:pPr>
      <w:r>
        <w:rPr>
          <w:rFonts w:ascii="Hiragino Sans" w:hAnsi="Hiragino Sans" w:eastAsia="Hiragino Sans"/>
        </w:rPr>
        <w:t>実行toolとoptionを読む。-bはbatch、-oはlog出力など。</w:t>
      </w:r>
    </w:p>
    <w:p>
      <w:pPr>
        <w:pStyle w:val="ListNumber"/>
        <w:numPr>
          <w:ilvl w:val="0"/>
          <w:numId w:val="10"/>
        </w:numPr>
      </w:pPr>
      <w:r>
        <w:rPr>
          <w:rFonts w:ascii="Hiragino Sans" w:hAnsi="Hiragino Sans" w:eastAsia="Hiragino Sans"/>
        </w:rPr>
        <w:t>最後のtest/grepを読み、何をPASSとしているか確認する。</w:t>
      </w:r>
    </w:p>
    <w:p>
      <w:pPr>
        <w:pStyle w:val="Heading2"/>
      </w:pPr>
      <w:r>
        <w:rPr>
          <w:rFonts w:ascii="Hiragino Sans" w:hAnsi="Hiragino Sans" w:eastAsia="Hiragino Sans"/>
        </w:rPr>
        <w:t>代表的な実行経路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3500"/>
        <w:gridCol w:w="3260"/>
      </w:tblGrid>
      <w:tr>
        <w:trPr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Target</w:t>
            </w:r>
          </w:p>
        </w:tc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内部tool</w:t>
            </w:r>
          </w:p>
        </w:tc>
        <w:tc>
          <w:tcPr>
            <w:tcW w:type="dxa" w:w="3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主なartifact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nmos-dc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Xschem → ngspice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netlist, raw, CSV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four-cell-cosim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ngspice → grep/AWK → iverilog/vvp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analog_stimulus.vh, cosimulation.log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digital-top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iverilog/vvp → Yosys → OpenSTA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VCD, mapped.v, timing log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digital-physical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LibreLane/OpenROAD ecosystem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GDS, DEF, metrics, reports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自走のコツ  </w:t>
            </w:r>
            <w:r>
              <w:rPr>
                <w:rFonts w:ascii="Hiragino Sans" w:hAnsi="Hiragino Sans" w:eastAsia="Hiragino Sans"/>
              </w:rPr>
              <w:t>makeが失敗したらtarget名だけを眺めず、対応するscripts/run-*.shを開き、最後に成功したcommandと最初に失敗したcommandを特定します。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3. アナログ設計の基礎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943600" cy="3037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og_foundatio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図3　deviceのbiasからsampling誤差までを一つの因果関係として考える。</w:t>
      </w:r>
    </w:p>
    <w:p>
      <w:r>
        <w:rPr>
          <w:rFonts w:ascii="Hiragino Sans" w:hAnsi="Hiragino Sans" w:eastAsia="Hiragino Sans"/>
        </w:rPr>
        <w:t>digital信号は0/1へ抽象化できますが、analog nodeは連続した電圧・電流・時間を持ちます。回路を読むときは、まずDC operating point、次に小さなsignalへの応答、最後にlarge transientとnoise/mismatchの順で考えると整理しやすくなります。</w:t>
      </w:r>
    </w:p>
    <w:p>
      <w:pPr>
        <w:pStyle w:val="Heading2"/>
      </w:pPr>
      <w:r>
        <w:rPr>
          <w:rFonts w:ascii="Hiragino Sans" w:hAnsi="Hiragino Sans" w:eastAsia="Hiragino Sans"/>
        </w:rPr>
        <w:t>3.1 MOS transistorの最低限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4300"/>
        <w:gridCol w:w="3560"/>
      </w:tblGrid>
      <w:tr>
        <w:trPr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量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意味</w:t>
            </w:r>
          </w:p>
        </w:tc>
        <w:tc>
          <w:tcPr>
            <w:tcW w:type="dxa" w:w="3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確認方法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VGS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gate-source間電圧。channel形成を支配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DC sweep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VDS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drain-source間電圧。動作領域とheadroomに関係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I-V curve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ID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drain電流。bias/power/速度を決める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operating point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gm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gate電圧変化を電流へ変える強さ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op resultまたは微分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ro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saturation領域の有限出力抵抗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Id-Vdsの傾き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W/L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device geometry。電流、容量、mismatchを変える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schematic property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body端子  </w:t>
            </w:r>
            <w:r>
              <w:rPr>
                <w:rFonts w:ascii="Hiragino Sans" w:hAnsi="Hiragino Sans" w:eastAsia="Hiragino Sans"/>
              </w:rPr>
              <w:t>MOSは4端子deviceです。bulk/body接続を省略して考えると、body effectやparasitic diodeを見落とします。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2"/>
      </w:pPr>
      <w:r>
        <w:rPr>
          <w:rFonts w:ascii="Hiragino Sans" w:hAnsi="Hiragino Sans" w:eastAsia="Hiragino Sans"/>
        </w:rPr>
        <w:t>3.2 Bias、headroom、gain、bandwidth</w:t>
      </w:r>
    </w:p>
    <w:p>
      <w:r>
        <w:rPr>
          <w:rFonts w:ascii="Hiragino Sans" w:hAnsi="Hiragino Sans" w:eastAsia="Hiragino Sans"/>
        </w:rPr>
        <w:t>Biasはsignalがないときの静止状態です。transistorが意図した領域に入り、全nodeが電源範囲内にあることを先に確認します。Headroomはsignalが振れてもdeviceが必要な電圧を保てる余裕です。</w:t>
      </w:r>
    </w:p>
    <w:p>
      <w:pPr>
        <w:pStyle w:val="ListBullet"/>
      </w:pPr>
      <w:r>
        <w:rPr>
          <w:rFonts w:ascii="Hiragino Sans" w:hAnsi="Hiragino Sans" w:eastAsia="Hiragino Sans"/>
        </w:rPr>
        <w:t>DC operating point: node電圧とbranch電流が妥当か。</w:t>
      </w:r>
    </w:p>
    <w:p>
      <w:pPr>
        <w:pStyle w:val="ListBullet"/>
      </w:pPr>
      <w:r>
        <w:rPr>
          <w:rFonts w:ascii="Hiragino Sans" w:hAnsi="Hiragino Sans" w:eastAsia="Hiragino Sans"/>
        </w:rPr>
        <w:t>Gain: 小さな入力変化が出力へ何倍伝わるか。</w:t>
      </w:r>
    </w:p>
    <w:p>
      <w:pPr>
        <w:pStyle w:val="ListBullet"/>
      </w:pPr>
      <w:r>
        <w:rPr>
          <w:rFonts w:ascii="Hiragino Sans" w:hAnsi="Hiragino Sans" w:eastAsia="Hiragino Sans"/>
        </w:rPr>
        <w:t>Bandwidth: gainが低下せず追従できる周波数範囲。</w:t>
      </w:r>
    </w:p>
    <w:p>
      <w:pPr>
        <w:pStyle w:val="ListBullet"/>
      </w:pPr>
      <w:r>
        <w:rPr>
          <w:rFonts w:ascii="Hiragino Sans" w:hAnsi="Hiragino Sans" w:eastAsia="Hiragino Sans"/>
        </w:rPr>
        <w:t>Slew rate: large signalで出力が変化できる最大速度。</w:t>
      </w:r>
    </w:p>
    <w:p>
      <w:pPr>
        <w:pStyle w:val="ListBullet"/>
      </w:pPr>
      <w:r>
        <w:rPr>
          <w:rFonts w:ascii="Hiragino Sans" w:hAnsi="Hiragino Sans" w:eastAsia="Hiragino Sans"/>
        </w:rPr>
        <w:t>Settling: 目標値の許容誤差内へ入るまでの時間。</w:t>
      </w:r>
    </w:p>
    <w:p>
      <w:pPr>
        <w:pStyle w:val="Heading2"/>
      </w:pPr>
      <w:r>
        <w:rPr>
          <w:rFonts w:ascii="Hiragino Sans" w:hAnsi="Hiragino Sans" w:eastAsia="Hiragino Sans"/>
        </w:rPr>
        <w:t>RCとsampling</w:t>
      </w:r>
    </w:p>
    <w:p>
      <w:r>
        <w:rPr>
          <w:rFonts w:ascii="Hiragino Sans" w:hAnsi="Hiragino Sans" w:eastAsia="Hiragino Sans"/>
        </w:rPr>
        <w:t>switchのON抵抗RONとhold capacitance Cは時定数 τ = RON·C を作ります。一次近似では誤差は exp(−t/τ) で減少します。sampling pulseが短すぎると、hold nodeは入力へ十分settleしません。一方Cを大きくするとkT/C noiseとdroopは改善しやすいものの、acquisitionは遅く、面積も増えます。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600"/>
        <w:gridCol w:w="3660"/>
      </w:tblGrid>
      <w:tr>
        <w:trPr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Cを大きくすると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良くなりやすい</w:t>
            </w:r>
          </w:p>
        </w:tc>
        <w:tc>
          <w:tcPr>
            <w:tcW w:type="dxa" w:w="3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悪くなりやすい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効果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kT/C noise、droop、charge sharing感度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acquisition time、switch負荷、面積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簡単な計算例</w:t>
      </w:r>
    </w:p>
    <w:p>
      <w:r>
        <w:rPr>
          <w:rFonts w:ascii="Hiragino Sans" w:hAnsi="Hiragino Sans" w:eastAsia="Hiragino Sans"/>
        </w:rPr>
        <w:t>RON = 2 kΩ、C = 1 pFなら τ = 2 nsです。0.1%程度までsettleさせるには約7τ、すなわち約14 nsが一つの目安です。これはfirst-order近似であり、実回路ではsignal-dependent RONや寄生容量をSPICEで確認します。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2"/>
      </w:pPr>
      <w:r>
        <w:rPr>
          <w:rFonts w:ascii="Hiragino Sans" w:hAnsi="Hiragino Sans" w:eastAsia="Hiragino Sans"/>
        </w:rPr>
        <w:t>3.3 誤差、noise、PVT、Monte Carlo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900"/>
        <w:gridCol w:w="366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分類</w:t>
            </w:r>
          </w:p>
        </w:tc>
        <w:tc>
          <w:tcPr>
            <w:tcW w:type="dxa" w:w="3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例</w:t>
            </w:r>
          </w:p>
        </w:tc>
        <w:tc>
          <w:tcPr>
            <w:tcW w:type="dxa" w:w="3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検証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Systematic error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 offset、ramp slope error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corner/parameter sweep、calibration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Random noise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thermal noise、kT/C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noise/transient noise、統計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Mismatch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同じ寸法のMOS間の差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Monte Carlo mismatch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PVT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process、supply、temperature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corner matrix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Parasitic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layout R/C、coupling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PEX後simulation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t>Nominal simulationはtypical model、代表電源、代表温度での一例です。Tape-out判断には、fast/slow device corner、電源min/max、温度範囲、mismatch seed、extracted parasiticを組み合わせたverification planが必要です。</w:t>
      </w:r>
    </w:p>
    <w:p>
      <w:pPr>
        <w:pStyle w:val="Heading2"/>
      </w:pPr>
      <w:r>
        <w:rPr>
          <w:rFonts w:ascii="Hiragino Sans" w:hAnsi="Hiragino Sans" w:eastAsia="Hiragino Sans"/>
        </w:rPr>
        <w:t>初学者が波形を見る順序</w:t>
      </w:r>
    </w:p>
    <w:p>
      <w:pPr>
        <w:pStyle w:val="ListNumber"/>
        <w:numPr>
          <w:ilvl w:val="0"/>
          <w:numId w:val="11"/>
        </w:numPr>
      </w:pPr>
      <w:r>
        <w:rPr>
          <w:rFonts w:ascii="Hiragino Sans" w:hAnsi="Hiragino Sans" w:eastAsia="Hiragino Sans"/>
        </w:rPr>
        <w:t>電源とgroundが期待値か。</w:t>
      </w:r>
    </w:p>
    <w:p>
      <w:pPr>
        <w:pStyle w:val="ListNumber"/>
        <w:numPr>
          <w:ilvl w:val="0"/>
          <w:numId w:val="11"/>
        </w:numPr>
      </w:pPr>
      <w:r>
        <w:rPr>
          <w:rFonts w:ascii="Hiragino Sans" w:hAnsi="Hiragino Sans" w:eastAsia="Hiragino Sans"/>
        </w:rPr>
        <w:t>入力刺激の振幅・位相・立上りが想定どおりか。</w:t>
      </w:r>
    </w:p>
    <w:p>
      <w:pPr>
        <w:pStyle w:val="ListNumber"/>
        <w:numPr>
          <w:ilvl w:val="0"/>
          <w:numId w:val="11"/>
        </w:numPr>
      </w:pPr>
      <w:r>
        <w:rPr>
          <w:rFonts w:ascii="Hiragino Sans" w:hAnsi="Hiragino Sans" w:eastAsia="Hiragino Sans"/>
        </w:rPr>
        <w:t>内部nodeがrailへ張り付いていないか。</w:t>
      </w:r>
    </w:p>
    <w:p>
      <w:pPr>
        <w:pStyle w:val="ListNumber"/>
        <w:numPr>
          <w:ilvl w:val="0"/>
          <w:numId w:val="11"/>
        </w:numPr>
      </w:pPr>
      <w:r>
        <w:rPr>
          <w:rFonts w:ascii="Hiragino Sans" w:hAnsi="Hiragino Sans" w:eastAsia="Hiragino Sans"/>
        </w:rPr>
        <w:t>出力の極性が合っているか。</w:t>
      </w:r>
    </w:p>
    <w:p>
      <w:pPr>
        <w:pStyle w:val="ListNumber"/>
        <w:numPr>
          <w:ilvl w:val="0"/>
          <w:numId w:val="11"/>
        </w:numPr>
      </w:pPr>
      <w:r>
        <w:rPr>
          <w:rFonts w:ascii="Hiragino Sans" w:hAnsi="Hiragino Sans" w:eastAsia="Hiragino Sans"/>
        </w:rPr>
        <w:t>時間軸と電圧軸の単位が合っているか。</w:t>
      </w:r>
    </w:p>
    <w:p>
      <w:pPr>
        <w:pStyle w:val="ListNumber"/>
        <w:numPr>
          <w:ilvl w:val="0"/>
          <w:numId w:val="11"/>
        </w:numPr>
      </w:pPr>
      <w:r>
        <w:rPr>
          <w:rFonts w:ascii="Hiragino Sans" w:hAnsi="Hiragino Sans" w:eastAsia="Hiragino Sans"/>
        </w:rPr>
        <w:t>測定cursorだけでなく前後のtransientも見る。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重要  </w:t>
            </w:r>
            <w:r>
              <w:rPr>
                <w:rFonts w:ascii="Hiragino Sans" w:hAnsi="Hiragino Sans" w:eastAsia="Hiragino Sans"/>
              </w:rPr>
              <w:t>波形の形を先に眺め、後から都合のよい測定点を探さない。先に測定定義と合否条件を書きます。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4. モジュールの接続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943600" cy="328462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connectivi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46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図4　信号名付きmodule接続。controllerが時間順序を作り、analog crossingをGray captureがcodeへ変える。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500"/>
        <w:gridCol w:w="2500"/>
        <w:gridCol w:w="2860"/>
      </w:tblGrid>
      <w:tr>
        <w:trPr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Signal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Producer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Consumer</w:t>
            </w:r>
          </w:p>
        </w:tc>
        <w:tc>
          <w:tcPr>
            <w:tcW w:type="dxa" w:w="2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種類・意味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VIN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signal source/pad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sampling transmission gate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 voltage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SAMPLE[3:0]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controller/clock generation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sampling cells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digital control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VHOLD[3:0]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hold capacitors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 MUX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stored analog voltage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SEL[1:0]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controller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 MUX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selected cell index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VMUX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 MUX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selected held voltage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VRAMP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ramp generator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time reference voltage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HIT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Gray capture/controller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asynchronous crossing event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CODE[5:0]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Gray capture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code registers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one cell result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DATA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serializer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FPGA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24-bit payload, serial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2"/>
      </w:pPr>
      <w:r>
        <w:rPr>
          <w:rFonts w:ascii="Hiragino Sans" w:hAnsi="Hiragino Sans" w:eastAsia="Hiragino Sans"/>
        </w:rPr>
        <w:t>4.1 1回の変換を時系列で追う</w:t>
      </w:r>
    </w:p>
    <w:p>
      <w:pPr>
        <w:pStyle w:val="ListNumber"/>
        <w:numPr>
          <w:ilvl w:val="0"/>
          <w:numId w:val="12"/>
        </w:numPr>
      </w:pPr>
      <w:r>
        <w:rPr>
          <w:rFonts w:ascii="Hiragino Sans" w:hAnsi="Hiragino Sans" w:eastAsia="Hiragino Sans"/>
        </w:rPr>
        <w:t>Track: SAMPLE[n]=1。switchがONになりVHOLD[n]がVINへ追従する。</w:t>
      </w:r>
    </w:p>
    <w:p>
      <w:pPr>
        <w:pStyle w:val="ListNumber"/>
        <w:numPr>
          <w:ilvl w:val="0"/>
          <w:numId w:val="12"/>
        </w:numPr>
      </w:pPr>
      <w:r>
        <w:rPr>
          <w:rFonts w:ascii="Hiragino Sans" w:hAnsi="Hiragino Sans" w:eastAsia="Hiragino Sans"/>
        </w:rPr>
        <w:t>Hold: SAMPLE[n]=0。switchをOFFにし、capacitorへ電圧を保存する。</w:t>
      </w:r>
    </w:p>
    <w:p>
      <w:pPr>
        <w:pStyle w:val="ListNumber"/>
        <w:numPr>
          <w:ilvl w:val="0"/>
          <w:numId w:val="12"/>
        </w:numPr>
      </w:pPr>
      <w:r>
        <w:rPr>
          <w:rFonts w:ascii="Hiragino Sans" w:hAnsi="Hiragino Sans" w:eastAsia="Hiragino Sans"/>
        </w:rPr>
        <w:t>Select: SEL=n。VHOLD[n]だけをVMUXへ接続する。</w:t>
      </w:r>
    </w:p>
    <w:p>
      <w:pPr>
        <w:pStyle w:val="ListNumber"/>
        <w:numPr>
          <w:ilvl w:val="0"/>
          <w:numId w:val="12"/>
        </w:numPr>
      </w:pPr>
      <w:r>
        <w:rPr>
          <w:rFonts w:ascii="Hiragino Sans" w:hAnsi="Hiragino Sans" w:eastAsia="Hiragino Sans"/>
        </w:rPr>
        <w:t>Settle: MUX切替によるtransientが収まるまで待つ。</w:t>
      </w:r>
    </w:p>
    <w:p>
      <w:pPr>
        <w:pStyle w:val="ListNumber"/>
        <w:numPr>
          <w:ilvl w:val="0"/>
          <w:numId w:val="12"/>
        </w:numPr>
      </w:pPr>
      <w:r>
        <w:rPr>
          <w:rFonts w:ascii="Hiragino Sans" w:hAnsi="Hiragino Sans" w:eastAsia="Hiragino Sans"/>
        </w:rPr>
        <w:t>Reset: VRAMPとcounterを既知値へ戻す。</w:t>
      </w:r>
    </w:p>
    <w:p>
      <w:pPr>
        <w:pStyle w:val="ListNumber"/>
        <w:numPr>
          <w:ilvl w:val="0"/>
          <w:numId w:val="12"/>
        </w:numPr>
      </w:pPr>
      <w:r>
        <w:rPr>
          <w:rFonts w:ascii="Hiragino Sans" w:hAnsi="Hiragino Sans" w:eastAsia="Hiragino Sans"/>
        </w:rPr>
        <w:t>Convert: rampを開始し、Gray counterを進める。</w:t>
      </w:r>
    </w:p>
    <w:p>
      <w:pPr>
        <w:pStyle w:val="ListNumber"/>
        <w:numPr>
          <w:ilvl w:val="0"/>
          <w:numId w:val="12"/>
        </w:numPr>
      </w:pPr>
      <w:r>
        <w:rPr>
          <w:rFonts w:ascii="Hiragino Sans" w:hAnsi="Hiragino Sans" w:eastAsia="Hiragino Sans"/>
        </w:rPr>
        <w:t>Compare: VRAMPがVMUXを横切るとHIT edgeが発生する。</w:t>
      </w:r>
    </w:p>
    <w:p>
      <w:pPr>
        <w:pStyle w:val="ListNumber"/>
        <w:numPr>
          <w:ilvl w:val="0"/>
          <w:numId w:val="12"/>
        </w:numPr>
      </w:pPr>
      <w:r>
        <w:rPr>
          <w:rFonts w:ascii="Hiragino Sans" w:hAnsi="Hiragino Sans" w:eastAsia="Hiragino Sans"/>
        </w:rPr>
        <w:t>Capture: HIT近傍のGray codeを保存しbinary codeへ扱う。</w:t>
      </w:r>
    </w:p>
    <w:p>
      <w:pPr>
        <w:pStyle w:val="ListNumber"/>
        <w:numPr>
          <w:ilvl w:val="0"/>
          <w:numId w:val="12"/>
        </w:numPr>
      </w:pPr>
      <w:r>
        <w:rPr>
          <w:rFonts w:ascii="Hiragino Sans" w:hAnsi="Hiragino Sans" w:eastAsia="Hiragino Sans"/>
        </w:rPr>
        <w:t>Repeat: n=0..3について繰り返す。</w:t>
      </w:r>
    </w:p>
    <w:p>
      <w:pPr>
        <w:pStyle w:val="ListNumber"/>
        <w:numPr>
          <w:ilvl w:val="0"/>
          <w:numId w:val="12"/>
        </w:numPr>
      </w:pPr>
      <w:r>
        <w:rPr>
          <w:rFonts w:ascii="Hiragino Sans" w:hAnsi="Hiragino Sans" w:eastAsia="Hiragino Sans"/>
        </w:rPr>
        <w:t>Readout: 4×6 bitを24-bit wordへ連結しserial送信する。</w:t>
      </w:r>
    </w:p>
    <w:p>
      <w:pPr>
        <w:pStyle w:val="Heading2"/>
      </w:pPr>
      <w:r>
        <w:rPr>
          <w:rFonts w:ascii="Hiragino Sans" w:hAnsi="Hiragino Sans" w:eastAsia="Hiragino Sans"/>
        </w:rPr>
        <w:t>analog/digital境界で決めること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3800"/>
        <w:gridCol w:w="3160"/>
      </w:tblGrid>
      <w:tr>
        <w:trPr>
          <w:tblHeader w:val="true"/>
        </w:trPr>
        <w:tc>
          <w:tcPr>
            <w:tcW w:type="dxa" w:w="2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境界</w:t>
            </w:r>
          </w:p>
        </w:tc>
        <w:tc>
          <w:tcPr>
            <w:tcW w:type="dxa" w:w="3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曖昧だと起きる問題</w:t>
            </w:r>
          </w:p>
        </w:tc>
        <w:tc>
          <w:tcPr>
            <w:tcW w:type="dxa" w:w="3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固定事項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 → capture</w:t>
            </w:r>
          </w:p>
        </w:tc>
        <w:tc>
          <w:tcPr>
            <w:tcW w:type="dxa" w:w="3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±1以上の誤code、metastability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edge polarity、synchronization、capture convention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Controller → analog switch</w:t>
            </w:r>
          </w:p>
        </w:tc>
        <w:tc>
          <w:tcPr>
            <w:tcW w:type="dxa" w:w="3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short、charge sharing、settling不足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non-overlap、pulse width、SEL timing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Code RAM → serializer</w:t>
            </w:r>
          </w:p>
        </w:tc>
        <w:tc>
          <w:tcPr>
            <w:tcW w:type="dxa" w:w="3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cell順・bit順が逆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packing order、MSB/LSB first、frame valid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設計レビュー  </w:t>
            </w:r>
            <w:r>
              <w:rPr>
                <w:rFonts w:ascii="Hiragino Sans" w:hAnsi="Hiragino Sans" w:eastAsia="Hiragino Sans"/>
              </w:rPr>
              <w:t>各arrowについてproducer、consumer、voltage domain、clock domain、active polarity、reset stateを説明できれば、接続の理解がかなり進んでいます。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5. 全体設計フロー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943600" cy="31466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lete_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6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図5　仕様からGDSIIまで。各矢印が検証可能であることがcomplete flowの条件。</w:t>
      </w:r>
    </w:p>
    <w:p>
      <w:pPr>
        <w:pStyle w:val="Heading2"/>
      </w:pPr>
      <w:r>
        <w:rPr>
          <w:rFonts w:ascii="Hiragino Sans" w:hAnsi="Hiragino Sans" w:eastAsia="Hiragino Sans"/>
        </w:rPr>
        <w:t>ブロックの役割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500"/>
        <w:gridCol w:w="5160"/>
      </w:tblGrid>
      <w:tr>
        <w:trPr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ブロック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入力 → 出力</w:t>
            </w:r>
          </w:p>
        </w:tc>
        <w:tc>
          <w:tcPr>
            <w:tcW w:type="dxa" w:w="5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このprototypeで確認すること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Sampling cell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VIN + SAMPLE → VHOLD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4つの異なる電圧を保持できる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 MUX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VHOLD[3:0] + SEL → VMUX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選択セルだけを共有ADCへ接続する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Ramp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START → VRAMP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単調な電圧-時間変換を作る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VMUX, VRAMP → HIT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交差時刻をデジタルイベントへ変換する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Gray counter/capture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CLK, HIT → CODE[5:0]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境界付近でも多bit同時遷移を避ける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Serializer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CODE x4 → DATA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少ないpad数でFPGAへ読み出す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今回の仕様  </w:t>
            </w:r>
            <w:r>
              <w:rPr>
                <w:rFonts w:ascii="Hiragino Sans" w:hAnsi="Hiragino Sans" w:eastAsia="Hiragino Sans"/>
              </w:rPr>
              <w:t>4 storage cells、6-bit変換、共有ramp/comparator、24-bit serial readout。速度・分解能・帯域よりもflowの完結性を優先します。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0  リポジトリを読む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設計ソースと生成物を区別し、再現コマンドを自分で見つける。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git clone https://github.com/sykeisuke/asic_rd.git</w:t>
        <w:br/>
        <w:t>cd asic_rd</w:t>
        <w:br/>
        <w:t>git status</w:t>
        <w:br/>
        <w:t>make check</w:t>
      </w:r>
    </w:p>
    <w:p>
      <w:pPr>
        <w:pStyle w:val="Heading2"/>
      </w:pPr>
      <w:r>
        <w:rPr>
          <w:rFonts w:ascii="Hiragino Sans" w:hAnsi="Hiragino Sans" w:eastAsia="Hiragino Sans"/>
        </w:rPr>
        <w:t>最初に読む5ファイル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50"/>
        <w:gridCol w:w="6210"/>
      </w:tblGrid>
      <w:tr>
        <w:trPr>
          <w:tblHeader w:val="true"/>
        </w:trPr>
        <w:tc>
          <w:tcPr>
            <w:tcW w:type="dxa" w:w="31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ファイル</w:t>
            </w:r>
          </w:p>
        </w:tc>
        <w:tc>
          <w:tcPr>
            <w:tcW w:type="dxa" w:w="62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読む理由</w:t>
            </w:r>
          </w:p>
        </w:tc>
      </w:tr>
      <w:tr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README.md</w:t>
            </w:r>
          </w:p>
        </w:tc>
        <w:tc>
          <w:tcPr>
            <w:tcW w:type="dxa" w:w="6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入口、クイックスタート、全体構成</w:t>
            </w:r>
          </w:p>
        </w:tc>
      </w:tr>
      <w:tr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docs/PROTOTYPE_SPECIFICATION.md</w:t>
            </w:r>
          </w:p>
        </w:tc>
        <w:tc>
          <w:tcPr>
            <w:tcW w:type="dxa" w:w="6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何を作るか、数値仕様、success criteria</w:t>
            </w:r>
          </w:p>
        </w:tc>
      </w:tr>
      <w:tr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docs/TOP_LEVEL_INTERFACE.md</w:t>
            </w:r>
          </w:p>
        </w:tc>
        <w:tc>
          <w:tcPr>
            <w:tcW w:type="dxa" w:w="6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アナログ/デジタル境界とI/O</w:t>
            </w:r>
          </w:p>
        </w:tc>
      </w:tr>
      <w:tr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docs/VERIFICATION_MATRIX.md</w:t>
            </w:r>
          </w:p>
        </w:tc>
        <w:tc>
          <w:tcPr>
            <w:tcW w:type="dxa" w:w="6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要求とtestの対応</w:t>
            </w:r>
          </w:p>
        </w:tc>
      </w:tr>
      <w:tr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docs/TAPEOUT_BLOCKERS.md</w:t>
            </w:r>
          </w:p>
        </w:tc>
        <w:tc>
          <w:tcPr>
            <w:tcW w:type="dxa" w:w="6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prototype後に残る実装リスク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ディレクトリの見方</w:t>
      </w:r>
    </w:p>
    <w:p>
      <w:pPr>
        <w:pStyle w:val="ListBullet"/>
      </w:pPr>
      <w:r>
        <w:rPr>
          <w:rFonts w:ascii="Hiragino Sans" w:hAnsi="Hiragino Sans" w:eastAsia="Hiragino Sans"/>
        </w:rPr>
        <w:t>simulations/: Xschem/ngspice用のアナログtestbenchと結果。</w:t>
      </w:r>
    </w:p>
    <w:p>
      <w:pPr>
        <w:pStyle w:val="ListBullet"/>
      </w:pPr>
      <w:r>
        <w:rPr>
          <w:rFonts w:ascii="Hiragino Sans" w:hAnsi="Hiragino Sans" w:eastAsia="Hiragino Sans"/>
        </w:rPr>
        <w:t>digital/: synthesizable RTL、testbench、physical design設定。</w:t>
      </w:r>
    </w:p>
    <w:p>
      <w:pPr>
        <w:pStyle w:val="ListBullet"/>
      </w:pPr>
      <w:r>
        <w:rPr>
          <w:rFonts w:ascii="Hiragino Sans" w:hAnsi="Hiragino Sans" w:eastAsia="Hiragino Sans"/>
        </w:rPr>
        <w:t>docs/: 仕様、判断記録、検証表。</w:t>
      </w:r>
    </w:p>
    <w:p>
      <w:pPr>
        <w:pStyle w:val="ListBullet"/>
      </w:pPr>
      <w:r>
        <w:rPr>
          <w:rFonts w:ascii="Hiragino Sans" w:hAnsi="Hiragino Sans" w:eastAsia="Hiragino Sans"/>
        </w:rPr>
        <w:t>work/ や runs/: 再生成できる中間成果物。設計のsource of truthと混同しない。</w:t>
      </w:r>
    </w:p>
    <w:p>
      <w:pPr>
        <w:pStyle w:val="Heading2"/>
      </w:pPr>
      <w:r>
        <w:rPr>
          <w:rFonts w:ascii="Hiragino Sans" w:hAnsi="Hiragino Sans" w:eastAsia="Hiragino Sans"/>
        </w:rPr>
        <w:t>確認問題</w:t>
      </w:r>
    </w:p>
    <w:p>
      <w:pPr>
        <w:pStyle w:val="ListBullet"/>
      </w:pPr>
      <w:r>
        <w:rPr>
          <w:rFonts w:ascii="Hiragino Sans" w:hAnsi="Hiragino Sans" w:eastAsia="Hiragino Sans"/>
        </w:rPr>
        <w:t>現在のHEAD commitを記録し、実験ノートに貼る。</w:t>
      </w:r>
    </w:p>
    <w:p>
      <w:pPr>
        <w:pStyle w:val="ListBullet"/>
      </w:pPr>
      <w:r>
        <w:rPr>
          <w:rFonts w:ascii="Hiragino Sans" w:hAnsi="Hiragino Sans" w:eastAsia="Hiragino Sans"/>
        </w:rPr>
        <w:t>VERIFICATION_MATRIXの1行を選び、要求、test、artifact、判定を説明する。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6. Mac + Docker開発環境</w:t>
      </w:r>
    </w:p>
    <w:p>
      <w:r>
        <w:rPr>
          <w:rFonts w:ascii="Hiragino Sans" w:hAnsi="Hiragino Sans" w:eastAsia="Hiragino Sans"/>
        </w:rPr>
        <w:t>Macはホストとして十分に使えます。Linux向けEDAツールとGF180 PDKはDockerコンテナ内へ固定し、XschemなどGUIはブラウザVNCから操作します。これにより学生ごとのmacOS差を小さくします。</w:t>
      </w:r>
    </w:p>
    <w:p>
      <w:pPr>
        <w:pStyle w:val="ListNumber"/>
        <w:numPr>
          <w:ilvl w:val="0"/>
          <w:numId w:val="13"/>
        </w:numPr>
      </w:pPr>
      <w:r>
        <w:rPr>
          <w:rFonts w:ascii="Hiragino Sans" w:hAnsi="Hiragino Sans" w:eastAsia="Hiragino Sans"/>
        </w:rPr>
        <w:t>Docker Desktopを起動し、メイン画面でEngineがRunningであることを確認する。</w:t>
      </w:r>
    </w:p>
    <w:p>
      <w:pPr>
        <w:pStyle w:val="ListNumber"/>
        <w:numPr>
          <w:ilvl w:val="0"/>
          <w:numId w:val="13"/>
        </w:numPr>
      </w:pPr>
      <w:r>
        <w:rPr>
          <w:rFonts w:ascii="Hiragino Sans" w:hAnsi="Hiragino Sans" w:eastAsia="Hiragino Sans"/>
        </w:rPr>
        <w:t>リポジトリで make vnc を実行する。</w:t>
      </w:r>
    </w:p>
    <w:p>
      <w:pPr>
        <w:pStyle w:val="ListNumber"/>
        <w:numPr>
          <w:ilvl w:val="0"/>
          <w:numId w:val="13"/>
        </w:numPr>
      </w:pPr>
      <w:r>
        <w:rPr>
          <w:rFonts w:ascii="Hiragino Sans" w:hAnsi="Hiragino Sans" w:eastAsia="Hiragino Sans"/>
        </w:rPr>
        <w:t>ブラウザで http://localhost:8080/?password=abc123 を開く。</w:t>
      </w:r>
    </w:p>
    <w:p>
      <w:pPr>
        <w:pStyle w:val="ListNumber"/>
        <w:numPr>
          <w:ilvl w:val="0"/>
          <w:numId w:val="13"/>
        </w:numPr>
      </w:pPr>
      <w:r>
        <w:rPr>
          <w:rFonts w:ascii="Hiragino Sans" w:hAnsi="Hiragino Sans" w:eastAsia="Hiragino Sans"/>
        </w:rPr>
        <w:t>File Managerから /foss/designs/simulations/gf180_nmos_dc/nmos_dc.sch を開く。</w:t>
      </w:r>
    </w:p>
    <w:p>
      <w:pPr>
        <w:pStyle w:val="Code"/>
      </w:pPr>
      <w:r>
        <w:rPr>
          <w:rFonts w:ascii="Hiragino Sans" w:hAnsi="Hiragino Sans" w:eastAsia="Hiragino Sans"/>
        </w:rPr>
        <w:t>cd /Users/ykeisuke/Desktop/mywork/asic_rd</w:t>
        <w:br/>
        <w:t>make vnc</w:t>
        <w:br/>
        <w:t># Browser: http://localhost:8080/?password=abc123</w:t>
      </w:r>
    </w:p>
    <w:p>
      <w:pPr>
        <w:pStyle w:val="Heading2"/>
      </w:pPr>
      <w:r>
        <w:rPr>
          <w:rFonts w:ascii="Hiragino Sans" w:hAnsi="Hiragino Sans" w:eastAsia="Hiragino Sans"/>
        </w:rPr>
        <w:t>アカウントは必要か</w:t>
      </w:r>
    </w:p>
    <w:p>
      <w:r>
        <w:rPr>
          <w:rFonts w:ascii="Hiragino Sans" w:hAnsi="Hiragino Sans" w:eastAsia="Hiragino Sans"/>
        </w:rPr>
        <w:t>通常のローカルimage実行にDocker Hubアカウントは必須ではありません。ただしprivate image、rate limit回避、組織管理を使う場合はログインが必要です。授業では使用imageのdigestまたはtagを固定します。</w:t>
      </w:r>
    </w:p>
    <w:p>
      <w:pPr>
        <w:pStyle w:val="Heading2"/>
      </w:pPr>
      <w:r>
        <w:rPr>
          <w:rFonts w:ascii="Hiragino Sans" w:hAnsi="Hiragino Sans" w:eastAsia="Hiragino Sans"/>
        </w:rPr>
        <w:t>よくあるトラブル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tblHeader w:val="true"/>
        </w:trP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症状</w:t>
            </w:r>
          </w:p>
        </w:tc>
        <w:tc>
          <w:tcPr>
            <w:tcW w:type="dxa" w:w="6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確認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localhost:8080が開かない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docker ps、make vncのログ、port競合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XschemにPDK symbolがない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PDK_ROOTとコンテナ内mount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ファイル変更が見えない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host pathと/foss/designsの対応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com.docker.vmnetd警告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Docker公式最新版、残存helper、macOS Gatekeeperを確認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FDEBEC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安全上の注意  </w:t>
            </w:r>
            <w:r>
              <w:rPr>
                <w:rFonts w:ascii="Hiragino Sans" w:hAnsi="Hiragino Sans" w:eastAsia="Hiragino Sans"/>
              </w:rPr>
              <w:t>Gatekeeperを恒久的に無効化しない。Docker公式配布物を使い、異常が続く場合は再インストールとhelper cleanupを優先します。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2"/>
      </w:pPr>
      <w:r>
        <w:rPr>
          <w:rFonts w:ascii="Hiragino Sans" w:hAnsi="Hiragino Sans" w:eastAsia="Hiragino Sans"/>
        </w:rPr>
        <w:t>6.1 Docker・VNC・/fossの関係</w:t>
      </w:r>
    </w:p>
    <w:p>
      <w:r>
        <w:rPr>
          <w:rFonts w:ascii="Hiragino Sans" w:hAnsi="Hiragino Sans" w:eastAsia="Hiragino Sans"/>
        </w:rPr>
        <w:t>VNCで接続している先はDocker Desktopの管理画面ではなく、Docker Desktop上で動くIIC-OSIC-TOOLS Linux containerの仮想desktopです。Browserはlocalhost:8080へ接続し、container内のweb/VNC serverがLinux desktop画面を転送します。</w:t>
      </w:r>
    </w:p>
    <w:p>
      <w:pPr>
        <w:pStyle w:val="Code"/>
      </w:pPr>
      <w:r>
        <w:rPr>
          <w:rFonts w:ascii="Hiragino Sans" w:hAnsi="Hiragino Sans" w:eastAsia="Hiragino Sans"/>
        </w:rPr>
        <w:t>Mac</w:t>
        <w:br/>
        <w:t xml:space="preserve">  -&gt; Docker Desktop</w:t>
        <w:br/>
        <w:t xml:space="preserve">      -&gt; container: asic-rd-gf180-vnc</w:t>
        <w:br/>
        <w:t xml:space="preserve">          -&gt; Linux desktop + EDA tools + PDK</w:t>
        <w:br/>
        <w:t xml:space="preserve">          -&gt; web/VNC server : port 80</w:t>
        <w:br/>
        <w:t xml:space="preserve">  -&gt; Browser localhost:8080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質問</w:t>
            </w:r>
          </w:p>
        </w:tc>
        <w:tc>
          <w:tcPr>
            <w:tcW w:type="dxa" w:w="6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答え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IIC-OSIC-TOOLSには何が入る？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Linux user environment、Xschem、ngspice、KLayout、Magic、Netgen、Icarus Verilog、Yosys、OpenSTA、LibreLane/OpenROAD系、PDK、VNC/web server等。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一つの巨大application？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いいえ。独立toolとPDKをversion固定したLinux image。scriptやLibreLaneが必要なtoolを順番に呼ぶ。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学生の/fossは空？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/foss/pdks等はimageが提供。/foss/designsは学生がcloneしたrepositoryをMacからmountする。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編集結果は消える？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/foss/designs内はMac側repositoryへ直接書かれるので残る。container内部だけのfileはcontainer削除で失う可能性がある。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Connected to &lt;id&gt;とは？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起動中containerのdesktop sessionへbrowser VNCが接続済みという意味。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同じ環境を再現するには？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同じGit commit、同じimage tag/digest、同じMake targetを使う。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volume mount</w:t>
      </w:r>
    </w:p>
    <w:p>
      <w:r>
        <w:rPr>
          <w:rFonts w:ascii="Hiragino Sans" w:hAnsi="Hiragino Sans" w:eastAsia="Hiragino Sans"/>
        </w:rPr>
        <w:t>eda-vnc.shの -v "$PROJECT_ROOT:/foss/designs:rw" が対応を作ります。PROJECT_ROOTはmake vncを実行したasic_rd repositoryです。</w:t>
      </w:r>
    </w:p>
    <w:p>
      <w:pPr>
        <w:pStyle w:val="Code"/>
      </w:pPr>
      <w:r>
        <w:rPr>
          <w:rFonts w:ascii="Hiragino Sans" w:hAnsi="Hiragino Sans" w:eastAsia="Hiragino Sans"/>
        </w:rPr>
        <w:t>Student Mac: /Users/.../asic_rd</w:t>
        <w:br/>
        <w:t xml:space="preserve">                    | Docker bind mount</w:t>
        <w:br/>
        <w:t>Container:   /foss/designs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学生の開始手順  </w:t>
            </w:r>
            <w:r>
              <w:rPr>
                <w:rFonts w:ascii="Hiragino Sans" w:hAnsi="Hiragino Sans" w:eastAsia="Hiragino Sans"/>
              </w:rPr>
              <w:t>git clone後、必ずasic_rd directoryへcdしてmake vncを実行します。/foss/designsが空なら、cloneではなくmountと起動containerを確認します。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7. Xschemを初めて使う</w:t>
      </w:r>
    </w:p>
    <w:p>
      <w:r>
        <w:rPr>
          <w:rFonts w:ascii="Hiragino Sans" w:hAnsi="Hiragino Sans" w:eastAsia="Hiragino Sans"/>
        </w:rPr>
        <w:t>Xschemは回路図editorであり、simulation engineそのものではありません。symbolとwireからSPICE netlistを生成し、そのnetlistをngspiceへ渡します。本projectではGUI確認に加え、scriptからheadless netlistingも行うため、手動操作と自動実行の結果を比較できます。</w:t>
      </w:r>
    </w:p>
    <w:p>
      <w:pPr>
        <w:pStyle w:val="Heading2"/>
      </w:pPr>
      <w:r>
        <w:rPr>
          <w:rFonts w:ascii="Hiragino Sans" w:hAnsi="Hiragino Sans" w:eastAsia="Hiragino Sans"/>
        </w:rPr>
        <w:t>回路図を開く</w:t>
      </w:r>
    </w:p>
    <w:p>
      <w:pPr>
        <w:pStyle w:val="ListNumber"/>
        <w:numPr>
          <w:ilvl w:val="0"/>
          <w:numId w:val="14"/>
        </w:numPr>
      </w:pPr>
      <w:r>
        <w:rPr>
          <w:rFonts w:ascii="Hiragino Sans" w:hAnsi="Hiragino Sans" w:eastAsia="Hiragino Sans"/>
        </w:rPr>
        <w:t>make vncを実行し、browser desktopを開く。</w:t>
      </w:r>
    </w:p>
    <w:p>
      <w:pPr>
        <w:pStyle w:val="ListNumber"/>
        <w:numPr>
          <w:ilvl w:val="0"/>
          <w:numId w:val="14"/>
        </w:numPr>
      </w:pPr>
      <w:r>
        <w:rPr>
          <w:rFonts w:ascii="Hiragino Sans" w:hAnsi="Hiragino Sans" w:eastAsia="Hiragino Sans"/>
        </w:rPr>
        <w:t>File Managerで /foss/designs/simulations/gf180_nmos_dc/ へ移動する。</w:t>
      </w:r>
    </w:p>
    <w:p>
      <w:pPr>
        <w:pStyle w:val="ListNumber"/>
        <w:numPr>
          <w:ilvl w:val="0"/>
          <w:numId w:val="14"/>
        </w:numPr>
      </w:pPr>
      <w:r>
        <w:rPr>
          <w:rFonts w:ascii="Hiragino Sans" w:hAnsi="Hiragino Sans" w:eastAsia="Hiragino Sans"/>
        </w:rPr>
        <w:t>nmos_dc.schをdouble-clickする。関連付けで開かない場合はXschemを起動してFile &gt; Openを使う。</w:t>
      </w:r>
    </w:p>
    <w:p>
      <w:pPr>
        <w:pStyle w:val="ListNumber"/>
        <w:numPr>
          <w:ilvl w:val="0"/>
          <w:numId w:val="14"/>
        </w:numPr>
      </w:pPr>
      <w:r>
        <w:rPr>
          <w:rFonts w:ascii="Hiragino Sans" w:hAnsi="Hiragino Sans" w:eastAsia="Hiragino Sans"/>
        </w:rPr>
        <w:t>画面上のNMOS symbol、voltage source、ground、simulation commandを探す。</w:t>
      </w:r>
    </w:p>
    <w:p>
      <w:pPr>
        <w:pStyle w:val="ListNumber"/>
        <w:numPr>
          <w:ilvl w:val="0"/>
          <w:numId w:val="14"/>
        </w:numPr>
      </w:pPr>
      <w:r>
        <w:rPr>
          <w:rFonts w:ascii="Hiragino Sans" w:hAnsi="Hiragino Sans" w:eastAsia="Hiragino Sans"/>
        </w:rPr>
        <w:t>symbolを選択してpropertyを開き、model名、W、L、multiplicityを読む。</w:t>
      </w:r>
    </w:p>
    <w:p>
      <w:pPr>
        <w:pStyle w:val="Heading2"/>
      </w:pPr>
      <w:r>
        <w:rPr>
          <w:rFonts w:ascii="Hiragino Sans" w:hAnsi="Hiragino Sans" w:eastAsia="Hiragino Sans"/>
        </w:rPr>
        <w:t>配線を読むときの規則</w:t>
      </w:r>
    </w:p>
    <w:p>
      <w:pPr>
        <w:pStyle w:val="ListBullet"/>
      </w:pPr>
      <w:r>
        <w:rPr>
          <w:rFonts w:ascii="Hiragino Sans" w:hAnsi="Hiragino Sans" w:eastAsia="Hiragino Sans"/>
        </w:rPr>
        <w:t>線が交差してもjunction dotがなければ接続でない場合がある。</w:t>
      </w:r>
    </w:p>
    <w:p>
      <w:pPr>
        <w:pStyle w:val="ListBullet"/>
      </w:pPr>
      <w:r>
        <w:rPr>
          <w:rFonts w:ascii="Hiragino Sans" w:hAnsi="Hiragino Sans" w:eastAsia="Hiragino Sans"/>
        </w:rPr>
        <w:t>node labelが同じなら離れた場所でも同一netとして接続される。</w:t>
      </w:r>
    </w:p>
    <w:p>
      <w:pPr>
        <w:pStyle w:val="ListBullet"/>
      </w:pPr>
      <w:r>
        <w:rPr>
          <w:rFonts w:ascii="Hiragino Sans" w:hAnsi="Hiragino Sans" w:eastAsia="Hiragino Sans"/>
        </w:rPr>
        <w:t>ground/reference nodeがないSPICE回路は解けない。</w:t>
      </w:r>
    </w:p>
    <w:p>
      <w:pPr>
        <w:pStyle w:val="ListBullet"/>
      </w:pPr>
      <w:r>
        <w:rPr>
          <w:rFonts w:ascii="Hiragino Sans" w:hAnsi="Hiragino Sans" w:eastAsia="Hiragino Sans"/>
        </w:rPr>
        <w:t>MOSのD/G/S/B端子をsymbol向きだけで判断せずproperty/netlistでも確認する。</w:t>
      </w:r>
    </w:p>
    <w:p>
      <w:pPr>
        <w:pStyle w:val="Heading2"/>
      </w:pPr>
      <w:r>
        <w:rPr>
          <w:rFonts w:ascii="Hiragino Sans" w:hAnsi="Hiragino Sans" w:eastAsia="Hiragino Sans"/>
        </w:rPr>
        <w:t>変更前に守ること</w:t>
      </w:r>
    </w:p>
    <w:p>
      <w:pPr>
        <w:pStyle w:val="ListBullet"/>
      </w:pPr>
      <w:r>
        <w:rPr>
          <w:rFonts w:ascii="Hiragino Sans" w:hAnsi="Hiragino Sans" w:eastAsia="Hiragino Sans"/>
        </w:rPr>
        <w:t>元のtestbenchを直接壊さず、学習用copyまたはGit branchを作る。</w:t>
      </w:r>
    </w:p>
    <w:p>
      <w:pPr>
        <w:pStyle w:val="ListBullet"/>
      </w:pPr>
      <w:r>
        <w:rPr>
          <w:rFonts w:ascii="Hiragino Sans" w:hAnsi="Hiragino Sans" w:eastAsia="Hiragino Sans"/>
        </w:rPr>
        <w:t>一度にW、L、bias、stimulusを同時変更しない。</w:t>
      </w:r>
    </w:p>
    <w:p>
      <w:pPr>
        <w:pStyle w:val="ListBullet"/>
      </w:pPr>
      <w:r>
        <w:rPr>
          <w:rFonts w:ascii="Hiragino Sans" w:hAnsi="Hiragino Sans" w:eastAsia="Hiragino Sans"/>
        </w:rPr>
        <w:t>変更前の予測を数値または増減方向で書く。</w:t>
      </w:r>
    </w:p>
    <w:p>
      <w:pPr>
        <w:pStyle w:val="ListBullet"/>
      </w:pPr>
      <w:r>
        <w:rPr>
          <w:rFonts w:ascii="Hiragino Sans" w:hAnsi="Hiragino Sans" w:eastAsia="Hiragino Sans"/>
        </w:rPr>
        <w:t>保存後にgit diffで意図した変更だけか確認する。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ショートカット  </w:t>
            </w:r>
            <w:r>
              <w:rPr>
                <w:rFonts w:ascii="Hiragino Sans" w:hAnsi="Hiragino Sans" w:eastAsia="Hiragino Sans"/>
              </w:rPr>
              <w:t>Xschemのshortcutはversionやkeymapで差があり得ます。授業ではまずmenu名で操作を共有し、各自の画面下status/helpでshortcutを確認します。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2"/>
      </w:pPr>
      <w:r>
        <w:rPr>
          <w:rFonts w:ascii="Hiragino Sans" w:hAnsi="Hiragino Sans" w:eastAsia="Hiragino Sans"/>
        </w:rPr>
        <w:t>7.1 nmos_dc.schを開いた後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943600" cy="420265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schem_nmos_dc_ope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2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図6　nmos_dc.schを開いた直後。右のgraphが空なのはRAW結果をまだ読み込んでいないため。</w:t>
      </w:r>
    </w:p>
    <w:p>
      <w:pPr>
        <w:pStyle w:val="Heading2"/>
      </w:pPr>
      <w:r>
        <w:rPr>
          <w:rFonts w:ascii="Hiragino Sans" w:hAnsi="Hiragino Sans" w:eastAsia="Hiragino Sans"/>
        </w:rPr>
        <w:t>画面のどこを見るか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場所</w:t>
            </w:r>
          </w:p>
        </w:tc>
        <w:tc>
          <w:tcPr>
            <w:tcW w:type="dxa" w:w="6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内容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左中央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GF180 3.3 V NMOS。G/D/S/Bの4端子、W=1 µm、L=0.28 µm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中央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ngspice command。VDSを0–3.3 V、VGSを0–3.3 Vでsweep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左下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GF180 model includeとtypical library選択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右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i(vd) -1 *を表示するgraph。縦軸はdrain current、横軸はVDS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左上の緑矢印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work/nmos_dc.rawをXschemへ読み込むlauncher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2"/>
      </w:pPr>
      <w:r>
        <w:rPr>
          <w:rFonts w:ascii="Hiragino Sans" w:hAnsi="Hiragino Sans" w:eastAsia="Hiragino Sans"/>
        </w:rPr>
        <w:t>7.2 最初の波形を表示する</w:t>
      </w:r>
    </w:p>
    <w:p>
      <w:pPr>
        <w:pStyle w:val="ListNumber"/>
        <w:numPr>
          <w:ilvl w:val="0"/>
          <w:numId w:val="15"/>
        </w:numPr>
      </w:pPr>
      <w:r>
        <w:rPr>
          <w:rFonts w:ascii="Hiragino Sans" w:hAnsi="Hiragino Sans" w:eastAsia="Hiragino Sans"/>
        </w:rPr>
        <w:t>Mac terminalでrepository直下から make nmos-dc を実行する。すでに実行済みならwork/nmos_dc.rawが存在する。</w:t>
      </w:r>
    </w:p>
    <w:p>
      <w:pPr>
        <w:pStyle w:val="ListNumber"/>
        <w:numPr>
          <w:ilvl w:val="0"/>
          <w:numId w:val="15"/>
        </w:numPr>
      </w:pPr>
      <w:r>
        <w:rPr>
          <w:rFonts w:ascii="Hiragino Sans" w:hAnsi="Hiragino Sans" w:eastAsia="Hiragino Sans"/>
        </w:rPr>
        <w:t>Xschem画面左上の緑矢印『Load simulation results』をCtrl + 左クリックする。通常のクリックやダブルクリックはlauncherの選択またはproperty編集になる。</w:t>
      </w:r>
    </w:p>
    <w:p>
      <w:pPr>
        <w:pStyle w:val="ListNumber"/>
        <w:numPr>
          <w:ilvl w:val="0"/>
          <w:numId w:val="15"/>
        </w:numPr>
      </w:pPr>
      <w:r>
        <w:rPr>
          <w:rFonts w:ascii="Hiragino Sans" w:hAnsi="Hiragino Sans" w:eastAsia="Hiragino Sans"/>
        </w:rPr>
        <w:t>右側graphに複数のId-Vds curveが現れることを確認する。</w:t>
      </w:r>
    </w:p>
    <w:p>
      <w:pPr>
        <w:pStyle w:val="ListNumber"/>
        <w:numPr>
          <w:ilvl w:val="0"/>
          <w:numId w:val="15"/>
        </w:numPr>
      </w:pPr>
      <w:r>
        <w:rPr>
          <w:rFonts w:ascii="Hiragino Sans" w:hAnsi="Hiragino Sans" w:eastAsia="Hiragino Sans"/>
        </w:rPr>
        <w:t>curveが見えなければXschemを開いたdirectoryが /foss/designs/simulations/gf180_nmos_dc か確認する。</w:t>
      </w:r>
    </w:p>
    <w:p>
      <w:pPr>
        <w:pStyle w:val="ListNumber"/>
        <w:numPr>
          <w:ilvl w:val="0"/>
          <w:numId w:val="15"/>
        </w:numPr>
      </w:pPr>
      <w:r>
        <w:rPr>
          <w:rFonts w:ascii="Hiragino Sans" w:hAnsi="Hiragino Sans" w:eastAsia="Hiragino Sans"/>
        </w:rPr>
        <w:t>Terminalで ls -lh work/nmos_dc.raw を実行し、fileが0 byteでないか確認する。</w:t>
      </w:r>
    </w:p>
    <w:p>
      <w:pPr>
        <w:pStyle w:val="ListNumber"/>
        <w:numPr>
          <w:ilvl w:val="0"/>
          <w:numId w:val="15"/>
        </w:numPr>
      </w:pPr>
      <w:r>
        <w:rPr>
          <w:rFonts w:ascii="Hiragino Sans" w:hAnsi="Hiragino Sans" w:eastAsia="Hiragino Sans"/>
        </w:rPr>
        <w:t>必要なら make nmos-dc を再実行し、Xschemを閉じて開き直してから、再度Ctrl + 左クリックする。</w:t>
      </w:r>
    </w:p>
    <w:p>
      <w:pPr>
        <w:pStyle w:val="Code"/>
      </w:pPr>
      <w:r>
        <w:rPr>
          <w:rFonts w:ascii="Hiragino Sans" w:hAnsi="Hiragino Sans" w:eastAsia="Hiragino Sans"/>
        </w:rPr>
        <w:t># Mac terminal</w:t>
        <w:br/>
        <w:t>cd /Users/ykeisuke/Desktop/mywork/asic_rd</w:t>
        <w:br/>
        <w:t>make nmos-dc</w:t>
        <w:br/>
        <w:br/>
        <w:t># Container terminalで確認する場合</w:t>
        <w:br/>
        <w:t>cd /foss/designs/simulations/gf180_nmos_dc</w:t>
        <w:br/>
        <w:t>ls -lh work/nmos_dc.raw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FFF1D8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RAWを開けない場合  </w:t>
            </w:r>
            <w:r>
              <w:rPr>
                <w:rFonts w:ascii="Hiragino Sans" w:hAnsi="Hiragino Sans" w:eastAsia="Hiragino Sans"/>
              </w:rPr>
              <w:t>raw_read(): failed to open ... と表示されたら、Xschemを /foss/designs/simulations/gf180_nmos_dc から起動しているか確認します。古い回路図を開いたままprojectを更新した場合は、一度閉じて開き直します。</w:t>
            </w:r>
          </w:p>
        </w:tc>
      </w:tr>
    </w:tbl>
    <w:p>
      <w:pPr>
        <w:spacing w:after="0"/>
      </w:pP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943600" cy="46772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schem_nmos_dc_resul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7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図7　期待するId–Vds表示。VGSごとに複数のcurveが現れ、最大電流は約520 µA。</w:t>
      </w:r>
    </w:p>
    <w:p>
      <w:pPr>
        <w:pStyle w:val="Heading2"/>
      </w:pPr>
      <w:r>
        <w:rPr>
          <w:rFonts w:ascii="Hiragino Sans" w:hAnsi="Hiragino Sans" w:eastAsia="Hiragino Sans"/>
        </w:rPr>
        <w:t>表示後に読み取ること</w:t>
      </w:r>
    </w:p>
    <w:p>
      <w:pPr>
        <w:pStyle w:val="ListBullet"/>
      </w:pPr>
      <w:r>
        <w:rPr>
          <w:rFonts w:ascii="Hiragino Sans" w:hAnsi="Hiragino Sans" w:eastAsia="Hiragino Sans"/>
        </w:rPr>
        <w:t>VGSが高いcurveほどdrain currentが大きい。</w:t>
      </w:r>
    </w:p>
    <w:p>
      <w:pPr>
        <w:pStyle w:val="ListBullet"/>
      </w:pPr>
      <w:r>
        <w:rPr>
          <w:rFonts w:ascii="Hiragino Sans" w:hAnsi="Hiragino Sans" w:eastAsia="Hiragino Sans"/>
        </w:rPr>
        <w:t>低VDSでは電流がVDSに強く依存し、VDS増加後は傾きが小さくなる。</w:t>
      </w:r>
    </w:p>
    <w:p>
      <w:pPr>
        <w:pStyle w:val="ListBullet"/>
      </w:pPr>
      <w:r>
        <w:rPr>
          <w:rFonts w:ascii="Hiragino Sans" w:hAnsi="Hiragino Sans" w:eastAsia="Hiragino Sans"/>
        </w:rPr>
        <w:t>縦軸のuはµA。800uは800 µA。</w:t>
      </w:r>
    </w:p>
    <w:p>
      <w:pPr>
        <w:pStyle w:val="ListBullet"/>
      </w:pPr>
      <w:r>
        <w:rPr>
          <w:rFonts w:ascii="Hiragino Sans" w:hAnsi="Hiragino Sans" w:eastAsia="Hiragino Sans"/>
        </w:rPr>
        <w:t>SPICEの電圧源電流はsourceへ流れ込む向きが正なので、NMOS drain currentを上向きに表示するには i(vd) -1 * とする。Xschemのgraph演算は後置記法（RPN）。</w:t>
      </w:r>
    </w:p>
    <w:p>
      <w:pPr>
        <w:pStyle w:val="ListBullet"/>
      </w:pPr>
      <w:r>
        <w:rPr>
          <w:rFonts w:ascii="Hiragino Sans" w:hAnsi="Hiragino Sans" w:eastAsia="Hiragino Sans"/>
        </w:rPr>
        <w:t>graphのcurve数はVGS sweep点に対応する。</w:t>
      </w:r>
    </w:p>
    <w:p>
      <w:pPr>
        <w:pStyle w:val="ListBullet"/>
      </w:pPr>
      <w:r>
        <w:rPr>
          <w:rFonts w:ascii="Hiragino Sans" w:hAnsi="Hiragino Sans" w:eastAsia="Hiragino Sans"/>
        </w:rPr>
        <w:t>この結果はtypical modelのnominal DC sweepであり、PVT保証ではない。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ここでの到達点  </w:t>
            </w:r>
            <w:r>
              <w:rPr>
                <w:rFonts w:ascii="Hiragino Sans" w:hAnsi="Hiragino Sans" w:eastAsia="Hiragino Sans"/>
              </w:rPr>
              <w:t>自分でRAWを読み込み、curveを表示し、VGS/VDS/ID/W/L/model cornerを説明できればLab 1へ進めます。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2"/>
      </w:pPr>
      <w:r>
        <w:rPr>
          <w:rFonts w:ascii="Hiragino Sans" w:hAnsi="Hiragino Sans" w:eastAsia="Hiragino Sans"/>
        </w:rPr>
        <w:t>7.3 Netlistとngspiceを追跡する</w:t>
      </w:r>
    </w:p>
    <w:p>
      <w:r>
        <w:rPr>
          <w:rFonts w:ascii="Hiragino Sans" w:hAnsi="Hiragino Sans" w:eastAsia="Hiragino Sans"/>
        </w:rPr>
        <w:t>make nmos-dcを実行すると、Xschemはnmos_dc.schからwork/nmos_dc_xschem.spiceを生成します。その後ngspiceがbatch modeでnetlistを読み、raw dataとCSVを生成します。</w:t>
      </w:r>
    </w:p>
    <w:p>
      <w:pPr>
        <w:pStyle w:val="Code"/>
      </w:pPr>
      <w:r>
        <w:rPr>
          <w:rFonts w:ascii="Hiragino Sans" w:hAnsi="Hiragino Sans" w:eastAsia="Hiragino Sans"/>
        </w:rPr>
        <w:t>xschem -n -q -x --rcfile &lt;gf180-xschemrc&gt; \</w:t>
        <w:br/>
        <w:t>+  -o work -N nmos_dc_xschem.spice nmos_dc.sch</w:t>
        <w:br/>
        <w:t>ngspice -b work/nmos_dc_xschem.spice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Option</w:t>
            </w:r>
          </w:p>
        </w:tc>
        <w:tc>
          <w:tcPr>
            <w:tcW w:type="dxa" w:w="7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意味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-n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user configを限定して再現性を上げる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-q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quiet startup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-x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GUIを表示しないheadless実行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--rcfile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GF180 symbol/model pathを設定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-o work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生成先directory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-N file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netlist file名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ngspice -b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対話画面なしのbatch simulation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出力を確認する</w:t>
      </w:r>
    </w:p>
    <w:p>
      <w:pPr>
        <w:pStyle w:val="ListNumber"/>
        <w:numPr>
          <w:ilvl w:val="0"/>
          <w:numId w:val="16"/>
        </w:numPr>
      </w:pPr>
      <w:r>
        <w:rPr>
          <w:rFonts w:ascii="Hiragino Sans" w:hAnsi="Hiragino Sans" w:eastAsia="Hiragino Sans"/>
        </w:rPr>
        <w:t>terminalの終了codeが0か確認する。</w:t>
      </w:r>
    </w:p>
    <w:p>
      <w:pPr>
        <w:pStyle w:val="ListNumber"/>
        <w:numPr>
          <w:ilvl w:val="0"/>
          <w:numId w:val="16"/>
        </w:numPr>
      </w:pPr>
      <w:r>
        <w:rPr>
          <w:rFonts w:ascii="Hiragino Sans" w:hAnsi="Hiragino Sans" w:eastAsia="Hiragino Sans"/>
        </w:rPr>
        <w:t>work/nmos_dc_xschem.spiceを開き、device instanceとmodel includeを探す。</w:t>
      </w:r>
    </w:p>
    <w:p>
      <w:pPr>
        <w:pStyle w:val="ListNumber"/>
        <w:numPr>
          <w:ilvl w:val="0"/>
          <w:numId w:val="16"/>
        </w:numPr>
      </w:pPr>
      <w:r>
        <w:rPr>
          <w:rFonts w:ascii="Hiragino Sans" w:hAnsi="Hiragino Sans" w:eastAsia="Hiragino Sans"/>
        </w:rPr>
        <w:t>work/nmos_dc.rawが空でないことを確認する。</w:t>
      </w:r>
    </w:p>
    <w:p>
      <w:pPr>
        <w:pStyle w:val="ListNumber"/>
        <w:numPr>
          <w:ilvl w:val="0"/>
          <w:numId w:val="16"/>
        </w:numPr>
      </w:pPr>
      <w:r>
        <w:rPr>
          <w:rFonts w:ascii="Hiragino Sans" w:hAnsi="Hiragino Sans" w:eastAsia="Hiragino Sans"/>
        </w:rPr>
        <w:t>work/nmos_id_vds.csvのheader、行数、指数表記を読む。</w:t>
      </w:r>
    </w:p>
    <w:p>
      <w:pPr>
        <w:pStyle w:val="ListNumber"/>
        <w:numPr>
          <w:ilvl w:val="0"/>
          <w:numId w:val="16"/>
        </w:numPr>
      </w:pPr>
      <w:r>
        <w:rPr>
          <w:rFonts w:ascii="Hiragino Sans" w:hAnsi="Hiragino Sans" w:eastAsia="Hiragino Sans"/>
        </w:rPr>
        <w:t>同じdirectoryのREADME.mdとRESULTS.mdがあればexpected resultと比較する。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重要  </w:t>
            </w:r>
            <w:r>
              <w:rPr>
                <w:rFonts w:ascii="Hiragino Sans" w:hAnsi="Hiragino Sans" w:eastAsia="Hiragino Sans"/>
              </w:rPr>
              <w:t>generated netlistは回路図の翻訳結果です。回路図が正しそうでもnetlistのmodel名、node順、parameterが意図と違うことがあります。最初の数回は必ず両方を見ます。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8. Digital toolの使い分け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200"/>
        <w:gridCol w:w="4460"/>
      </w:tblGrid>
      <w:tr>
        <w:trPr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段階</w:t>
            </w:r>
          </w:p>
        </w:tc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Command</w:t>
            </w:r>
          </w:p>
        </w:tc>
        <w:tc>
          <w:tcPr>
            <w:tcW w:type="dxa" w:w="4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何を確認するか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Compile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iverilog -g2012 ...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syntax、module接続、unsupported construct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Run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vvp work/tb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assertion/PASS、event順序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Waveform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VCDをGTKWave等で開く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clock、reset、state、capture、serial data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Synthesis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yosys ... synth/abc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logicがstandard cellへ写るか、cell数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Timing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sta -exit sta.tcl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clock constraint、setup/hold slack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Physical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librelane ... config.yaml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floorplan、routing、DRC/LVS、GDS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VCD波形の基本</w:t>
      </w:r>
    </w:p>
    <w:p>
      <w:pPr>
        <w:pStyle w:val="ListNumber"/>
        <w:numPr>
          <w:ilvl w:val="0"/>
          <w:numId w:val="17"/>
        </w:numPr>
      </w:pPr>
      <w:r>
        <w:rPr>
          <w:rFonts w:ascii="Hiragino Sans" w:hAnsi="Hiragino Sans" w:eastAsia="Hiragino Sans"/>
        </w:rPr>
        <w:t>最初にclockとresetを表示する。</w:t>
      </w:r>
    </w:p>
    <w:p>
      <w:pPr>
        <w:pStyle w:val="ListNumber"/>
        <w:numPr>
          <w:ilvl w:val="0"/>
          <w:numId w:val="17"/>
        </w:numPr>
      </w:pPr>
      <w:r>
        <w:rPr>
          <w:rFonts w:ascii="Hiragino Sans" w:hAnsi="Hiragino Sans" w:eastAsia="Hiragino Sans"/>
        </w:rPr>
        <w:t>controller state、cell select、hit、captured codeを追加する。</w:t>
      </w:r>
    </w:p>
    <w:p>
      <w:pPr>
        <w:pStyle w:val="ListNumber"/>
        <w:numPr>
          <w:ilvl w:val="0"/>
          <w:numId w:val="17"/>
        </w:numPr>
      </w:pPr>
      <w:r>
        <w:rPr>
          <w:rFonts w:ascii="Hiragino Sans" w:hAnsi="Hiragino Sans" w:eastAsia="Hiragino Sans"/>
        </w:rPr>
        <w:t>cursorをcapture edgeへ置き、edge直前と直後の値を読む。</w:t>
      </w:r>
    </w:p>
    <w:p>
      <w:pPr>
        <w:pStyle w:val="ListNumber"/>
        <w:numPr>
          <w:ilvl w:val="0"/>
          <w:numId w:val="17"/>
        </w:numPr>
      </w:pPr>
      <w:r>
        <w:rPr>
          <w:rFonts w:ascii="Hiragino Sans" w:hAnsi="Hiragino Sans" w:eastAsia="Hiragino Sans"/>
        </w:rPr>
        <w:t>unknown X、高impedance Z、意図しないglitchを探す。</w:t>
      </w:r>
    </w:p>
    <w:p>
      <w:pPr>
        <w:pStyle w:val="ListNumber"/>
        <w:numPr>
          <w:ilvl w:val="0"/>
          <w:numId w:val="17"/>
        </w:numPr>
      </w:pPr>
      <w:r>
        <w:rPr>
          <w:rFonts w:ascii="Hiragino Sans" w:hAnsi="Hiragino Sans" w:eastAsia="Hiragino Sans"/>
        </w:rPr>
        <w:t>最後にserializer clock/data/validを同じtimebaseで確認する。</w:t>
      </w:r>
    </w:p>
    <w:p>
      <w:pPr>
        <w:pStyle w:val="Heading2"/>
      </w:pPr>
      <w:r>
        <w:rPr>
          <w:rFonts w:ascii="Hiragino Sans" w:hAnsi="Hiragino Sans" w:eastAsia="Hiragino Sans"/>
        </w:rPr>
        <w:t>Synthesis後に失われるもの</w:t>
      </w:r>
    </w:p>
    <w:p>
      <w:r>
        <w:rPr>
          <w:rFonts w:ascii="Hiragino Sans" w:hAnsi="Hiragino Sans" w:eastAsia="Hiragino Sans"/>
        </w:rPr>
        <w:t>testbench、#delay、display、simulation専用real modelはsiliconになりません。Yosysへ渡すsource listに何が含まれるかをrun-digital-top.shで確認し、mapped netlistにGF180 standard-cell instanceが現れることを確認します。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1  GF180 MOSを測る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NMOSのI–V曲線を再生成し、回路設計に使うbias領域を読める。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nmos-dc</w:t>
      </w:r>
    </w:p>
    <w:p>
      <w:pPr>
        <w:pStyle w:val="ListNumber"/>
        <w:numPr>
          <w:ilvl w:val="0"/>
          <w:numId w:val="18"/>
        </w:numPr>
      </w:pPr>
      <w:r>
        <w:rPr>
          <w:rFonts w:ascii="Hiragino Sans" w:hAnsi="Hiragino Sans" w:eastAsia="Hiragino Sans"/>
        </w:rPr>
        <w:t>nmos_dc.schを開き、device名、W/L、body接続、supplyを確認する。</w:t>
      </w:r>
    </w:p>
    <w:p>
      <w:pPr>
        <w:pStyle w:val="ListNumber"/>
        <w:numPr>
          <w:ilvl w:val="0"/>
          <w:numId w:val="18"/>
        </w:numPr>
      </w:pPr>
      <w:r>
        <w:rPr>
          <w:rFonts w:ascii="Hiragino Sans" w:hAnsi="Hiragino Sans" w:eastAsia="Hiragino Sans"/>
        </w:rPr>
        <w:t>testbenchのVGS/VDS sweep範囲を読む。</w:t>
      </w:r>
    </w:p>
    <w:p>
      <w:pPr>
        <w:pStyle w:val="ListNumber"/>
        <w:numPr>
          <w:ilvl w:val="0"/>
          <w:numId w:val="18"/>
        </w:numPr>
      </w:pPr>
      <w:r>
        <w:rPr>
          <w:rFonts w:ascii="Hiragino Sans" w:hAnsi="Hiragino Sans" w:eastAsia="Hiragino Sans"/>
        </w:rPr>
        <w:t>make nmos-dcを実行し、CSV/plotの生成時刻を確認する。</w:t>
      </w:r>
    </w:p>
    <w:p>
      <w:pPr>
        <w:pStyle w:val="ListNumber"/>
        <w:numPr>
          <w:ilvl w:val="0"/>
          <w:numId w:val="18"/>
        </w:numPr>
      </w:pPr>
      <w:r>
        <w:rPr>
          <w:rFonts w:ascii="Hiragino Sans" w:hAnsi="Hiragino Sans" w:eastAsia="Hiragino Sans"/>
        </w:rPr>
        <w:t>同じVGSでVDSを上げたとき、linear領域からsaturation領域へ移る形を説明する。</w:t>
      </w:r>
    </w:p>
    <w:p>
      <w:pPr>
        <w:pStyle w:val="Heading2"/>
      </w:pPr>
      <w:r>
        <w:rPr>
          <w:rFonts w:ascii="Hiragino Sans" w:hAnsi="Hiragino Sans" w:eastAsia="Hiragino Sans"/>
        </w:rPr>
        <w:t>成功判定</w:t>
      </w:r>
    </w:p>
    <w:p>
      <w:r>
        <w:rPr>
          <w:rFonts w:ascii="Hiragino Sans" w:hAnsi="Hiragino Sans" w:eastAsia="Hiragino Sans"/>
        </w:rPr>
        <w:t>□ ngspiceがerrorなしで終了する。</w:t>
      </w:r>
    </w:p>
    <w:p>
      <w:r>
        <w:rPr>
          <w:rFonts w:ascii="Hiragino Sans" w:hAnsi="Hiragino Sans" w:eastAsia="Hiragino Sans"/>
        </w:rPr>
        <w:t>□ simulations/gf180_nmos_dc/work/nmos_id_vds.csv が更新される。</w:t>
      </w:r>
    </w:p>
    <w:p>
      <w:r>
        <w:rPr>
          <w:rFonts w:ascii="Hiragino Sans" w:hAnsi="Hiragino Sans" w:eastAsia="Hiragino Sans"/>
        </w:rPr>
        <w:t>□ 電流の符号、単位、sweep軸を説明できる。</w:t>
      </w:r>
    </w:p>
    <w:p>
      <w:pPr>
        <w:pStyle w:val="Heading2"/>
      </w:pPr>
      <w:r>
        <w:rPr>
          <w:rFonts w:ascii="Hiragino Sans" w:hAnsi="Hiragino Sans" w:eastAsia="Hiragino Sans"/>
        </w:rPr>
        <w:t>設計者の問い</w:t>
      </w:r>
    </w:p>
    <w:p>
      <w:r>
        <w:rPr>
          <w:rFonts w:ascii="Hiragino Sans" w:hAnsi="Hiragino Sans" w:eastAsia="Hiragino Sans"/>
        </w:rPr>
        <w:t>モデルが動くことと、回路が正しいことは別です。温度、process corner、電源範囲、device optionがMPW providerの許容条件に一致しているかを必ず後段で確認します。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演習  </w:t>
            </w:r>
            <w:r>
              <w:rPr>
                <w:rFonts w:ascii="Hiragino Sans" w:hAnsi="Hiragino Sans" w:eastAsia="Hiragino Sans"/>
              </w:rPr>
              <w:t>Wを2倍にしたvariantを作り、同じbiasでIdがどう変化するか予測してからsimulationで確認する。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2  Sampling cell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track/hold動作、acquisition、droop、charge injectionを波形から評価する。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sampling-cell</w:t>
        <w:br/>
        <w:t>make four-cell</w:t>
        <w:br/>
        <w:t>make four-cell-mux</w:t>
      </w:r>
    </w:p>
    <w:p>
      <w:pPr>
        <w:pStyle w:val="Heading2"/>
      </w:pPr>
      <w:r>
        <w:rPr>
          <w:rFonts w:ascii="Hiragino Sans" w:hAnsi="Hiragino Sans" w:eastAsia="Hiragino Sans"/>
        </w:rPr>
        <w:t>観測順序</w:t>
      </w:r>
    </w:p>
    <w:p>
      <w:pPr>
        <w:pStyle w:val="ListNumber"/>
        <w:numPr>
          <w:ilvl w:val="0"/>
          <w:numId w:val="19"/>
        </w:numPr>
      </w:pPr>
      <w:r>
        <w:rPr>
          <w:rFonts w:ascii="Hiragino Sans" w:hAnsi="Hiragino Sans" w:eastAsia="Hiragino Sans"/>
        </w:rPr>
        <w:t>SAMPLE high中にVHOLDがVINへ追従することを確認する。</w:t>
      </w:r>
    </w:p>
    <w:p>
      <w:pPr>
        <w:pStyle w:val="ListNumber"/>
        <w:numPr>
          <w:ilvl w:val="0"/>
          <w:numId w:val="19"/>
        </w:numPr>
      </w:pPr>
      <w:r>
        <w:rPr>
          <w:rFonts w:ascii="Hiragino Sans" w:hAnsi="Hiragino Sans" w:eastAsia="Hiragino Sans"/>
        </w:rPr>
        <w:t>SAMPLE edge直後のstepを測り、charge injection/feedthroughを区別する。</w:t>
      </w:r>
    </w:p>
    <w:p>
      <w:pPr>
        <w:pStyle w:val="ListNumber"/>
        <w:numPr>
          <w:ilvl w:val="0"/>
          <w:numId w:val="19"/>
        </w:numPr>
      </w:pPr>
      <w:r>
        <w:rPr>
          <w:rFonts w:ascii="Hiragino Sans" w:hAnsi="Hiragino Sans" w:eastAsia="Hiragino Sans"/>
        </w:rPr>
        <w:t>hold期間の傾きを測り、droop rate [V/s]へ換算する。</w:t>
      </w:r>
    </w:p>
    <w:p>
      <w:pPr>
        <w:pStyle w:val="ListNumber"/>
        <w:numPr>
          <w:ilvl w:val="0"/>
          <w:numId w:val="19"/>
        </w:numPr>
      </w:pPr>
      <w:r>
        <w:rPr>
          <w:rFonts w:ascii="Hiragino Sans" w:hAnsi="Hiragino Sans" w:eastAsia="Hiragino Sans"/>
        </w:rPr>
        <w:t>4-cell testで各cellが異なる時刻の電圧を保持することを確認する。</w:t>
      </w:r>
    </w:p>
    <w:p>
      <w:pPr>
        <w:pStyle w:val="ListNumber"/>
        <w:numPr>
          <w:ilvl w:val="0"/>
          <w:numId w:val="19"/>
        </w:numPr>
      </w:pPr>
      <w:r>
        <w:rPr>
          <w:rFonts w:ascii="Hiragino Sans" w:hAnsi="Hiragino Sans" w:eastAsia="Hiragino Sans"/>
        </w:rPr>
        <w:t>MUX選択を変え、非選択cellの値が破壊されないことを確認する。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2100"/>
        <w:gridCol w:w="2100"/>
        <w:gridCol w:w="3960"/>
      </w:tblGrid>
      <w:tr>
        <w:trPr>
          <w:tblHeader w:val="true"/>
        </w:trPr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Cell</w:t>
            </w:r>
          </w:p>
        </w:tc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保持電圧 [V]</w:t>
            </w:r>
          </w:p>
        </w:tc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目標 [V]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誤差 [mV]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0.490799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0.500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9.201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0.792128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0.800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7.872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2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1.094365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1.100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5.635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3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1.399222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1.400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0.778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読み方  </w:t>
            </w:r>
            <w:r>
              <w:rPr>
                <w:rFonts w:ascii="Hiragino Sans" w:hAnsi="Hiragino Sans" w:eastAsia="Hiragino Sans"/>
              </w:rPr>
              <w:t>この値はprototype testbenchでのnominal結果です。PVT/Monte Carlo後の保証値ではありません。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失敗時の切り分け</w:t>
      </w:r>
    </w:p>
    <w:p>
      <w:pPr>
        <w:pStyle w:val="ListBullet"/>
      </w:pPr>
      <w:r>
        <w:rPr>
          <w:rFonts w:ascii="Hiragino Sans" w:hAnsi="Hiragino Sans" w:eastAsia="Hiragino Sans"/>
        </w:rPr>
        <w:t>全cellが同じ値：sampling pulseの位相またはnode namingを確認。</w:t>
      </w:r>
    </w:p>
    <w:p>
      <w:pPr>
        <w:pStyle w:val="ListBullet"/>
      </w:pPr>
      <w:r>
        <w:rPr>
          <w:rFonts w:ascii="Hiragino Sans" w:hAnsi="Hiragino Sans" w:eastAsia="Hiragino Sans"/>
        </w:rPr>
        <w:t>MUX busが浮く：SEL decodeとtransmission gateのcomplementary controlを確認。</w:t>
      </w:r>
    </w:p>
    <w:p>
      <w:pPr>
        <w:pStyle w:val="ListBullet"/>
      </w:pPr>
      <w:r>
        <w:rPr>
          <w:rFonts w:ascii="Hiragino Sans" w:hAnsi="Hiragino Sans" w:eastAsia="Hiragino Sans"/>
        </w:rPr>
        <w:t>保持値が急減：capacitance、leakage path、simulation timestepを確認。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3  Comparatorとramp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入力電圧を交差時刻へ変換し、ADCの主要誤差源を説明する。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comparator</w:t>
        <w:br/>
        <w:t>make comparator-range</w:t>
        <w:br/>
        <w:t>make comparator-offset</w:t>
        <w:br/>
        <w:t>make ramp-generator</w:t>
      </w:r>
    </w:p>
    <w:p>
      <w:r>
        <w:rPr>
          <w:rFonts w:ascii="Hiragino Sans" w:hAnsi="Hiragino Sans" w:eastAsia="Hiragino Sans"/>
        </w:rPr>
        <w:t>Wilkinson変換では、一定傾斜のrampが保持電圧へ到達した瞬間にcounter値をcaptureします。理想的には t_cross = (V_hold − V_start) / slope です。したがってramp slope、offset、delay、noiseがcodeへ直接写ります。</w:t>
      </w:r>
    </w:p>
    <w:p>
      <w:pPr>
        <w:pStyle w:val="Heading2"/>
      </w:pPr>
      <w:r>
        <w:rPr>
          <w:rFonts w:ascii="Hiragino Sans" w:hAnsi="Hiragino Sans" w:eastAsia="Hiragino Sans"/>
        </w:rPr>
        <w:t>測るもの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600"/>
        <w:gridCol w:w="5060"/>
      </w:tblGrid>
      <w:tr>
        <w:trPr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Test</w:t>
            </w:r>
          </w:p>
        </w:tc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測定量</w:t>
            </w:r>
          </w:p>
        </w:tc>
        <w:tc>
          <w:tcPr>
            <w:tcW w:type="dxa" w:w="5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設計への意味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logic swing、delay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デジタル側が認識できるか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range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common-mode/input range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変換可能なanalog範囲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offset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input-referred offset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code bias、校正必要性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ramp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slope、linearity、reset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LSB幅とconversion time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6-bitの基準</w:t>
      </w:r>
    </w:p>
    <w:p>
      <w:r>
        <w:rPr>
          <w:rFonts w:ascii="Hiragino Sans" w:hAnsi="Hiragino Sans" w:eastAsia="Hiragino Sans"/>
        </w:rPr>
        <w:t>入力範囲をVFSとすると理想LSBは VFS/64 です。1.6 V範囲なら25 mV/LSBです。prototypeではまずcode orderingとmonotonicityを確認し、INL/DNLの保証は後続版へ分離します。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演習  </w:t>
            </w:r>
            <w:r>
              <w:rPr>
                <w:rFonts w:ascii="Hiragino Sans" w:hAnsi="Hiragino Sans" w:eastAsia="Hiragino Sans"/>
              </w:rPr>
              <w:t>ramp slopeを±10%変え、同じ入力のcrossing timeとcodeがどれだけ変わるか表にする。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4  1-cell Wilkinson slice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sampling、ramp、comparator、counterの因果関係を1つの波形で説明する。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wilkinson-slice</w:t>
        <w:br/>
        <w:t>make transfer</w:t>
      </w:r>
    </w:p>
    <w:p>
      <w:pPr>
        <w:pStyle w:val="ListNumber"/>
        <w:numPr>
          <w:ilvl w:val="0"/>
          <w:numId w:val="20"/>
        </w:numPr>
      </w:pPr>
      <w:r>
        <w:rPr>
          <w:rFonts w:ascii="Hiragino Sans" w:hAnsi="Hiragino Sans" w:eastAsia="Hiragino Sans"/>
        </w:rPr>
        <w:t>sampling phaseでinputをhold capacitorへ保存する。</w:t>
      </w:r>
    </w:p>
    <w:p>
      <w:pPr>
        <w:pStyle w:val="ListNumber"/>
        <w:numPr>
          <w:ilvl w:val="0"/>
          <w:numId w:val="20"/>
        </w:numPr>
      </w:pPr>
      <w:r>
        <w:rPr>
          <w:rFonts w:ascii="Hiragino Sans" w:hAnsi="Hiragino Sans" w:eastAsia="Hiragino Sans"/>
        </w:rPr>
        <w:t>conversion startでramp resetを解除し、counterを開始する。</w:t>
      </w:r>
    </w:p>
    <w:p>
      <w:pPr>
        <w:pStyle w:val="ListNumber"/>
        <w:numPr>
          <w:ilvl w:val="0"/>
          <w:numId w:val="20"/>
        </w:numPr>
      </w:pPr>
      <w:r>
        <w:rPr>
          <w:rFonts w:ascii="Hiragino Sans" w:hAnsi="Hiragino Sans" w:eastAsia="Hiragino Sans"/>
        </w:rPr>
        <w:t>VRAMPがVHOLDへ到達するとcomparator edgeが発生する。</w:t>
      </w:r>
    </w:p>
    <w:p>
      <w:pPr>
        <w:pStyle w:val="ListNumber"/>
        <w:numPr>
          <w:ilvl w:val="0"/>
          <w:numId w:val="20"/>
        </w:numPr>
      </w:pPr>
      <w:r>
        <w:rPr>
          <w:rFonts w:ascii="Hiragino Sans" w:hAnsi="Hiragino Sans" w:eastAsia="Hiragino Sans"/>
        </w:rPr>
        <w:t>edge時のcounterをcaptureし、end-of-conversionまで保持する。</w:t>
      </w:r>
    </w:p>
    <w:p>
      <w:pPr>
        <w:pStyle w:val="ListNumber"/>
        <w:numPr>
          <w:ilvl w:val="0"/>
          <w:numId w:val="20"/>
        </w:numPr>
      </w:pPr>
      <w:r>
        <w:rPr>
          <w:rFonts w:ascii="Hiragino Sans" w:hAnsi="Hiragino Sans" w:eastAsia="Hiragino Sans"/>
        </w:rPr>
        <w:t>input sweepからcode transferを作り、単調性を確認する。</w:t>
      </w:r>
    </w:p>
    <w:p>
      <w:pPr>
        <w:pStyle w:val="Heading2"/>
      </w:pPr>
      <w:r>
        <w:rPr>
          <w:rFonts w:ascii="Hiragino Sans" w:hAnsi="Hiragino Sans" w:eastAsia="Hiragino Sans"/>
        </w:rPr>
        <w:t>合否基準</w:t>
      </w:r>
    </w:p>
    <w:p>
      <w:r>
        <w:rPr>
          <w:rFonts w:ascii="Hiragino Sans" w:hAnsi="Hiragino Sans" w:eastAsia="Hiragino Sans"/>
        </w:rPr>
        <w:t>□ 低い入力ほど早く交差し、小さいcodeになる。</w:t>
      </w:r>
    </w:p>
    <w:p>
      <w:r>
        <w:rPr>
          <w:rFonts w:ascii="Hiragino Sans" w:hAnsi="Hiragino Sans" w:eastAsia="Hiragino Sans"/>
        </w:rPr>
        <w:t>□ inputを増やしてもcodeが逆戻りしない。</w:t>
      </w:r>
    </w:p>
    <w:p>
      <w:r>
        <w:rPr>
          <w:rFonts w:ascii="Hiragino Sans" w:hAnsi="Hiragino Sans" w:eastAsia="Hiragino Sans"/>
        </w:rPr>
        <w:t>□ 0–63の範囲外へ出ない。</w:t>
      </w:r>
    </w:p>
    <w:p>
      <w:r>
        <w:rPr>
          <w:rFonts w:ascii="Hiragino Sans" w:hAnsi="Hiragino Sans" w:eastAsia="Hiragino Sans"/>
        </w:rPr>
        <w:t>□ 飽和点とdead regionを波形上で説明できる。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FDEBEC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注意  </w:t>
            </w:r>
            <w:r>
              <w:rPr>
                <w:rFonts w:ascii="Hiragino Sans" w:hAnsi="Hiragino Sans" w:eastAsia="Hiragino Sans"/>
              </w:rPr>
              <w:t>transient波形が自然に見えても、capture条件が1 timestep依存なら脆弱です。max timestepを変えた再実行でcodeが不合理に変化しないことを確認します。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5  4-cell shared conversion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4つの保持値を1つのramp/comparatorで順次6-bit code化する。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four-cell-wilkinson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897880" cy="319179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ur_cell_wavefor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191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図8　4-cell shared Wilkinson conversion。上段は保持値とMUX bus、下段はrampとcomparator。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2400"/>
        <w:gridCol w:w="2700"/>
        <w:gridCol w:w="3060"/>
      </w:tblGrid>
      <w:tr>
        <w:trPr>
          <w:tblHeader w:val="true"/>
        </w:trPr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Cell</w:t>
            </w:r>
          </w:p>
        </w:tc>
        <w:tc>
          <w:tcPr>
            <w:tcW w:type="dxa" w:w="2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MUX電圧 [V]</w:t>
            </w:r>
          </w:p>
        </w:tc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交差時刻 [µs]</w:t>
            </w:r>
          </w:p>
        </w:tc>
        <w:tc>
          <w:tcPr>
            <w:tcW w:type="dxa" w:w="3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6-bit code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0.456612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0.831984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16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0.734986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1.040260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20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2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1.014740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1.399500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27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3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1.296100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1.771850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35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t>codeは保持値の順序に従って16 &lt; 20 &lt; 27 &lt; 35となっています。この段階の成功は、絶対精度よりもsample → select → compare → captureの順序とデータ対応が崩れていないことです。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レビュー観点  </w:t>
            </w:r>
            <w:r>
              <w:rPr>
                <w:rFonts w:ascii="Hiragino Sans" w:hAnsi="Hiragino Sans" w:eastAsia="Hiragino Sans"/>
              </w:rPr>
              <w:t>MUX切替直後のsettling時間を十分取っているか。前cellの残留値が次のcrossingへ影響していないか。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2"/>
      </w:pPr>
      <w:r>
        <w:t>GAWで統合波形を確認する</w:t>
      </w:r>
    </w:p>
    <w:p>
      <w:r>
        <w:t>make four-cell-wilkinsonは自動合否判定に加えて、GAWで読めるRAW波形を生成します。VNC内のLinux Terminalで次を実行します。</w:t>
      </w:r>
    </w:p>
    <w:p>
      <w:pPr>
        <w:pStyle w:val="Code"/>
      </w:pPr>
      <w:r>
        <w:t>cd /foss/designs/simulations/gf180_four_cell_wilkinson</w:t>
        <w:br/>
        <w:t>gaw work/four_cell_wilkinson.raw</w:t>
      </w:r>
    </w:p>
    <w:p>
      <w:r>
        <w:t>GAWが開いたら、左側の信号名を右側の黒いgraph panelへdrag and dropします。次の3段に分けると因果関係を追いやすくなります。</w:t>
      </w:r>
    </w:p>
    <w:p>
      <w:pPr>
        <w:pStyle w:val="ListBullet"/>
      </w:pPr>
      <w:r>
        <w:t>上段: v(vin)、v(hold0)、v(hold1)、v(hold2)、v(hold3)</w:t>
      </w:r>
    </w:p>
    <w:p>
      <w:pPr>
        <w:pStyle w:val="ListBullet"/>
      </w:pPr>
      <w:r>
        <w:t>中段: v(mux_bus)、v(ramp)</w:t>
      </w:r>
    </w:p>
    <w:p>
      <w:pPr>
        <w:pStyle w:val="ListBullet"/>
      </w:pPr>
      <w:r>
        <w:t>下段: v(reset)、v(compare_out)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08287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w_four_cell_integrate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2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図9　GAWによる4-cell統合SPICE波形。上段は入力と4つの保持電圧、中段はMUX busとramp、下段はresetとcomparator出力。画像は約7 µsまでなので、4 cellすべてを見るときはZ Outで約11.6 µsまで表示する。</w:t>
      </w:r>
    </w:p>
    <w:p>
      <w:pPr>
        <w:pStyle w:val="Heading2"/>
      </w:pPr>
      <w:r>
        <w:t>この画面から何が分かるか</w:t>
      </w:r>
    </w:p>
    <w:p>
      <w:pPr>
        <w:pStyle w:val="ListNumber"/>
      </w:pPr>
      <w:r>
        <w:t>hold0からhold3が異なる電圧を保持し、選択されるまで大きく変化しない。</w:t>
      </w:r>
    </w:p>
    <w:p>
      <w:pPr>
        <w:pStyle w:val="ListNumber"/>
      </w:pPr>
      <w:r>
        <w:t>mux_busが変換slotごとに対応するhold電圧へ切り替わる。</w:t>
      </w:r>
    </w:p>
    <w:p>
      <w:pPr>
        <w:pStyle w:val="ListNumber"/>
      </w:pPr>
      <w:r>
        <w:t>resetの切替後、rampが各slotで低い電圧からほぼ直線的に上昇する。</w:t>
      </w:r>
    </w:p>
    <w:p>
      <w:pPr>
        <w:pStyle w:val="ListNumber"/>
      </w:pPr>
      <w:r>
        <w:t>rampがmux_busへ到達する付近でcompare_outが切り替わる。</w:t>
      </w:r>
    </w:p>
    <w:p>
      <w:pPr>
        <w:pStyle w:val="ListNumber"/>
      </w:pPr>
      <w:r>
        <w:t>高いhold電圧ほど交差までの時間が長くなり、6-bit codeも大きくなる。</w:t>
      </w:r>
    </w:p>
    <w:p>
      <w:r>
        <w:t>この画面は波形の因果関係を人が確認するためのものです。数値の合否はTerminalの「PASS: four cells complete sequential Wilkinson conversion」と、work/measurements.txtのcode0からcode3でも確認します。</w:t>
      </w:r>
    </w:p>
    <w:p>
      <w:pPr>
        <w:pStyle w:val="Heading1"/>
      </w:pPr>
      <w:r>
        <w:rPr>
          <w:rFonts w:ascii="Hiragino Sans" w:hAnsi="Hiragino Sans" w:eastAsia="Hiragino Sans"/>
        </w:rPr>
        <w:t>Lab 6  Controller RTL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4-cell変換のsequencingを合成可能なRTLとして検証する。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counter</w:t>
        <w:br/>
        <w:t>make gray-counter</w:t>
        <w:br/>
        <w:t>make controller</w:t>
        <w:br/>
        <w:t>make digital-top</w:t>
      </w:r>
    </w:p>
    <w:p>
      <w:pPr>
        <w:pStyle w:val="Heading2"/>
      </w:pPr>
      <w:r>
        <w:rPr>
          <w:rFonts w:ascii="Hiragino Sans" w:hAnsi="Hiragino Sans" w:eastAsia="Hiragino Sans"/>
        </w:rPr>
        <w:t>状態遷移を言葉で書く</w:t>
      </w:r>
    </w:p>
    <w:p>
      <w:pPr>
        <w:pStyle w:val="ListNumber"/>
        <w:numPr>
          <w:ilvl w:val="0"/>
          <w:numId w:val="21"/>
        </w:numPr>
      </w:pPr>
      <w:r>
        <w:rPr>
          <w:rFonts w:ascii="Hiragino Sans" w:hAnsi="Hiragino Sans" w:eastAsia="Hiragino Sans"/>
        </w:rPr>
        <w:t>IDLE: startを待ち、各valid flagをclearする。</w:t>
      </w:r>
    </w:p>
    <w:p>
      <w:pPr>
        <w:pStyle w:val="ListNumber"/>
        <w:numPr>
          <w:ilvl w:val="0"/>
          <w:numId w:val="21"/>
        </w:numPr>
      </w:pPr>
      <w:r>
        <w:rPr>
          <w:rFonts w:ascii="Hiragino Sans" w:hAnsi="Hiragino Sans" w:eastAsia="Hiragino Sans"/>
        </w:rPr>
        <w:t>RESET_RAMP: rampとcounterを既知状態へ戻す。</w:t>
      </w:r>
    </w:p>
    <w:p>
      <w:pPr>
        <w:pStyle w:val="ListNumber"/>
        <w:numPr>
          <w:ilvl w:val="0"/>
          <w:numId w:val="21"/>
        </w:numPr>
      </w:pPr>
      <w:r>
        <w:rPr>
          <w:rFonts w:ascii="Hiragino Sans" w:hAnsi="Hiragino Sans" w:eastAsia="Hiragino Sans"/>
        </w:rPr>
        <w:t>SELECT: 対象cellをMUXへ接続しsettlingを待つ。</w:t>
      </w:r>
    </w:p>
    <w:p>
      <w:pPr>
        <w:pStyle w:val="ListNumber"/>
        <w:numPr>
          <w:ilvl w:val="0"/>
          <w:numId w:val="21"/>
        </w:numPr>
      </w:pPr>
      <w:r>
        <w:rPr>
          <w:rFonts w:ascii="Hiragino Sans" w:hAnsi="Hiragino Sans" w:eastAsia="Hiragino Sans"/>
        </w:rPr>
        <w:t>CONVERT: Gray counterを進め、comparator hitを待つ。</w:t>
      </w:r>
    </w:p>
    <w:p>
      <w:pPr>
        <w:pStyle w:val="ListNumber"/>
        <w:numPr>
          <w:ilvl w:val="0"/>
          <w:numId w:val="21"/>
        </w:numPr>
      </w:pPr>
      <w:r>
        <w:rPr>
          <w:rFonts w:ascii="Hiragino Sans" w:hAnsi="Hiragino Sans" w:eastAsia="Hiragino Sans"/>
        </w:rPr>
        <w:t>CAPTURE: codeを対象registerへ保存する。</w:t>
      </w:r>
    </w:p>
    <w:p>
      <w:pPr>
        <w:pStyle w:val="ListNumber"/>
        <w:numPr>
          <w:ilvl w:val="0"/>
          <w:numId w:val="21"/>
        </w:numPr>
      </w:pPr>
      <w:r>
        <w:rPr>
          <w:rFonts w:ascii="Hiragino Sans" w:hAnsi="Hiragino Sans" w:eastAsia="Hiragino Sans"/>
        </w:rPr>
        <w:t>NEXT/DONE: 4 cell完了後にserializerへ引き渡す。</w:t>
      </w:r>
    </w:p>
    <w:p>
      <w:pPr>
        <w:pStyle w:val="Heading2"/>
      </w:pPr>
      <w:r>
        <w:rPr>
          <w:rFonts w:ascii="Hiragino Sans" w:hAnsi="Hiragino Sans" w:eastAsia="Hiragino Sans"/>
        </w:rPr>
        <w:t>RTL testで見るもの</w:t>
      </w:r>
    </w:p>
    <w:p>
      <w:pPr>
        <w:pStyle w:val="ListBullet"/>
      </w:pPr>
      <w:r>
        <w:rPr>
          <w:rFonts w:ascii="Hiragino Sans" w:hAnsi="Hiragino Sans" w:eastAsia="Hiragino Sans"/>
        </w:rPr>
        <w:t>reset直後にXが残らない。</w:t>
      </w:r>
    </w:p>
    <w:p>
      <w:pPr>
        <w:pStyle w:val="ListBullet"/>
      </w:pPr>
      <w:r>
        <w:rPr>
          <w:rFonts w:ascii="Hiragino Sans" w:hAnsi="Hiragino Sans" w:eastAsia="Hiragino Sans"/>
        </w:rPr>
        <w:t>cell selectがone-hotまたは仕様どおりのbinaryである。</w:t>
      </w:r>
    </w:p>
    <w:p>
      <w:pPr>
        <w:pStyle w:val="ListBullet"/>
      </w:pPr>
      <w:r>
        <w:rPr>
          <w:rFonts w:ascii="Hiragino Sans" w:hAnsi="Hiragino Sans" w:eastAsia="Hiragino Sans"/>
        </w:rPr>
        <w:t>captureは各cellにつき一度だけ発生する。</w:t>
      </w:r>
    </w:p>
    <w:p>
      <w:pPr>
        <w:pStyle w:val="ListBullet"/>
      </w:pPr>
      <w:r>
        <w:rPr>
          <w:rFonts w:ascii="Hiragino Sans" w:hAnsi="Hiragino Sans" w:eastAsia="Hiragino Sans"/>
        </w:rPr>
        <w:t>timeout時にもstate machineが停止し続けない。</w:t>
      </w:r>
    </w:p>
    <w:p>
      <w:pPr>
        <w:pStyle w:val="ListBullet"/>
      </w:pPr>
      <w:r>
        <w:rPr>
          <w:rFonts w:ascii="Hiragino Sans" w:hAnsi="Hiragino Sans" w:eastAsia="Hiragino Sans"/>
        </w:rPr>
        <w:t>doneとdata_validのpulse/level仕様がtestbenchと一致する。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設計ルール  </w:t>
            </w:r>
            <w:r>
              <w:rPr>
                <w:rFonts w:ascii="Hiragino Sans" w:hAnsi="Hiragino Sans" w:eastAsia="Hiragino Sans"/>
              </w:rPr>
              <w:t>simulation専用delay、initial依存、real型をsynthesizable coreへ持ち込まない。analogモデルはtestbench側へ置きます。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7  SPICE-to-RTL協調検証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アナログ交差時刻をデジタルtestbenchへ渡し、end-to-end codeを照合する。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four-cell-cosim</w:t>
      </w:r>
    </w:p>
    <w:p>
      <w:r>
        <w:rPr>
          <w:rFonts w:ascii="Hiragino Sans" w:hAnsi="Hiragino Sans" w:eastAsia="Hiragino Sans"/>
        </w:rPr>
        <w:t>このプロジェクトの協調検証は、SPICEが生成したcrossing eventを抽出し、RTL testbenchへ刺激として与える方式です。アナログsimulatorとRTL simulatorを同時結合する重いAMS環境を使わず、境界条件を明示できます。</w:t>
      </w:r>
    </w:p>
    <w:p>
      <w:pPr>
        <w:pStyle w:val="Heading2"/>
      </w:pPr>
      <w:r>
        <w:rPr>
          <w:rFonts w:ascii="Hiragino Sans" w:hAnsi="Hiragino Sans" w:eastAsia="Hiragino Sans"/>
        </w:rPr>
        <w:t>境界contract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項目</w:t>
            </w:r>
          </w:p>
        </w:tc>
        <w:tc>
          <w:tcPr>
            <w:tcW w:type="dxa" w:w="7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固定すべき内容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time unit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秒、ns、psの変換規則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edge polarity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rising/fallingのどちらがhitか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sampling convention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edge直前/直後のcounterをcaptureするか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code format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binary/Gray、bit order、width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invalid case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未交差、timeout、saturationの表現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debugの順番</w:t>
      </w:r>
    </w:p>
    <w:p>
      <w:pPr>
        <w:pStyle w:val="ListNumber"/>
        <w:numPr>
          <w:ilvl w:val="0"/>
          <w:numId w:val="22"/>
        </w:numPr>
      </w:pPr>
      <w:r>
        <w:rPr>
          <w:rFonts w:ascii="Hiragino Sans" w:hAnsi="Hiragino Sans" w:eastAsia="Hiragino Sans"/>
        </w:rPr>
        <w:t>SPICE CSVに交差が存在するか。</w:t>
      </w:r>
    </w:p>
    <w:p>
      <w:pPr>
        <w:pStyle w:val="ListNumber"/>
        <w:numPr>
          <w:ilvl w:val="0"/>
          <w:numId w:val="22"/>
        </w:numPr>
      </w:pPr>
      <w:r>
        <w:rPr>
          <w:rFonts w:ascii="Hiragino Sans" w:hAnsi="Hiragino Sans" w:eastAsia="Hiragino Sans"/>
        </w:rPr>
        <w:t>event抽出値の単位が正しいか。</w:t>
      </w:r>
    </w:p>
    <w:p>
      <w:pPr>
        <w:pStyle w:val="ListNumber"/>
        <w:numPr>
          <w:ilvl w:val="0"/>
          <w:numId w:val="22"/>
        </w:numPr>
      </w:pPr>
      <w:r>
        <w:rPr>
          <w:rFonts w:ascii="Hiragino Sans" w:hAnsi="Hiragino Sans" w:eastAsia="Hiragino Sans"/>
        </w:rPr>
        <w:t>testbenchで同時刻にpulseが生成されたか。</w:t>
      </w:r>
    </w:p>
    <w:p>
      <w:pPr>
        <w:pStyle w:val="ListNumber"/>
        <w:numPr>
          <w:ilvl w:val="0"/>
          <w:numId w:val="22"/>
        </w:numPr>
      </w:pPr>
      <w:r>
        <w:rPr>
          <w:rFonts w:ascii="Hiragino Sans" w:hAnsi="Hiragino Sans" w:eastAsia="Hiragino Sans"/>
        </w:rPr>
        <w:t>capture registerのenableが立ったか。</w:t>
      </w:r>
    </w:p>
    <w:p>
      <w:pPr>
        <w:pStyle w:val="ListNumber"/>
        <w:numPr>
          <w:ilvl w:val="0"/>
          <w:numId w:val="22"/>
        </w:numPr>
      </w:pPr>
      <w:r>
        <w:rPr>
          <w:rFonts w:ascii="Hiragino Sans" w:hAnsi="Hiragino Sans" w:eastAsia="Hiragino Sans"/>
        </w:rPr>
        <w:t>expected codeとの±1境界差か、根本的なsequence差か。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8  Gray captureとCDC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comparator edgeがcounter clock境界へ近づく現実的な不確かさを検証する。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phase-sweep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5669280" cy="2456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_swee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5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図10　cell 2のphase sweep。+500 ps付近でcodeが27から28へ変わる。</w:t>
      </w:r>
    </w:p>
    <w:p>
      <w:r>
        <w:rPr>
          <w:rFonts w:ascii="Hiragino Sans" w:hAnsi="Hiragino Sans" w:eastAsia="Hiragino Sans"/>
        </w:rPr>
        <w:t>binary counterは例として011111→100000のように複数bitが同時に変化します。非同期edgeがその途中をcaptureすると存在しないcodeになり得ます。Gray counterは隣接code間で1 bitだけ変化するため、境界付近の不確かさを原則として隣接codeへ閉じ込めます。</w:t>
      </w:r>
    </w:p>
    <w:p>
      <w:pPr>
        <w:pStyle w:val="Heading2"/>
      </w:pPr>
      <w:r>
        <w:rPr>
          <w:rFonts w:ascii="Hiragino Sans" w:hAnsi="Hiragino Sans" w:eastAsia="Hiragino Sans"/>
        </w:rPr>
        <w:t>この結果の解釈</w:t>
      </w:r>
    </w:p>
    <w:p>
      <w:pPr>
        <w:pStyle w:val="ListBullet"/>
      </w:pPr>
      <w:r>
        <w:rPr>
          <w:rFonts w:ascii="Hiragino Sans" w:hAnsi="Hiragino Sans" w:eastAsia="Hiragino Sans"/>
        </w:rPr>
        <w:t>+400 psでは27、+600 psでは28。境界で±1 codeとなることは量子化として自然。</w:t>
      </w:r>
    </w:p>
    <w:p>
      <w:pPr>
        <w:pStyle w:val="ListBullet"/>
      </w:pPr>
      <w:r>
        <w:rPr>
          <w:rFonts w:ascii="Hiragino Sans" w:hAnsi="Hiragino Sans" w:eastAsia="Hiragino Sans"/>
        </w:rPr>
        <w:t>+500 psはcell 2のboundary。これはsetup/hold保証を意味しない。</w:t>
      </w:r>
    </w:p>
    <w:p>
      <w:pPr>
        <w:pStyle w:val="ListBullet"/>
      </w:pPr>
      <w:r>
        <w:rPr>
          <w:rFonts w:ascii="Hiragino Sans" w:hAnsi="Hiragino Sans" w:eastAsia="Hiragino Sans"/>
        </w:rPr>
        <w:t>siliconではmetastability、clock skew、comparator delay分布も評価が必要。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判断記録  </w:t>
            </w:r>
            <w:r>
              <w:rPr>
                <w:rFonts w:ascii="Hiragino Sans" w:hAnsi="Hiragino Sans" w:eastAsia="Hiragino Sans"/>
              </w:rPr>
              <w:t>設計理由は docs/decisions/0003-gray-comparator-capture.md に残しています。コードだけでなく、なぜその方式を選んだかを読むこと。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9. 24-bit serial readout</w:t>
      </w:r>
    </w:p>
    <w:p>
      <w:r>
        <w:rPr>
          <w:rFonts w:ascii="Hiragino Sans" w:hAnsi="Hiragino Sans" w:eastAsia="Hiragino Sans"/>
        </w:rPr>
        <w:t>4個の6-bit codeを24-bit wordへまとめ、FPGAへserial転送します。pad数を抑えられる一方、bit order、frame境界、clock domain、idle levelを仕様として固定する必要があります。</w:t>
      </w:r>
    </w:p>
    <w:p>
      <w:pPr>
        <w:pStyle w:val="Code"/>
      </w:pPr>
      <w:r>
        <w:rPr>
          <w:rFonts w:ascii="Hiragino Sans" w:hAnsi="Hiragino Sans" w:eastAsia="Hiragino Sans"/>
        </w:rPr>
        <w:t>make digital-top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Field</w:t>
            </w:r>
          </w:p>
        </w:tc>
        <w:tc>
          <w:tcPr>
            <w:tcW w:type="dxa" w:w="7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仕様確認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Payload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code0, code1, code2, code3の連結順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Bit order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MSB-firstまたはLSB-first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Handshake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valid/ready、busy、done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Clock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ASIC生成かFPGA供給か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Reset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途中reset時のline状態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logic analyzerでの受入試験</w:t>
      </w:r>
    </w:p>
    <w:p>
      <w:pPr>
        <w:pStyle w:val="ListNumber"/>
        <w:numPr>
          <w:ilvl w:val="0"/>
          <w:numId w:val="23"/>
        </w:numPr>
      </w:pPr>
      <w:r>
        <w:rPr>
          <w:rFonts w:ascii="Hiragino Sans" w:hAnsi="Hiragino Sans" w:eastAsia="Hiragino Sans"/>
        </w:rPr>
        <w:t>既知code 16, 20, 27, 35をloadする。</w:t>
      </w:r>
    </w:p>
    <w:p>
      <w:pPr>
        <w:pStyle w:val="ListNumber"/>
        <w:numPr>
          <w:ilvl w:val="0"/>
          <w:numId w:val="23"/>
        </w:numPr>
      </w:pPr>
      <w:r>
        <w:rPr>
          <w:rFonts w:ascii="Hiragino Sans" w:hAnsi="Hiragino Sans" w:eastAsia="Hiragino Sans"/>
        </w:rPr>
        <w:t>serial clockとdataを同時取得する。</w:t>
      </w:r>
    </w:p>
    <w:p>
      <w:pPr>
        <w:pStyle w:val="ListNumber"/>
        <w:numPr>
          <w:ilvl w:val="0"/>
          <w:numId w:val="23"/>
        </w:numPr>
      </w:pPr>
      <w:r>
        <w:rPr>
          <w:rFonts w:ascii="Hiragino Sans" w:hAnsi="Hiragino Sans" w:eastAsia="Hiragino Sans"/>
        </w:rPr>
        <w:t>24 edge分をdecodeし、元の4 codeへ戻す。</w:t>
      </w:r>
    </w:p>
    <w:p>
      <w:pPr>
        <w:pStyle w:val="ListNumber"/>
        <w:numPr>
          <w:ilvl w:val="0"/>
          <w:numId w:val="23"/>
        </w:numPr>
      </w:pPr>
      <w:r>
        <w:rPr>
          <w:rFonts w:ascii="Hiragino Sans" w:hAnsi="Hiragino Sans" w:eastAsia="Hiragino Sans"/>
        </w:rPr>
        <w:t>frameを連続送信し、境界でbit slipがないことを確認する。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PCBへつながる仕様  </w:t>
            </w:r>
            <w:r>
              <w:rPr>
                <w:rFonts w:ascii="Hiragino Sans" w:hAnsi="Hiragino Sans" w:eastAsia="Hiragino Sans"/>
              </w:rPr>
              <w:t>I/O voltage、drive strength、level shifting、ground reference、connector pinoutはpad libraryと評価PCBの制約に依存します。prototype RTLの論理仕様だけでは確定しません。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Lab 9  RTL-to-GDS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到達目標  </w:t>
            </w:r>
            <w:r>
              <w:rPr>
                <w:rFonts w:ascii="Hiragino Sans" w:hAnsi="Hiragino Sans" w:eastAsia="Hiragino Sans"/>
              </w:rPr>
              <w:t>合成、floorplan、placement、CTS、routing、signoffの成果物を確認する。</w:t>
            </w:r>
          </w:p>
        </w:tc>
      </w:tr>
    </w:tbl>
    <w:p>
      <w:pPr>
        <w:spacing w:after="0"/>
      </w:pPr>
    </w:p>
    <w:p>
      <w:pPr>
        <w:pStyle w:val="Code"/>
      </w:pPr>
      <w:r>
        <w:rPr>
          <w:rFonts w:ascii="Hiragino Sans" w:hAnsi="Hiragino Sans" w:eastAsia="Hiragino Sans"/>
        </w:rPr>
        <w:t>make digital-physical</w:t>
      </w:r>
    </w:p>
    <w:p>
      <w:pPr>
        <w:keepNext/>
        <w:spacing w:after="60"/>
        <w:jc w:val="center"/>
      </w:pPr>
      <w:r>
        <w:rPr>
          <w:rFonts w:ascii="Hiragino Sans" w:hAnsi="Hiragino Sans" w:eastAsia="Hiragino Sans"/>
        </w:rPr>
        <w:drawing>
          <wp:inline xmlns:a="http://schemas.openxmlformats.org/drawingml/2006/main" xmlns:pic="http://schemas.openxmlformats.org/drawingml/2006/picture">
            <wp:extent cx="4846320" cy="524856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ic_digital_to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5248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図11　GF180 standard-cell flowで生成したデジタルtopの最終レイアウト。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Metric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結果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Core/die size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215.49 × 233.41 µm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Die area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50,297.5 µm²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Utilization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39.5%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Standard cells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798（sequential 101）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Total wire / vias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14,792 µm / 2,784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Estimated power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6.13 mW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t>成果物は digital/asic_digital_top/physical/final_views/ 以下にあります。GDS、DEF、LEF、gate-level netlist、metricsを相互に対応づけます。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10. Signoff結果の読み方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1900"/>
        <w:gridCol w:w="5160"/>
      </w:tblGrid>
      <w:tr>
        <w:trPr>
          <w:tblHeader w:val="true"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Check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今回の結果</w:t>
            </w:r>
          </w:p>
        </w:tc>
        <w:tc>
          <w:tcPr>
            <w:tcW w:type="dxa" w:w="5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意味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DRC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 violations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実行deck上のlayout ruleに違反なし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Antenna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 violations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報告対象のantenna rule違反なし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LVS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 violations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layoutと参照netlistの接続一致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Setup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 violations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解析cornerでsetup requirementを満足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Hold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 violations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解析cornerでhold requirementを満足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Worst setup slack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39.21 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現在のclock constraintに大きな余裕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Worst hold slack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0.336 ns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最小hold余裕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重要  </w:t>
            </w:r>
            <w:r>
              <w:rPr>
                <w:rFonts w:ascii="Hiragino Sans" w:hAnsi="Hiragino Sans" w:eastAsia="Hiragino Sans"/>
              </w:rPr>
              <w:t>0 violationsは『チップ全体がtape-out ready』を意味しません。今回の結果はデジタルブロック、使用したlibrary/view、設定したconstraintの範囲で成立します。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証拠を確認する</w:t>
      </w:r>
    </w:p>
    <w:p>
      <w:pPr>
        <w:pStyle w:val="ListBullet"/>
      </w:pPr>
      <w:r>
        <w:rPr>
          <w:rFonts w:ascii="Hiragino Sans" w:hAnsi="Hiragino Sans" w:eastAsia="Hiragino Sans"/>
        </w:rPr>
        <w:t>metrics.json/csv: 数値結果。</w:t>
      </w:r>
    </w:p>
    <w:p>
      <w:pPr>
        <w:pStyle w:val="ListBullet"/>
      </w:pPr>
      <w:r>
        <w:rPr>
          <w:rFonts w:ascii="Hiragino Sans" w:hAnsi="Hiragino Sans" w:eastAsia="Hiragino Sans"/>
        </w:rPr>
        <w:t>asic_digital_top.gds: foundryへ渡す形状データ候補。</w:t>
      </w:r>
    </w:p>
    <w:p>
      <w:pPr>
        <w:pStyle w:val="ListBullet"/>
      </w:pPr>
      <w:r>
        <w:rPr>
          <w:rFonts w:ascii="Hiragino Sans" w:hAnsi="Hiragino Sans" w:eastAsia="Hiragino Sans"/>
        </w:rPr>
        <w:t>asic_digital_top.nl.v: 物理実装後のgate-level netlist。</w:t>
      </w:r>
    </w:p>
    <w:p>
      <w:pPr>
        <w:pStyle w:val="ListBullet"/>
      </w:pPr>
      <w:r>
        <w:rPr>
          <w:rFonts w:ascii="Hiragino Sans" w:hAnsi="Hiragino Sans" w:eastAsia="Hiragino Sans"/>
        </w:rPr>
        <w:t>resolved.json: 実際に解決されたflow設定。</w:t>
      </w:r>
    </w:p>
    <w:p>
      <w:pPr>
        <w:pStyle w:val="ListBullet"/>
      </w:pPr>
      <w:r>
        <w:rPr>
          <w:rFonts w:ascii="Hiragino Sans" w:hAnsi="Hiragino Sans" w:eastAsia="Hiragino Sans"/>
        </w:rPr>
        <w:t>run log/report: warningとwaiverを含む実行証跡。</w:t>
      </w:r>
    </w:p>
    <w:p>
      <w:pPr>
        <w:pStyle w:val="Heading2"/>
      </w:pPr>
      <w:r>
        <w:rPr>
          <w:rFonts w:ascii="Hiragino Sans" w:hAnsi="Hiragino Sans" w:eastAsia="Hiragino Sans"/>
        </w:rPr>
        <w:t>確認問題</w:t>
      </w:r>
    </w:p>
    <w:p>
      <w:pPr>
        <w:pStyle w:val="ListBullet"/>
      </w:pPr>
      <w:r>
        <w:rPr>
          <w:rFonts w:ascii="Hiragino Sans" w:hAnsi="Hiragino Sans" w:eastAsia="Hiragino Sans"/>
        </w:rPr>
        <w:t>clock periodを半分にした場合、setup slackがどう変わるか予測する。</w:t>
      </w:r>
    </w:p>
    <w:p>
      <w:pPr>
        <w:pStyle w:val="ListBullet"/>
      </w:pPr>
      <w:r>
        <w:rPr>
          <w:rFonts w:ascii="Hiragino Sans" w:hAnsi="Hiragino Sans" w:eastAsia="Hiragino Sans"/>
        </w:rPr>
        <w:t>hold slackが正でも安心しきれない理由をcorner、OCV、I/O constraintから説明する。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11. 再現可能なデバッグ</w:t>
      </w:r>
    </w:p>
    <w:p>
      <w:r>
        <w:rPr>
          <w:rFonts w:ascii="Hiragino Sans" w:hAnsi="Hiragino Sans" w:eastAsia="Hiragino Sans"/>
        </w:rPr>
        <w:t>エラーを見たらランダムに設定を変えず、最初に失敗した境界を特定します。下流のエラーは上流の欠損から連鎖していることが多いためです。</w:t>
      </w:r>
    </w:p>
    <w:p>
      <w:pPr>
        <w:pStyle w:val="Heading2"/>
      </w:pPr>
      <w:r>
        <w:rPr>
          <w:rFonts w:ascii="Hiragino Sans" w:hAnsi="Hiragino Sans" w:eastAsia="Hiragino Sans"/>
        </w:rPr>
        <w:t>標準debug loop</w:t>
      </w:r>
    </w:p>
    <w:p>
      <w:pPr>
        <w:pStyle w:val="ListNumber"/>
        <w:numPr>
          <w:ilvl w:val="0"/>
          <w:numId w:val="24"/>
        </w:numPr>
      </w:pPr>
      <w:r>
        <w:rPr>
          <w:rFonts w:ascii="Hiragino Sans" w:hAnsi="Hiragino Sans" w:eastAsia="Hiragino Sans"/>
        </w:rPr>
        <w:t>再現：同じcommitとcommandで再発させる。</w:t>
      </w:r>
    </w:p>
    <w:p>
      <w:pPr>
        <w:pStyle w:val="ListNumber"/>
        <w:numPr>
          <w:ilvl w:val="0"/>
          <w:numId w:val="24"/>
        </w:numPr>
      </w:pPr>
      <w:r>
        <w:rPr>
          <w:rFonts w:ascii="Hiragino Sans" w:hAnsi="Hiragino Sans" w:eastAsia="Hiragino Sans"/>
        </w:rPr>
        <w:t>縮小：最小testbenchまたは単一cellへ戻す。</w:t>
      </w:r>
    </w:p>
    <w:p>
      <w:pPr>
        <w:pStyle w:val="ListNumber"/>
        <w:numPr>
          <w:ilvl w:val="0"/>
          <w:numId w:val="24"/>
        </w:numPr>
      </w:pPr>
      <w:r>
        <w:rPr>
          <w:rFonts w:ascii="Hiragino Sans" w:hAnsi="Hiragino Sans" w:eastAsia="Hiragino Sans"/>
        </w:rPr>
        <w:t>観測：input、internal state、outputを同じtimebaseで保存する。</w:t>
      </w:r>
    </w:p>
    <w:p>
      <w:pPr>
        <w:pStyle w:val="ListNumber"/>
        <w:numPr>
          <w:ilvl w:val="0"/>
          <w:numId w:val="24"/>
        </w:numPr>
      </w:pPr>
      <w:r>
        <w:rPr>
          <w:rFonts w:ascii="Hiragino Sans" w:hAnsi="Hiragino Sans" w:eastAsia="Hiragino Sans"/>
        </w:rPr>
        <w:t>仮説：1回の実行で検証できる原因を1つ書く。</w:t>
      </w:r>
    </w:p>
    <w:p>
      <w:pPr>
        <w:pStyle w:val="ListNumber"/>
        <w:numPr>
          <w:ilvl w:val="0"/>
          <w:numId w:val="24"/>
        </w:numPr>
      </w:pPr>
      <w:r>
        <w:rPr>
          <w:rFonts w:ascii="Hiragino Sans" w:hAnsi="Hiragino Sans" w:eastAsia="Hiragino Sans"/>
        </w:rPr>
        <w:t>変更：1要因だけ変える。</w:t>
      </w:r>
    </w:p>
    <w:p>
      <w:pPr>
        <w:pStyle w:val="ListNumber"/>
        <w:numPr>
          <w:ilvl w:val="0"/>
          <w:numId w:val="24"/>
        </w:numPr>
      </w:pPr>
      <w:r>
        <w:rPr>
          <w:rFonts w:ascii="Hiragino Sans" w:hAnsi="Hiragino Sans" w:eastAsia="Hiragino Sans"/>
        </w:rPr>
        <w:t>回帰：直ったtestと既存testを両方実行する。</w:t>
      </w:r>
    </w:p>
    <w:p>
      <w:pPr>
        <w:pStyle w:val="ListNumber"/>
        <w:numPr>
          <w:ilvl w:val="0"/>
          <w:numId w:val="24"/>
        </w:numPr>
      </w:pPr>
      <w:r>
        <w:rPr>
          <w:rFonts w:ascii="Hiragino Sans" w:hAnsi="Hiragino Sans" w:eastAsia="Hiragino Sans"/>
        </w:rPr>
        <w:t>記録：原因、変更、証拠をcommitまたはdecision logへ残す。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6260"/>
      </w:tblGrid>
      <w:tr>
        <w:trPr>
          <w:tblHeader w:val="true"/>
        </w:trPr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症状</w:t>
            </w:r>
          </w:p>
        </w:tc>
        <w:tc>
          <w:tcPr>
            <w:tcW w:type="dxa" w:w="6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最初に見る場所</w:t>
            </w:r>
          </w:p>
        </w:tc>
      </w:tr>
      <w:t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SPICE convergence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initial condition、ramp discontinuity、timestep、floating node</w:t>
            </w:r>
          </w:p>
        </w:tc>
      </w:tr>
      <w:t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codeが全部0/63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 polarity、reset、range</w:t>
            </w:r>
          </w:p>
        </w:tc>
      </w:tr>
      <w:t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cell順が入れ替わる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MUX select、payload packing</w:t>
            </w:r>
          </w:p>
        </w:tc>
      </w:tr>
      <w:t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±1が不安定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capture convention、CDC boundary</w:t>
            </w:r>
          </w:p>
        </w:tc>
      </w:tr>
      <w:t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RTL simはPASS、P&amp;R失敗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clock/reset、unsupported construct、constraints</w:t>
            </w:r>
          </w:p>
        </w:tc>
      </w:tr>
      <w:t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DRC/LVS不一致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PDK deck、pin label、bulk/substrate、netlist source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12. 学生演習</w:t>
      </w:r>
    </w:p>
    <w:p>
      <w:pPr>
        <w:pStyle w:val="Heading2"/>
      </w:pPr>
      <w:r>
        <w:rPr>
          <w:rFonts w:ascii="Hiragino Sans" w:hAnsi="Hiragino Sans" w:eastAsia="Hiragino Sans"/>
        </w:rPr>
        <w:t>演習A：再現レポート</w:t>
      </w:r>
    </w:p>
    <w:p>
      <w:pPr>
        <w:pStyle w:val="ListBullet"/>
      </w:pPr>
      <w:r>
        <w:rPr>
          <w:rFonts w:ascii="Hiragino Sans" w:hAnsi="Hiragino Sans" w:eastAsia="Hiragino Sans"/>
        </w:rPr>
        <w:t>make checkからmake four-cell-wilkinsonまで実行する。</w:t>
      </w:r>
    </w:p>
    <w:p>
      <w:pPr>
        <w:pStyle w:val="ListBullet"/>
      </w:pPr>
      <w:r>
        <w:rPr>
          <w:rFonts w:ascii="Hiragino Sans" w:hAnsi="Hiragino Sans" w:eastAsia="Hiragino Sans"/>
        </w:rPr>
        <w:t>commit hash、実行環境、command、主要波形、判定を2ページでまとめる。</w:t>
      </w:r>
    </w:p>
    <w:p>
      <w:pPr>
        <w:pStyle w:val="ListBullet"/>
      </w:pPr>
      <w:r>
        <w:rPr>
          <w:rFonts w:ascii="Hiragino Sans" w:hAnsi="Hiragino Sans" w:eastAsia="Hiragino Sans"/>
        </w:rPr>
        <w:t>nominal結果と保証値を混同していないか自己レビューする。</w:t>
      </w:r>
    </w:p>
    <w:p>
      <w:pPr>
        <w:pStyle w:val="Heading2"/>
      </w:pPr>
      <w:r>
        <w:rPr>
          <w:rFonts w:ascii="Hiragino Sans" w:hAnsi="Hiragino Sans" w:eastAsia="Hiragino Sans"/>
        </w:rPr>
        <w:t>演習B：ADC設計変更</w:t>
      </w:r>
    </w:p>
    <w:p>
      <w:pPr>
        <w:pStyle w:val="ListBullet"/>
      </w:pPr>
      <w:r>
        <w:rPr>
          <w:rFonts w:ascii="Hiragino Sans" w:hAnsi="Hiragino Sans" w:eastAsia="Hiragino Sans"/>
        </w:rPr>
        <w:t>ramp slopeを変更し、conversion timeとcode scaleの変化を予測する。</w:t>
      </w:r>
    </w:p>
    <w:p>
      <w:pPr>
        <w:pStyle w:val="ListBullet"/>
      </w:pPr>
      <w:r>
        <w:rPr>
          <w:rFonts w:ascii="Hiragino Sans" w:hAnsi="Hiragino Sans" w:eastAsia="Hiragino Sans"/>
        </w:rPr>
        <w:t>simulationを実行し、予測との差を説明する。</w:t>
      </w:r>
    </w:p>
    <w:p>
      <w:pPr>
        <w:pStyle w:val="ListBullet"/>
      </w:pPr>
      <w:r>
        <w:rPr>
          <w:rFonts w:ascii="Hiragino Sans" w:hAnsi="Hiragino Sans" w:eastAsia="Hiragino Sans"/>
        </w:rPr>
        <w:t>VERIFICATION_MATRIXへ新しいtestを1行追加する。</w:t>
      </w:r>
    </w:p>
    <w:p>
      <w:pPr>
        <w:pStyle w:val="Heading2"/>
      </w:pPr>
      <w:r>
        <w:rPr>
          <w:rFonts w:ascii="Hiragino Sans" w:hAnsi="Hiragino Sans" w:eastAsia="Hiragino Sans"/>
        </w:rPr>
        <w:t>演習C：CDC boundary</w:t>
      </w:r>
    </w:p>
    <w:p>
      <w:pPr>
        <w:pStyle w:val="ListBullet"/>
      </w:pPr>
      <w:r>
        <w:rPr>
          <w:rFonts w:ascii="Hiragino Sans" w:hAnsi="Hiragino Sans" w:eastAsia="Hiragino Sans"/>
        </w:rPr>
        <w:t>phase sweep点を増やし、遷移境界を絞り込む。</w:t>
      </w:r>
    </w:p>
    <w:p>
      <w:pPr>
        <w:pStyle w:val="ListBullet"/>
      </w:pPr>
      <w:r>
        <w:rPr>
          <w:rFonts w:ascii="Hiragino Sans" w:hAnsi="Hiragino Sans" w:eastAsia="Hiragino Sans"/>
        </w:rPr>
        <w:t>binary capture版とGray capture版のfailure modeを比較する。</w:t>
      </w:r>
    </w:p>
    <w:p>
      <w:pPr>
        <w:pStyle w:val="ListBullet"/>
      </w:pPr>
      <w:r>
        <w:rPr>
          <w:rFonts w:ascii="Hiragino Sans" w:hAnsi="Hiragino Sans" w:eastAsia="Hiragino Sans"/>
        </w:rPr>
        <w:t>±1 codeを許容する判定条件を文章で定義する。</w:t>
      </w:r>
    </w:p>
    <w:p>
      <w:pPr>
        <w:pStyle w:val="Heading2"/>
      </w:pPr>
      <w:r>
        <w:rPr>
          <w:rFonts w:ascii="Hiragino Sans" w:hAnsi="Hiragino Sans" w:eastAsia="Hiragino Sans"/>
        </w:rPr>
        <w:t>演習D：physical experiment</w:t>
      </w:r>
    </w:p>
    <w:p>
      <w:pPr>
        <w:pStyle w:val="ListBullet"/>
      </w:pPr>
      <w:r>
        <w:rPr>
          <w:rFonts w:ascii="Hiragino Sans" w:hAnsi="Hiragino Sans" w:eastAsia="Hiragino Sans"/>
        </w:rPr>
        <w:t>clock constraintまたはutilizationを1つだけ変える。</w:t>
      </w:r>
    </w:p>
    <w:p>
      <w:pPr>
        <w:pStyle w:val="ListBullet"/>
      </w:pPr>
      <w:r>
        <w:rPr>
          <w:rFonts w:ascii="Hiragino Sans" w:hAnsi="Hiragino Sans" w:eastAsia="Hiragino Sans"/>
        </w:rPr>
        <w:t>area、slack、wire length、runtimeの変化を比較する。</w:t>
      </w:r>
    </w:p>
    <w:p>
      <w:pPr>
        <w:pStyle w:val="ListBullet"/>
      </w:pPr>
      <w:r>
        <w:rPr>
          <w:rFonts w:ascii="Hiragino Sans" w:hAnsi="Hiragino Sans" w:eastAsia="Hiragino Sans"/>
        </w:rPr>
        <w:t>改善したmetricと悪化したmetricを両方報告する。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提出物  </w:t>
            </w:r>
            <w:r>
              <w:rPr>
                <w:rFonts w:ascii="Hiragino Sans" w:hAnsi="Hiragino Sans" w:eastAsia="Hiragino Sans"/>
              </w:rPr>
              <w:t>README形式の短い実験記録、変更diff、再現command、主要artifactへの相対path。画像だけの提出は不可。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13. Prototypeからtape-outへ</w:t>
      </w:r>
    </w:p>
    <w:p>
      <w:r>
        <w:rPr>
          <w:rFonts w:ascii="Hiragino Sans" w:hAnsi="Hiragino Sans" w:eastAsia="Hiragino Sans"/>
        </w:rPr>
        <w:t>このリポジトリはcomplete design flowのdemonstrationとして大きな節目に到達しています。しかしfoundryへ提出するfull chipには、デジタルGDS以外の設計とprovider固有条件が残っています。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rPr>
          <w:tblHeader w:val="true"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残作業</w:t>
            </w:r>
          </w:p>
        </w:tc>
        <w:tc>
          <w:tcPr>
            <w:tcW w:type="dxa" w:w="7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必要な出口条件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MPW/provider確定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run日程、PDK release、submission checklist、面積、公開条件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 layout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sampling/MUX/ramp/comparatorのlayout、PEX、DRC/LVS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PVT/Monte Carlo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corner、温度、電源、mismatchのpass/fail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Top integration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analog + digital floorplan、power/ground、clock、substrate strategy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Pad/ESD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provider-qualified I/O library、voltage、ESD、latch-up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Package/PCB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bond map、package parasitic、evaluation PCB、FPGA interface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Full-chip signoff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top DRC/LVS、antenna、ERC、density、timing、deliverable audit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FFF1D8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電源上の注意  </w:t>
            </w:r>
            <w:r>
              <w:rPr>
                <w:rFonts w:ascii="Hiragino Sans" w:hAnsi="Hiragino Sans" w:eastAsia="Hiragino Sans"/>
              </w:rPr>
              <w:t>現デジタルflowはGF180の gf180mcu_fd_sc_mcu7t5v0 timing viewsを使用しています。最終電源、pad、library選択はMPW providerのqualified option確認後にfreezeします。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Tape-out readiness review</w:t>
      </w:r>
    </w:p>
    <w:p>
      <w:r>
        <w:rPr>
          <w:rFonts w:ascii="Hiragino Sans" w:hAnsi="Hiragino Sans" w:eastAsia="Hiragino Sans"/>
        </w:rPr>
        <w:t>□ PDKとtool versionが固定されている。</w:t>
      </w:r>
    </w:p>
    <w:p>
      <w:r>
        <w:rPr>
          <w:rFonts w:ascii="Hiragino Sans" w:hAnsi="Hiragino Sans" w:eastAsia="Hiragino Sans"/>
        </w:rPr>
        <w:t>□ 全要求にtestとartifactが紐づいている。</w:t>
      </w:r>
    </w:p>
    <w:p>
      <w:r>
        <w:rPr>
          <w:rFonts w:ascii="Hiragino Sans" w:hAnsi="Hiragino Sans" w:eastAsia="Hiragino Sans"/>
        </w:rPr>
        <w:t>□ 全waiverにownerと根拠がある。</w:t>
      </w:r>
    </w:p>
    <w:p>
      <w:r>
        <w:rPr>
          <w:rFonts w:ascii="Hiragino Sans" w:hAnsi="Hiragino Sans" w:eastAsia="Hiragino Sans"/>
        </w:rPr>
        <w:t>□ pad ring、seal ring、density/fillを含むtop GDSがある。</w:t>
      </w:r>
    </w:p>
    <w:p>
      <w:r>
        <w:rPr>
          <w:rFonts w:ascii="Hiragino Sans" w:hAnsi="Hiragino Sans" w:eastAsia="Hiragino Sans"/>
        </w:rPr>
        <w:t>□ package/PCB/test planがchip pinoutと一致する。</w:t>
      </w: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14. Specification snapshot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tblHeader w:val="true"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項目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Prototype v0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Process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GF180MCU Open PDK baseline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Channels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1 analog channel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Storage depth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4 cells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ADC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shared Wilkinson, 6 bit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Readout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24-bit serial payload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Control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synthesizable RTL FSM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Primary objective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complete reproducible design flow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Not yet claimed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target bandwidth, precision, radiation tolerance, production yield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用語集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7760"/>
      </w:tblGrid>
      <w:tr>
        <w:trPr>
          <w:tblHeader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用語</w:t>
            </w:r>
          </w:p>
        </w:tc>
        <w:tc>
          <w:tcPr>
            <w:tcW w:type="dxa" w:w="7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意味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PDK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processのdevice model、layer、rule deck、library等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MPW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複数designでwafer costを共有するshuttle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SCA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switched-capacitor array。波形をcapacitor列へ保存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Wilkinson ADC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rampの交差時刻をcounterで測るADC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CDC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clock domain crossing。非同期信号の受け渡し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DRC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layout形状がdesign ruleへ適合するか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LVS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layout接続とschematic/netlistの一致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STA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ベクトルを使わずpath timingを検証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PEX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layout寄生R/Cを抽出して再simulation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GDSII</w:t>
            </w:r>
          </w:p>
        </w:tc>
        <w:tc>
          <w:tcPr>
            <w:tcW w:type="dxa" w:w="7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mask layoutを表す交換形式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15. Command quick reference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700"/>
        <w:gridCol w:w="5660"/>
      </w:tblGrid>
      <w:tr>
        <w:trPr>
          <w:tblHeader w:val="true"/>
        </w:trPr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Command</w:t>
            </w:r>
          </w:p>
        </w:tc>
        <w:tc>
          <w:tcPr>
            <w:tcW w:type="dxa" w:w="5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Hiragino Sans" w:hAnsi="Hiragino Sans" w:eastAsia="Hiragino Sans"/>
                <w:b/>
                <w:color w:val="18364A"/>
                <w:sz w:val="18"/>
              </w:rPr>
              <w:t>対象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check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environment/repository sanity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nmos-dc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GF180 NMOS DC sweep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sampling-cell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single sampling cell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four-cell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4-cell sampling array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comparator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comparator transient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comparator-range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input range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comparator-offset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offset sensitivity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ramp-generator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ramp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wilkinson-slice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single 6-bit conversion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transfer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ADC transfer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four-cell-mux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shared analog MUX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four-cell-wilkinson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4-cell integrated analog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gray-counter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Gray counter RTL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controller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conversion controller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four-cell-cosim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SPICE-to-RTL co-sim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phase-sweep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CDC boundary sweep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digital-top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full RTL regression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digital-physical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RTL-to-GDS</w:t>
            </w:r>
          </w:p>
        </w:tc>
      </w:tr>
      <w:t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make vnc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Hiragino Sans" w:hAnsi="Hiragino Sans" w:eastAsia="Hiragino Sans"/>
                <w:sz w:val="18"/>
              </w:rPr>
              <w:t>browser desktop</w:t>
            </w:r>
          </w:p>
        </w:tc>
      </w:tr>
    </w:tbl>
    <w:p>
      <w:pPr>
        <w:spacing w:after="0"/>
      </w:pPr>
    </w:p>
    <w:p>
      <w:r>
        <w:rPr>
          <w:rFonts w:ascii="Hiragino Sans" w:hAnsi="Hiragino Sans" w:eastAsia="Hiragino Sans"/>
        </w:rPr>
        <w:br w:type="page"/>
      </w:r>
    </w:p>
    <w:p>
      <w:pPr>
        <w:pStyle w:val="Heading1"/>
      </w:pPr>
      <w:r>
        <w:rPr>
          <w:rFonts w:ascii="Hiragino Sans" w:hAnsi="Hiragino Sans" w:eastAsia="Hiragino Sans"/>
        </w:rPr>
        <w:t>16. Final review sheet</w:t>
      </w:r>
    </w:p>
    <w:p>
      <w:r>
        <w:rPr>
          <w:rFonts w:ascii="Hiragino Sans" w:hAnsi="Hiragino Sans" w:eastAsia="Hiragino Sans"/>
        </w:rPr>
        <w:t>学生は以下を口頭またはREADMEで説明できれば、このprototypeのcomplete flowを自走できています。</w:t>
      </w:r>
    </w:p>
    <w:p>
      <w:r>
        <w:rPr>
          <w:rFonts w:ascii="Hiragino Sans" w:hAnsi="Hiragino Sans" w:eastAsia="Hiragino Sans"/>
        </w:rPr>
        <w:t>□ なぜ4-cell/6-bitまで仕様を緩めたのか。</w:t>
      </w:r>
    </w:p>
    <w:p>
      <w:r>
        <w:rPr>
          <w:rFonts w:ascii="Hiragino Sans" w:hAnsi="Hiragino Sans" w:eastAsia="Hiragino Sans"/>
        </w:rPr>
        <w:t>□ sampling errorがADC codeへどう伝播するか。</w:t>
      </w:r>
    </w:p>
    <w:p>
      <w:r>
        <w:rPr>
          <w:rFonts w:ascii="Hiragino Sans" w:hAnsi="Hiragino Sans" w:eastAsia="Hiragino Sans"/>
        </w:rPr>
        <w:t>□ ramp/comparator/counterがどの順番で働くか。</w:t>
      </w:r>
    </w:p>
    <w:p>
      <w:r>
        <w:rPr>
          <w:rFonts w:ascii="Hiragino Sans" w:hAnsi="Hiragino Sans" w:eastAsia="Hiragino Sans"/>
        </w:rPr>
        <w:t>□ なぜGray captureを選んだのか。</w:t>
      </w:r>
    </w:p>
    <w:p>
      <w:r>
        <w:rPr>
          <w:rFonts w:ascii="Hiragino Sans" w:hAnsi="Hiragino Sans" w:eastAsia="Hiragino Sans"/>
        </w:rPr>
        <w:t>□ SPICEとRTLの境界contractは何か。</w:t>
      </w:r>
    </w:p>
    <w:p>
      <w:r>
        <w:rPr>
          <w:rFonts w:ascii="Hiragino Sans" w:hAnsi="Hiragino Sans" w:eastAsia="Hiragino Sans"/>
        </w:rPr>
        <w:t>□ DRC/LVS/STAの0 violationsが何を保証し、何を保証しないか。</w:t>
      </w:r>
    </w:p>
    <w:p>
      <w:r>
        <w:rPr>
          <w:rFonts w:ascii="Hiragino Sans" w:hAnsi="Hiragino Sans" w:eastAsia="Hiragino Sans"/>
        </w:rPr>
        <w:t>□ どのファイルがsourceで、どれがgenerated artifactか。</w:t>
      </w:r>
    </w:p>
    <w:p>
      <w:r>
        <w:rPr>
          <w:rFonts w:ascii="Hiragino Sans" w:hAnsi="Hiragino Sans" w:eastAsia="Hiragino Sans"/>
        </w:rPr>
        <w:t>□ tape-outまでに残るtop-level blockerは何か。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80" w:type="dxa"/>
              <w:bottom w:w="130" w:type="dxa"/>
              <w:end w:w="180" w:type="dxa"/>
            </w:tcMar>
            <w:shd w:fill="E8F3ED"/>
          </w:tcPr>
          <w:p>
            <w:pPr>
              <w:spacing w:after="0"/>
            </w:pPr>
            <w:r>
              <w:rPr>
                <w:rFonts w:ascii="Hiragino Sans" w:hAnsi="Hiragino Sans" w:eastAsia="Hiragino Sans"/>
                <w:b/>
                <w:color w:val="2E74B5"/>
              </w:rPr>
              <w:t xml:space="preserve">次の設計課題  </w:t>
            </w:r>
            <w:r>
              <w:rPr>
                <w:rFonts w:ascii="Hiragino Sans" w:hAnsi="Hiragino Sans" w:eastAsia="Hiragino Sans"/>
              </w:rPr>
              <w:t>最優先はanalog layout + extracted simulationです。sampling cellを最初のlayout対象とし、schematic → layout → DRC → LVS → PEX → transient比較を1ブロックで完結させます。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Hiragino Sans" w:hAnsi="Hiragino Sans" w:eastAsia="Hiragino Sans"/>
        </w:rPr>
        <w:t>主要参照先</w:t>
      </w:r>
    </w:p>
    <w:p>
      <w:pPr>
        <w:pStyle w:val="ListBullet"/>
      </w:pPr>
      <w:r>
        <w:rPr>
          <w:rFonts w:ascii="Hiragino Sans" w:hAnsi="Hiragino Sans" w:eastAsia="Hiragino Sans"/>
        </w:rPr>
        <w:t>GitHub: https://github.com/sykeisuke/asic_rd</w:t>
      </w:r>
    </w:p>
    <w:p>
      <w:pPr>
        <w:pStyle w:val="ListBullet"/>
      </w:pPr>
      <w:r>
        <w:rPr>
          <w:rFonts w:ascii="Hiragino Sans" w:hAnsi="Hiragino Sans" w:eastAsia="Hiragino Sans"/>
        </w:rPr>
        <w:t>docs/PROTOTYPE_SPECIFICATION.md</w:t>
      </w:r>
    </w:p>
    <w:p>
      <w:pPr>
        <w:pStyle w:val="ListBullet"/>
      </w:pPr>
      <w:r>
        <w:rPr>
          <w:rFonts w:ascii="Hiragino Sans" w:hAnsi="Hiragino Sans" w:eastAsia="Hiragino Sans"/>
        </w:rPr>
        <w:t>docs/VERIFICATION_MATRIX.md</w:t>
      </w:r>
    </w:p>
    <w:p>
      <w:pPr>
        <w:pStyle w:val="ListBullet"/>
      </w:pPr>
      <w:r>
        <w:rPr>
          <w:rFonts w:ascii="Hiragino Sans" w:hAnsi="Hiragino Sans" w:eastAsia="Hiragino Sans"/>
        </w:rPr>
        <w:t>docs/TAPEOUT_BLOCKERS.md</w:t>
      </w:r>
    </w:p>
    <w:p>
      <w:pPr>
        <w:pStyle w:val="ListBullet"/>
      </w:pPr>
      <w:r>
        <w:rPr>
          <w:rFonts w:ascii="Hiragino Sans" w:hAnsi="Hiragino Sans" w:eastAsia="Hiragino Sans"/>
        </w:rPr>
        <w:t>docs/decisions/0003-gray-comparator-capture.md</w:t>
      </w:r>
    </w:p>
    <w:p>
      <w:r>
        <w:rPr>
          <w:rFonts w:ascii="Hiragino Sans" w:hAnsi="Hiragino Sans" w:eastAsia="Hiragino Sans"/>
        </w:rPr>
        <w:t>このハンドブック自体も設計成果物です。回路、command、結果、判断が変わったら、同じcommitで更新してください。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440" w:bottom="1037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87680"/>
        <w:sz w:val="16"/>
      </w:rPr>
      <w:t xml:space="preserve">ASIC R&amp;D Course  •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color w:val="687680"/>
        <w:sz w:val="16"/>
      </w:rPr>
      <w:t>IRSX-like ASIC Prototype  |  Student Lab Handbook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  <w:num w:numId="23">
    <w:abstractNumId w:val="7"/>
    <w:lvlOverride w:ilvl="0">
      <w:startOverride w:val="1"/>
    </w:lvlOverride>
  </w:num>
  <w:num w:numId="24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Hiragino Sans" w:hAnsi="Hiragino Sans" w:eastAsia="Hiragino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Hiragino Sans" w:hAnsi="Hiragino Sans" w:eastAsia="Hiragino San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Hiragino Sans" w:hAnsi="Hiragino Sans" w:eastAsia="Hiragino San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Hiragino Sans" w:hAnsi="Hiragino Sans" w:eastAsia="Hiragino San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Hiragino Sans" w:hAnsi="Hiragino Sans" w:eastAsia="Hiragino Sans"/>
      <w:b/>
      <w:color w:val="18364A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00"/>
    </w:pPr>
    <w:rPr>
      <w:rFonts w:asciiTheme="majorHAnsi" w:eastAsiaTheme="majorEastAsia" w:hAnsiTheme="majorHAnsi" w:cstheme="majorBidi" w:ascii="Hiragino Sans" w:hAnsi="Hiragino Sans" w:eastAsia="Hiragino Sans"/>
      <w:b w:val="0"/>
      <w:i/>
      <w:iCs/>
      <w:color w:val="2E74B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3" w:lineRule="auto"/>
      <w:ind w:left="540" w:hanging="271"/>
      <w:contextualSpacing/>
    </w:pPr>
    <w:rPr>
      <w:rFonts w:ascii="Hiragino Sans" w:hAnsi="Hiragino Sans" w:eastAsia="Hiragino San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3" w:lineRule="auto"/>
      <w:ind w:left="540" w:hanging="271"/>
      <w:contextualSpacing/>
    </w:pPr>
    <w:rPr>
      <w:rFonts w:ascii="Hiragino Sans" w:hAnsi="Hiragino Sans" w:eastAsia="Hiragino San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120"/>
      <w:ind w:left="259" w:right="144"/>
      <w:shd w:fill="F1F4F7"/>
    </w:pPr>
    <w:rPr>
      <w:rFonts w:ascii="Menlo" w:hAnsi="Menlo"/>
      <w:color w:val="17324D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