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9C42" w14:textId="77777777" w:rsidR="00B12FC7" w:rsidRPr="003E1A6D" w:rsidRDefault="00B12FC7" w:rsidP="00B12FC7">
      <w:pPr>
        <w:pStyle w:val="Heading1"/>
        <w:jc w:val="center"/>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Churn Prediction for Telecom Subscription</w:t>
      </w:r>
    </w:p>
    <w:p w14:paraId="4B5843FA" w14:textId="77777777" w:rsidR="00B12FC7" w:rsidRPr="003E1A6D" w:rsidRDefault="00B12FC7" w:rsidP="00416041">
      <w:pPr>
        <w:pStyle w:val="PlainText"/>
        <w:ind w:firstLine="720"/>
        <w:jc w:val="center"/>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Name: Shin Le</w:t>
      </w:r>
    </w:p>
    <w:p w14:paraId="1434A9E9" w14:textId="77777777" w:rsidR="00B12FC7" w:rsidRPr="003E1A6D" w:rsidRDefault="00B12FC7" w:rsidP="00B12FC7">
      <w:pPr>
        <w:pStyle w:val="PlainText"/>
        <w:rPr>
          <w:rFonts w:ascii="Times New Roman" w:hAnsi="Times New Roman" w:cs="Times New Roman"/>
          <w:b/>
          <w:bCs/>
          <w:color w:val="000000" w:themeColor="text1"/>
          <w:sz w:val="22"/>
          <w:szCs w:val="22"/>
        </w:rPr>
      </w:pPr>
    </w:p>
    <w:p w14:paraId="43670C30" w14:textId="77777777" w:rsidR="00B12FC7" w:rsidRPr="003E1A6D" w:rsidRDefault="00B12FC7" w:rsidP="00B12FC7">
      <w:pPr>
        <w:pStyle w:val="PlainText"/>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1. Problem Statement</w:t>
      </w:r>
    </w:p>
    <w:p w14:paraId="4DA1516A" w14:textId="4E0EB870" w:rsidR="00AB0989" w:rsidRPr="003E1A6D" w:rsidRDefault="00AB0989" w:rsidP="00AB0989">
      <w:pPr>
        <w:pStyle w:val="PlainText"/>
        <w:ind w:firstLine="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Churn, the rate at which customers potentially cancel a service, poses a risk to long-term revenue. Predicting churn enables businesses to identify key factors influencing cancellations, allowing them to enhance their subscription</w:t>
      </w:r>
      <w:r w:rsidR="006200B2" w:rsidRPr="003E1A6D">
        <w:rPr>
          <w:rFonts w:ascii="Times New Roman" w:hAnsi="Times New Roman" w:cs="Times New Roman"/>
          <w:color w:val="000000" w:themeColor="text1"/>
          <w:sz w:val="22"/>
          <w:szCs w:val="22"/>
        </w:rPr>
        <w:t>-based</w:t>
      </w:r>
      <w:r w:rsidRPr="003E1A6D">
        <w:rPr>
          <w:rFonts w:ascii="Times New Roman" w:hAnsi="Times New Roman" w:cs="Times New Roman"/>
          <w:color w:val="000000" w:themeColor="text1"/>
          <w:sz w:val="22"/>
          <w:szCs w:val="22"/>
        </w:rPr>
        <w:t xml:space="preserve"> services. This proactive approach helps in retaining customers and improving overall customer experience, considering the lower cost of service improvement compared to acquiring new customers.</w:t>
      </w:r>
    </w:p>
    <w:p w14:paraId="40BD3D21" w14:textId="77777777" w:rsidR="00AB0989" w:rsidRPr="003E1A6D" w:rsidRDefault="00AB0989" w:rsidP="00AB0989">
      <w:pPr>
        <w:pStyle w:val="PlainText"/>
        <w:ind w:firstLine="720"/>
        <w:rPr>
          <w:rFonts w:ascii="Times New Roman" w:hAnsi="Times New Roman" w:cs="Times New Roman"/>
          <w:color w:val="000000" w:themeColor="text1"/>
          <w:sz w:val="22"/>
          <w:szCs w:val="22"/>
        </w:rPr>
      </w:pPr>
    </w:p>
    <w:p w14:paraId="73D362C7" w14:textId="36DEEADD" w:rsidR="00AB0989" w:rsidRDefault="00AB0989" w:rsidP="00AB0989">
      <w:pPr>
        <w:pStyle w:val="PlainText"/>
        <w:ind w:firstLine="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Understanding the dynamics of customer behavior leading to cancellations is crucial. By leveraging churn prediction models, businesses can pinpoint specific features or factors to focus on for improvement, ensuring customer satisfaction and loyalty. This knowledge informs strategic planning, guiding the development of new initiatives and enhancements to existing services, thereby minimizing cancellations.</w:t>
      </w:r>
    </w:p>
    <w:p w14:paraId="7894F16E" w14:textId="77777777" w:rsidR="008520CF" w:rsidRPr="003E1A6D" w:rsidRDefault="008520CF" w:rsidP="00AB0989">
      <w:pPr>
        <w:pStyle w:val="PlainText"/>
        <w:ind w:firstLine="720"/>
        <w:rPr>
          <w:rFonts w:ascii="Times New Roman" w:hAnsi="Times New Roman" w:cs="Times New Roman"/>
          <w:color w:val="000000" w:themeColor="text1"/>
          <w:sz w:val="22"/>
          <w:szCs w:val="22"/>
        </w:rPr>
      </w:pPr>
    </w:p>
    <w:p w14:paraId="373F6BBE" w14:textId="77777777" w:rsidR="00B12FC7" w:rsidRPr="003E1A6D" w:rsidRDefault="00B12FC7" w:rsidP="00B12FC7">
      <w:pPr>
        <w:pStyle w:val="PlainText"/>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2. Dataset</w:t>
      </w:r>
    </w:p>
    <w:p w14:paraId="5D8545C1" w14:textId="28CB7F2D" w:rsidR="008831E3" w:rsidRPr="003E1A6D" w:rsidRDefault="00B12FC7" w:rsidP="00320DC5">
      <w:pPr>
        <w:pStyle w:val="PlainText"/>
        <w:ind w:firstLine="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 xml:space="preserve">For this project, we will utilize a dataset that contains historical customer data associated with a telecommunication. This dataset contains information about customer subscriptions and their interaction with the service. The data includes various features such as </w:t>
      </w:r>
      <w:r w:rsidR="00692AB6" w:rsidRPr="003E1A6D">
        <w:rPr>
          <w:rFonts w:ascii="Times New Roman" w:hAnsi="Times New Roman" w:cs="Times New Roman"/>
          <w:color w:val="000000" w:themeColor="text1"/>
          <w:sz w:val="22"/>
          <w:szCs w:val="22"/>
        </w:rPr>
        <w:t>subscription type, payment method, viewing preferences, customer support interactions, and other relevant attributes</w:t>
      </w:r>
      <w:r w:rsidRPr="003E1A6D">
        <w:rPr>
          <w:rFonts w:ascii="Times New Roman" w:hAnsi="Times New Roman" w:cs="Times New Roman"/>
          <w:color w:val="000000" w:themeColor="text1"/>
          <w:sz w:val="22"/>
          <w:szCs w:val="22"/>
        </w:rPr>
        <w:t>. It will serve as the basis for training and evaluating our churn prediction model.</w:t>
      </w:r>
    </w:p>
    <w:p w14:paraId="5B089CA6" w14:textId="7DCFF9DD" w:rsidR="009003A4" w:rsidRPr="003E1A6D" w:rsidRDefault="009003A4" w:rsidP="00320DC5">
      <w:pPr>
        <w:pStyle w:val="PlainText"/>
        <w:ind w:firstLine="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These are the columns that</w:t>
      </w:r>
      <w:r w:rsidR="00881EEE" w:rsidRPr="003E1A6D">
        <w:rPr>
          <w:rFonts w:ascii="Times New Roman" w:hAnsi="Times New Roman" w:cs="Times New Roman"/>
          <w:color w:val="000000" w:themeColor="text1"/>
          <w:sz w:val="22"/>
          <w:szCs w:val="22"/>
        </w:rPr>
        <w:t xml:space="preserve"> are contained in the dataset:</w:t>
      </w:r>
    </w:p>
    <w:p w14:paraId="49EBFA25" w14:textId="73784365" w:rsidR="00B12FC7" w:rsidRPr="003E1A6D" w:rsidRDefault="009003A4" w:rsidP="00881EEE">
      <w:pPr>
        <w:pStyle w:val="PlainText"/>
        <w:jc w:val="center"/>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w:drawing>
          <wp:inline distT="0" distB="0" distL="0" distR="0" wp14:anchorId="67BE6D01" wp14:editId="0739D88D">
            <wp:extent cx="4616970" cy="4035163"/>
            <wp:effectExtent l="0" t="0" r="6350" b="3810"/>
            <wp:docPr id="2032961962" name="Picture 16"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61962" name="Picture 16" descr="A table of inform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5903" cy="4069190"/>
                    </a:xfrm>
                    <a:prstGeom prst="rect">
                      <a:avLst/>
                    </a:prstGeom>
                  </pic:spPr>
                </pic:pic>
              </a:graphicData>
            </a:graphic>
          </wp:inline>
        </w:drawing>
      </w:r>
    </w:p>
    <w:p w14:paraId="437A6B2F" w14:textId="77777777" w:rsidR="008520CF" w:rsidRDefault="008520CF" w:rsidP="00DA5082">
      <w:pPr>
        <w:pStyle w:val="PlainText"/>
        <w:rPr>
          <w:rFonts w:ascii="Times New Roman" w:hAnsi="Times New Roman" w:cs="Times New Roman"/>
          <w:b/>
          <w:bCs/>
          <w:color w:val="000000" w:themeColor="text1"/>
          <w:sz w:val="22"/>
          <w:szCs w:val="22"/>
        </w:rPr>
      </w:pPr>
    </w:p>
    <w:p w14:paraId="044B2766" w14:textId="04FEF144" w:rsidR="00DA5082" w:rsidRPr="003E1A6D" w:rsidRDefault="00DA5082" w:rsidP="00DA5082">
      <w:pPr>
        <w:pStyle w:val="PlainText"/>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 xml:space="preserve">3. </w:t>
      </w:r>
      <w:r w:rsidRPr="003E1A6D">
        <w:rPr>
          <w:rFonts w:ascii="Times New Roman" w:hAnsi="Times New Roman" w:cs="Times New Roman"/>
          <w:b/>
          <w:bCs/>
          <w:color w:val="000000" w:themeColor="text1"/>
          <w:sz w:val="22"/>
          <w:szCs w:val="22"/>
        </w:rPr>
        <w:t>Description of the methodology used</w:t>
      </w:r>
    </w:p>
    <w:p w14:paraId="34012CA4" w14:textId="024BE786" w:rsidR="00940330" w:rsidRPr="003E1A6D" w:rsidRDefault="00940330" w:rsidP="00DA5082">
      <w:pPr>
        <w:pStyle w:val="PlainText"/>
        <w:rPr>
          <w:rFonts w:ascii="Times New Roman" w:hAnsi="Times New Roman" w:cs="Times New Roman"/>
          <w:b/>
          <w:bCs/>
          <w:color w:val="000000" w:themeColor="text1"/>
          <w:sz w:val="22"/>
          <w:szCs w:val="22"/>
        </w:rPr>
      </w:pPr>
    </w:p>
    <w:p w14:paraId="1B21A043" w14:textId="4022F05B" w:rsidR="00A247C1" w:rsidRPr="003E1A6D" w:rsidRDefault="008165D5" w:rsidP="007C44B2">
      <w:pPr>
        <w:pStyle w:val="PlainText"/>
        <w:numPr>
          <w:ilvl w:val="0"/>
          <w:numId w:val="4"/>
        </w:numPr>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Resampling Strategy:</w:t>
      </w:r>
      <w:r w:rsidR="007C44B2" w:rsidRPr="003E1A6D">
        <w:rPr>
          <w:rFonts w:ascii="Times New Roman" w:hAnsi="Times New Roman" w:cs="Times New Roman"/>
          <w:b/>
          <w:bCs/>
          <w:color w:val="000000" w:themeColor="text1"/>
          <w:sz w:val="22"/>
          <w:szCs w:val="22"/>
        </w:rPr>
        <w:t xml:space="preserve"> </w:t>
      </w:r>
      <w:r w:rsidRPr="003E1A6D">
        <w:rPr>
          <w:rFonts w:ascii="Times New Roman" w:hAnsi="Times New Roman" w:cs="Times New Roman"/>
          <w:color w:val="000000" w:themeColor="text1"/>
          <w:sz w:val="22"/>
          <w:szCs w:val="22"/>
        </w:rPr>
        <w:t>To mitigate bias in accuracy calculations, implement oversampling</w:t>
      </w:r>
      <w:r w:rsidR="00664F19" w:rsidRPr="003E1A6D">
        <w:rPr>
          <w:rFonts w:ascii="Times New Roman" w:hAnsi="Times New Roman" w:cs="Times New Roman"/>
          <w:color w:val="000000" w:themeColor="text1"/>
          <w:sz w:val="22"/>
          <w:szCs w:val="22"/>
        </w:rPr>
        <w:t xml:space="preserve"> (Ex: SMOTE)</w:t>
      </w:r>
      <w:r w:rsidRPr="003E1A6D">
        <w:rPr>
          <w:rFonts w:ascii="Times New Roman" w:hAnsi="Times New Roman" w:cs="Times New Roman"/>
          <w:color w:val="000000" w:themeColor="text1"/>
          <w:sz w:val="22"/>
          <w:szCs w:val="22"/>
        </w:rPr>
        <w:t xml:space="preserve"> to balance the class distribution before splitting the dataset into training and test sets. This ensures a more equitable representation of classes during model training and evaluation.</w:t>
      </w:r>
    </w:p>
    <w:p w14:paraId="731F3788" w14:textId="77777777" w:rsidR="007C44B2" w:rsidRPr="003E1A6D" w:rsidRDefault="007C44B2" w:rsidP="007C44B2">
      <w:pPr>
        <w:pStyle w:val="PlainText"/>
        <w:ind w:left="720"/>
        <w:rPr>
          <w:rFonts w:ascii="Times New Roman" w:hAnsi="Times New Roman" w:cs="Times New Roman"/>
          <w:b/>
          <w:bCs/>
          <w:color w:val="000000" w:themeColor="text1"/>
          <w:sz w:val="22"/>
          <w:szCs w:val="22"/>
        </w:rPr>
      </w:pPr>
    </w:p>
    <w:p w14:paraId="74353207" w14:textId="5DEC3B9C" w:rsidR="00395BD5" w:rsidRPr="003E1A6D" w:rsidRDefault="0078154D" w:rsidP="00395BD5">
      <w:pPr>
        <w:pStyle w:val="NormalWeb"/>
        <w:numPr>
          <w:ilvl w:val="0"/>
          <w:numId w:val="3"/>
        </w:numPr>
        <w:spacing w:before="0" w:beforeAutospacing="0" w:after="200" w:afterAutospacing="0"/>
        <w:textAlignment w:val="baseline"/>
        <w:rPr>
          <w:b/>
          <w:bCs/>
          <w:color w:val="000000"/>
          <w:sz w:val="22"/>
          <w:szCs w:val="22"/>
        </w:rPr>
      </w:pPr>
      <w:r w:rsidRPr="003E1A6D">
        <w:rPr>
          <w:b/>
          <w:bCs/>
          <w:color w:val="000000"/>
          <w:sz w:val="22"/>
          <w:szCs w:val="22"/>
          <w:shd w:val="clear" w:color="auto" w:fill="FFFFFF"/>
        </w:rPr>
        <w:t>Logistic</w:t>
      </w:r>
      <w:r w:rsidR="00395BD5" w:rsidRPr="003E1A6D">
        <w:rPr>
          <w:b/>
          <w:bCs/>
          <w:color w:val="000000"/>
          <w:sz w:val="22"/>
          <w:szCs w:val="22"/>
          <w:shd w:val="clear" w:color="auto" w:fill="FFFFFF"/>
        </w:rPr>
        <w:t xml:space="preserve"> Regression: </w:t>
      </w:r>
      <w:r w:rsidR="00395BD5" w:rsidRPr="003E1A6D">
        <w:rPr>
          <w:color w:val="000000"/>
          <w:sz w:val="22"/>
          <w:szCs w:val="22"/>
          <w:shd w:val="clear" w:color="auto" w:fill="FFFFFF"/>
        </w:rPr>
        <w:t xml:space="preserve">We started with the Sequential Feature Selection method to choose some significant variables for our model. </w:t>
      </w:r>
      <w:r w:rsidR="00623ED5" w:rsidRPr="003E1A6D">
        <w:rPr>
          <w:color w:val="000000"/>
          <w:sz w:val="22"/>
          <w:szCs w:val="22"/>
          <w:shd w:val="clear" w:color="auto" w:fill="FFFFFF"/>
        </w:rPr>
        <w:t xml:space="preserve">In research, logistic regression is a </w:t>
      </w:r>
      <w:r w:rsidR="00066745" w:rsidRPr="003E1A6D">
        <w:rPr>
          <w:color w:val="000000"/>
          <w:sz w:val="22"/>
          <w:szCs w:val="22"/>
          <w:shd w:val="clear" w:color="auto" w:fill="FFFFFF"/>
        </w:rPr>
        <w:t xml:space="preserve">common method to use for churn prediction since it </w:t>
      </w:r>
      <w:r w:rsidR="00306EB8" w:rsidRPr="003E1A6D">
        <w:rPr>
          <w:color w:val="000000"/>
          <w:sz w:val="22"/>
          <w:szCs w:val="22"/>
          <w:shd w:val="clear" w:color="auto" w:fill="FFFFFF"/>
        </w:rPr>
        <w:t xml:space="preserve">is </w:t>
      </w:r>
      <w:r w:rsidR="00066745" w:rsidRPr="003E1A6D">
        <w:rPr>
          <w:color w:val="000000"/>
          <w:sz w:val="22"/>
          <w:szCs w:val="22"/>
          <w:shd w:val="clear" w:color="auto" w:fill="FFFFFF"/>
        </w:rPr>
        <w:t>simple and e</w:t>
      </w:r>
      <w:r w:rsidR="00306EB8" w:rsidRPr="003E1A6D">
        <w:rPr>
          <w:color w:val="000000"/>
          <w:sz w:val="22"/>
          <w:szCs w:val="22"/>
          <w:shd w:val="clear" w:color="auto" w:fill="FFFFFF"/>
        </w:rPr>
        <w:t xml:space="preserve">asy to interpret. </w:t>
      </w:r>
    </w:p>
    <w:p w14:paraId="37CD2CEE" w14:textId="3DB5E271" w:rsidR="00395BD5" w:rsidRPr="003E1A6D" w:rsidRDefault="00395BD5" w:rsidP="00395BD5">
      <w:pPr>
        <w:pStyle w:val="NormalWeb"/>
        <w:numPr>
          <w:ilvl w:val="0"/>
          <w:numId w:val="3"/>
        </w:numPr>
        <w:spacing w:before="0" w:beforeAutospacing="0" w:after="200" w:afterAutospacing="0"/>
        <w:textAlignment w:val="baseline"/>
        <w:rPr>
          <w:b/>
          <w:bCs/>
          <w:color w:val="000000"/>
          <w:sz w:val="22"/>
          <w:szCs w:val="22"/>
        </w:rPr>
      </w:pPr>
      <w:r w:rsidRPr="003E1A6D">
        <w:rPr>
          <w:b/>
          <w:bCs/>
          <w:color w:val="000000"/>
          <w:sz w:val="22"/>
          <w:szCs w:val="22"/>
          <w:shd w:val="clear" w:color="auto" w:fill="FFFFFF"/>
        </w:rPr>
        <w:t xml:space="preserve">Decision Tree: </w:t>
      </w:r>
      <w:r w:rsidRPr="003E1A6D">
        <w:rPr>
          <w:color w:val="000000"/>
          <w:sz w:val="22"/>
          <w:szCs w:val="22"/>
          <w:shd w:val="clear" w:color="auto" w:fill="FFFFFF"/>
        </w:rPr>
        <w:t xml:space="preserve">The goal of the decision tree is to take our many data features, learn simple decision rules inferred by those features, and predict our target variable, in this case, our car price. </w:t>
      </w:r>
      <w:r w:rsidR="00694DDD" w:rsidRPr="003E1A6D">
        <w:rPr>
          <w:color w:val="000000"/>
          <w:sz w:val="22"/>
          <w:szCs w:val="22"/>
          <w:shd w:val="clear" w:color="auto" w:fill="FFFFFF"/>
        </w:rPr>
        <w:t>A</w:t>
      </w:r>
      <w:r w:rsidRPr="003E1A6D">
        <w:rPr>
          <w:color w:val="000000"/>
          <w:sz w:val="22"/>
          <w:szCs w:val="22"/>
          <w:shd w:val="clear" w:color="auto" w:fill="FFFFFF"/>
        </w:rPr>
        <w:t xml:space="preserve"> Pruned Tree</w:t>
      </w:r>
      <w:r w:rsidR="004139BE" w:rsidRPr="003E1A6D">
        <w:rPr>
          <w:color w:val="000000"/>
          <w:sz w:val="22"/>
          <w:szCs w:val="22"/>
          <w:shd w:val="clear" w:color="auto" w:fill="FFFFFF"/>
        </w:rPr>
        <w:t xml:space="preserve"> can be used to reduce the size of tree that </w:t>
      </w:r>
      <w:r w:rsidR="006E48A5" w:rsidRPr="003E1A6D">
        <w:rPr>
          <w:color w:val="000000"/>
          <w:sz w:val="22"/>
          <w:szCs w:val="22"/>
          <w:shd w:val="clear" w:color="auto" w:fill="FFFFFF"/>
        </w:rPr>
        <w:t>is not overfitting.</w:t>
      </w:r>
      <w:r w:rsidRPr="003E1A6D">
        <w:rPr>
          <w:color w:val="000000"/>
          <w:sz w:val="22"/>
          <w:szCs w:val="22"/>
          <w:shd w:val="clear" w:color="auto" w:fill="FFFFFF"/>
        </w:rPr>
        <w:t xml:space="preserve"> Decision trees are the most susceptible out of all the machine learning algorithms to overfitting and effective pruning can reduce this likelihood. </w:t>
      </w:r>
    </w:p>
    <w:p w14:paraId="39C27C5A" w14:textId="04F9037A" w:rsidR="00174FED" w:rsidRPr="003E1A6D" w:rsidRDefault="00395BD5" w:rsidP="00B0042F">
      <w:pPr>
        <w:pStyle w:val="NormalWeb"/>
        <w:numPr>
          <w:ilvl w:val="0"/>
          <w:numId w:val="3"/>
        </w:numPr>
        <w:spacing w:before="0" w:beforeAutospacing="0" w:after="200" w:afterAutospacing="0"/>
        <w:textAlignment w:val="baseline"/>
        <w:rPr>
          <w:b/>
          <w:bCs/>
          <w:color w:val="000000"/>
          <w:sz w:val="22"/>
          <w:szCs w:val="22"/>
        </w:rPr>
      </w:pPr>
      <w:r w:rsidRPr="003E1A6D">
        <w:rPr>
          <w:b/>
          <w:bCs/>
          <w:color w:val="000000"/>
          <w:sz w:val="22"/>
          <w:szCs w:val="22"/>
          <w:shd w:val="clear" w:color="auto" w:fill="FFFFFF"/>
        </w:rPr>
        <w:t xml:space="preserve">Random Forest: </w:t>
      </w:r>
      <w:r w:rsidR="005354D3" w:rsidRPr="003E1A6D">
        <w:rPr>
          <w:color w:val="000000"/>
          <w:sz w:val="22"/>
          <w:szCs w:val="22"/>
          <w:shd w:val="clear" w:color="auto" w:fill="FFFFFF"/>
        </w:rPr>
        <w:t>A potent supervised machine-learning algorithm</w:t>
      </w:r>
      <w:r w:rsidR="00174FED" w:rsidRPr="003E1A6D">
        <w:rPr>
          <w:color w:val="000000"/>
          <w:sz w:val="22"/>
          <w:szCs w:val="22"/>
          <w:shd w:val="clear" w:color="auto" w:fill="FFFFFF"/>
        </w:rPr>
        <w:t xml:space="preserve"> is an amalgamation of decision trees. Leveraging the bagging technique, it assembles diverse samples, generating multiple trees from bootstrap samples. These individual trees collectively contribute to the robust framework of the Random Forest model, enhancing its predictive capabilities.</w:t>
      </w:r>
    </w:p>
    <w:p w14:paraId="2A9D2C80" w14:textId="26F11AE2" w:rsidR="00E5286C" w:rsidRPr="003E1A6D" w:rsidRDefault="00395BD5" w:rsidP="00112EEE">
      <w:pPr>
        <w:pStyle w:val="NormalWeb"/>
        <w:numPr>
          <w:ilvl w:val="0"/>
          <w:numId w:val="3"/>
        </w:numPr>
        <w:spacing w:before="0" w:beforeAutospacing="0" w:after="200" w:afterAutospacing="0"/>
        <w:textAlignment w:val="baseline"/>
        <w:rPr>
          <w:b/>
          <w:bCs/>
          <w:color w:val="000000"/>
          <w:sz w:val="22"/>
          <w:szCs w:val="22"/>
        </w:rPr>
      </w:pPr>
      <w:r w:rsidRPr="003E1A6D">
        <w:rPr>
          <w:b/>
          <w:bCs/>
          <w:color w:val="000000"/>
          <w:sz w:val="22"/>
          <w:szCs w:val="22"/>
          <w:shd w:val="clear" w:color="auto" w:fill="FFFFFF"/>
        </w:rPr>
        <w:t xml:space="preserve">Gradient Boosting: </w:t>
      </w:r>
      <w:r w:rsidR="005354D3" w:rsidRPr="003E1A6D">
        <w:rPr>
          <w:color w:val="000000"/>
          <w:sz w:val="22"/>
          <w:szCs w:val="22"/>
          <w:shd w:val="clear" w:color="auto" w:fill="FFFFFF"/>
        </w:rPr>
        <w:t>A dynamic variant of Ensemble Models</w:t>
      </w:r>
      <w:r w:rsidR="00E5286C" w:rsidRPr="003E1A6D">
        <w:rPr>
          <w:color w:val="000000"/>
          <w:sz w:val="22"/>
          <w:szCs w:val="22"/>
          <w:shd w:val="clear" w:color="auto" w:fill="FFFFFF"/>
        </w:rPr>
        <w:t xml:space="preserve"> harnesses the strength of multiple weak models to enhance overall performance. In the realm of classification, the iterative process involves leveraging metrics such as </w:t>
      </w:r>
      <w:r w:rsidR="00E5286C" w:rsidRPr="003E1A6D">
        <w:rPr>
          <w:color w:val="000000"/>
          <w:sz w:val="22"/>
          <w:szCs w:val="22"/>
          <w:shd w:val="clear" w:color="auto" w:fill="FFFFFF"/>
        </w:rPr>
        <w:t xml:space="preserve">balanced </w:t>
      </w:r>
      <w:r w:rsidR="00E5286C" w:rsidRPr="003E1A6D">
        <w:rPr>
          <w:color w:val="000000"/>
          <w:sz w:val="22"/>
          <w:szCs w:val="22"/>
          <w:shd w:val="clear" w:color="auto" w:fill="FFFFFF"/>
        </w:rPr>
        <w:t xml:space="preserve">accuracy and </w:t>
      </w:r>
      <w:r w:rsidR="00E5286C" w:rsidRPr="003E1A6D">
        <w:rPr>
          <w:color w:val="000000"/>
          <w:sz w:val="22"/>
          <w:szCs w:val="22"/>
          <w:shd w:val="clear" w:color="auto" w:fill="FFFFFF"/>
        </w:rPr>
        <w:t>F1 score</w:t>
      </w:r>
      <w:r w:rsidR="00E5286C" w:rsidRPr="003E1A6D">
        <w:rPr>
          <w:color w:val="000000"/>
          <w:sz w:val="22"/>
          <w:szCs w:val="22"/>
          <w:shd w:val="clear" w:color="auto" w:fill="FFFFFF"/>
        </w:rPr>
        <w:t>. With each iteration, the model is fine-tuned based on these metrics, continually refining its predictive capabilities to achieve superior classification accuracy.</w:t>
      </w:r>
    </w:p>
    <w:p w14:paraId="189D7D03" w14:textId="73E04F58" w:rsidR="002E4B04" w:rsidRPr="003E1A6D" w:rsidRDefault="00CF29CA" w:rsidP="00112EEE">
      <w:pPr>
        <w:pStyle w:val="NormalWeb"/>
        <w:numPr>
          <w:ilvl w:val="0"/>
          <w:numId w:val="3"/>
        </w:numPr>
        <w:spacing w:before="0" w:beforeAutospacing="0" w:after="200" w:afterAutospacing="0"/>
        <w:textAlignment w:val="baseline"/>
        <w:rPr>
          <w:color w:val="000000"/>
          <w:sz w:val="22"/>
          <w:szCs w:val="22"/>
        </w:rPr>
      </w:pPr>
      <w:r w:rsidRPr="003E1A6D">
        <w:rPr>
          <w:b/>
          <w:bCs/>
          <w:color w:val="000000"/>
          <w:sz w:val="22"/>
          <w:szCs w:val="22"/>
        </w:rPr>
        <w:t>AdaBoost</w:t>
      </w:r>
      <w:r w:rsidRPr="003E1A6D">
        <w:rPr>
          <w:b/>
          <w:bCs/>
          <w:color w:val="000000"/>
          <w:sz w:val="22"/>
          <w:szCs w:val="22"/>
        </w:rPr>
        <w:t>:</w:t>
      </w:r>
      <w:r w:rsidRPr="003E1A6D">
        <w:rPr>
          <w:b/>
          <w:bCs/>
          <w:color w:val="000000"/>
          <w:sz w:val="22"/>
          <w:szCs w:val="22"/>
        </w:rPr>
        <w:t xml:space="preserve"> </w:t>
      </w:r>
      <w:r w:rsidR="005354D3" w:rsidRPr="003E1A6D">
        <w:rPr>
          <w:color w:val="000000"/>
          <w:sz w:val="22"/>
          <w:szCs w:val="22"/>
        </w:rPr>
        <w:t>A</w:t>
      </w:r>
      <w:r w:rsidRPr="003E1A6D">
        <w:rPr>
          <w:color w:val="000000"/>
          <w:sz w:val="22"/>
          <w:szCs w:val="22"/>
        </w:rPr>
        <w:t xml:space="preserve"> compelling ensemble learning technique, operates by combining the strengths of multiple weak classifiers to achieve heightened classification performance. In the classification context, AdaBoost excels by iteratively adjusting the model based on misclassified instances. This adaptive learning process empowers AdaBoost to incrementally improve its classification accuracy, making it a robust and effective tool in the realm of machine learning.</w:t>
      </w:r>
    </w:p>
    <w:p w14:paraId="479A829C" w14:textId="5A22BA5F" w:rsidR="005354D3" w:rsidRPr="003E1A6D" w:rsidRDefault="00395BD5" w:rsidP="00F5311C">
      <w:pPr>
        <w:pStyle w:val="NormalWeb"/>
        <w:numPr>
          <w:ilvl w:val="0"/>
          <w:numId w:val="3"/>
        </w:numPr>
        <w:spacing w:before="0" w:beforeAutospacing="0" w:after="200" w:afterAutospacing="0"/>
        <w:textAlignment w:val="baseline"/>
        <w:rPr>
          <w:color w:val="000000"/>
          <w:sz w:val="22"/>
          <w:szCs w:val="22"/>
        </w:rPr>
      </w:pPr>
      <w:r w:rsidRPr="003E1A6D">
        <w:rPr>
          <w:b/>
          <w:bCs/>
          <w:color w:val="000000"/>
          <w:sz w:val="22"/>
          <w:szCs w:val="22"/>
          <w:shd w:val="clear" w:color="auto" w:fill="FFFFFF"/>
        </w:rPr>
        <w:t xml:space="preserve">Support Vector Machine (SVM): </w:t>
      </w:r>
      <w:r w:rsidR="005354D3" w:rsidRPr="003E1A6D">
        <w:rPr>
          <w:color w:val="000000"/>
          <w:sz w:val="22"/>
          <w:szCs w:val="22"/>
          <w:shd w:val="clear" w:color="auto" w:fill="FFFFFF"/>
        </w:rPr>
        <w:t>A</w:t>
      </w:r>
      <w:r w:rsidR="005354D3" w:rsidRPr="003E1A6D">
        <w:rPr>
          <w:color w:val="000000"/>
          <w:sz w:val="22"/>
          <w:szCs w:val="22"/>
          <w:shd w:val="clear" w:color="auto" w:fill="FFFFFF"/>
        </w:rPr>
        <w:t xml:space="preserve"> </w:t>
      </w:r>
      <w:r w:rsidR="005354D3" w:rsidRPr="003E1A6D">
        <w:rPr>
          <w:color w:val="000000"/>
          <w:sz w:val="22"/>
          <w:szCs w:val="22"/>
          <w:shd w:val="clear" w:color="auto" w:fill="FFFFFF"/>
        </w:rPr>
        <w:t>formidable, supervised</w:t>
      </w:r>
      <w:r w:rsidR="005354D3" w:rsidRPr="003E1A6D">
        <w:rPr>
          <w:color w:val="000000"/>
          <w:sz w:val="22"/>
          <w:szCs w:val="22"/>
          <w:shd w:val="clear" w:color="auto" w:fill="FFFFFF"/>
        </w:rPr>
        <w:t xml:space="preserve"> learning algorithm in machine learning, finds applications in both classification and regression tasks. Operating in an n-dimensional space, where n represents the number of features, the SVM endeavors to establish a hyperplane that effectively segregates distinct feature groups. In our dataset, we opted for the linear kernel, a strategic choice given the larger volume of records and features at our disposal.</w:t>
      </w:r>
    </w:p>
    <w:p w14:paraId="7FA46F5A" w14:textId="223ADF70" w:rsidR="00996763" w:rsidRPr="003E1A6D" w:rsidRDefault="00996763" w:rsidP="00F5311C">
      <w:pPr>
        <w:pStyle w:val="NormalWeb"/>
        <w:numPr>
          <w:ilvl w:val="0"/>
          <w:numId w:val="3"/>
        </w:numPr>
        <w:spacing w:before="0" w:beforeAutospacing="0" w:after="200" w:afterAutospacing="0"/>
        <w:textAlignment w:val="baseline"/>
        <w:rPr>
          <w:color w:val="000000"/>
          <w:sz w:val="22"/>
          <w:szCs w:val="22"/>
        </w:rPr>
      </w:pPr>
      <w:r w:rsidRPr="003E1A6D">
        <w:rPr>
          <w:b/>
          <w:bCs/>
          <w:color w:val="000000"/>
          <w:sz w:val="22"/>
          <w:szCs w:val="22"/>
        </w:rPr>
        <w:t>Neural Network</w:t>
      </w:r>
      <w:r w:rsidRPr="003E1A6D">
        <w:rPr>
          <w:color w:val="000000"/>
          <w:sz w:val="22"/>
          <w:szCs w:val="22"/>
        </w:rPr>
        <w:t xml:space="preserve">: </w:t>
      </w:r>
      <w:r w:rsidRPr="003E1A6D">
        <w:rPr>
          <w:color w:val="000000"/>
          <w:sz w:val="22"/>
          <w:szCs w:val="22"/>
        </w:rPr>
        <w:t>A multi-layer neural network, a pivotal architecture in deep learning, consists of interconnected layers of neurons. Comprising an input layer, hidden layers, and an output layer, this network excels at capturing intricate patterns and relationships within data. Through forward and backward propagation, the network refines its weights, progressively enhancing its ability to extract complex features and make nuanced predictions.</w:t>
      </w:r>
    </w:p>
    <w:p w14:paraId="43D8D7B1" w14:textId="3C5EC7C0" w:rsidR="00395BD5" w:rsidRPr="003E1A6D" w:rsidRDefault="00996763" w:rsidP="00996763">
      <w:pPr>
        <w:pStyle w:val="PlainText"/>
        <w:tabs>
          <w:tab w:val="left" w:pos="3013"/>
        </w:tabs>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ab/>
      </w:r>
    </w:p>
    <w:p w14:paraId="311488DA" w14:textId="6D3DCBCC" w:rsidR="006A20AD" w:rsidRPr="003E1A6D" w:rsidRDefault="006A20AD" w:rsidP="00DA5082">
      <w:pPr>
        <w:pStyle w:val="PlainText"/>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 xml:space="preserve">4. </w:t>
      </w:r>
      <w:r w:rsidRPr="003E1A6D">
        <w:rPr>
          <w:rFonts w:ascii="Times New Roman" w:hAnsi="Times New Roman" w:cs="Times New Roman"/>
          <w:b/>
          <w:bCs/>
          <w:color w:val="000000" w:themeColor="text1"/>
          <w:sz w:val="22"/>
          <w:szCs w:val="22"/>
        </w:rPr>
        <w:t>Description of the implementation, potential problems, and assumptions</w:t>
      </w:r>
    </w:p>
    <w:p w14:paraId="5DE2A9D3" w14:textId="77777777" w:rsidR="009454C7" w:rsidRPr="003E1A6D" w:rsidRDefault="009454C7" w:rsidP="00BA3B08">
      <w:pPr>
        <w:pStyle w:val="PlainText"/>
        <w:ind w:left="720"/>
        <w:rPr>
          <w:rFonts w:ascii="Times New Roman" w:hAnsi="Times New Roman" w:cs="Times New Roman"/>
          <w:color w:val="000000" w:themeColor="text1"/>
          <w:sz w:val="22"/>
          <w:szCs w:val="22"/>
        </w:rPr>
      </w:pPr>
    </w:p>
    <w:p w14:paraId="0D2EBF51" w14:textId="5FEB9DB5" w:rsidR="00BA3B08" w:rsidRPr="003E1A6D" w:rsidRDefault="00BA3B08" w:rsidP="009454C7">
      <w:pPr>
        <w:pStyle w:val="PlainText"/>
        <w:numPr>
          <w:ilvl w:val="0"/>
          <w:numId w:val="3"/>
        </w:numPr>
        <w:rPr>
          <w:rFonts w:ascii="Times New Roman" w:hAnsi="Times New Roman" w:cs="Times New Roman"/>
          <w:color w:val="000000" w:themeColor="text1"/>
          <w:sz w:val="22"/>
          <w:szCs w:val="22"/>
        </w:rPr>
      </w:pPr>
      <w:r w:rsidRPr="003E1A6D">
        <w:rPr>
          <w:rFonts w:ascii="Times New Roman" w:hAnsi="Times New Roman" w:cs="Times New Roman"/>
          <w:b/>
          <w:bCs/>
          <w:color w:val="000000" w:themeColor="text1"/>
          <w:sz w:val="22"/>
          <w:szCs w:val="22"/>
        </w:rPr>
        <w:t>Data collection</w:t>
      </w:r>
      <w:r w:rsidRPr="003E1A6D">
        <w:rPr>
          <w:rFonts w:ascii="Times New Roman" w:hAnsi="Times New Roman" w:cs="Times New Roman"/>
          <w:color w:val="000000" w:themeColor="text1"/>
          <w:sz w:val="22"/>
          <w:szCs w:val="22"/>
        </w:rPr>
        <w:t xml:space="preserve">: </w:t>
      </w:r>
    </w:p>
    <w:p w14:paraId="01D83746" w14:textId="3D2B4F7D" w:rsidR="00BA3B08" w:rsidRPr="003E1A6D" w:rsidRDefault="00BA3B08" w:rsidP="009C0E85">
      <w:pPr>
        <w:pStyle w:val="PlainText"/>
        <w:ind w:left="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Our data was sourced from the “</w:t>
      </w:r>
      <w:r w:rsidR="00CE143D" w:rsidRPr="003E1A6D">
        <w:rPr>
          <w:rFonts w:ascii="Times New Roman" w:hAnsi="Times New Roman" w:cs="Times New Roman"/>
          <w:color w:val="000000" w:themeColor="text1"/>
          <w:sz w:val="22"/>
          <w:szCs w:val="22"/>
        </w:rPr>
        <w:t>Predictive Analytics for Customer Churn: Dataset</w:t>
      </w:r>
      <w:r w:rsidRPr="003E1A6D">
        <w:rPr>
          <w:rFonts w:ascii="Times New Roman" w:hAnsi="Times New Roman" w:cs="Times New Roman"/>
          <w:color w:val="000000" w:themeColor="text1"/>
          <w:sz w:val="22"/>
          <w:szCs w:val="22"/>
        </w:rPr>
        <w:t xml:space="preserve">” by </w:t>
      </w:r>
      <w:proofErr w:type="spellStart"/>
      <w:r w:rsidR="00F467F9" w:rsidRPr="003E1A6D">
        <w:rPr>
          <w:rFonts w:ascii="Times New Roman" w:hAnsi="Times New Roman" w:cs="Times New Roman"/>
          <w:color w:val="000000" w:themeColor="text1"/>
          <w:sz w:val="22"/>
          <w:szCs w:val="22"/>
        </w:rPr>
        <w:t>S</w:t>
      </w:r>
      <w:r w:rsidR="00F467F9" w:rsidRPr="003E1A6D">
        <w:rPr>
          <w:rFonts w:ascii="Times New Roman" w:hAnsi="Times New Roman" w:cs="Times New Roman"/>
          <w:color w:val="000000" w:themeColor="text1"/>
          <w:sz w:val="22"/>
          <w:szCs w:val="22"/>
        </w:rPr>
        <w:t>afrin</w:t>
      </w:r>
      <w:proofErr w:type="spellEnd"/>
      <w:r w:rsidR="00F467F9" w:rsidRPr="003E1A6D">
        <w:rPr>
          <w:rFonts w:ascii="Times New Roman" w:hAnsi="Times New Roman" w:cs="Times New Roman"/>
          <w:color w:val="000000" w:themeColor="text1"/>
          <w:sz w:val="22"/>
          <w:szCs w:val="22"/>
        </w:rPr>
        <w:t xml:space="preserve"> S</w:t>
      </w:r>
      <w:r w:rsidRPr="003E1A6D">
        <w:rPr>
          <w:rFonts w:ascii="Times New Roman" w:hAnsi="Times New Roman" w:cs="Times New Roman"/>
          <w:color w:val="000000" w:themeColor="text1"/>
          <w:sz w:val="22"/>
          <w:szCs w:val="22"/>
        </w:rPr>
        <w:t xml:space="preserve"> published on Kaggle. The dataset contains sales data from </w:t>
      </w:r>
      <w:r w:rsidR="004B7193" w:rsidRPr="003E1A6D">
        <w:rPr>
          <w:rFonts w:ascii="Times New Roman" w:hAnsi="Times New Roman" w:cs="Times New Roman"/>
          <w:color w:val="000000" w:themeColor="text1"/>
          <w:sz w:val="22"/>
          <w:szCs w:val="22"/>
        </w:rPr>
        <w:t>70,000 records</w:t>
      </w:r>
      <w:r w:rsidRPr="003E1A6D">
        <w:rPr>
          <w:rFonts w:ascii="Times New Roman" w:hAnsi="Times New Roman" w:cs="Times New Roman"/>
          <w:color w:val="000000" w:themeColor="text1"/>
          <w:sz w:val="22"/>
          <w:szCs w:val="22"/>
        </w:rPr>
        <w:t>, with 2</w:t>
      </w:r>
      <w:r w:rsidR="00926486" w:rsidRPr="003E1A6D">
        <w:rPr>
          <w:rFonts w:ascii="Times New Roman" w:hAnsi="Times New Roman" w:cs="Times New Roman"/>
          <w:color w:val="000000" w:themeColor="text1"/>
          <w:sz w:val="22"/>
          <w:szCs w:val="22"/>
        </w:rPr>
        <w:t xml:space="preserve">1 </w:t>
      </w:r>
      <w:r w:rsidRPr="003E1A6D">
        <w:rPr>
          <w:rFonts w:ascii="Times New Roman" w:hAnsi="Times New Roman" w:cs="Times New Roman"/>
          <w:color w:val="000000" w:themeColor="text1"/>
          <w:sz w:val="22"/>
          <w:szCs w:val="22"/>
        </w:rPr>
        <w:t xml:space="preserve">features related to information about the </w:t>
      </w:r>
      <w:r w:rsidR="00926486" w:rsidRPr="003E1A6D">
        <w:rPr>
          <w:rFonts w:ascii="Times New Roman" w:hAnsi="Times New Roman" w:cs="Times New Roman"/>
          <w:color w:val="000000" w:themeColor="text1"/>
          <w:sz w:val="22"/>
          <w:szCs w:val="22"/>
        </w:rPr>
        <w:t>customer and their behavior on the service</w:t>
      </w:r>
      <w:r w:rsidRPr="003E1A6D">
        <w:rPr>
          <w:rFonts w:ascii="Times New Roman" w:hAnsi="Times New Roman" w:cs="Times New Roman"/>
          <w:color w:val="000000" w:themeColor="text1"/>
          <w:sz w:val="22"/>
          <w:szCs w:val="22"/>
        </w:rPr>
        <w:t>.</w:t>
      </w:r>
    </w:p>
    <w:p w14:paraId="44704069" w14:textId="3AE60A10" w:rsidR="00F67C4F" w:rsidRPr="003E1A6D" w:rsidRDefault="00F67C4F" w:rsidP="001D111E">
      <w:pPr>
        <w:pStyle w:val="PlainText"/>
        <w:numPr>
          <w:ilvl w:val="0"/>
          <w:numId w:val="3"/>
        </w:numPr>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Data Preprocessing:</w:t>
      </w:r>
    </w:p>
    <w:p w14:paraId="0D524656" w14:textId="5C9700A4" w:rsidR="00B341B4" w:rsidRPr="003E1A6D" w:rsidRDefault="00F67C4F" w:rsidP="00F67C4F">
      <w:pPr>
        <w:pStyle w:val="PlainText"/>
        <w:ind w:left="72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lastRenderedPageBreak/>
        <w:t>Our dataset stands prepared for analysis, devoid of null or missing values, ensuring a solid foundation for our exploration. Although outliers may be present, their influence on our results is deemed negligible. To facilitate optimal model performance, our preprocessing strategy involves labeling categorical features and standardizing the data.</w:t>
      </w:r>
    </w:p>
    <w:p w14:paraId="35020191" w14:textId="77777777" w:rsidR="00F67C4F" w:rsidRPr="003E1A6D" w:rsidRDefault="00F67C4F" w:rsidP="00F67C4F">
      <w:pPr>
        <w:pStyle w:val="PlainText"/>
        <w:ind w:left="720"/>
        <w:rPr>
          <w:rFonts w:ascii="Times New Roman" w:hAnsi="Times New Roman" w:cs="Times New Roman"/>
          <w:color w:val="000000" w:themeColor="text1"/>
          <w:sz w:val="22"/>
          <w:szCs w:val="22"/>
        </w:rPr>
      </w:pPr>
    </w:p>
    <w:p w14:paraId="46D5A920" w14:textId="77777777" w:rsidR="00A73B3A" w:rsidRPr="003E1A6D" w:rsidRDefault="009454C7" w:rsidP="00A73B3A">
      <w:pPr>
        <w:pStyle w:val="PlainText"/>
        <w:ind w:left="72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mc:AlternateContent>
          <mc:Choice Requires="wps">
            <w:drawing>
              <wp:anchor distT="0" distB="0" distL="114300" distR="114300" simplePos="0" relativeHeight="251659264" behindDoc="0" locked="0" layoutInCell="1" allowOverlap="1" wp14:anchorId="4D7DBF0D" wp14:editId="07969B4A">
                <wp:simplePos x="0" y="0"/>
                <wp:positionH relativeFrom="column">
                  <wp:posOffset>2454487</wp:posOffset>
                </wp:positionH>
                <wp:positionV relativeFrom="paragraph">
                  <wp:posOffset>-77470</wp:posOffset>
                </wp:positionV>
                <wp:extent cx="3593990" cy="1472184"/>
                <wp:effectExtent l="0" t="0" r="635" b="1270"/>
                <wp:wrapNone/>
                <wp:docPr id="240672172" name="Text Box 3"/>
                <wp:cNvGraphicFramePr/>
                <a:graphic xmlns:a="http://schemas.openxmlformats.org/drawingml/2006/main">
                  <a:graphicData uri="http://schemas.microsoft.com/office/word/2010/wordprocessingShape">
                    <wps:wsp>
                      <wps:cNvSpPr txBox="1"/>
                      <wps:spPr>
                        <a:xfrm>
                          <a:off x="0" y="0"/>
                          <a:ext cx="3593990" cy="1472184"/>
                        </a:xfrm>
                        <a:prstGeom prst="rect">
                          <a:avLst/>
                        </a:prstGeom>
                        <a:solidFill>
                          <a:schemeClr val="lt1"/>
                        </a:solidFill>
                        <a:ln w="6350">
                          <a:noFill/>
                        </a:ln>
                      </wps:spPr>
                      <wps:txbx>
                        <w:txbxContent>
                          <w:p w14:paraId="04A63092" w14:textId="774E84E6" w:rsidR="00B7080E" w:rsidRDefault="00B7080E" w:rsidP="00320DC5">
                            <w:pPr>
                              <w:pStyle w:val="PlainText"/>
                              <w:ind w:firstLine="720"/>
                              <w:rPr>
                                <w:rFonts w:ascii="Times New Roman" w:hAnsi="Times New Roman" w:cs="Times New Roman"/>
                                <w:sz w:val="22"/>
                                <w:szCs w:val="22"/>
                              </w:rPr>
                            </w:pPr>
                            <w:r w:rsidRPr="00A34937">
                              <w:rPr>
                                <w:rFonts w:ascii="Times New Roman" w:hAnsi="Times New Roman" w:cs="Times New Roman"/>
                                <w:sz w:val="22"/>
                                <w:szCs w:val="22"/>
                              </w:rPr>
                              <w:t xml:space="preserve">By examining the response/target variable </w:t>
                            </w:r>
                            <w:r w:rsidR="002C3882">
                              <w:rPr>
                                <w:rFonts w:ascii="Times New Roman" w:hAnsi="Times New Roman" w:cs="Times New Roman"/>
                                <w:sz w:val="22"/>
                                <w:szCs w:val="22"/>
                              </w:rPr>
                              <w:t>‘</w:t>
                            </w:r>
                            <w:r w:rsidRPr="00A34937">
                              <w:rPr>
                                <w:rFonts w:ascii="Times New Roman" w:hAnsi="Times New Roman" w:cs="Times New Roman"/>
                                <w:sz w:val="22"/>
                                <w:szCs w:val="22"/>
                              </w:rPr>
                              <w:t>Churn</w:t>
                            </w:r>
                            <w:r w:rsidR="002C3882">
                              <w:rPr>
                                <w:rFonts w:ascii="Times New Roman" w:hAnsi="Times New Roman" w:cs="Times New Roman"/>
                                <w:sz w:val="22"/>
                                <w:szCs w:val="22"/>
                              </w:rPr>
                              <w:t>’</w:t>
                            </w:r>
                            <w:r w:rsidRPr="00A34937">
                              <w:rPr>
                                <w:rFonts w:ascii="Times New Roman" w:hAnsi="Times New Roman" w:cs="Times New Roman"/>
                                <w:sz w:val="22"/>
                                <w:szCs w:val="22"/>
                              </w:rPr>
                              <w:t xml:space="preserve"> in the dataset, we can observe that the dataset </w:t>
                            </w:r>
                            <w:r w:rsidR="001E528F">
                              <w:rPr>
                                <w:rFonts w:ascii="Times New Roman" w:hAnsi="Times New Roman" w:cs="Times New Roman"/>
                                <w:sz w:val="22"/>
                                <w:szCs w:val="22"/>
                              </w:rPr>
                              <w:t>has</w:t>
                            </w:r>
                            <w:r w:rsidRPr="00A34937">
                              <w:rPr>
                                <w:rFonts w:ascii="Times New Roman" w:hAnsi="Times New Roman" w:cs="Times New Roman"/>
                                <w:sz w:val="22"/>
                                <w:szCs w:val="22"/>
                              </w:rPr>
                              <w:t xml:space="preserve"> </w:t>
                            </w:r>
                            <w:r w:rsidRPr="00A169B4">
                              <w:rPr>
                                <w:rFonts w:ascii="Times New Roman" w:hAnsi="Times New Roman" w:cs="Times New Roman"/>
                                <w:b/>
                                <w:bCs/>
                                <w:sz w:val="22"/>
                                <w:szCs w:val="22"/>
                              </w:rPr>
                              <w:t>an imbalance issue</w:t>
                            </w:r>
                            <w:r w:rsidRPr="00A34937">
                              <w:rPr>
                                <w:rFonts w:ascii="Times New Roman" w:hAnsi="Times New Roman" w:cs="Times New Roman"/>
                                <w:sz w:val="22"/>
                                <w:szCs w:val="22"/>
                              </w:rPr>
                              <w:t xml:space="preserve">, with </w:t>
                            </w:r>
                            <w:r w:rsidR="002C3882">
                              <w:rPr>
                                <w:rFonts w:ascii="Times New Roman" w:hAnsi="Times New Roman" w:cs="Times New Roman"/>
                                <w:sz w:val="22"/>
                                <w:szCs w:val="22"/>
                              </w:rPr>
                              <w:t>‘</w:t>
                            </w:r>
                            <w:r w:rsidRPr="00A330F0">
                              <w:rPr>
                                <w:rFonts w:ascii="Times New Roman" w:hAnsi="Times New Roman" w:cs="Times New Roman"/>
                                <w:b/>
                                <w:bCs/>
                                <w:sz w:val="22"/>
                                <w:szCs w:val="22"/>
                              </w:rPr>
                              <w:t>Not Churn</w:t>
                            </w:r>
                            <w:r w:rsidR="002C3882" w:rsidRPr="00A330F0">
                              <w:rPr>
                                <w:rFonts w:ascii="Times New Roman" w:hAnsi="Times New Roman" w:cs="Times New Roman"/>
                                <w:b/>
                                <w:bCs/>
                                <w:sz w:val="22"/>
                                <w:szCs w:val="22"/>
                              </w:rPr>
                              <w:t>’</w:t>
                            </w:r>
                            <w:r w:rsidRPr="00A34937">
                              <w:rPr>
                                <w:rFonts w:ascii="Times New Roman" w:hAnsi="Times New Roman" w:cs="Times New Roman"/>
                                <w:sz w:val="22"/>
                                <w:szCs w:val="22"/>
                              </w:rPr>
                              <w:t xml:space="preserve"> being the majority class. This means that evaluating accuracy alone might not be as informative, as it could be skewed by the dominance of the majority class. Accuracy would be calculated based on the majority class, while the minority class would have minimal impact on the accuracy measurement.</w:t>
                            </w:r>
                          </w:p>
                          <w:p w14:paraId="6E6F5861" w14:textId="77777777" w:rsidR="00B7080E" w:rsidRDefault="00B70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7DBF0D" id="_x0000_t202" coordsize="21600,21600" o:spt="202" path="m,l,21600r21600,l21600,xe">
                <v:stroke joinstyle="miter"/>
                <v:path gradientshapeok="t" o:connecttype="rect"/>
              </v:shapetype>
              <v:shape id="Text Box 3" o:spid="_x0000_s1026" type="#_x0000_t202" style="position:absolute;left:0;text-align:left;margin-left:193.25pt;margin-top:-6.1pt;width:283pt;height:115.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" fillcolor="white [3201]" stroked="f" strokeweight=".5pt">
                <v:textbox>
                  <w:txbxContent>
                    <w:p w14:paraId="04A63092" w14:textId="774E84E6" w:rsidR="00B7080E" w:rsidRDefault="00B7080E" w:rsidP="00320DC5">
                      <w:pPr>
                        <w:pStyle w:val="PlainText"/>
                        <w:ind w:firstLine="720"/>
                        <w:rPr>
                          <w:rFonts w:ascii="Times New Roman" w:hAnsi="Times New Roman" w:cs="Times New Roman"/>
                          <w:sz w:val="22"/>
                          <w:szCs w:val="22"/>
                        </w:rPr>
                      </w:pPr>
                      <w:r w:rsidRPr="00A34937">
                        <w:rPr>
                          <w:rFonts w:ascii="Times New Roman" w:hAnsi="Times New Roman" w:cs="Times New Roman"/>
                          <w:sz w:val="22"/>
                          <w:szCs w:val="22"/>
                        </w:rPr>
                        <w:t xml:space="preserve">By examining the response/target variable </w:t>
                      </w:r>
                      <w:r w:rsidR="002C3882">
                        <w:rPr>
                          <w:rFonts w:ascii="Times New Roman" w:hAnsi="Times New Roman" w:cs="Times New Roman"/>
                          <w:sz w:val="22"/>
                          <w:szCs w:val="22"/>
                        </w:rPr>
                        <w:t>‘</w:t>
                      </w:r>
                      <w:r w:rsidRPr="00A34937">
                        <w:rPr>
                          <w:rFonts w:ascii="Times New Roman" w:hAnsi="Times New Roman" w:cs="Times New Roman"/>
                          <w:sz w:val="22"/>
                          <w:szCs w:val="22"/>
                        </w:rPr>
                        <w:t>Churn</w:t>
                      </w:r>
                      <w:r w:rsidR="002C3882">
                        <w:rPr>
                          <w:rFonts w:ascii="Times New Roman" w:hAnsi="Times New Roman" w:cs="Times New Roman"/>
                          <w:sz w:val="22"/>
                          <w:szCs w:val="22"/>
                        </w:rPr>
                        <w:t>’</w:t>
                      </w:r>
                      <w:r w:rsidRPr="00A34937">
                        <w:rPr>
                          <w:rFonts w:ascii="Times New Roman" w:hAnsi="Times New Roman" w:cs="Times New Roman"/>
                          <w:sz w:val="22"/>
                          <w:szCs w:val="22"/>
                        </w:rPr>
                        <w:t xml:space="preserve"> in the dataset, we can observe that the dataset </w:t>
                      </w:r>
                      <w:r w:rsidR="001E528F">
                        <w:rPr>
                          <w:rFonts w:ascii="Times New Roman" w:hAnsi="Times New Roman" w:cs="Times New Roman"/>
                          <w:sz w:val="22"/>
                          <w:szCs w:val="22"/>
                        </w:rPr>
                        <w:t>has</w:t>
                      </w:r>
                      <w:r w:rsidRPr="00A34937">
                        <w:rPr>
                          <w:rFonts w:ascii="Times New Roman" w:hAnsi="Times New Roman" w:cs="Times New Roman"/>
                          <w:sz w:val="22"/>
                          <w:szCs w:val="22"/>
                        </w:rPr>
                        <w:t xml:space="preserve"> </w:t>
                      </w:r>
                      <w:r w:rsidRPr="00A169B4">
                        <w:rPr>
                          <w:rFonts w:ascii="Times New Roman" w:hAnsi="Times New Roman" w:cs="Times New Roman"/>
                          <w:b/>
                          <w:bCs/>
                          <w:sz w:val="22"/>
                          <w:szCs w:val="22"/>
                        </w:rPr>
                        <w:t>an imbalance issue</w:t>
                      </w:r>
                      <w:r w:rsidRPr="00A34937">
                        <w:rPr>
                          <w:rFonts w:ascii="Times New Roman" w:hAnsi="Times New Roman" w:cs="Times New Roman"/>
                          <w:sz w:val="22"/>
                          <w:szCs w:val="22"/>
                        </w:rPr>
                        <w:t xml:space="preserve">, with </w:t>
                      </w:r>
                      <w:r w:rsidR="002C3882">
                        <w:rPr>
                          <w:rFonts w:ascii="Times New Roman" w:hAnsi="Times New Roman" w:cs="Times New Roman"/>
                          <w:sz w:val="22"/>
                          <w:szCs w:val="22"/>
                        </w:rPr>
                        <w:t>‘</w:t>
                      </w:r>
                      <w:r w:rsidRPr="00A330F0">
                        <w:rPr>
                          <w:rFonts w:ascii="Times New Roman" w:hAnsi="Times New Roman" w:cs="Times New Roman"/>
                          <w:b/>
                          <w:bCs/>
                          <w:sz w:val="22"/>
                          <w:szCs w:val="22"/>
                        </w:rPr>
                        <w:t>Not Churn</w:t>
                      </w:r>
                      <w:r w:rsidR="002C3882" w:rsidRPr="00A330F0">
                        <w:rPr>
                          <w:rFonts w:ascii="Times New Roman" w:hAnsi="Times New Roman" w:cs="Times New Roman"/>
                          <w:b/>
                          <w:bCs/>
                          <w:sz w:val="22"/>
                          <w:szCs w:val="22"/>
                        </w:rPr>
                        <w:t>’</w:t>
                      </w:r>
                      <w:r w:rsidRPr="00A34937">
                        <w:rPr>
                          <w:rFonts w:ascii="Times New Roman" w:hAnsi="Times New Roman" w:cs="Times New Roman"/>
                          <w:sz w:val="22"/>
                          <w:szCs w:val="22"/>
                        </w:rPr>
                        <w:t xml:space="preserve"> being the majority class. This means that evaluating accuracy alone might not be as informative, as it could be skewed by the dominance of the majority class. Accuracy would be calculated based on the majority class, while the minority class would have minimal impact on the accuracy measurement.</w:t>
                      </w:r>
                    </w:p>
                    <w:p w14:paraId="6E6F5861" w14:textId="77777777" w:rsidR="00B7080E" w:rsidRDefault="00B7080E"/>
                  </w:txbxContent>
                </v:textbox>
              </v:shape>
            </w:pict>
          </mc:Fallback>
        </mc:AlternateContent>
      </w:r>
      <w:r w:rsidRPr="003E1A6D">
        <w:rPr>
          <w:rFonts w:ascii="Times New Roman" w:hAnsi="Times New Roman" w:cs="Times New Roman"/>
          <w:color w:val="000000"/>
          <w:sz w:val="22"/>
          <w:szCs w:val="22"/>
          <w:bdr w:val="none" w:sz="0" w:space="0" w:color="auto" w:frame="1"/>
        </w:rPr>
        <w:fldChar w:fldCharType="begin"/>
      </w:r>
      <w:r w:rsidRPr="003E1A6D">
        <w:rPr>
          <w:rFonts w:ascii="Times New Roman" w:hAnsi="Times New Roman" w:cs="Times New Roman"/>
          <w:color w:val="000000"/>
          <w:sz w:val="22"/>
          <w:szCs w:val="22"/>
          <w:bdr w:val="none" w:sz="0" w:space="0" w:color="auto" w:frame="1"/>
        </w:rPr>
        <w:instrText xml:space="preserve"> INCLUDEPICTURE "https://lh7-us.googleusercontent.com/wRlXPbnR8rAemgCWOYc8CGEKDD9NN-QmDtKabLPvNhQLn4e--6c-LM9ebvJtgGjJrf5nhvnCen5j-QDtLXB8em5Wp5gxU5zBQ7U880PBsD-rhzPzCbCjHfZDCe8ESksjqsJA7x3M-u4OPYY7MlvucVhabsRkBUF3eKKfRBeZ1kS_AUlkfeVNdyyvB3nfFQ" \* MERGEFORMATINET </w:instrText>
      </w:r>
      <w:r w:rsidRPr="003E1A6D">
        <w:rPr>
          <w:rFonts w:ascii="Times New Roman" w:hAnsi="Times New Roman" w:cs="Times New Roman"/>
          <w:color w:val="000000"/>
          <w:sz w:val="22"/>
          <w:szCs w:val="22"/>
          <w:bdr w:val="none" w:sz="0" w:space="0" w:color="auto" w:frame="1"/>
        </w:rPr>
        <w:fldChar w:fldCharType="separate"/>
      </w:r>
      <w:r w:rsidRPr="003E1A6D">
        <w:rPr>
          <w:rFonts w:ascii="Times New Roman" w:hAnsi="Times New Roman" w:cs="Times New Roman"/>
          <w:noProof/>
          <w:color w:val="000000"/>
          <w:sz w:val="22"/>
          <w:szCs w:val="22"/>
          <w:bdr w:val="none" w:sz="0" w:space="0" w:color="auto" w:frame="1"/>
        </w:rPr>
        <w:drawing>
          <wp:inline distT="0" distB="0" distL="0" distR="0" wp14:anchorId="5BA68DB0" wp14:editId="6C7366DC">
            <wp:extent cx="1828800" cy="1404135"/>
            <wp:effectExtent l="0" t="0" r="0" b="5715"/>
            <wp:docPr id="203912324"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324" name="Picture 1" descr="A blue and orange rectangular ba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0506" cy="1413123"/>
                    </a:xfrm>
                    <a:prstGeom prst="rect">
                      <a:avLst/>
                    </a:prstGeom>
                    <a:noFill/>
                    <a:ln>
                      <a:noFill/>
                    </a:ln>
                  </pic:spPr>
                </pic:pic>
              </a:graphicData>
            </a:graphic>
          </wp:inline>
        </w:drawing>
      </w:r>
      <w:r w:rsidRPr="003E1A6D">
        <w:rPr>
          <w:rFonts w:ascii="Times New Roman" w:hAnsi="Times New Roman" w:cs="Times New Roman"/>
          <w:color w:val="000000"/>
          <w:sz w:val="22"/>
          <w:szCs w:val="22"/>
          <w:bdr w:val="none" w:sz="0" w:space="0" w:color="auto" w:frame="1"/>
        </w:rPr>
        <w:fldChar w:fldCharType="end"/>
      </w:r>
    </w:p>
    <w:p w14:paraId="67E52CE2" w14:textId="311B7D93" w:rsidR="00E96E55" w:rsidRPr="003E1A6D" w:rsidRDefault="00646B9E" w:rsidP="00A73B3A">
      <w:pPr>
        <w:pStyle w:val="PlainText"/>
        <w:numPr>
          <w:ilvl w:val="0"/>
          <w:numId w:val="3"/>
        </w:numPr>
        <w:rPr>
          <w:rFonts w:ascii="Times New Roman" w:hAnsi="Times New Roman" w:cs="Times New Roman"/>
          <w:color w:val="000000" w:themeColor="text1"/>
          <w:sz w:val="22"/>
          <w:szCs w:val="22"/>
        </w:rPr>
      </w:pPr>
      <w:r w:rsidRPr="003E1A6D">
        <w:rPr>
          <w:rFonts w:ascii="Times New Roman" w:hAnsi="Times New Roman" w:cs="Times New Roman"/>
          <w:b/>
          <w:bCs/>
          <w:color w:val="000000" w:themeColor="text1"/>
          <w:sz w:val="22"/>
          <w:szCs w:val="22"/>
          <w:lang w:val="vi-VN"/>
        </w:rPr>
        <w:t>E</w:t>
      </w:r>
      <w:proofErr w:type="spellStart"/>
      <w:r w:rsidR="00B12FC7" w:rsidRPr="003E1A6D">
        <w:rPr>
          <w:rFonts w:ascii="Times New Roman" w:hAnsi="Times New Roman" w:cs="Times New Roman"/>
          <w:b/>
          <w:bCs/>
          <w:color w:val="000000" w:themeColor="text1"/>
          <w:sz w:val="22"/>
          <w:szCs w:val="22"/>
        </w:rPr>
        <w:t>xploratory</w:t>
      </w:r>
      <w:proofErr w:type="spellEnd"/>
      <w:r w:rsidR="00B12FC7" w:rsidRPr="003E1A6D">
        <w:rPr>
          <w:rFonts w:ascii="Times New Roman" w:hAnsi="Times New Roman" w:cs="Times New Roman"/>
          <w:b/>
          <w:bCs/>
          <w:color w:val="000000" w:themeColor="text1"/>
          <w:sz w:val="22"/>
          <w:szCs w:val="22"/>
        </w:rPr>
        <w:t xml:space="preserve"> data analysis (EDA)</w:t>
      </w:r>
      <w:r w:rsidRPr="003E1A6D">
        <w:rPr>
          <w:rFonts w:ascii="Times New Roman" w:hAnsi="Times New Roman" w:cs="Times New Roman"/>
          <w:b/>
          <w:bCs/>
          <w:color w:val="000000" w:themeColor="text1"/>
          <w:sz w:val="22"/>
          <w:szCs w:val="22"/>
          <w:lang w:val="vi-VN"/>
        </w:rPr>
        <w:t>:</w:t>
      </w:r>
      <w:r w:rsidR="008457C4" w:rsidRPr="003E1A6D">
        <w:rPr>
          <w:rFonts w:ascii="Times New Roman" w:hAnsi="Times New Roman" w:cs="Times New Roman"/>
          <w:b/>
          <w:bCs/>
          <w:color w:val="000000" w:themeColor="text1"/>
          <w:sz w:val="22"/>
          <w:szCs w:val="22"/>
        </w:rPr>
        <w:t xml:space="preserve"> </w:t>
      </w:r>
      <w:r w:rsidR="008457C4" w:rsidRPr="003E1A6D">
        <w:rPr>
          <w:rFonts w:ascii="Times New Roman" w:hAnsi="Times New Roman" w:cs="Times New Roman"/>
          <w:color w:val="000000" w:themeColor="text1"/>
          <w:sz w:val="22"/>
          <w:szCs w:val="22"/>
        </w:rPr>
        <w:t xml:space="preserve">Using visualization to obtain the first understand about the dataset and </w:t>
      </w:r>
      <w:r w:rsidR="00A62E32" w:rsidRPr="003E1A6D">
        <w:rPr>
          <w:rFonts w:ascii="Times New Roman" w:hAnsi="Times New Roman" w:cs="Times New Roman"/>
          <w:color w:val="000000" w:themeColor="text1"/>
          <w:sz w:val="22"/>
          <w:szCs w:val="22"/>
        </w:rPr>
        <w:t>gain the trend of data.</w:t>
      </w:r>
    </w:p>
    <w:p w14:paraId="34F46DAF" w14:textId="473F7E9D" w:rsidR="005303F8" w:rsidRPr="003E1A6D" w:rsidRDefault="0064435A" w:rsidP="00E96E55">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mc:AlternateContent>
          <mc:Choice Requires="wps">
            <w:drawing>
              <wp:anchor distT="0" distB="0" distL="114300" distR="114300" simplePos="0" relativeHeight="251664384" behindDoc="0" locked="0" layoutInCell="1" allowOverlap="1" wp14:anchorId="69E91843" wp14:editId="3E187E8F">
                <wp:simplePos x="0" y="0"/>
                <wp:positionH relativeFrom="column">
                  <wp:posOffset>2865332</wp:posOffset>
                </wp:positionH>
                <wp:positionV relativeFrom="paragraph">
                  <wp:posOffset>227965</wp:posOffset>
                </wp:positionV>
                <wp:extent cx="2806811" cy="1066800"/>
                <wp:effectExtent l="0" t="0" r="12700" b="12700"/>
                <wp:wrapNone/>
                <wp:docPr id="1234377241" name="Text Box 3"/>
                <wp:cNvGraphicFramePr/>
                <a:graphic xmlns:a="http://schemas.openxmlformats.org/drawingml/2006/main">
                  <a:graphicData uri="http://schemas.microsoft.com/office/word/2010/wordprocessingShape">
                    <wps:wsp>
                      <wps:cNvSpPr txBox="1"/>
                      <wps:spPr>
                        <a:xfrm>
                          <a:off x="0" y="0"/>
                          <a:ext cx="2806811" cy="1066800"/>
                        </a:xfrm>
                        <a:prstGeom prst="rect">
                          <a:avLst/>
                        </a:prstGeom>
                        <a:solidFill>
                          <a:schemeClr val="lt1"/>
                        </a:solidFill>
                        <a:ln w="6350">
                          <a:solidFill>
                            <a:schemeClr val="bg1"/>
                          </a:solidFill>
                        </a:ln>
                      </wps:spPr>
                      <wps:txbx>
                        <w:txbxContent>
                          <w:p w14:paraId="570092D7" w14:textId="46DAEFF4" w:rsidR="00AA124D" w:rsidRDefault="003F1873">
                            <w:r w:rsidRPr="003F1873">
                              <w:rPr>
                                <w:rFonts w:ascii="Times New Roman" w:hAnsi="Times New Roman" w:cs="Times New Roman"/>
                                <w:sz w:val="22"/>
                                <w:szCs w:val="22"/>
                              </w:rPr>
                              <w:t>The higher the plan's premium, the higher the churn rate tends to be.</w:t>
                            </w:r>
                            <w:r w:rsidR="00AA5B4D">
                              <w:rPr>
                                <w:rFonts w:ascii="Times New Roman" w:hAnsi="Times New Roman" w:cs="Times New Roman"/>
                                <w:sz w:val="22"/>
                                <w:szCs w:val="22"/>
                              </w:rPr>
                              <w:t xml:space="preserve"> That means, the possibility </w:t>
                            </w:r>
                            <w:r w:rsidR="00A56F5D">
                              <w:rPr>
                                <w:rFonts w:ascii="Times New Roman" w:hAnsi="Times New Roman" w:cs="Times New Roman"/>
                                <w:sz w:val="22"/>
                                <w:szCs w:val="22"/>
                              </w:rPr>
                              <w:t>of cancellation is higher if customers spend more money on the service</w:t>
                            </w:r>
                            <w:r w:rsidR="009A3F54">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E91843" id="_x0000_s1027" type="#_x0000_t202" style="position:absolute;left:0;text-align:left;margin-left:225.6pt;margin-top:17.95pt;width:221pt;height: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" fillcolor="white [3201]" strokecolor="white [3212]" strokeweight=".5pt">
                <v:textbox>
                  <w:txbxContent>
                    <w:p w14:paraId="570092D7" w14:textId="46DAEFF4" w:rsidR="00AA124D" w:rsidRDefault="003F1873">
                      <w:r w:rsidRPr="003F1873">
                        <w:rPr>
                          <w:rFonts w:ascii="Times New Roman" w:hAnsi="Times New Roman" w:cs="Times New Roman"/>
                          <w:sz w:val="22"/>
                          <w:szCs w:val="22"/>
                        </w:rPr>
                        <w:t>The higher the plan's premium, the higher the churn rate tends to be.</w:t>
                      </w:r>
                      <w:r w:rsidR="00AA5B4D">
                        <w:rPr>
                          <w:rFonts w:ascii="Times New Roman" w:hAnsi="Times New Roman" w:cs="Times New Roman"/>
                          <w:sz w:val="22"/>
                          <w:szCs w:val="22"/>
                        </w:rPr>
                        <w:t xml:space="preserve"> That means, the possibility </w:t>
                      </w:r>
                      <w:r w:rsidR="00A56F5D">
                        <w:rPr>
                          <w:rFonts w:ascii="Times New Roman" w:hAnsi="Times New Roman" w:cs="Times New Roman"/>
                          <w:sz w:val="22"/>
                          <w:szCs w:val="22"/>
                        </w:rPr>
                        <w:t>of cancellation is higher if customers spend more money on the service</w:t>
                      </w:r>
                      <w:r w:rsidR="009A3F54">
                        <w:rPr>
                          <w:rFonts w:ascii="Times New Roman" w:hAnsi="Times New Roman" w:cs="Times New Roman"/>
                          <w:sz w:val="22"/>
                          <w:szCs w:val="22"/>
                        </w:rPr>
                        <w:t>.</w:t>
                      </w:r>
                    </w:p>
                  </w:txbxContent>
                </v:textbox>
              </v:shape>
            </w:pict>
          </mc:Fallback>
        </mc:AlternateContent>
      </w:r>
      <w:r w:rsidR="00A735FF" w:rsidRPr="003E1A6D">
        <w:rPr>
          <w:rFonts w:ascii="Times New Roman" w:hAnsi="Times New Roman" w:cs="Times New Roman"/>
          <w:noProof/>
          <w:color w:val="000000" w:themeColor="text1"/>
          <w:sz w:val="22"/>
          <w:szCs w:val="22"/>
        </w:rPr>
        <w:drawing>
          <wp:inline distT="0" distB="0" distL="0" distR="0" wp14:anchorId="6F89C718" wp14:editId="06A1BDCD">
            <wp:extent cx="2464905" cy="1405115"/>
            <wp:effectExtent l="0" t="0" r="0" b="5080"/>
            <wp:docPr id="1692432036"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32036" name="Picture 8" descr="A screen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r="9600"/>
                    <a:stretch/>
                  </pic:blipFill>
                  <pic:spPr bwMode="auto">
                    <a:xfrm>
                      <a:off x="0" y="0"/>
                      <a:ext cx="2528209" cy="1441201"/>
                    </a:xfrm>
                    <a:prstGeom prst="rect">
                      <a:avLst/>
                    </a:prstGeom>
                    <a:ln>
                      <a:noFill/>
                    </a:ln>
                    <a:extLst>
                      <a:ext uri="{53640926-AAD7-44D8-BBD7-CCE9431645EC}">
                        <a14:shadowObscured xmlns:a14="http://schemas.microsoft.com/office/drawing/2010/main"/>
                      </a:ext>
                    </a:extLst>
                  </pic:spPr>
                </pic:pic>
              </a:graphicData>
            </a:graphic>
          </wp:inline>
        </w:drawing>
      </w:r>
    </w:p>
    <w:p w14:paraId="211E6933" w14:textId="68D7CF60" w:rsidR="005303F8" w:rsidRPr="003E1A6D" w:rsidRDefault="00437833" w:rsidP="00E96E55">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mc:AlternateContent>
          <mc:Choice Requires="wps">
            <w:drawing>
              <wp:anchor distT="0" distB="0" distL="114300" distR="114300" simplePos="0" relativeHeight="251663360" behindDoc="0" locked="0" layoutInCell="1" allowOverlap="1" wp14:anchorId="696425FC" wp14:editId="297D1196">
                <wp:simplePos x="0" y="0"/>
                <wp:positionH relativeFrom="column">
                  <wp:posOffset>2863491</wp:posOffset>
                </wp:positionH>
                <wp:positionV relativeFrom="paragraph">
                  <wp:posOffset>263415</wp:posOffset>
                </wp:positionV>
                <wp:extent cx="2806700" cy="970059"/>
                <wp:effectExtent l="0" t="0" r="12700" b="8255"/>
                <wp:wrapNone/>
                <wp:docPr id="928215321" name="Text Box 2"/>
                <wp:cNvGraphicFramePr/>
                <a:graphic xmlns:a="http://schemas.openxmlformats.org/drawingml/2006/main">
                  <a:graphicData uri="http://schemas.microsoft.com/office/word/2010/wordprocessingShape">
                    <wps:wsp>
                      <wps:cNvSpPr txBox="1"/>
                      <wps:spPr>
                        <a:xfrm>
                          <a:off x="0" y="0"/>
                          <a:ext cx="2806700" cy="970059"/>
                        </a:xfrm>
                        <a:prstGeom prst="rect">
                          <a:avLst/>
                        </a:prstGeom>
                        <a:solidFill>
                          <a:schemeClr val="lt1"/>
                        </a:solidFill>
                        <a:ln w="6350">
                          <a:solidFill>
                            <a:schemeClr val="bg1"/>
                          </a:solidFill>
                        </a:ln>
                      </wps:spPr>
                      <wps:txbx>
                        <w:txbxContent>
                          <w:p w14:paraId="67CAE503" w14:textId="4103373A" w:rsidR="00437833" w:rsidRPr="00B268E4" w:rsidRDefault="000304C3" w:rsidP="000304C3">
                            <w:pPr>
                              <w:rPr>
                                <w:rFonts w:ascii="Times New Roman" w:hAnsi="Times New Roman" w:cs="Times New Roman"/>
                                <w:sz w:val="22"/>
                                <w:szCs w:val="22"/>
                              </w:rPr>
                            </w:pPr>
                            <w:r w:rsidRPr="000304C3">
                              <w:rPr>
                                <w:rFonts w:ascii="Times New Roman" w:hAnsi="Times New Roman" w:cs="Times New Roman"/>
                                <w:sz w:val="22"/>
                                <w:szCs w:val="22"/>
                              </w:rPr>
                              <w:t>Customers become loyal connections to the business service after staying for at least 34.5 months. However, churn begins to increase after they have been using the service for at least 20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25FC" id="Text Box 2" o:spid="_x0000_s1028" type="#_x0000_t202" style="position:absolute;left:0;text-align:left;margin-left:225.45pt;margin-top:20.75pt;width:221pt;height:7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" fillcolor="white [3201]" strokecolor="white [3212]" strokeweight=".5pt">
                <v:textbox>
                  <w:txbxContent>
                    <w:p w14:paraId="67CAE503" w14:textId="4103373A" w:rsidR="00437833" w:rsidRPr="00B268E4" w:rsidRDefault="000304C3" w:rsidP="000304C3">
                      <w:pPr>
                        <w:rPr>
                          <w:rFonts w:ascii="Times New Roman" w:hAnsi="Times New Roman" w:cs="Times New Roman"/>
                          <w:sz w:val="22"/>
                          <w:szCs w:val="22"/>
                        </w:rPr>
                      </w:pPr>
                      <w:r w:rsidRPr="000304C3">
                        <w:rPr>
                          <w:rFonts w:ascii="Times New Roman" w:hAnsi="Times New Roman" w:cs="Times New Roman"/>
                          <w:sz w:val="22"/>
                          <w:szCs w:val="22"/>
                        </w:rPr>
                        <w:t>Customers become loyal connections to the business service after staying for at least 34.5 months. However, churn begins to increase after they have been using the service for at least 20 months.</w:t>
                      </w:r>
                    </w:p>
                  </w:txbxContent>
                </v:textbox>
              </v:shape>
            </w:pict>
          </mc:Fallback>
        </mc:AlternateContent>
      </w:r>
      <w:r w:rsidR="00381F60" w:rsidRPr="003E1A6D">
        <w:rPr>
          <w:rFonts w:ascii="Times New Roman" w:hAnsi="Times New Roman" w:cs="Times New Roman"/>
          <w:noProof/>
          <w:color w:val="000000" w:themeColor="text1"/>
          <w:sz w:val="22"/>
          <w:szCs w:val="22"/>
        </w:rPr>
        <w:drawing>
          <wp:inline distT="0" distB="0" distL="0" distR="0" wp14:anchorId="302A129D" wp14:editId="2AC585E9">
            <wp:extent cx="2464904" cy="1396365"/>
            <wp:effectExtent l="0" t="0" r="0" b="635"/>
            <wp:docPr id="415314501"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4501" name="Picture 9" descr="A diagram of a diagram&#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10104"/>
                    <a:stretch/>
                  </pic:blipFill>
                  <pic:spPr bwMode="auto">
                    <a:xfrm>
                      <a:off x="0" y="0"/>
                      <a:ext cx="2531902" cy="1434319"/>
                    </a:xfrm>
                    <a:prstGeom prst="rect">
                      <a:avLst/>
                    </a:prstGeom>
                    <a:ln>
                      <a:noFill/>
                    </a:ln>
                    <a:extLst>
                      <a:ext uri="{53640926-AAD7-44D8-BBD7-CCE9431645EC}">
                        <a14:shadowObscured xmlns:a14="http://schemas.microsoft.com/office/drawing/2010/main"/>
                      </a:ext>
                    </a:extLst>
                  </pic:spPr>
                </pic:pic>
              </a:graphicData>
            </a:graphic>
          </wp:inline>
        </w:drawing>
      </w:r>
    </w:p>
    <w:p w14:paraId="4C44152A" w14:textId="1EFC2E02" w:rsidR="00B77B77" w:rsidRPr="003E1A6D" w:rsidRDefault="0064435A" w:rsidP="009C0E85">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mc:AlternateContent>
          <mc:Choice Requires="wps">
            <w:drawing>
              <wp:anchor distT="0" distB="0" distL="114300" distR="114300" simplePos="0" relativeHeight="251662336" behindDoc="0" locked="0" layoutInCell="1" allowOverlap="1" wp14:anchorId="188D252A" wp14:editId="5353BE5C">
                <wp:simplePos x="0" y="0"/>
                <wp:positionH relativeFrom="column">
                  <wp:posOffset>2950818</wp:posOffset>
                </wp:positionH>
                <wp:positionV relativeFrom="paragraph">
                  <wp:posOffset>360653</wp:posOffset>
                </wp:positionV>
                <wp:extent cx="2846567" cy="755374"/>
                <wp:effectExtent l="0" t="0" r="11430" b="6985"/>
                <wp:wrapNone/>
                <wp:docPr id="2108994072" name="Text Box 1"/>
                <wp:cNvGraphicFramePr/>
                <a:graphic xmlns:a="http://schemas.openxmlformats.org/drawingml/2006/main">
                  <a:graphicData uri="http://schemas.microsoft.com/office/word/2010/wordprocessingShape">
                    <wps:wsp>
                      <wps:cNvSpPr txBox="1"/>
                      <wps:spPr>
                        <a:xfrm>
                          <a:off x="0" y="0"/>
                          <a:ext cx="2846567" cy="755374"/>
                        </a:xfrm>
                        <a:prstGeom prst="rect">
                          <a:avLst/>
                        </a:prstGeom>
                        <a:solidFill>
                          <a:schemeClr val="lt1"/>
                        </a:solidFill>
                        <a:ln w="6350">
                          <a:solidFill>
                            <a:schemeClr val="bg1"/>
                          </a:solidFill>
                        </a:ln>
                      </wps:spPr>
                      <wps:txbx>
                        <w:txbxContent>
                          <w:p w14:paraId="16218207" w14:textId="1E0D21BB" w:rsidR="005303F8" w:rsidRPr="00437833" w:rsidRDefault="0064435A">
                            <w:pPr>
                              <w:rPr>
                                <w:rFonts w:ascii="Times New Roman" w:hAnsi="Times New Roman" w:cs="Times New Roman"/>
                                <w:sz w:val="22"/>
                                <w:szCs w:val="22"/>
                              </w:rPr>
                            </w:pPr>
                            <w:r w:rsidRPr="0064435A">
                              <w:rPr>
                                <w:rFonts w:ascii="Times New Roman" w:hAnsi="Times New Roman" w:cs="Times New Roman"/>
                                <w:sz w:val="22"/>
                                <w:szCs w:val="22"/>
                              </w:rPr>
                              <w:t>The churn rate tends to be higher when customers spend more time watching content per week. However, on average, this rate does not differ significantly from the non-churn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252A" id="Text Box 1" o:spid="_x0000_s1029" type="#_x0000_t202" style="position:absolute;left:0;text-align:left;margin-left:232.35pt;margin-top:28.4pt;width:224.15pt;height: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" fillcolor="white [3201]" strokecolor="white [3212]" strokeweight=".5pt">
                <v:textbox>
                  <w:txbxContent>
                    <w:p w14:paraId="16218207" w14:textId="1E0D21BB" w:rsidR="005303F8" w:rsidRPr="00437833" w:rsidRDefault="0064435A">
                      <w:pPr>
                        <w:rPr>
                          <w:rFonts w:ascii="Times New Roman" w:hAnsi="Times New Roman" w:cs="Times New Roman"/>
                          <w:sz w:val="22"/>
                          <w:szCs w:val="22"/>
                        </w:rPr>
                      </w:pPr>
                      <w:r w:rsidRPr="0064435A">
                        <w:rPr>
                          <w:rFonts w:ascii="Times New Roman" w:hAnsi="Times New Roman" w:cs="Times New Roman"/>
                          <w:sz w:val="22"/>
                          <w:szCs w:val="22"/>
                        </w:rPr>
                        <w:t>The churn rate tends to be higher when customers spend more time watching content per week. However, on average, this rate does not differ significantly from the non-churn rate.</w:t>
                      </w:r>
                    </w:p>
                  </w:txbxContent>
                </v:textbox>
              </v:shape>
            </w:pict>
          </mc:Fallback>
        </mc:AlternateContent>
      </w:r>
      <w:r w:rsidR="00103993" w:rsidRPr="003E1A6D">
        <w:rPr>
          <w:rFonts w:ascii="Times New Roman" w:hAnsi="Times New Roman" w:cs="Times New Roman"/>
          <w:noProof/>
          <w:color w:val="000000" w:themeColor="text1"/>
          <w:sz w:val="22"/>
          <w:szCs w:val="22"/>
        </w:rPr>
        <w:drawing>
          <wp:inline distT="0" distB="0" distL="0" distR="0" wp14:anchorId="3DB9DF93" wp14:editId="76AF0A64">
            <wp:extent cx="2560320" cy="1440232"/>
            <wp:effectExtent l="0" t="0" r="5080" b="0"/>
            <wp:docPr id="528745486" name="Picture 10"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5486" name="Picture 10" descr="A graph with blue squar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9483" cy="1462262"/>
                    </a:xfrm>
                    <a:prstGeom prst="rect">
                      <a:avLst/>
                    </a:prstGeom>
                  </pic:spPr>
                </pic:pic>
              </a:graphicData>
            </a:graphic>
          </wp:inline>
        </w:drawing>
      </w:r>
    </w:p>
    <w:p w14:paraId="235BB366" w14:textId="4EEB0B12" w:rsidR="0064435A" w:rsidRPr="003E1A6D" w:rsidRDefault="00163CFE" w:rsidP="00B77B77">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w:drawing>
          <wp:inline distT="0" distB="0" distL="0" distR="0" wp14:anchorId="232D6CB1" wp14:editId="0B28BB50">
            <wp:extent cx="2806700" cy="1301710"/>
            <wp:effectExtent l="0" t="0" r="0" b="0"/>
            <wp:docPr id="1332057800" name="Picture 1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7800" name="Picture 11" descr="A graph of blue and orang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06" cy="1328056"/>
                    </a:xfrm>
                    <a:prstGeom prst="rect">
                      <a:avLst/>
                    </a:prstGeom>
                  </pic:spPr>
                </pic:pic>
              </a:graphicData>
            </a:graphic>
          </wp:inline>
        </w:drawing>
      </w:r>
      <w:r w:rsidR="00E5645A" w:rsidRPr="003E1A6D">
        <w:rPr>
          <w:rFonts w:ascii="Times New Roman" w:hAnsi="Times New Roman" w:cs="Times New Roman"/>
          <w:noProof/>
          <w:color w:val="000000" w:themeColor="text1"/>
          <w:sz w:val="22"/>
          <w:szCs w:val="22"/>
        </w:rPr>
        <w:drawing>
          <wp:inline distT="0" distB="0" distL="0" distR="0" wp14:anchorId="744B9070" wp14:editId="7E9EDFA7">
            <wp:extent cx="2655736" cy="1194607"/>
            <wp:effectExtent l="0" t="0" r="0" b="0"/>
            <wp:docPr id="539268716" name="Picture 17" descr="A graph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8716" name="Picture 17" descr="A graph of a payment meth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068" cy="1204652"/>
                    </a:xfrm>
                    <a:prstGeom prst="rect">
                      <a:avLst/>
                    </a:prstGeom>
                  </pic:spPr>
                </pic:pic>
              </a:graphicData>
            </a:graphic>
          </wp:inline>
        </w:drawing>
      </w:r>
    </w:p>
    <w:p w14:paraId="3A3E9229" w14:textId="738A1B75" w:rsidR="0064435A" w:rsidRPr="003E1A6D" w:rsidRDefault="002E036E" w:rsidP="00B77B77">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noProof/>
          <w:color w:val="000000" w:themeColor="text1"/>
          <w:sz w:val="22"/>
          <w:szCs w:val="22"/>
        </w:rPr>
        <w:lastRenderedPageBreak/>
        <w:drawing>
          <wp:inline distT="0" distB="0" distL="0" distR="0" wp14:anchorId="172EDB6D" wp14:editId="1869E900">
            <wp:extent cx="2806811" cy="1266514"/>
            <wp:effectExtent l="0" t="0" r="0" b="3810"/>
            <wp:docPr id="2031642715" name="Picture 1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2715" name="Picture 13" descr="A graph of blue and orang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5726" cy="1279561"/>
                    </a:xfrm>
                    <a:prstGeom prst="rect">
                      <a:avLst/>
                    </a:prstGeom>
                  </pic:spPr>
                </pic:pic>
              </a:graphicData>
            </a:graphic>
          </wp:inline>
        </w:drawing>
      </w:r>
      <w:r w:rsidR="00A65309" w:rsidRPr="003E1A6D">
        <w:rPr>
          <w:rFonts w:ascii="Times New Roman" w:hAnsi="Times New Roman" w:cs="Times New Roman"/>
          <w:noProof/>
          <w:color w:val="000000" w:themeColor="text1"/>
          <w:sz w:val="22"/>
          <w:szCs w:val="22"/>
        </w:rPr>
        <w:drawing>
          <wp:inline distT="0" distB="0" distL="0" distR="0" wp14:anchorId="227D2EE5" wp14:editId="6CD33CA7">
            <wp:extent cx="2647785" cy="1246927"/>
            <wp:effectExtent l="0" t="0" r="0" b="0"/>
            <wp:docPr id="1512011884" name="Picture 14"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1884" name="Picture 14" descr="A graph of blue and orang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7422" cy="1265593"/>
                    </a:xfrm>
                    <a:prstGeom prst="rect">
                      <a:avLst/>
                    </a:prstGeom>
                  </pic:spPr>
                </pic:pic>
              </a:graphicData>
            </a:graphic>
          </wp:inline>
        </w:drawing>
      </w:r>
    </w:p>
    <w:p w14:paraId="75C46AA4" w14:textId="4B7DC902" w:rsidR="00646B9E" w:rsidRPr="003E1A6D" w:rsidRDefault="00646B9E" w:rsidP="00E96E55">
      <w:pPr>
        <w:pStyle w:val="PlainText"/>
        <w:ind w:left="360"/>
        <w:rPr>
          <w:rFonts w:ascii="Times New Roman" w:hAnsi="Times New Roman" w:cs="Times New Roman"/>
          <w:color w:val="000000" w:themeColor="text1"/>
          <w:sz w:val="22"/>
          <w:szCs w:val="22"/>
        </w:rPr>
      </w:pPr>
    </w:p>
    <w:p w14:paraId="336ED410" w14:textId="2ED2EA4D" w:rsidR="004139EB" w:rsidRPr="003E1A6D" w:rsidRDefault="00D25053" w:rsidP="009C0E85">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 xml:space="preserve">It seems that </w:t>
      </w:r>
      <w:r w:rsidRPr="003E1A6D">
        <w:rPr>
          <w:rFonts w:ascii="Times New Roman" w:hAnsi="Times New Roman" w:cs="Times New Roman"/>
          <w:b/>
          <w:bCs/>
          <w:color w:val="000000" w:themeColor="text1"/>
          <w:sz w:val="22"/>
          <w:szCs w:val="22"/>
        </w:rPr>
        <w:t>content downloads per month, payment methods, support tickets per month, watchlist size</w:t>
      </w:r>
      <w:r w:rsidR="009C0E85" w:rsidRPr="003E1A6D">
        <w:rPr>
          <w:rFonts w:ascii="Times New Roman" w:hAnsi="Times New Roman" w:cs="Times New Roman"/>
          <w:b/>
          <w:bCs/>
          <w:color w:val="000000" w:themeColor="text1"/>
          <w:sz w:val="22"/>
          <w:szCs w:val="22"/>
        </w:rPr>
        <w:t xml:space="preserve"> </w:t>
      </w:r>
      <w:r w:rsidRPr="003E1A6D">
        <w:rPr>
          <w:rFonts w:ascii="Times New Roman" w:hAnsi="Times New Roman" w:cs="Times New Roman"/>
          <w:color w:val="000000" w:themeColor="text1"/>
          <w:sz w:val="22"/>
          <w:szCs w:val="22"/>
        </w:rPr>
        <w:t>show comparable patterns between churn and non-churn rates in their respective categories. This suggests that cancellations could occur equally across various factors, indicating a lack of significant correlation with any specific factor.</w:t>
      </w:r>
    </w:p>
    <w:p w14:paraId="7EE2D241" w14:textId="77777777" w:rsidR="009C0E85" w:rsidRPr="003E1A6D" w:rsidRDefault="009C0E85" w:rsidP="009C0E85">
      <w:pPr>
        <w:pStyle w:val="PlainText"/>
        <w:ind w:left="360"/>
        <w:rPr>
          <w:rFonts w:ascii="Times New Roman" w:hAnsi="Times New Roman" w:cs="Times New Roman"/>
          <w:color w:val="000000" w:themeColor="text1"/>
          <w:sz w:val="22"/>
          <w:szCs w:val="22"/>
        </w:rPr>
      </w:pPr>
    </w:p>
    <w:p w14:paraId="3B1FA7CB" w14:textId="77777777" w:rsidR="009C0E85" w:rsidRPr="003E1A6D" w:rsidRDefault="00B12FC7" w:rsidP="00B12FC7">
      <w:pPr>
        <w:pStyle w:val="PlainText"/>
        <w:numPr>
          <w:ilvl w:val="0"/>
          <w:numId w:val="1"/>
        </w:numPr>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 xml:space="preserve">A </w:t>
      </w:r>
      <w:r w:rsidRPr="003E1A6D">
        <w:rPr>
          <w:rFonts w:ascii="Times New Roman" w:hAnsi="Times New Roman" w:cs="Times New Roman"/>
          <w:b/>
          <w:bCs/>
          <w:color w:val="000000" w:themeColor="text1"/>
          <w:sz w:val="22"/>
          <w:szCs w:val="22"/>
        </w:rPr>
        <w:t>correlation matrix</w:t>
      </w:r>
      <w:r w:rsidRPr="003E1A6D">
        <w:rPr>
          <w:rFonts w:ascii="Times New Roman" w:hAnsi="Times New Roman" w:cs="Times New Roman"/>
          <w:color w:val="000000" w:themeColor="text1"/>
          <w:sz w:val="22"/>
          <w:szCs w:val="22"/>
        </w:rPr>
        <w:t xml:space="preserve"> can be used to detect</w:t>
      </w:r>
      <w:r w:rsidR="00E81C82" w:rsidRPr="003E1A6D">
        <w:rPr>
          <w:rFonts w:ascii="Times New Roman" w:hAnsi="Times New Roman" w:cs="Times New Roman"/>
          <w:color w:val="000000" w:themeColor="text1"/>
          <w:sz w:val="22"/>
          <w:szCs w:val="22"/>
        </w:rPr>
        <w:t xml:space="preserve"> and minimize</w:t>
      </w:r>
      <w:r w:rsidRPr="003E1A6D">
        <w:rPr>
          <w:rFonts w:ascii="Times New Roman" w:hAnsi="Times New Roman" w:cs="Times New Roman"/>
          <w:color w:val="000000" w:themeColor="text1"/>
          <w:sz w:val="22"/>
          <w:szCs w:val="22"/>
        </w:rPr>
        <w:t xml:space="preserve"> the multilinearity (dependence) among features</w:t>
      </w:r>
      <w:r w:rsidR="00AC4036" w:rsidRPr="003E1A6D">
        <w:rPr>
          <w:rFonts w:ascii="Times New Roman" w:hAnsi="Times New Roman" w:cs="Times New Roman"/>
          <w:color w:val="000000" w:themeColor="text1"/>
          <w:sz w:val="22"/>
          <w:szCs w:val="22"/>
        </w:rPr>
        <w:t xml:space="preserve"> and select features to fit the models.</w:t>
      </w:r>
      <w:r w:rsidR="00031786" w:rsidRPr="003E1A6D">
        <w:rPr>
          <w:rFonts w:ascii="Times New Roman" w:hAnsi="Times New Roman" w:cs="Times New Roman"/>
          <w:color w:val="000000"/>
          <w:sz w:val="22"/>
          <w:szCs w:val="22"/>
          <w:bdr w:val="none" w:sz="0" w:space="0" w:color="auto" w:frame="1"/>
        </w:rPr>
        <w:t xml:space="preserve"> </w:t>
      </w:r>
    </w:p>
    <w:p w14:paraId="5D9C33BB" w14:textId="57A39F35" w:rsidR="00B12FC7" w:rsidRPr="003E1A6D" w:rsidRDefault="0008744C" w:rsidP="00B12FC7">
      <w:pPr>
        <w:pStyle w:val="PlainText"/>
        <w:numPr>
          <w:ilvl w:val="0"/>
          <w:numId w:val="1"/>
        </w:numPr>
        <w:rPr>
          <w:rFonts w:ascii="Times New Roman" w:hAnsi="Times New Roman" w:cs="Times New Roman"/>
          <w:color w:val="000000" w:themeColor="text1"/>
          <w:sz w:val="22"/>
          <w:szCs w:val="22"/>
        </w:rPr>
      </w:pPr>
      <w:r w:rsidRPr="003E1A6D">
        <w:rPr>
          <w:rFonts w:ascii="Times New Roman" w:hAnsi="Times New Roman" w:cs="Times New Roman"/>
          <w:noProof/>
          <w:color w:val="000000"/>
          <w:sz w:val="22"/>
          <w:szCs w:val="22"/>
          <w:bdr w:val="none" w:sz="0" w:space="0" w:color="auto" w:frame="1"/>
        </w:rPr>
        <w:drawing>
          <wp:inline distT="0" distB="0" distL="0" distR="0" wp14:anchorId="483710A9" wp14:editId="1F7D3E41">
            <wp:extent cx="4527029" cy="3697296"/>
            <wp:effectExtent l="0" t="0" r="0" b="0"/>
            <wp:docPr id="254109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9014" name="Picture 1" descr="A screenshot of a graph&#10;&#10;Description automatically generated"/>
                    <pic:cNvPicPr/>
                  </pic:nvPicPr>
                  <pic:blipFill>
                    <a:blip r:embed="rId16">
                      <a:extLst>
                        <a:ext uri="{BEBA8EAE-BF5A-486C-A8C5-ECC9F3942E4B}">
                          <a14:imgProps xmlns:a14="http://schemas.microsoft.com/office/drawing/2010/main">
                            <a14:imgLayer r:embed="rId17">
                              <a14:imgEffect>
                                <a14:sharpenSoften amount="50000"/>
                              </a14:imgEffect>
                              <a14:imgEffect>
                                <a14:saturation sat="200000"/>
                              </a14:imgEffect>
                            </a14:imgLayer>
                          </a14:imgProps>
                        </a:ext>
                      </a:extLst>
                    </a:blip>
                    <a:stretch>
                      <a:fillRect/>
                    </a:stretch>
                  </pic:blipFill>
                  <pic:spPr>
                    <a:xfrm>
                      <a:off x="0" y="0"/>
                      <a:ext cx="4589105" cy="3747994"/>
                    </a:xfrm>
                    <a:prstGeom prst="rect">
                      <a:avLst/>
                    </a:prstGeom>
                  </pic:spPr>
                </pic:pic>
              </a:graphicData>
            </a:graphic>
          </wp:inline>
        </w:drawing>
      </w:r>
    </w:p>
    <w:p w14:paraId="0F4715AC" w14:textId="7463884E" w:rsidR="00710F64" w:rsidRPr="003E1A6D" w:rsidRDefault="00605380" w:rsidP="00710F64">
      <w:pPr>
        <w:pStyle w:val="PlainText"/>
        <w:ind w:left="360"/>
        <w:rPr>
          <w:rFonts w:ascii="Times New Roman" w:hAnsi="Times New Roman" w:cs="Times New Roman"/>
          <w:b/>
          <w:bCs/>
          <w:color w:val="000000" w:themeColor="text1"/>
          <w:sz w:val="22"/>
          <w:szCs w:val="22"/>
        </w:rPr>
      </w:pPr>
      <w:r w:rsidRPr="003E1A6D">
        <w:rPr>
          <w:rFonts w:ascii="Times New Roman" w:hAnsi="Times New Roman" w:cs="Times New Roman"/>
          <w:color w:val="000000" w:themeColor="text1"/>
          <w:sz w:val="22"/>
          <w:szCs w:val="22"/>
        </w:rPr>
        <w:t xml:space="preserve">These are the features, such as </w:t>
      </w:r>
      <w:proofErr w:type="spellStart"/>
      <w:r w:rsidR="00710F64" w:rsidRPr="003E1A6D">
        <w:rPr>
          <w:rFonts w:ascii="Times New Roman" w:hAnsi="Times New Roman" w:cs="Times New Roman"/>
          <w:b/>
          <w:bCs/>
          <w:color w:val="000000" w:themeColor="text1"/>
          <w:sz w:val="22"/>
          <w:szCs w:val="22"/>
        </w:rPr>
        <w:t>AccountAge</w:t>
      </w:r>
      <w:proofErr w:type="spellEnd"/>
      <w:r w:rsidR="00710F64" w:rsidRPr="003E1A6D">
        <w:rPr>
          <w:rFonts w:ascii="Times New Roman" w:hAnsi="Times New Roman" w:cs="Times New Roman"/>
          <w:b/>
          <w:bCs/>
          <w:color w:val="000000" w:themeColor="text1"/>
          <w:sz w:val="22"/>
          <w:szCs w:val="22"/>
        </w:rPr>
        <w:t xml:space="preserve">, </w:t>
      </w:r>
      <w:proofErr w:type="spellStart"/>
      <w:r w:rsidR="00710F64" w:rsidRPr="003E1A6D">
        <w:rPr>
          <w:rFonts w:ascii="Times New Roman" w:hAnsi="Times New Roman" w:cs="Times New Roman"/>
          <w:b/>
          <w:bCs/>
          <w:color w:val="000000" w:themeColor="text1"/>
          <w:sz w:val="22"/>
          <w:szCs w:val="22"/>
        </w:rPr>
        <w:t>MonthlyCharges</w:t>
      </w:r>
      <w:proofErr w:type="spellEnd"/>
      <w:r w:rsidR="00710F64" w:rsidRPr="003E1A6D">
        <w:rPr>
          <w:rFonts w:ascii="Times New Roman" w:hAnsi="Times New Roman" w:cs="Times New Roman"/>
          <w:b/>
          <w:bCs/>
          <w:color w:val="000000" w:themeColor="text1"/>
          <w:sz w:val="22"/>
          <w:szCs w:val="22"/>
        </w:rPr>
        <w:t xml:space="preserve">, </w:t>
      </w:r>
      <w:proofErr w:type="spellStart"/>
      <w:r w:rsidR="00710F64" w:rsidRPr="003E1A6D">
        <w:rPr>
          <w:rFonts w:ascii="Times New Roman" w:hAnsi="Times New Roman" w:cs="Times New Roman"/>
          <w:b/>
          <w:bCs/>
          <w:color w:val="000000" w:themeColor="text1"/>
          <w:sz w:val="22"/>
          <w:szCs w:val="22"/>
        </w:rPr>
        <w:t>ViewingHoursPerWeek</w:t>
      </w:r>
      <w:proofErr w:type="spellEnd"/>
      <w:r w:rsidR="00710F64" w:rsidRPr="003E1A6D">
        <w:rPr>
          <w:rFonts w:ascii="Times New Roman" w:hAnsi="Times New Roman" w:cs="Times New Roman"/>
          <w:b/>
          <w:bCs/>
          <w:color w:val="000000" w:themeColor="text1"/>
          <w:sz w:val="22"/>
          <w:szCs w:val="22"/>
        </w:rPr>
        <w:t>,</w:t>
      </w:r>
    </w:p>
    <w:p w14:paraId="35172347" w14:textId="696B6DFE" w:rsidR="00710F64" w:rsidRPr="003E1A6D" w:rsidRDefault="00710F64" w:rsidP="00710F64">
      <w:pPr>
        <w:pStyle w:val="PlainText"/>
        <w:ind w:left="360"/>
        <w:rPr>
          <w:rFonts w:ascii="Times New Roman" w:hAnsi="Times New Roman" w:cs="Times New Roman"/>
          <w:b/>
          <w:bCs/>
          <w:color w:val="000000" w:themeColor="text1"/>
          <w:sz w:val="22"/>
          <w:szCs w:val="22"/>
        </w:rPr>
      </w:pPr>
      <w:r w:rsidRPr="003E1A6D">
        <w:rPr>
          <w:rFonts w:ascii="Times New Roman" w:hAnsi="Times New Roman" w:cs="Times New Roman"/>
          <w:b/>
          <w:bCs/>
          <w:color w:val="000000" w:themeColor="text1"/>
          <w:sz w:val="22"/>
          <w:szCs w:val="22"/>
        </w:rPr>
        <w:t xml:space="preserve">       </w:t>
      </w:r>
      <w:proofErr w:type="spellStart"/>
      <w:r w:rsidRPr="003E1A6D">
        <w:rPr>
          <w:rFonts w:ascii="Times New Roman" w:hAnsi="Times New Roman" w:cs="Times New Roman"/>
          <w:b/>
          <w:bCs/>
          <w:color w:val="000000" w:themeColor="text1"/>
          <w:sz w:val="22"/>
          <w:szCs w:val="22"/>
        </w:rPr>
        <w:t>AverageViewingDuration</w:t>
      </w:r>
      <w:proofErr w:type="spellEnd"/>
      <w:r w:rsidRPr="003E1A6D">
        <w:rPr>
          <w:rFonts w:ascii="Times New Roman" w:hAnsi="Times New Roman" w:cs="Times New Roman"/>
          <w:b/>
          <w:bCs/>
          <w:color w:val="000000" w:themeColor="text1"/>
          <w:sz w:val="22"/>
          <w:szCs w:val="22"/>
        </w:rPr>
        <w:t xml:space="preserve">, </w:t>
      </w:r>
      <w:proofErr w:type="spellStart"/>
      <w:r w:rsidRPr="003E1A6D">
        <w:rPr>
          <w:rFonts w:ascii="Times New Roman" w:hAnsi="Times New Roman" w:cs="Times New Roman"/>
          <w:b/>
          <w:bCs/>
          <w:color w:val="000000" w:themeColor="text1"/>
          <w:sz w:val="22"/>
          <w:szCs w:val="22"/>
        </w:rPr>
        <w:t>ContentDownloadsPerMonth</w:t>
      </w:r>
      <w:proofErr w:type="spellEnd"/>
      <w:r w:rsidRPr="003E1A6D">
        <w:rPr>
          <w:rFonts w:ascii="Times New Roman" w:hAnsi="Times New Roman" w:cs="Times New Roman"/>
          <w:b/>
          <w:bCs/>
          <w:color w:val="000000" w:themeColor="text1"/>
          <w:sz w:val="22"/>
          <w:szCs w:val="22"/>
        </w:rPr>
        <w:t xml:space="preserve">, </w:t>
      </w:r>
      <w:proofErr w:type="spellStart"/>
      <w:r w:rsidRPr="003E1A6D">
        <w:rPr>
          <w:rFonts w:ascii="Times New Roman" w:hAnsi="Times New Roman" w:cs="Times New Roman"/>
          <w:b/>
          <w:bCs/>
          <w:color w:val="000000" w:themeColor="text1"/>
          <w:sz w:val="22"/>
          <w:szCs w:val="22"/>
        </w:rPr>
        <w:t>UserRating</w:t>
      </w:r>
      <w:proofErr w:type="spellEnd"/>
      <w:r w:rsidRPr="003E1A6D">
        <w:rPr>
          <w:rFonts w:ascii="Times New Roman" w:hAnsi="Times New Roman" w:cs="Times New Roman"/>
          <w:b/>
          <w:bCs/>
          <w:color w:val="000000" w:themeColor="text1"/>
          <w:sz w:val="22"/>
          <w:szCs w:val="22"/>
        </w:rPr>
        <w:t>,</w:t>
      </w:r>
    </w:p>
    <w:p w14:paraId="3CDC2E5D" w14:textId="4568F0B9" w:rsidR="00605380" w:rsidRPr="003E1A6D" w:rsidRDefault="00710F64" w:rsidP="00710F64">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b/>
          <w:bCs/>
          <w:color w:val="000000" w:themeColor="text1"/>
          <w:sz w:val="22"/>
          <w:szCs w:val="22"/>
        </w:rPr>
        <w:t xml:space="preserve">       </w:t>
      </w:r>
      <w:proofErr w:type="spellStart"/>
      <w:r w:rsidRPr="003E1A6D">
        <w:rPr>
          <w:rFonts w:ascii="Times New Roman" w:hAnsi="Times New Roman" w:cs="Times New Roman"/>
          <w:b/>
          <w:bCs/>
          <w:color w:val="000000" w:themeColor="text1"/>
          <w:sz w:val="22"/>
          <w:szCs w:val="22"/>
        </w:rPr>
        <w:t>SupportTicketsPerMonth</w:t>
      </w:r>
      <w:proofErr w:type="spellEnd"/>
      <w:r w:rsidRPr="003E1A6D">
        <w:rPr>
          <w:rFonts w:ascii="Times New Roman" w:hAnsi="Times New Roman" w:cs="Times New Roman"/>
          <w:b/>
          <w:bCs/>
          <w:color w:val="000000" w:themeColor="text1"/>
          <w:sz w:val="22"/>
          <w:szCs w:val="22"/>
        </w:rPr>
        <w:t>,</w:t>
      </w:r>
      <w:r w:rsidR="00C455AC" w:rsidRPr="003E1A6D">
        <w:rPr>
          <w:rFonts w:ascii="Times New Roman" w:hAnsi="Times New Roman" w:cs="Times New Roman"/>
          <w:b/>
          <w:bCs/>
          <w:color w:val="000000" w:themeColor="text1"/>
          <w:sz w:val="22"/>
          <w:szCs w:val="22"/>
        </w:rPr>
        <w:t xml:space="preserve"> </w:t>
      </w:r>
      <w:proofErr w:type="spellStart"/>
      <w:r w:rsidR="0014134D" w:rsidRPr="003E1A6D">
        <w:rPr>
          <w:rFonts w:ascii="Times New Roman" w:hAnsi="Times New Roman" w:cs="Times New Roman"/>
          <w:b/>
          <w:bCs/>
          <w:color w:val="000000" w:themeColor="text1"/>
          <w:sz w:val="22"/>
          <w:szCs w:val="22"/>
        </w:rPr>
        <w:t>WatchlistSize</w:t>
      </w:r>
      <w:proofErr w:type="spellEnd"/>
      <w:r w:rsidR="0014134D" w:rsidRPr="003E1A6D">
        <w:rPr>
          <w:rFonts w:ascii="Times New Roman" w:hAnsi="Times New Roman" w:cs="Times New Roman"/>
          <w:b/>
          <w:bCs/>
          <w:color w:val="000000" w:themeColor="text1"/>
          <w:sz w:val="22"/>
          <w:szCs w:val="22"/>
        </w:rPr>
        <w:t xml:space="preserve">, </w:t>
      </w:r>
      <w:proofErr w:type="spellStart"/>
      <w:r w:rsidRPr="003E1A6D">
        <w:rPr>
          <w:rFonts w:ascii="Times New Roman" w:hAnsi="Times New Roman" w:cs="Times New Roman"/>
          <w:b/>
          <w:bCs/>
          <w:color w:val="000000" w:themeColor="text1"/>
          <w:sz w:val="22"/>
          <w:szCs w:val="22"/>
        </w:rPr>
        <w:t>PaymentMethod</w:t>
      </w:r>
      <w:proofErr w:type="spellEnd"/>
      <w:r w:rsidRPr="003E1A6D">
        <w:rPr>
          <w:rFonts w:ascii="Times New Roman" w:hAnsi="Times New Roman" w:cs="Times New Roman"/>
          <w:b/>
          <w:bCs/>
          <w:color w:val="000000" w:themeColor="text1"/>
          <w:sz w:val="22"/>
          <w:szCs w:val="22"/>
        </w:rPr>
        <w:t xml:space="preserve"> </w:t>
      </w:r>
      <w:r w:rsidR="00605380" w:rsidRPr="003E1A6D">
        <w:rPr>
          <w:rFonts w:ascii="Times New Roman" w:hAnsi="Times New Roman" w:cs="Times New Roman"/>
          <w:color w:val="000000" w:themeColor="text1"/>
          <w:sz w:val="22"/>
          <w:szCs w:val="22"/>
        </w:rPr>
        <w:t>that we employ to fit the models.</w:t>
      </w:r>
    </w:p>
    <w:p w14:paraId="1931543E" w14:textId="77777777" w:rsidR="00E77C76" w:rsidRPr="003E1A6D" w:rsidRDefault="00E77C76" w:rsidP="00E77C76">
      <w:pPr>
        <w:pStyle w:val="PlainText"/>
        <w:rPr>
          <w:rFonts w:ascii="Times New Roman" w:hAnsi="Times New Roman" w:cs="Times New Roman"/>
          <w:b/>
          <w:bCs/>
          <w:color w:val="000000" w:themeColor="text1"/>
          <w:sz w:val="22"/>
          <w:szCs w:val="22"/>
        </w:rPr>
      </w:pPr>
    </w:p>
    <w:p w14:paraId="10C3ECBB" w14:textId="4F7554DC" w:rsidR="00E77C76" w:rsidRPr="003E1A6D" w:rsidRDefault="00E77C76" w:rsidP="00E77C76">
      <w:pPr>
        <w:pStyle w:val="PlainText"/>
        <w:numPr>
          <w:ilvl w:val="0"/>
          <w:numId w:val="1"/>
        </w:numPr>
        <w:rPr>
          <w:rFonts w:ascii="Times New Roman" w:hAnsi="Times New Roman" w:cs="Times New Roman"/>
          <w:color w:val="000000" w:themeColor="text1"/>
          <w:sz w:val="22"/>
          <w:szCs w:val="22"/>
        </w:rPr>
      </w:pPr>
      <w:r w:rsidRPr="003E1A6D">
        <w:rPr>
          <w:rFonts w:ascii="Times New Roman" w:hAnsi="Times New Roman" w:cs="Times New Roman"/>
          <w:b/>
          <w:bCs/>
          <w:color w:val="000000" w:themeColor="text1"/>
          <w:sz w:val="22"/>
          <w:szCs w:val="22"/>
        </w:rPr>
        <w:t>Data Splitting</w:t>
      </w:r>
      <w:r w:rsidRPr="003E1A6D">
        <w:rPr>
          <w:rFonts w:ascii="Times New Roman" w:hAnsi="Times New Roman" w:cs="Times New Roman"/>
          <w:color w:val="000000" w:themeColor="text1"/>
          <w:sz w:val="22"/>
          <w:szCs w:val="22"/>
        </w:rPr>
        <w:t xml:space="preserve">: </w:t>
      </w:r>
    </w:p>
    <w:p w14:paraId="12DAFF07" w14:textId="77777777" w:rsidR="000D0608" w:rsidRPr="003E1A6D" w:rsidRDefault="00E77C76" w:rsidP="000D0608">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 xml:space="preserve">We also need to apply </w:t>
      </w:r>
      <w:r w:rsidRPr="003E1A6D">
        <w:rPr>
          <w:rFonts w:ascii="Times New Roman" w:hAnsi="Times New Roman" w:cs="Times New Roman"/>
          <w:b/>
          <w:bCs/>
          <w:color w:val="000000" w:themeColor="text1"/>
          <w:sz w:val="22"/>
          <w:szCs w:val="22"/>
        </w:rPr>
        <w:t>resampling</w:t>
      </w:r>
      <w:r w:rsidRPr="003E1A6D">
        <w:rPr>
          <w:rFonts w:ascii="Times New Roman" w:hAnsi="Times New Roman" w:cs="Times New Roman"/>
          <w:color w:val="000000" w:themeColor="text1"/>
          <w:sz w:val="22"/>
          <w:szCs w:val="22"/>
        </w:rPr>
        <w:t xml:space="preserve"> (</w:t>
      </w:r>
      <w:r w:rsidRPr="003E1A6D">
        <w:rPr>
          <w:rFonts w:ascii="Times New Roman" w:hAnsi="Times New Roman" w:cs="Times New Roman"/>
          <w:b/>
          <w:bCs/>
          <w:color w:val="000000" w:themeColor="text1"/>
          <w:sz w:val="22"/>
          <w:szCs w:val="22"/>
        </w:rPr>
        <w:t>oversampling/</w:t>
      </w:r>
      <w:proofErr w:type="spellStart"/>
      <w:r w:rsidRPr="003E1A6D">
        <w:rPr>
          <w:rFonts w:ascii="Times New Roman" w:hAnsi="Times New Roman" w:cs="Times New Roman"/>
          <w:b/>
          <w:bCs/>
          <w:color w:val="000000" w:themeColor="text1"/>
          <w:sz w:val="22"/>
          <w:szCs w:val="22"/>
        </w:rPr>
        <w:t>undersampling</w:t>
      </w:r>
      <w:proofErr w:type="spellEnd"/>
      <w:r w:rsidRPr="003E1A6D">
        <w:rPr>
          <w:rFonts w:ascii="Times New Roman" w:hAnsi="Times New Roman" w:cs="Times New Roman"/>
          <w:color w:val="000000" w:themeColor="text1"/>
          <w:sz w:val="22"/>
          <w:szCs w:val="22"/>
        </w:rPr>
        <w:t>) method to balance our dataset and improve the accuracy calculation.</w:t>
      </w:r>
    </w:p>
    <w:p w14:paraId="70328969" w14:textId="2D82CFD9" w:rsidR="00E77C76" w:rsidRPr="003E1A6D" w:rsidRDefault="00EE3468" w:rsidP="000D0608">
      <w:pPr>
        <w:pStyle w:val="PlainText"/>
        <w:ind w:left="360"/>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t>Before</w:t>
      </w:r>
      <w:r w:rsidR="00E77C76" w:rsidRPr="003E1A6D">
        <w:rPr>
          <w:rFonts w:ascii="Times New Roman" w:hAnsi="Times New Roman" w:cs="Times New Roman"/>
          <w:color w:val="000000" w:themeColor="text1"/>
          <w:sz w:val="22"/>
          <w:szCs w:val="22"/>
        </w:rPr>
        <w:t xml:space="preserve"> creating our models</w:t>
      </w:r>
      <w:r w:rsidR="00664F19" w:rsidRPr="003E1A6D">
        <w:rPr>
          <w:rFonts w:ascii="Times New Roman" w:hAnsi="Times New Roman" w:cs="Times New Roman"/>
          <w:color w:val="000000" w:themeColor="text1"/>
          <w:sz w:val="22"/>
          <w:szCs w:val="22"/>
        </w:rPr>
        <w:t xml:space="preserve">, we </w:t>
      </w:r>
      <w:r w:rsidR="00E77C76" w:rsidRPr="003E1A6D">
        <w:rPr>
          <w:rFonts w:ascii="Times New Roman" w:hAnsi="Times New Roman" w:cs="Times New Roman"/>
          <w:color w:val="000000" w:themeColor="text1"/>
          <w:sz w:val="22"/>
          <w:szCs w:val="22"/>
        </w:rPr>
        <w:t xml:space="preserve">create </w:t>
      </w:r>
      <w:r w:rsidR="006F37D6" w:rsidRPr="003E1A6D">
        <w:rPr>
          <w:rFonts w:ascii="Times New Roman" w:hAnsi="Times New Roman" w:cs="Times New Roman"/>
          <w:color w:val="000000" w:themeColor="text1"/>
          <w:sz w:val="22"/>
          <w:szCs w:val="22"/>
        </w:rPr>
        <w:t>proper</w:t>
      </w:r>
      <w:r w:rsidR="00E77C76" w:rsidRPr="003E1A6D">
        <w:rPr>
          <w:rFonts w:ascii="Times New Roman" w:hAnsi="Times New Roman" w:cs="Times New Roman"/>
          <w:color w:val="000000" w:themeColor="text1"/>
          <w:sz w:val="22"/>
          <w:szCs w:val="22"/>
        </w:rPr>
        <w:t xml:space="preserve"> training and testing sets for our models. For this purpose, we used scikit-</w:t>
      </w:r>
      <w:proofErr w:type="spellStart"/>
      <w:r w:rsidR="00E77C76" w:rsidRPr="003E1A6D">
        <w:rPr>
          <w:rFonts w:ascii="Times New Roman" w:hAnsi="Times New Roman" w:cs="Times New Roman"/>
          <w:color w:val="000000" w:themeColor="text1"/>
          <w:sz w:val="22"/>
          <w:szCs w:val="22"/>
        </w:rPr>
        <w:t>learn’s</w:t>
      </w:r>
      <w:proofErr w:type="spellEnd"/>
      <w:r w:rsidR="00E77C76" w:rsidRPr="003E1A6D">
        <w:rPr>
          <w:rFonts w:ascii="Times New Roman" w:hAnsi="Times New Roman" w:cs="Times New Roman"/>
          <w:color w:val="000000" w:themeColor="text1"/>
          <w:sz w:val="22"/>
          <w:szCs w:val="22"/>
        </w:rPr>
        <w:t xml:space="preserve"> </w:t>
      </w:r>
      <w:proofErr w:type="spellStart"/>
      <w:r w:rsidR="00E77C76" w:rsidRPr="003E1A6D">
        <w:rPr>
          <w:rFonts w:ascii="Times New Roman" w:hAnsi="Times New Roman" w:cs="Times New Roman"/>
          <w:color w:val="000000" w:themeColor="text1"/>
          <w:sz w:val="22"/>
          <w:szCs w:val="22"/>
        </w:rPr>
        <w:t>train_test_split</w:t>
      </w:r>
      <w:proofErr w:type="spellEnd"/>
      <w:r w:rsidR="00454E4A" w:rsidRPr="003E1A6D">
        <w:rPr>
          <w:rFonts w:ascii="Times New Roman" w:hAnsi="Times New Roman" w:cs="Times New Roman"/>
          <w:color w:val="000000" w:themeColor="text1"/>
          <w:sz w:val="22"/>
          <w:szCs w:val="22"/>
        </w:rPr>
        <w:t xml:space="preserve"> </w:t>
      </w:r>
      <w:r w:rsidR="00E77C76" w:rsidRPr="003E1A6D">
        <w:rPr>
          <w:rFonts w:ascii="Times New Roman" w:hAnsi="Times New Roman" w:cs="Times New Roman"/>
          <w:color w:val="000000" w:themeColor="text1"/>
          <w:sz w:val="22"/>
          <w:szCs w:val="22"/>
        </w:rPr>
        <w:t>to divide our dataset into 70% training data and 30% test data</w:t>
      </w:r>
      <w:r w:rsidR="00E77C76" w:rsidRPr="003E1A6D">
        <w:rPr>
          <w:rFonts w:ascii="Times New Roman" w:hAnsi="Times New Roman" w:cs="Times New Roman"/>
          <w:color w:val="000000" w:themeColor="text1"/>
          <w:sz w:val="22"/>
          <w:szCs w:val="22"/>
        </w:rPr>
        <w:t>.</w:t>
      </w:r>
    </w:p>
    <w:p w14:paraId="73E7ECCC" w14:textId="77777777" w:rsidR="003F031B" w:rsidRPr="003E1A6D" w:rsidRDefault="003F031B" w:rsidP="003F031B">
      <w:pPr>
        <w:pStyle w:val="PlainText"/>
        <w:rPr>
          <w:rFonts w:ascii="Times New Roman" w:hAnsi="Times New Roman" w:cs="Times New Roman"/>
          <w:color w:val="000000" w:themeColor="text1"/>
          <w:sz w:val="22"/>
          <w:szCs w:val="22"/>
        </w:rPr>
      </w:pPr>
    </w:p>
    <w:p w14:paraId="0C3A1D54" w14:textId="0443986D" w:rsidR="003F031B" w:rsidRPr="003E1A6D" w:rsidRDefault="003F031B" w:rsidP="003F031B">
      <w:pPr>
        <w:pStyle w:val="ListParagraph"/>
        <w:numPr>
          <w:ilvl w:val="0"/>
          <w:numId w:val="11"/>
        </w:numPr>
        <w:textAlignment w:val="baseline"/>
        <w:rPr>
          <w:rFonts w:ascii="Times New Roman" w:eastAsia="Times New Roman" w:hAnsi="Times New Roman" w:cs="Times New Roman"/>
          <w:b/>
          <w:bCs/>
          <w:color w:val="000000"/>
          <w:kern w:val="0"/>
          <w:sz w:val="22"/>
          <w:szCs w:val="22"/>
          <w14:ligatures w14:val="none"/>
        </w:rPr>
      </w:pPr>
      <w:r w:rsidRPr="003E1A6D">
        <w:rPr>
          <w:rFonts w:ascii="Times New Roman" w:eastAsia="Times New Roman" w:hAnsi="Times New Roman" w:cs="Times New Roman"/>
          <w:b/>
          <w:bCs/>
          <w:color w:val="000000"/>
          <w:kern w:val="0"/>
          <w:sz w:val="22"/>
          <w:szCs w:val="22"/>
          <w:shd w:val="clear" w:color="auto" w:fill="FFFFFF"/>
          <w14:ligatures w14:val="none"/>
        </w:rPr>
        <w:lastRenderedPageBreak/>
        <w:t xml:space="preserve">Model </w:t>
      </w:r>
      <w:r w:rsidR="000E29B6" w:rsidRPr="003E1A6D">
        <w:rPr>
          <w:rFonts w:ascii="Times New Roman" w:eastAsia="Times New Roman" w:hAnsi="Times New Roman" w:cs="Times New Roman"/>
          <w:b/>
          <w:bCs/>
          <w:color w:val="000000"/>
          <w:kern w:val="0"/>
          <w:sz w:val="22"/>
          <w:szCs w:val="22"/>
          <w:shd w:val="clear" w:color="auto" w:fill="FFFFFF"/>
          <w14:ligatures w14:val="none"/>
        </w:rPr>
        <w:t>Description</w:t>
      </w:r>
      <w:r w:rsidRPr="003E1A6D">
        <w:rPr>
          <w:rFonts w:ascii="Times New Roman" w:eastAsia="Times New Roman" w:hAnsi="Times New Roman" w:cs="Times New Roman"/>
          <w:b/>
          <w:bCs/>
          <w:color w:val="000000"/>
          <w:kern w:val="0"/>
          <w:sz w:val="22"/>
          <w:szCs w:val="22"/>
          <w:shd w:val="clear" w:color="auto" w:fill="FFFFFF"/>
          <w14:ligatures w14:val="none"/>
        </w:rPr>
        <w:t>:</w:t>
      </w:r>
      <w:r w:rsidRPr="003E1A6D">
        <w:rPr>
          <w:rFonts w:ascii="Times New Roman" w:eastAsia="Times New Roman" w:hAnsi="Times New Roman" w:cs="Times New Roman"/>
          <w:color w:val="000000"/>
          <w:kern w:val="0"/>
          <w:sz w:val="22"/>
          <w:szCs w:val="22"/>
          <w14:ligatures w14:val="none"/>
        </w:rPr>
        <w:br/>
      </w:r>
    </w:p>
    <w:p w14:paraId="49AD5E18" w14:textId="580C74B8" w:rsidR="00E25770" w:rsidRPr="003E1A6D" w:rsidRDefault="004866E7" w:rsidP="00936346">
      <w:pPr>
        <w:pStyle w:val="ListParagraph"/>
        <w:numPr>
          <w:ilvl w:val="0"/>
          <w:numId w:val="12"/>
        </w:numPr>
        <w:textAlignment w:val="baseline"/>
        <w:rPr>
          <w:rFonts w:ascii="Times New Roman" w:eastAsia="Times New Roman" w:hAnsi="Times New Roman" w:cs="Times New Roman"/>
          <w:color w:val="000000"/>
          <w:kern w:val="0"/>
          <w:sz w:val="22"/>
          <w:szCs w:val="22"/>
          <w14:ligatures w14:val="none"/>
        </w:rPr>
      </w:pPr>
      <w:r w:rsidRPr="003E1A6D">
        <w:rPr>
          <w:rFonts w:ascii="Times New Roman" w:eastAsia="Times New Roman" w:hAnsi="Times New Roman" w:cs="Times New Roman"/>
          <w:i/>
          <w:iCs/>
          <w:color w:val="000000"/>
          <w:kern w:val="0"/>
          <w:sz w:val="22"/>
          <w:szCs w:val="22"/>
          <w14:ligatures w14:val="none"/>
        </w:rPr>
        <w:t>Logistic</w:t>
      </w:r>
      <w:r w:rsidR="003F031B" w:rsidRPr="003E1A6D">
        <w:rPr>
          <w:rFonts w:ascii="Times New Roman" w:eastAsia="Times New Roman" w:hAnsi="Times New Roman" w:cs="Times New Roman"/>
          <w:i/>
          <w:iCs/>
          <w:color w:val="000000"/>
          <w:kern w:val="0"/>
          <w:sz w:val="22"/>
          <w:szCs w:val="22"/>
          <w14:ligatures w14:val="none"/>
        </w:rPr>
        <w:t xml:space="preserve"> Regression</w:t>
      </w:r>
      <w:r w:rsidR="003F031B" w:rsidRPr="003E1A6D">
        <w:rPr>
          <w:rFonts w:ascii="Times New Roman" w:eastAsia="Times New Roman" w:hAnsi="Times New Roman" w:cs="Times New Roman"/>
          <w:color w:val="000000"/>
          <w:kern w:val="0"/>
          <w:sz w:val="22"/>
          <w:szCs w:val="22"/>
          <w14:ligatures w14:val="none"/>
        </w:rPr>
        <w:t xml:space="preserve">: </w:t>
      </w:r>
      <w:r w:rsidR="005F29FD" w:rsidRPr="003E1A6D">
        <w:rPr>
          <w:rFonts w:ascii="Times New Roman" w:eastAsia="Times New Roman" w:hAnsi="Times New Roman" w:cs="Times New Roman"/>
          <w:color w:val="000000"/>
          <w:kern w:val="0"/>
          <w:sz w:val="22"/>
          <w:szCs w:val="22"/>
          <w14:ligatures w14:val="none"/>
        </w:rPr>
        <w:t xml:space="preserve">We employed the top 7 significant features, selected through Forward-Sequential Feature Selection, to train logistic regression and other models. This approach, aimed at mitigating overfitting and multicollinearity, involves reducing the dataset's size. Our model training utilized </w:t>
      </w:r>
      <w:proofErr w:type="spellStart"/>
      <w:r w:rsidR="005F29FD" w:rsidRPr="003E1A6D">
        <w:rPr>
          <w:rFonts w:ascii="Times New Roman" w:eastAsia="Times New Roman" w:hAnsi="Times New Roman" w:cs="Times New Roman"/>
          <w:color w:val="000000"/>
          <w:kern w:val="0"/>
          <w:sz w:val="22"/>
          <w:szCs w:val="22"/>
          <w14:ligatures w14:val="none"/>
        </w:rPr>
        <w:t>LogisticRegressionCV</w:t>
      </w:r>
      <w:proofErr w:type="spellEnd"/>
      <w:r w:rsidR="005F29FD" w:rsidRPr="003E1A6D">
        <w:rPr>
          <w:rFonts w:ascii="Times New Roman" w:eastAsia="Times New Roman" w:hAnsi="Times New Roman" w:cs="Times New Roman"/>
          <w:color w:val="000000"/>
          <w:kern w:val="0"/>
          <w:sz w:val="22"/>
          <w:szCs w:val="22"/>
          <w14:ligatures w14:val="none"/>
        </w:rPr>
        <w:t xml:space="preserve"> with lasso regularization, employing a 5-fold cross-validation. The solver "</w:t>
      </w:r>
      <w:proofErr w:type="spellStart"/>
      <w:r w:rsidR="005F29FD" w:rsidRPr="003E1A6D">
        <w:rPr>
          <w:rFonts w:ascii="Times New Roman" w:eastAsia="Times New Roman" w:hAnsi="Times New Roman" w:cs="Times New Roman"/>
          <w:color w:val="000000"/>
          <w:kern w:val="0"/>
          <w:sz w:val="22"/>
          <w:szCs w:val="22"/>
          <w14:ligatures w14:val="none"/>
        </w:rPr>
        <w:t>liblinear</w:t>
      </w:r>
      <w:proofErr w:type="spellEnd"/>
      <w:r w:rsidR="005F29FD" w:rsidRPr="003E1A6D">
        <w:rPr>
          <w:rFonts w:ascii="Times New Roman" w:eastAsia="Times New Roman" w:hAnsi="Times New Roman" w:cs="Times New Roman"/>
          <w:color w:val="000000"/>
          <w:kern w:val="0"/>
          <w:sz w:val="22"/>
          <w:szCs w:val="22"/>
          <w14:ligatures w14:val="none"/>
        </w:rPr>
        <w:t>" was employed for training and testing the dataset.</w:t>
      </w:r>
    </w:p>
    <w:p w14:paraId="1307D5F1" w14:textId="77777777" w:rsidR="005F29FD" w:rsidRPr="003E1A6D" w:rsidRDefault="005F29FD" w:rsidP="005F29FD">
      <w:pPr>
        <w:pStyle w:val="ListParagraph"/>
        <w:textAlignment w:val="baseline"/>
        <w:rPr>
          <w:rFonts w:ascii="Times New Roman" w:eastAsia="Times New Roman" w:hAnsi="Times New Roman" w:cs="Times New Roman"/>
          <w:color w:val="000000"/>
          <w:kern w:val="0"/>
          <w:sz w:val="22"/>
          <w:szCs w:val="22"/>
          <w14:ligatures w14:val="none"/>
        </w:rPr>
      </w:pPr>
    </w:p>
    <w:p w14:paraId="42704D9C" w14:textId="41D7E0DD" w:rsidR="003F031B" w:rsidRPr="003E1A6D" w:rsidRDefault="003F031B" w:rsidP="00A14D4F">
      <w:pPr>
        <w:pStyle w:val="ListParagraph"/>
        <w:numPr>
          <w:ilvl w:val="0"/>
          <w:numId w:val="8"/>
        </w:numPr>
        <w:textAlignment w:val="baseline"/>
        <w:rPr>
          <w:rFonts w:ascii="Times New Roman" w:eastAsia="Times New Roman" w:hAnsi="Times New Roman" w:cs="Times New Roman"/>
          <w:color w:val="000000"/>
          <w:kern w:val="0"/>
          <w:sz w:val="22"/>
          <w:szCs w:val="22"/>
          <w14:ligatures w14:val="none"/>
        </w:rPr>
      </w:pPr>
      <w:r w:rsidRPr="003E1A6D">
        <w:rPr>
          <w:rFonts w:ascii="Times New Roman" w:eastAsia="Times New Roman" w:hAnsi="Times New Roman" w:cs="Times New Roman"/>
          <w:i/>
          <w:iCs/>
          <w:color w:val="000000"/>
          <w:kern w:val="0"/>
          <w:sz w:val="22"/>
          <w:szCs w:val="22"/>
          <w14:ligatures w14:val="none"/>
        </w:rPr>
        <w:t>Decision Tree</w:t>
      </w:r>
      <w:r w:rsidRPr="003E1A6D">
        <w:rPr>
          <w:rFonts w:ascii="Times New Roman" w:eastAsia="Times New Roman" w:hAnsi="Times New Roman" w:cs="Times New Roman"/>
          <w:color w:val="000000"/>
          <w:kern w:val="0"/>
          <w:sz w:val="22"/>
          <w:szCs w:val="22"/>
          <w14:ligatures w14:val="none"/>
        </w:rPr>
        <w:t xml:space="preserve">: </w:t>
      </w:r>
      <w:r w:rsidR="00EA1334" w:rsidRPr="003E1A6D">
        <w:rPr>
          <w:rFonts w:ascii="Times New Roman" w:eastAsia="Times New Roman" w:hAnsi="Times New Roman" w:cs="Times New Roman"/>
          <w:color w:val="000000"/>
          <w:kern w:val="0"/>
          <w:sz w:val="22"/>
          <w:szCs w:val="22"/>
          <w14:ligatures w14:val="none"/>
        </w:rPr>
        <w:t>Employing the entropy criterion and restricting the maximum depth to 4, a decision tree classifier undergoes refinement through cost complexity pruning. Through cross-validation utilizing 5 folds and a grid search spanning the cost-complexity alpha, we meticulously explore the parameter space. This process is geared towards identifying the optimal pruning parameter, seeking a model that strikes the optimal balance between complexity and performance, evaluated through accuracy scores.</w:t>
      </w:r>
    </w:p>
    <w:p w14:paraId="1DD9C667" w14:textId="77777777" w:rsidR="00EA1334" w:rsidRPr="003F031B" w:rsidRDefault="00EA1334" w:rsidP="00EA1334">
      <w:pPr>
        <w:pStyle w:val="ListParagraph"/>
        <w:textAlignment w:val="baseline"/>
        <w:rPr>
          <w:rFonts w:ascii="Times New Roman" w:eastAsia="Times New Roman" w:hAnsi="Times New Roman" w:cs="Times New Roman"/>
          <w:color w:val="000000"/>
          <w:kern w:val="0"/>
          <w:sz w:val="22"/>
          <w:szCs w:val="22"/>
          <w14:ligatures w14:val="none"/>
        </w:rPr>
      </w:pPr>
    </w:p>
    <w:p w14:paraId="3BC054E3" w14:textId="110D7792" w:rsidR="003F031B" w:rsidRPr="003E1A6D" w:rsidRDefault="003F031B" w:rsidP="003F031B">
      <w:pPr>
        <w:numPr>
          <w:ilvl w:val="0"/>
          <w:numId w:val="8"/>
        </w:numPr>
        <w:tabs>
          <w:tab w:val="clear" w:pos="720"/>
          <w:tab w:val="num" w:pos="0"/>
        </w:tabs>
        <w:textAlignment w:val="baseline"/>
        <w:rPr>
          <w:rFonts w:ascii="Times New Roman" w:eastAsia="Times New Roman" w:hAnsi="Times New Roman" w:cs="Times New Roman"/>
          <w:color w:val="000000"/>
          <w:kern w:val="0"/>
          <w:sz w:val="22"/>
          <w:szCs w:val="22"/>
          <w14:ligatures w14:val="none"/>
        </w:rPr>
      </w:pPr>
      <w:r w:rsidRPr="003F031B">
        <w:rPr>
          <w:rFonts w:ascii="Times New Roman" w:eastAsia="Times New Roman" w:hAnsi="Times New Roman" w:cs="Times New Roman"/>
          <w:i/>
          <w:iCs/>
          <w:color w:val="000000"/>
          <w:kern w:val="0"/>
          <w:sz w:val="22"/>
          <w:szCs w:val="22"/>
          <w14:ligatures w14:val="none"/>
        </w:rPr>
        <w:t>Random Forest</w:t>
      </w:r>
      <w:r w:rsidRPr="003F031B">
        <w:rPr>
          <w:rFonts w:ascii="Times New Roman" w:eastAsia="Times New Roman" w:hAnsi="Times New Roman" w:cs="Times New Roman"/>
          <w:color w:val="000000"/>
          <w:kern w:val="0"/>
          <w:sz w:val="22"/>
          <w:szCs w:val="22"/>
          <w14:ligatures w14:val="none"/>
        </w:rPr>
        <w:t xml:space="preserve">: </w:t>
      </w:r>
      <w:r w:rsidR="00067965" w:rsidRPr="003E1A6D">
        <w:rPr>
          <w:rFonts w:ascii="Times New Roman" w:eastAsia="Times New Roman" w:hAnsi="Times New Roman" w:cs="Times New Roman"/>
          <w:color w:val="000000"/>
          <w:kern w:val="0"/>
          <w:sz w:val="22"/>
          <w:szCs w:val="22"/>
          <w14:ligatures w14:val="none"/>
        </w:rPr>
        <w:t>Conducting a thorough exploration, we implement a 5-fold cross-validation coupled with grid search, considering various parameters such as the number of estimators, max depth, cost complexity pruning alpha, and more. This comprehensive approach aims to identify the best estimator, optimizing for enhanced prediction accuracy while mitigating the risk of overfitting.</w:t>
      </w:r>
    </w:p>
    <w:p w14:paraId="5BCBB2B4" w14:textId="77777777" w:rsidR="003F031B" w:rsidRPr="003F031B" w:rsidRDefault="003F031B" w:rsidP="003F031B">
      <w:pPr>
        <w:ind w:left="720"/>
        <w:textAlignment w:val="baseline"/>
        <w:rPr>
          <w:rFonts w:ascii="Times New Roman" w:eastAsia="Times New Roman" w:hAnsi="Times New Roman" w:cs="Times New Roman"/>
          <w:color w:val="000000"/>
          <w:kern w:val="0"/>
          <w:sz w:val="22"/>
          <w:szCs w:val="22"/>
          <w14:ligatures w14:val="none"/>
        </w:rPr>
      </w:pPr>
    </w:p>
    <w:p w14:paraId="3B2533CB" w14:textId="5F23E0A1" w:rsidR="00B65415" w:rsidRPr="003E1A6D" w:rsidRDefault="003F031B" w:rsidP="00F7179A">
      <w:pPr>
        <w:pStyle w:val="ListParagraph"/>
        <w:numPr>
          <w:ilvl w:val="0"/>
          <w:numId w:val="8"/>
        </w:numPr>
        <w:textAlignment w:val="baseline"/>
        <w:rPr>
          <w:rFonts w:ascii="Times New Roman" w:eastAsia="Times New Roman" w:hAnsi="Times New Roman" w:cs="Times New Roman"/>
          <w:color w:val="000000"/>
          <w:kern w:val="0"/>
          <w:sz w:val="22"/>
          <w:szCs w:val="22"/>
          <w:shd w:val="clear" w:color="auto" w:fill="FFFFFF"/>
          <w14:ligatures w14:val="none"/>
        </w:rPr>
      </w:pPr>
      <w:r w:rsidRPr="003E1A6D">
        <w:rPr>
          <w:rFonts w:ascii="Times New Roman" w:eastAsia="Times New Roman" w:hAnsi="Times New Roman" w:cs="Times New Roman"/>
          <w:i/>
          <w:iCs/>
          <w:color w:val="000000"/>
          <w:kern w:val="0"/>
          <w:sz w:val="22"/>
          <w:szCs w:val="22"/>
          <w14:ligatures w14:val="none"/>
        </w:rPr>
        <w:t>Gradient Boosting</w:t>
      </w:r>
      <w:r w:rsidRPr="003E1A6D">
        <w:rPr>
          <w:rFonts w:ascii="Times New Roman" w:eastAsia="Times New Roman" w:hAnsi="Times New Roman" w:cs="Times New Roman"/>
          <w:color w:val="000000"/>
          <w:kern w:val="0"/>
          <w:sz w:val="22"/>
          <w:szCs w:val="22"/>
          <w14:ligatures w14:val="none"/>
        </w:rPr>
        <w:t>:</w:t>
      </w:r>
      <w:r w:rsidRPr="003E1A6D">
        <w:rPr>
          <w:rFonts w:ascii="Times New Roman" w:eastAsia="Times New Roman" w:hAnsi="Times New Roman" w:cs="Times New Roman"/>
          <w:color w:val="000000"/>
          <w:kern w:val="0"/>
          <w:sz w:val="22"/>
          <w:szCs w:val="22"/>
          <w:shd w:val="clear" w:color="auto" w:fill="FFFFFF"/>
          <w14:ligatures w14:val="none"/>
        </w:rPr>
        <w:t xml:space="preserve"> </w:t>
      </w:r>
      <w:r w:rsidR="00F7179A" w:rsidRPr="003E1A6D">
        <w:rPr>
          <w:rFonts w:ascii="Times New Roman" w:eastAsia="Times New Roman" w:hAnsi="Times New Roman" w:cs="Times New Roman"/>
          <w:color w:val="000000"/>
          <w:kern w:val="0"/>
          <w:sz w:val="22"/>
          <w:szCs w:val="22"/>
          <w:shd w:val="clear" w:color="auto" w:fill="FFFFFF"/>
          <w14:ligatures w14:val="none"/>
        </w:rPr>
        <w:t>Following a methodology akin to Random Forest, this approach provides a distinct advantage through meticulous data assessment. The ability to set a learning rate empowers us to control the learning process, ultimately enhancing the model's performance. Notably, this method excels as an optimal strategy for mitigating overfitting, ensuring a refined and well-calibrated model.</w:t>
      </w:r>
    </w:p>
    <w:p w14:paraId="5C507607" w14:textId="77777777" w:rsidR="00F7179A" w:rsidRPr="003E1A6D" w:rsidRDefault="00F7179A" w:rsidP="006E6809">
      <w:pPr>
        <w:textAlignment w:val="baseline"/>
        <w:rPr>
          <w:rFonts w:ascii="Times New Roman" w:eastAsia="Times New Roman" w:hAnsi="Times New Roman" w:cs="Times New Roman"/>
          <w:color w:val="000000"/>
          <w:kern w:val="0"/>
          <w:sz w:val="22"/>
          <w:szCs w:val="22"/>
          <w:shd w:val="clear" w:color="auto" w:fill="FFFFFF"/>
          <w14:ligatures w14:val="none"/>
        </w:rPr>
      </w:pPr>
    </w:p>
    <w:p w14:paraId="63504E28" w14:textId="34A63D09" w:rsidR="003F031B" w:rsidRPr="003E1A6D" w:rsidRDefault="00B65415" w:rsidP="00A24399">
      <w:pPr>
        <w:pStyle w:val="ListParagraph"/>
        <w:numPr>
          <w:ilvl w:val="0"/>
          <w:numId w:val="8"/>
        </w:numPr>
        <w:textAlignment w:val="baseline"/>
        <w:rPr>
          <w:rFonts w:ascii="Times New Roman" w:eastAsia="Times New Roman" w:hAnsi="Times New Roman" w:cs="Times New Roman"/>
          <w:color w:val="000000"/>
          <w:kern w:val="0"/>
          <w:sz w:val="22"/>
          <w:szCs w:val="22"/>
          <w14:ligatures w14:val="none"/>
        </w:rPr>
      </w:pPr>
      <w:r w:rsidRPr="003E1A6D">
        <w:rPr>
          <w:rFonts w:ascii="Times New Roman" w:eastAsia="Times New Roman" w:hAnsi="Times New Roman" w:cs="Times New Roman"/>
          <w:i/>
          <w:iCs/>
          <w:color w:val="000000"/>
          <w:kern w:val="0"/>
          <w:sz w:val="22"/>
          <w:szCs w:val="22"/>
          <w14:ligatures w14:val="none"/>
        </w:rPr>
        <w:t>Ada</w:t>
      </w:r>
      <w:r w:rsidRPr="003E1A6D">
        <w:rPr>
          <w:rFonts w:ascii="Times New Roman" w:eastAsia="Times New Roman" w:hAnsi="Times New Roman" w:cs="Times New Roman"/>
          <w:i/>
          <w:iCs/>
          <w:color w:val="000000"/>
          <w:kern w:val="0"/>
          <w:sz w:val="22"/>
          <w:szCs w:val="22"/>
          <w14:ligatures w14:val="none"/>
        </w:rPr>
        <w:t>Boost</w:t>
      </w:r>
      <w:r w:rsidRPr="003E1A6D">
        <w:rPr>
          <w:rFonts w:ascii="Times New Roman" w:eastAsia="Times New Roman" w:hAnsi="Times New Roman" w:cs="Times New Roman"/>
          <w:color w:val="000000"/>
          <w:kern w:val="0"/>
          <w:sz w:val="22"/>
          <w:szCs w:val="22"/>
          <w14:ligatures w14:val="none"/>
        </w:rPr>
        <w:t>:</w:t>
      </w:r>
      <w:r w:rsidRPr="003E1A6D">
        <w:rPr>
          <w:rFonts w:ascii="Times New Roman" w:eastAsia="Times New Roman" w:hAnsi="Times New Roman" w:cs="Times New Roman"/>
          <w:color w:val="000000"/>
          <w:kern w:val="0"/>
          <w:sz w:val="22"/>
          <w:szCs w:val="22"/>
          <w:shd w:val="clear" w:color="auto" w:fill="FFFFFF"/>
          <w14:ligatures w14:val="none"/>
        </w:rPr>
        <w:t xml:space="preserve"> </w:t>
      </w:r>
      <w:r w:rsidR="009D5EFA" w:rsidRPr="003E1A6D">
        <w:rPr>
          <w:rFonts w:ascii="Times New Roman" w:eastAsia="Times New Roman" w:hAnsi="Times New Roman" w:cs="Times New Roman"/>
          <w:color w:val="000000"/>
          <w:kern w:val="0"/>
          <w:sz w:val="22"/>
          <w:szCs w:val="22"/>
          <w:shd w:val="clear" w:color="auto" w:fill="FFFFFF"/>
          <w14:ligatures w14:val="none"/>
        </w:rPr>
        <w:t>using a decision tree as the base estimator (</w:t>
      </w:r>
      <w:proofErr w:type="spellStart"/>
      <w:r w:rsidR="009D5EFA" w:rsidRPr="003E1A6D">
        <w:rPr>
          <w:rFonts w:ascii="Times New Roman" w:eastAsia="Times New Roman" w:hAnsi="Times New Roman" w:cs="Times New Roman"/>
          <w:color w:val="000000"/>
          <w:kern w:val="0"/>
          <w:sz w:val="22"/>
          <w:szCs w:val="22"/>
          <w:shd w:val="clear" w:color="auto" w:fill="FFFFFF"/>
          <w14:ligatures w14:val="none"/>
        </w:rPr>
        <w:t>best_tree</w:t>
      </w:r>
      <w:proofErr w:type="spellEnd"/>
      <w:r w:rsidR="009D5EFA" w:rsidRPr="003E1A6D">
        <w:rPr>
          <w:rFonts w:ascii="Times New Roman" w:eastAsia="Times New Roman" w:hAnsi="Times New Roman" w:cs="Times New Roman"/>
          <w:color w:val="000000"/>
          <w:kern w:val="0"/>
          <w:sz w:val="22"/>
          <w:szCs w:val="22"/>
          <w:shd w:val="clear" w:color="auto" w:fill="FFFFFF"/>
          <w14:ligatures w14:val="none"/>
        </w:rPr>
        <w:t>). Configured with 15 weak learners, the model strikes a balance between complexity and computational efficiency. This AdaBoost model, combining multiple weak learners, aims to enhance performance and adaptability in predictive tasks.</w:t>
      </w:r>
    </w:p>
    <w:p w14:paraId="243D3D2C" w14:textId="77777777" w:rsidR="006D1717" w:rsidRPr="003E1A6D" w:rsidRDefault="006D1717" w:rsidP="006E6809">
      <w:pPr>
        <w:textAlignment w:val="baseline"/>
        <w:rPr>
          <w:rFonts w:ascii="Times New Roman" w:eastAsia="Times New Roman" w:hAnsi="Times New Roman" w:cs="Times New Roman"/>
          <w:color w:val="000000"/>
          <w:kern w:val="0"/>
          <w:sz w:val="22"/>
          <w:szCs w:val="22"/>
          <w14:ligatures w14:val="none"/>
        </w:rPr>
      </w:pPr>
    </w:p>
    <w:p w14:paraId="00F9FFF7" w14:textId="1E036739" w:rsidR="003F031B" w:rsidRPr="003E1A6D" w:rsidRDefault="003F031B" w:rsidP="003F031B">
      <w:pPr>
        <w:pStyle w:val="ListParagraph"/>
        <w:numPr>
          <w:ilvl w:val="0"/>
          <w:numId w:val="8"/>
        </w:numPr>
        <w:textAlignment w:val="baseline"/>
        <w:rPr>
          <w:rFonts w:ascii="Times New Roman" w:eastAsia="Times New Roman" w:hAnsi="Times New Roman" w:cs="Times New Roman"/>
          <w:color w:val="000000"/>
          <w:kern w:val="0"/>
          <w:sz w:val="22"/>
          <w:szCs w:val="22"/>
          <w14:ligatures w14:val="none"/>
        </w:rPr>
      </w:pPr>
      <w:r w:rsidRPr="003E1A6D">
        <w:rPr>
          <w:rFonts w:ascii="Times New Roman" w:eastAsia="Times New Roman" w:hAnsi="Times New Roman" w:cs="Times New Roman"/>
          <w:i/>
          <w:iCs/>
          <w:color w:val="000000"/>
          <w:kern w:val="0"/>
          <w:sz w:val="22"/>
          <w:szCs w:val="22"/>
          <w14:ligatures w14:val="none"/>
        </w:rPr>
        <w:t>SVM</w:t>
      </w:r>
      <w:r w:rsidRPr="003E1A6D">
        <w:rPr>
          <w:rFonts w:ascii="Times New Roman" w:eastAsia="Times New Roman" w:hAnsi="Times New Roman" w:cs="Times New Roman"/>
          <w:color w:val="000000"/>
          <w:kern w:val="0"/>
          <w:sz w:val="22"/>
          <w:szCs w:val="22"/>
          <w14:ligatures w14:val="none"/>
        </w:rPr>
        <w:t xml:space="preserve">: We standardized the data before fitting the SVM model. As with </w:t>
      </w:r>
      <w:proofErr w:type="gramStart"/>
      <w:r w:rsidRPr="003E1A6D">
        <w:rPr>
          <w:rFonts w:ascii="Times New Roman" w:eastAsia="Times New Roman" w:hAnsi="Times New Roman" w:cs="Times New Roman"/>
          <w:color w:val="000000"/>
          <w:kern w:val="0"/>
          <w:sz w:val="22"/>
          <w:szCs w:val="22"/>
          <w14:ligatures w14:val="none"/>
        </w:rPr>
        <w:t>all of</w:t>
      </w:r>
      <w:proofErr w:type="gramEnd"/>
      <w:r w:rsidRPr="003E1A6D">
        <w:rPr>
          <w:rFonts w:ascii="Times New Roman" w:eastAsia="Times New Roman" w:hAnsi="Times New Roman" w:cs="Times New Roman"/>
          <w:color w:val="000000"/>
          <w:kern w:val="0"/>
          <w:sz w:val="22"/>
          <w:szCs w:val="22"/>
          <w14:ligatures w14:val="none"/>
        </w:rPr>
        <w:t xml:space="preserve"> our other models, we conducted 5-fold cross-validation and utilized grid search to identify the estimator that provides the optimal hyperplane for each specific kernel with multiple parameters. This approach is appropriate to deal with high-dimensional feature space.</w:t>
      </w:r>
    </w:p>
    <w:p w14:paraId="7CBB502E" w14:textId="77777777" w:rsidR="00B65415" w:rsidRPr="003E1A6D" w:rsidRDefault="00B65415" w:rsidP="00B65415">
      <w:pPr>
        <w:pStyle w:val="ListParagraph"/>
        <w:rPr>
          <w:rFonts w:ascii="Times New Roman" w:eastAsia="Times New Roman" w:hAnsi="Times New Roman" w:cs="Times New Roman"/>
          <w:color w:val="000000"/>
          <w:kern w:val="0"/>
          <w:sz w:val="22"/>
          <w:szCs w:val="22"/>
          <w14:ligatures w14:val="none"/>
        </w:rPr>
      </w:pPr>
    </w:p>
    <w:p w14:paraId="3DB0A2DB" w14:textId="4820D597" w:rsidR="00B65415" w:rsidRPr="003E1A6D" w:rsidRDefault="00B65415" w:rsidP="00B65415">
      <w:pPr>
        <w:pStyle w:val="ListParagraph"/>
        <w:numPr>
          <w:ilvl w:val="0"/>
          <w:numId w:val="8"/>
        </w:numPr>
        <w:textAlignment w:val="baseline"/>
        <w:rPr>
          <w:rFonts w:ascii="Times New Roman" w:eastAsia="Times New Roman" w:hAnsi="Times New Roman" w:cs="Times New Roman"/>
          <w:color w:val="000000"/>
          <w:kern w:val="0"/>
          <w:sz w:val="22"/>
          <w:szCs w:val="22"/>
          <w14:ligatures w14:val="none"/>
        </w:rPr>
      </w:pPr>
      <w:r w:rsidRPr="003E1A6D">
        <w:rPr>
          <w:rFonts w:ascii="Times New Roman" w:eastAsia="Times New Roman" w:hAnsi="Times New Roman" w:cs="Times New Roman"/>
          <w:i/>
          <w:iCs/>
          <w:color w:val="000000"/>
          <w:kern w:val="0"/>
          <w:sz w:val="22"/>
          <w:szCs w:val="22"/>
          <w14:ligatures w14:val="none"/>
        </w:rPr>
        <w:t>Neural Network</w:t>
      </w:r>
      <w:r w:rsidR="000829F4" w:rsidRPr="003E1A6D">
        <w:rPr>
          <w:rFonts w:ascii="Times New Roman" w:eastAsia="Times New Roman" w:hAnsi="Times New Roman" w:cs="Times New Roman"/>
          <w:i/>
          <w:iCs/>
          <w:color w:val="000000"/>
          <w:kern w:val="0"/>
          <w:sz w:val="22"/>
          <w:szCs w:val="22"/>
          <w14:ligatures w14:val="none"/>
        </w:rPr>
        <w:t xml:space="preserve">: </w:t>
      </w:r>
      <w:r w:rsidR="000829F4" w:rsidRPr="003E1A6D">
        <w:rPr>
          <w:rFonts w:ascii="Times New Roman" w:eastAsia="Times New Roman" w:hAnsi="Times New Roman" w:cs="Times New Roman"/>
          <w:color w:val="000000"/>
          <w:kern w:val="0"/>
          <w:sz w:val="22"/>
          <w:szCs w:val="22"/>
          <w14:ligatures w14:val="none"/>
        </w:rPr>
        <w:t xml:space="preserve">The provided code constructs a neural network model using TensorFlow's </w:t>
      </w:r>
      <w:proofErr w:type="spellStart"/>
      <w:r w:rsidR="000829F4" w:rsidRPr="003E1A6D">
        <w:rPr>
          <w:rFonts w:ascii="Times New Roman" w:eastAsia="Times New Roman" w:hAnsi="Times New Roman" w:cs="Times New Roman"/>
          <w:color w:val="000000"/>
          <w:kern w:val="0"/>
          <w:sz w:val="22"/>
          <w:szCs w:val="22"/>
          <w14:ligatures w14:val="none"/>
        </w:rPr>
        <w:t>Keras</w:t>
      </w:r>
      <w:proofErr w:type="spellEnd"/>
      <w:r w:rsidR="000829F4" w:rsidRPr="003E1A6D">
        <w:rPr>
          <w:rFonts w:ascii="Times New Roman" w:eastAsia="Times New Roman" w:hAnsi="Times New Roman" w:cs="Times New Roman"/>
          <w:color w:val="000000"/>
          <w:kern w:val="0"/>
          <w:sz w:val="22"/>
          <w:szCs w:val="22"/>
          <w14:ligatures w14:val="none"/>
        </w:rPr>
        <w:t xml:space="preserve"> API. The model architecture includes three layers: an input layer with 64 neurons and </w:t>
      </w:r>
      <w:r w:rsidR="002E1C49" w:rsidRPr="003E1A6D">
        <w:rPr>
          <w:rFonts w:ascii="Times New Roman" w:eastAsia="Times New Roman" w:hAnsi="Times New Roman" w:cs="Times New Roman"/>
          <w:color w:val="000000"/>
          <w:kern w:val="0"/>
          <w:sz w:val="22"/>
          <w:szCs w:val="22"/>
          <w14:ligatures w14:val="none"/>
        </w:rPr>
        <w:t>(</w:t>
      </w:r>
      <w:r w:rsidR="002E1C49" w:rsidRPr="003E1A6D">
        <w:rPr>
          <w:rFonts w:ascii="Times New Roman" w:eastAsia="Times New Roman" w:hAnsi="Times New Roman" w:cs="Times New Roman"/>
          <w:color w:val="000000"/>
          <w:kern w:val="0"/>
          <w:sz w:val="22"/>
          <w:szCs w:val="22"/>
          <w14:ligatures w14:val="none"/>
        </w:rPr>
        <w:t>Rectified Linear Unit</w:t>
      </w:r>
      <w:r w:rsidR="002E1C49" w:rsidRPr="003E1A6D">
        <w:rPr>
          <w:rFonts w:ascii="Times New Roman" w:eastAsia="Times New Roman" w:hAnsi="Times New Roman" w:cs="Times New Roman"/>
          <w:color w:val="000000"/>
          <w:kern w:val="0"/>
          <w:sz w:val="22"/>
          <w:szCs w:val="22"/>
          <w14:ligatures w14:val="none"/>
        </w:rPr>
        <w:t xml:space="preserve">) </w:t>
      </w:r>
      <w:proofErr w:type="spellStart"/>
      <w:r w:rsidR="000829F4" w:rsidRPr="003E1A6D">
        <w:rPr>
          <w:rFonts w:ascii="Times New Roman" w:eastAsia="Times New Roman" w:hAnsi="Times New Roman" w:cs="Times New Roman"/>
          <w:color w:val="000000"/>
          <w:kern w:val="0"/>
          <w:sz w:val="22"/>
          <w:szCs w:val="22"/>
          <w14:ligatures w14:val="none"/>
        </w:rPr>
        <w:t>ReLU</w:t>
      </w:r>
      <w:proofErr w:type="spellEnd"/>
      <w:r w:rsidR="000829F4" w:rsidRPr="003E1A6D">
        <w:rPr>
          <w:rFonts w:ascii="Times New Roman" w:eastAsia="Times New Roman" w:hAnsi="Times New Roman" w:cs="Times New Roman"/>
          <w:color w:val="000000"/>
          <w:kern w:val="0"/>
          <w:sz w:val="22"/>
          <w:szCs w:val="22"/>
          <w14:ligatures w14:val="none"/>
        </w:rPr>
        <w:t xml:space="preserve"> activation, a dropout layer with a dropout rate of 0.5, a hidden layer with 32 neurons and </w:t>
      </w:r>
      <w:proofErr w:type="spellStart"/>
      <w:r w:rsidR="000829F4" w:rsidRPr="003E1A6D">
        <w:rPr>
          <w:rFonts w:ascii="Times New Roman" w:eastAsia="Times New Roman" w:hAnsi="Times New Roman" w:cs="Times New Roman"/>
          <w:color w:val="000000"/>
          <w:kern w:val="0"/>
          <w:sz w:val="22"/>
          <w:szCs w:val="22"/>
          <w14:ligatures w14:val="none"/>
        </w:rPr>
        <w:t>ReLU</w:t>
      </w:r>
      <w:proofErr w:type="spellEnd"/>
      <w:r w:rsidR="000829F4" w:rsidRPr="003E1A6D">
        <w:rPr>
          <w:rFonts w:ascii="Times New Roman" w:eastAsia="Times New Roman" w:hAnsi="Times New Roman" w:cs="Times New Roman"/>
          <w:color w:val="000000"/>
          <w:kern w:val="0"/>
          <w:sz w:val="22"/>
          <w:szCs w:val="22"/>
          <w14:ligatures w14:val="none"/>
        </w:rPr>
        <w:t xml:space="preserve"> activation, another dropout layer, and a final output layer with one neuron and sigmoid activation for binary classification. The model is compiled using the </w:t>
      </w:r>
      <w:r w:rsidR="000829F4" w:rsidRPr="003E1A6D">
        <w:rPr>
          <w:rFonts w:ascii="Times New Roman" w:eastAsia="Times New Roman" w:hAnsi="Times New Roman" w:cs="Times New Roman"/>
          <w:i/>
          <w:iCs/>
          <w:color w:val="000000"/>
          <w:kern w:val="0"/>
          <w:sz w:val="22"/>
          <w:szCs w:val="22"/>
          <w14:ligatures w14:val="none"/>
        </w:rPr>
        <w:t>Adam optimizer</w:t>
      </w:r>
      <w:r w:rsidR="000829F4" w:rsidRPr="003E1A6D">
        <w:rPr>
          <w:rFonts w:ascii="Times New Roman" w:eastAsia="Times New Roman" w:hAnsi="Times New Roman" w:cs="Times New Roman"/>
          <w:color w:val="000000"/>
          <w:kern w:val="0"/>
          <w:sz w:val="22"/>
          <w:szCs w:val="22"/>
          <w14:ligatures w14:val="none"/>
        </w:rPr>
        <w:t xml:space="preserve"> and </w:t>
      </w:r>
      <w:r w:rsidR="000829F4" w:rsidRPr="003E1A6D">
        <w:rPr>
          <w:rFonts w:ascii="Times New Roman" w:eastAsia="Times New Roman" w:hAnsi="Times New Roman" w:cs="Times New Roman"/>
          <w:i/>
          <w:iCs/>
          <w:color w:val="000000"/>
          <w:kern w:val="0"/>
          <w:sz w:val="22"/>
          <w:szCs w:val="22"/>
          <w14:ligatures w14:val="none"/>
        </w:rPr>
        <w:t>binary</w:t>
      </w:r>
      <w:r w:rsidR="000829F4" w:rsidRPr="003E1A6D">
        <w:rPr>
          <w:rFonts w:ascii="Times New Roman" w:eastAsia="Times New Roman" w:hAnsi="Times New Roman" w:cs="Times New Roman"/>
          <w:color w:val="000000"/>
          <w:kern w:val="0"/>
          <w:sz w:val="22"/>
          <w:szCs w:val="22"/>
          <w14:ligatures w14:val="none"/>
        </w:rPr>
        <w:t xml:space="preserve"> </w:t>
      </w:r>
      <w:proofErr w:type="spellStart"/>
      <w:r w:rsidR="000829F4" w:rsidRPr="003E1A6D">
        <w:rPr>
          <w:rFonts w:ascii="Times New Roman" w:eastAsia="Times New Roman" w:hAnsi="Times New Roman" w:cs="Times New Roman"/>
          <w:i/>
          <w:iCs/>
          <w:color w:val="000000"/>
          <w:kern w:val="0"/>
          <w:sz w:val="22"/>
          <w:szCs w:val="22"/>
          <w14:ligatures w14:val="none"/>
        </w:rPr>
        <w:t>crossentropy</w:t>
      </w:r>
      <w:proofErr w:type="spellEnd"/>
      <w:r w:rsidR="000829F4" w:rsidRPr="003E1A6D">
        <w:rPr>
          <w:rFonts w:ascii="Times New Roman" w:eastAsia="Times New Roman" w:hAnsi="Times New Roman" w:cs="Times New Roman"/>
          <w:i/>
          <w:iCs/>
          <w:color w:val="000000"/>
          <w:kern w:val="0"/>
          <w:sz w:val="22"/>
          <w:szCs w:val="22"/>
          <w14:ligatures w14:val="none"/>
        </w:rPr>
        <w:t xml:space="preserve"> loss</w:t>
      </w:r>
      <w:r w:rsidR="000829F4" w:rsidRPr="003E1A6D">
        <w:rPr>
          <w:rFonts w:ascii="Times New Roman" w:eastAsia="Times New Roman" w:hAnsi="Times New Roman" w:cs="Times New Roman"/>
          <w:color w:val="000000"/>
          <w:kern w:val="0"/>
          <w:sz w:val="22"/>
          <w:szCs w:val="22"/>
          <w14:ligatures w14:val="none"/>
        </w:rPr>
        <w:t>, with accuracy as the evaluation metric. It is then trained for 10 epochs on the training data</w:t>
      </w:r>
      <w:r w:rsidR="006E6809" w:rsidRPr="003E1A6D">
        <w:rPr>
          <w:rFonts w:ascii="Times New Roman" w:eastAsia="Times New Roman" w:hAnsi="Times New Roman" w:cs="Times New Roman"/>
          <w:color w:val="000000"/>
          <w:kern w:val="0"/>
          <w:sz w:val="22"/>
          <w:szCs w:val="22"/>
          <w14:ligatures w14:val="none"/>
        </w:rPr>
        <w:t xml:space="preserve">, </w:t>
      </w:r>
      <w:r w:rsidR="000829F4" w:rsidRPr="003E1A6D">
        <w:rPr>
          <w:rFonts w:ascii="Times New Roman" w:eastAsia="Times New Roman" w:hAnsi="Times New Roman" w:cs="Times New Roman"/>
          <w:color w:val="000000"/>
          <w:kern w:val="0"/>
          <w:sz w:val="22"/>
          <w:szCs w:val="22"/>
          <w14:ligatures w14:val="none"/>
        </w:rPr>
        <w:t>with a batch size of 64 and validation on the test data. Finally, the model's performance is evaluated on the test set, and the test accuracy is printed. This neural network aims to learn patterns within the data for binary classification tasks.</w:t>
      </w:r>
    </w:p>
    <w:p w14:paraId="5B9BA2A4" w14:textId="77777777" w:rsidR="00B65415" w:rsidRPr="003E1A6D" w:rsidRDefault="00B65415" w:rsidP="00B65415">
      <w:pPr>
        <w:pStyle w:val="ListParagraph"/>
        <w:textAlignment w:val="baseline"/>
        <w:rPr>
          <w:rFonts w:ascii="Times New Roman" w:eastAsia="Times New Roman" w:hAnsi="Times New Roman" w:cs="Times New Roman"/>
          <w:color w:val="000000"/>
          <w:kern w:val="0"/>
          <w:sz w:val="22"/>
          <w:szCs w:val="22"/>
          <w14:ligatures w14:val="none"/>
        </w:rPr>
      </w:pPr>
    </w:p>
    <w:p w14:paraId="2CB8F2FA" w14:textId="77777777" w:rsidR="004D3661" w:rsidRPr="003E1A6D" w:rsidRDefault="004D3661" w:rsidP="004C75FA">
      <w:pPr>
        <w:shd w:val="clear" w:color="auto" w:fill="FFFFFF"/>
        <w:spacing w:line="270" w:lineRule="atLeast"/>
        <w:rPr>
          <w:rFonts w:ascii="Times New Roman" w:eastAsia="Times New Roman" w:hAnsi="Times New Roman" w:cs="Times New Roman"/>
          <w:kern w:val="0"/>
          <w:sz w:val="22"/>
          <w:szCs w:val="22"/>
          <w14:ligatures w14:val="none"/>
        </w:rPr>
      </w:pPr>
    </w:p>
    <w:p w14:paraId="1E26EC3D" w14:textId="390E5147" w:rsidR="004C75FA" w:rsidRPr="008520CF" w:rsidRDefault="004C75FA" w:rsidP="008520CF">
      <w:pPr>
        <w:pStyle w:val="ListParagraph"/>
        <w:numPr>
          <w:ilvl w:val="0"/>
          <w:numId w:val="11"/>
        </w:numPr>
        <w:shd w:val="clear" w:color="auto" w:fill="FFFFFF"/>
        <w:spacing w:line="270" w:lineRule="atLeast"/>
        <w:rPr>
          <w:rFonts w:ascii="Times New Roman" w:eastAsia="Times New Roman" w:hAnsi="Times New Roman" w:cs="Times New Roman"/>
          <w:b/>
          <w:bCs/>
          <w:color w:val="000000" w:themeColor="text1"/>
          <w:kern w:val="0"/>
          <w:sz w:val="22"/>
          <w:szCs w:val="22"/>
          <w14:ligatures w14:val="none"/>
        </w:rPr>
      </w:pPr>
      <w:r w:rsidRPr="008520CF">
        <w:rPr>
          <w:rFonts w:ascii="Times New Roman" w:eastAsia="Times New Roman" w:hAnsi="Times New Roman" w:cs="Times New Roman"/>
          <w:b/>
          <w:bCs/>
          <w:color w:val="000000" w:themeColor="text1"/>
          <w:kern w:val="0"/>
          <w:sz w:val="22"/>
          <w:szCs w:val="22"/>
          <w14:ligatures w14:val="none"/>
        </w:rPr>
        <w:t>Presentation and analysis of results</w:t>
      </w:r>
    </w:p>
    <w:p w14:paraId="17D748BE" w14:textId="77777777" w:rsidR="008520CF" w:rsidRPr="008520CF" w:rsidRDefault="008520CF" w:rsidP="008520CF">
      <w:pPr>
        <w:pStyle w:val="ListParagraph"/>
        <w:shd w:val="clear" w:color="auto" w:fill="FFFFFF"/>
        <w:spacing w:line="270" w:lineRule="atLeast"/>
        <w:ind w:left="360"/>
        <w:rPr>
          <w:rFonts w:ascii="Times New Roman" w:eastAsia="Times New Roman" w:hAnsi="Times New Roman" w:cs="Times New Roman"/>
          <w:b/>
          <w:bCs/>
          <w:color w:val="000000" w:themeColor="text1"/>
          <w:kern w:val="0"/>
          <w:sz w:val="22"/>
          <w:szCs w:val="22"/>
          <w14:ligatures w14:val="none"/>
        </w:rPr>
      </w:pPr>
    </w:p>
    <w:p w14:paraId="44FC77AB" w14:textId="108EDEF6" w:rsidR="003A58F8" w:rsidRPr="003E1A6D" w:rsidRDefault="003A58F8" w:rsidP="00BF0532">
      <w:pPr>
        <w:pStyle w:val="PlainText"/>
        <w:numPr>
          <w:ilvl w:val="0"/>
          <w:numId w:val="1"/>
        </w:numPr>
        <w:rPr>
          <w:rFonts w:ascii="Times New Roman" w:hAnsi="Times New Roman" w:cs="Times New Roman"/>
          <w:color w:val="000000" w:themeColor="text1"/>
          <w:sz w:val="22"/>
          <w:szCs w:val="22"/>
        </w:rPr>
      </w:pPr>
      <w:r w:rsidRPr="003E1A6D">
        <w:rPr>
          <w:rFonts w:ascii="Times New Roman" w:hAnsi="Times New Roman" w:cs="Times New Roman"/>
          <w:color w:val="000000" w:themeColor="text1"/>
          <w:sz w:val="22"/>
          <w:szCs w:val="22"/>
        </w:rPr>
        <w:lastRenderedPageBreak/>
        <w:t xml:space="preserve">Evaluate and compare the models using </w:t>
      </w:r>
      <w:r w:rsidRPr="003E1A6D">
        <w:rPr>
          <w:rFonts w:ascii="Times New Roman" w:hAnsi="Times New Roman" w:cs="Times New Roman"/>
          <w:b/>
          <w:bCs/>
          <w:color w:val="000000" w:themeColor="text1"/>
          <w:sz w:val="22"/>
          <w:szCs w:val="22"/>
        </w:rPr>
        <w:t>F1-score</w:t>
      </w:r>
      <w:r w:rsidRPr="003E1A6D">
        <w:rPr>
          <w:rFonts w:ascii="Times New Roman" w:hAnsi="Times New Roman" w:cs="Times New Roman"/>
          <w:color w:val="000000" w:themeColor="text1"/>
          <w:sz w:val="22"/>
          <w:szCs w:val="22"/>
        </w:rPr>
        <w:t xml:space="preserve">, and </w:t>
      </w:r>
      <w:r w:rsidRPr="003E1A6D">
        <w:rPr>
          <w:rFonts w:ascii="Times New Roman" w:hAnsi="Times New Roman" w:cs="Times New Roman"/>
          <w:b/>
          <w:bCs/>
          <w:color w:val="000000" w:themeColor="text1"/>
          <w:sz w:val="22"/>
          <w:szCs w:val="22"/>
        </w:rPr>
        <w:t>balance accuracy</w:t>
      </w:r>
      <w:r w:rsidRPr="003E1A6D">
        <w:rPr>
          <w:rFonts w:ascii="Times New Roman" w:hAnsi="Times New Roman" w:cs="Times New Roman"/>
          <w:color w:val="000000" w:themeColor="text1"/>
          <w:sz w:val="22"/>
          <w:szCs w:val="22"/>
        </w:rPr>
        <w:t xml:space="preserve"> for an imbalanced dataset.</w:t>
      </w:r>
      <w:r w:rsidRPr="003E1A6D">
        <w:rPr>
          <w:rFonts w:ascii="Times New Roman" w:hAnsi="Times New Roman" w:cs="Times New Roman"/>
          <w:noProof/>
          <w:color w:val="000000" w:themeColor="text1"/>
          <w:sz w:val="22"/>
          <w:szCs w:val="22"/>
        </w:rPr>
        <w:t xml:space="preserve"> </w:t>
      </w:r>
    </w:p>
    <w:p w14:paraId="76870F8F" w14:textId="4F61B711" w:rsidR="00CF18F5" w:rsidRPr="003E1A6D" w:rsidRDefault="00CF18F5" w:rsidP="004B56DC">
      <w:pPr>
        <w:pStyle w:val="PlainText"/>
        <w:ind w:left="360"/>
        <w:rPr>
          <w:rFonts w:ascii="Times New Roman" w:hAnsi="Times New Roman" w:cs="Times New Roman"/>
          <w:noProof/>
          <w:color w:val="000000" w:themeColor="text1"/>
          <w:sz w:val="22"/>
          <w:szCs w:val="22"/>
        </w:rPr>
      </w:pPr>
      <w:r w:rsidRPr="003E1A6D">
        <w:rPr>
          <w:rFonts w:ascii="Times New Roman" w:hAnsi="Times New Roman" w:cs="Times New Roman"/>
          <w:noProof/>
          <w:color w:val="000000" w:themeColor="text1"/>
          <w:sz w:val="22"/>
          <w:szCs w:val="22"/>
        </w:rPr>
        <w:t xml:space="preserve"> </w:t>
      </w:r>
      <w:r w:rsidR="00F24107" w:rsidRPr="003E1A6D">
        <w:rPr>
          <w:rFonts w:ascii="Times New Roman" w:hAnsi="Times New Roman" w:cs="Times New Roman"/>
          <w:noProof/>
          <w:sz w:val="22"/>
          <w:szCs w:val="22"/>
        </w:rPr>
        <w:t xml:space="preserve"> </w:t>
      </w:r>
      <w:r w:rsidR="00F96967" w:rsidRPr="003E1A6D">
        <w:rPr>
          <w:rFonts w:ascii="Times New Roman" w:hAnsi="Times New Roman" w:cs="Times New Roman"/>
          <w:noProof/>
          <w:sz w:val="22"/>
          <w:szCs w:val="22"/>
        </w:rPr>
        <w:t xml:space="preserve"> </w:t>
      </w:r>
      <w:r w:rsidR="006C537E" w:rsidRPr="003E1A6D">
        <w:rPr>
          <w:rFonts w:ascii="Times New Roman" w:hAnsi="Times New Roman" w:cs="Times New Roman"/>
          <w:noProof/>
          <w:sz w:val="22"/>
          <w:szCs w:val="22"/>
        </w:rPr>
        <w:t xml:space="preserve"> </w:t>
      </w:r>
      <w:r w:rsidR="006C537E" w:rsidRPr="003E1A6D">
        <w:rPr>
          <w:rFonts w:ascii="Times New Roman" w:hAnsi="Times New Roman" w:cs="Times New Roman"/>
          <w:noProof/>
          <w:sz w:val="22"/>
          <w:szCs w:val="22"/>
        </w:rPr>
        <w:drawing>
          <wp:inline distT="0" distB="0" distL="0" distR="0" wp14:anchorId="253804E7" wp14:editId="465886B9">
            <wp:extent cx="4686522" cy="3101009"/>
            <wp:effectExtent l="0" t="0" r="0" b="0"/>
            <wp:docPr id="8221075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587" name="Picture 1" descr="A screenshot of a graph&#10;&#10;Description automatically generated"/>
                    <pic:cNvPicPr/>
                  </pic:nvPicPr>
                  <pic:blipFill>
                    <a:blip r:embed="rId18"/>
                    <a:stretch>
                      <a:fillRect/>
                    </a:stretch>
                  </pic:blipFill>
                  <pic:spPr>
                    <a:xfrm>
                      <a:off x="0" y="0"/>
                      <a:ext cx="4710640" cy="3116968"/>
                    </a:xfrm>
                    <a:prstGeom prst="rect">
                      <a:avLst/>
                    </a:prstGeom>
                  </pic:spPr>
                </pic:pic>
              </a:graphicData>
            </a:graphic>
          </wp:inline>
        </w:drawing>
      </w:r>
    </w:p>
    <w:p w14:paraId="522785F4" w14:textId="0FA3445D" w:rsidR="00587C11" w:rsidRDefault="00587C11" w:rsidP="00587C11">
      <w:pPr>
        <w:pStyle w:val="PlainText"/>
        <w:ind w:left="360"/>
        <w:rPr>
          <w:rFonts w:ascii="Times New Roman" w:hAnsi="Times New Roman" w:cs="Times New Roman"/>
          <w:noProof/>
          <w:color w:val="000000" w:themeColor="text1"/>
          <w:sz w:val="22"/>
          <w:szCs w:val="22"/>
        </w:rPr>
      </w:pPr>
      <w:r w:rsidRPr="003E1A6D">
        <w:rPr>
          <w:rFonts w:ascii="Times New Roman" w:hAnsi="Times New Roman" w:cs="Times New Roman"/>
          <w:noProof/>
          <w:color w:val="000000" w:themeColor="text1"/>
          <w:sz w:val="22"/>
          <w:szCs w:val="22"/>
        </w:rPr>
        <w:t xml:space="preserve">This </w:t>
      </w:r>
      <w:r w:rsidR="009C6A61">
        <w:rPr>
          <w:rFonts w:ascii="Times New Roman" w:hAnsi="Times New Roman" w:cs="Times New Roman"/>
          <w:noProof/>
          <w:color w:val="000000" w:themeColor="text1"/>
          <w:sz w:val="22"/>
          <w:szCs w:val="22"/>
        </w:rPr>
        <w:t xml:space="preserve">accuracy </w:t>
      </w:r>
      <w:r w:rsidRPr="003E1A6D">
        <w:rPr>
          <w:rFonts w:ascii="Times New Roman" w:hAnsi="Times New Roman" w:cs="Times New Roman"/>
          <w:noProof/>
          <w:color w:val="000000" w:themeColor="text1"/>
          <w:sz w:val="22"/>
          <w:szCs w:val="22"/>
        </w:rPr>
        <w:t xml:space="preserve">plot shows that </w:t>
      </w:r>
      <w:r w:rsidR="008D78A6" w:rsidRPr="003E1A6D">
        <w:rPr>
          <w:rFonts w:ascii="Times New Roman" w:hAnsi="Times New Roman" w:cs="Times New Roman"/>
          <w:noProof/>
          <w:color w:val="000000" w:themeColor="text1"/>
          <w:sz w:val="22"/>
          <w:szCs w:val="22"/>
        </w:rPr>
        <w:t>AdaBoost</w:t>
      </w:r>
      <w:r w:rsidRPr="003E1A6D">
        <w:rPr>
          <w:rFonts w:ascii="Times New Roman" w:hAnsi="Times New Roman" w:cs="Times New Roman"/>
          <w:noProof/>
          <w:color w:val="000000" w:themeColor="text1"/>
          <w:sz w:val="22"/>
          <w:szCs w:val="22"/>
        </w:rPr>
        <w:t xml:space="preserve"> is the </w:t>
      </w:r>
      <w:r w:rsidR="00564DAA" w:rsidRPr="003E1A6D">
        <w:rPr>
          <w:rFonts w:ascii="Times New Roman" w:hAnsi="Times New Roman" w:cs="Times New Roman"/>
          <w:noProof/>
          <w:color w:val="000000" w:themeColor="text1"/>
          <w:sz w:val="22"/>
          <w:szCs w:val="22"/>
        </w:rPr>
        <w:t>most optimal</w:t>
      </w:r>
      <w:r w:rsidRPr="003E1A6D">
        <w:rPr>
          <w:rFonts w:ascii="Times New Roman" w:hAnsi="Times New Roman" w:cs="Times New Roman"/>
          <w:noProof/>
          <w:color w:val="000000" w:themeColor="text1"/>
          <w:sz w:val="22"/>
          <w:szCs w:val="22"/>
        </w:rPr>
        <w:t xml:space="preserve"> model </w:t>
      </w:r>
      <w:r w:rsidR="00564DAA" w:rsidRPr="003E1A6D">
        <w:rPr>
          <w:rFonts w:ascii="Times New Roman" w:hAnsi="Times New Roman" w:cs="Times New Roman"/>
          <w:noProof/>
          <w:color w:val="000000" w:themeColor="text1"/>
          <w:sz w:val="22"/>
          <w:szCs w:val="22"/>
        </w:rPr>
        <w:t>for managing</w:t>
      </w:r>
      <w:r w:rsidR="00BF0532" w:rsidRPr="003E1A6D">
        <w:rPr>
          <w:rFonts w:ascii="Times New Roman" w:hAnsi="Times New Roman" w:cs="Times New Roman"/>
          <w:noProof/>
          <w:color w:val="000000" w:themeColor="text1"/>
          <w:sz w:val="22"/>
          <w:szCs w:val="22"/>
        </w:rPr>
        <w:t xml:space="preserve"> our imbalanced dataset </w:t>
      </w:r>
      <w:r w:rsidR="00331C88" w:rsidRPr="003E1A6D">
        <w:rPr>
          <w:rFonts w:ascii="Times New Roman" w:hAnsi="Times New Roman" w:cs="Times New Roman"/>
          <w:noProof/>
          <w:color w:val="000000" w:themeColor="text1"/>
          <w:sz w:val="22"/>
          <w:szCs w:val="22"/>
        </w:rPr>
        <w:t>in the context of</w:t>
      </w:r>
      <w:r w:rsidR="00BF0532" w:rsidRPr="003E1A6D">
        <w:rPr>
          <w:rFonts w:ascii="Times New Roman" w:hAnsi="Times New Roman" w:cs="Times New Roman"/>
          <w:noProof/>
          <w:color w:val="000000" w:themeColor="text1"/>
          <w:sz w:val="22"/>
          <w:szCs w:val="22"/>
        </w:rPr>
        <w:t xml:space="preserve"> churn prediction</w:t>
      </w:r>
      <w:r w:rsidR="005276E5" w:rsidRPr="003E1A6D">
        <w:rPr>
          <w:rFonts w:ascii="Times New Roman" w:hAnsi="Times New Roman" w:cs="Times New Roman"/>
          <w:noProof/>
          <w:color w:val="000000" w:themeColor="text1"/>
          <w:sz w:val="22"/>
          <w:szCs w:val="22"/>
        </w:rPr>
        <w:t>, though</w:t>
      </w:r>
      <w:r w:rsidR="00E26B1C" w:rsidRPr="003E1A6D">
        <w:rPr>
          <w:rFonts w:ascii="Times New Roman" w:hAnsi="Times New Roman" w:cs="Times New Roman"/>
          <w:noProof/>
          <w:color w:val="000000" w:themeColor="text1"/>
          <w:sz w:val="22"/>
          <w:szCs w:val="22"/>
        </w:rPr>
        <w:t xml:space="preserve"> </w:t>
      </w:r>
      <w:r w:rsidR="005276E5" w:rsidRPr="003E1A6D">
        <w:rPr>
          <w:rFonts w:ascii="Times New Roman" w:hAnsi="Times New Roman" w:cs="Times New Roman"/>
          <w:noProof/>
          <w:color w:val="000000" w:themeColor="text1"/>
          <w:sz w:val="22"/>
          <w:szCs w:val="22"/>
        </w:rPr>
        <w:t>t</w:t>
      </w:r>
      <w:r w:rsidR="00E26B1C" w:rsidRPr="003E1A6D">
        <w:rPr>
          <w:rFonts w:ascii="Times New Roman" w:hAnsi="Times New Roman" w:cs="Times New Roman"/>
          <w:noProof/>
          <w:color w:val="000000" w:themeColor="text1"/>
          <w:sz w:val="22"/>
          <w:szCs w:val="22"/>
        </w:rPr>
        <w:t xml:space="preserve">he balanced accuracies </w:t>
      </w:r>
      <w:r w:rsidR="000A3154" w:rsidRPr="003E1A6D">
        <w:rPr>
          <w:rFonts w:ascii="Times New Roman" w:hAnsi="Times New Roman" w:cs="Times New Roman"/>
          <w:noProof/>
          <w:color w:val="000000" w:themeColor="text1"/>
          <w:sz w:val="22"/>
          <w:szCs w:val="22"/>
        </w:rPr>
        <w:t xml:space="preserve">and F1- scores </w:t>
      </w:r>
      <w:r w:rsidR="00E26B1C" w:rsidRPr="003E1A6D">
        <w:rPr>
          <w:rFonts w:ascii="Times New Roman" w:hAnsi="Times New Roman" w:cs="Times New Roman"/>
          <w:noProof/>
          <w:color w:val="000000" w:themeColor="text1"/>
          <w:sz w:val="22"/>
          <w:szCs w:val="22"/>
        </w:rPr>
        <w:t xml:space="preserve">among </w:t>
      </w:r>
      <w:r w:rsidR="002A6120" w:rsidRPr="003E1A6D">
        <w:rPr>
          <w:rFonts w:ascii="Times New Roman" w:hAnsi="Times New Roman" w:cs="Times New Roman"/>
          <w:noProof/>
          <w:color w:val="000000" w:themeColor="text1"/>
          <w:sz w:val="22"/>
          <w:szCs w:val="22"/>
        </w:rPr>
        <w:t>models are not different much at all.</w:t>
      </w:r>
    </w:p>
    <w:p w14:paraId="7AC36771" w14:textId="77777777" w:rsidR="009C6A61" w:rsidRPr="003E1A6D" w:rsidRDefault="009C6A61" w:rsidP="00587C11">
      <w:pPr>
        <w:pStyle w:val="PlainText"/>
        <w:ind w:left="360"/>
        <w:rPr>
          <w:rFonts w:ascii="Times New Roman" w:hAnsi="Times New Roman" w:cs="Times New Roman"/>
          <w:color w:val="000000" w:themeColor="text1"/>
          <w:sz w:val="22"/>
          <w:szCs w:val="22"/>
        </w:rPr>
      </w:pPr>
    </w:p>
    <w:p w14:paraId="1A127B19" w14:textId="5B445B69" w:rsidR="00D06085" w:rsidRPr="003E1A6D" w:rsidRDefault="00977CC8" w:rsidP="004C75FA">
      <w:pPr>
        <w:shd w:val="clear" w:color="auto" w:fill="FFFFFF"/>
        <w:spacing w:line="270" w:lineRule="atLeast"/>
        <w:rPr>
          <w:rFonts w:ascii="Times New Roman" w:hAnsi="Times New Roman" w:cs="Times New Roman"/>
          <w:color w:val="000000"/>
          <w:sz w:val="22"/>
          <w:szCs w:val="22"/>
          <w:bdr w:val="none" w:sz="0" w:space="0" w:color="auto" w:frame="1"/>
        </w:rPr>
      </w:pPr>
      <w:r w:rsidRPr="003E1A6D">
        <w:rPr>
          <w:rFonts w:ascii="Times New Roman" w:hAnsi="Times New Roman" w:cs="Times New Roman"/>
          <w:noProof/>
          <w:color w:val="000000" w:themeColor="text1"/>
          <w:sz w:val="22"/>
          <w:szCs w:val="22"/>
        </w:rPr>
        <w:t xml:space="preserve">  </w:t>
      </w:r>
      <w:r w:rsidR="009535EF" w:rsidRPr="003E1A6D">
        <w:rPr>
          <w:rFonts w:ascii="Times New Roman" w:eastAsia="Times New Roman" w:hAnsi="Times New Roman" w:cs="Times New Roman"/>
          <w:noProof/>
          <w:color w:val="000000" w:themeColor="text1"/>
          <w:kern w:val="0"/>
          <w:sz w:val="22"/>
          <w:szCs w:val="22"/>
          <w14:ligatures w14:val="none"/>
        </w:rPr>
        <w:drawing>
          <wp:inline distT="0" distB="0" distL="0" distR="0" wp14:anchorId="6873B6D0" wp14:editId="3A394A71">
            <wp:extent cx="2934032" cy="1882963"/>
            <wp:effectExtent l="0" t="0" r="0" b="0"/>
            <wp:docPr id="1874615385"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5385" name="Picture 1" descr="A graph with a line graph&#10;&#10;Description automatically generated with medium confidence"/>
                    <pic:cNvPicPr/>
                  </pic:nvPicPr>
                  <pic:blipFill>
                    <a:blip r:embed="rId19"/>
                    <a:stretch>
                      <a:fillRect/>
                    </a:stretch>
                  </pic:blipFill>
                  <pic:spPr>
                    <a:xfrm>
                      <a:off x="0" y="0"/>
                      <a:ext cx="2991705" cy="1919975"/>
                    </a:xfrm>
                    <a:prstGeom prst="rect">
                      <a:avLst/>
                    </a:prstGeom>
                  </pic:spPr>
                </pic:pic>
              </a:graphicData>
            </a:graphic>
          </wp:inline>
        </w:drawing>
      </w:r>
      <w:r w:rsidR="00EC724C" w:rsidRPr="003E1A6D">
        <w:rPr>
          <w:rFonts w:ascii="Times New Roman" w:hAnsi="Times New Roman" w:cs="Times New Roman"/>
          <w:noProof/>
          <w:color w:val="000000" w:themeColor="text1"/>
          <w:sz w:val="22"/>
          <w:szCs w:val="22"/>
        </w:rPr>
        <w:t xml:space="preserve"> </w:t>
      </w:r>
      <w:r w:rsidR="00632093" w:rsidRPr="003E1A6D">
        <w:rPr>
          <w:rFonts w:ascii="Times New Roman" w:hAnsi="Times New Roman" w:cs="Times New Roman"/>
          <w:noProof/>
          <w:sz w:val="22"/>
          <w:szCs w:val="22"/>
        </w:rPr>
        <w:t xml:space="preserve"> </w:t>
      </w:r>
      <w:r w:rsidR="00F96967" w:rsidRPr="003E1A6D">
        <w:rPr>
          <w:rFonts w:ascii="Times New Roman" w:hAnsi="Times New Roman" w:cs="Times New Roman"/>
          <w:noProof/>
          <w:sz w:val="22"/>
          <w:szCs w:val="22"/>
        </w:rPr>
        <w:t xml:space="preserve"> </w:t>
      </w:r>
      <w:r w:rsidR="009535EF" w:rsidRPr="003E1A6D">
        <w:rPr>
          <w:rFonts w:ascii="Times New Roman" w:hAnsi="Times New Roman" w:cs="Times New Roman"/>
          <w:noProof/>
          <w:sz w:val="22"/>
          <w:szCs w:val="22"/>
        </w:rPr>
        <w:drawing>
          <wp:inline distT="0" distB="0" distL="0" distR="0" wp14:anchorId="46274050" wp14:editId="0BBBF318">
            <wp:extent cx="2743200" cy="1740893"/>
            <wp:effectExtent l="0" t="0" r="0" b="0"/>
            <wp:docPr id="1978100659" name="Picture 1" descr="A graph of a graph showing the growth of a classif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0659" name="Picture 1" descr="A graph of a graph showing the growth of a classifier&#10;&#10;Description automatically generated with medium confidence"/>
                    <pic:cNvPicPr/>
                  </pic:nvPicPr>
                  <pic:blipFill>
                    <a:blip r:embed="rId20"/>
                    <a:stretch>
                      <a:fillRect/>
                    </a:stretch>
                  </pic:blipFill>
                  <pic:spPr>
                    <a:xfrm>
                      <a:off x="0" y="0"/>
                      <a:ext cx="2777445" cy="1762625"/>
                    </a:xfrm>
                    <a:prstGeom prst="rect">
                      <a:avLst/>
                    </a:prstGeom>
                  </pic:spPr>
                </pic:pic>
              </a:graphicData>
            </a:graphic>
          </wp:inline>
        </w:drawing>
      </w:r>
    </w:p>
    <w:p w14:paraId="35EBD5CA" w14:textId="277F8961" w:rsidR="00031786" w:rsidRPr="003E1A6D" w:rsidRDefault="00031786" w:rsidP="004C75FA">
      <w:p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p>
    <w:p w14:paraId="4D2B03FC" w14:textId="46A68E53" w:rsidR="0099676B" w:rsidRPr="003E1A6D" w:rsidRDefault="00E360C9" w:rsidP="0099676B">
      <w:pPr>
        <w:pStyle w:val="PlainText"/>
        <w:ind w:left="360"/>
        <w:rPr>
          <w:rFonts w:ascii="Times New Roman" w:hAnsi="Times New Roman" w:cs="Times New Roman"/>
          <w:color w:val="000000" w:themeColor="text1"/>
          <w:sz w:val="22"/>
          <w:szCs w:val="22"/>
          <w:shd w:val="clear" w:color="auto" w:fill="FFFFFF" w:themeFill="background1"/>
        </w:rPr>
      </w:pPr>
      <w:r w:rsidRPr="003E1A6D">
        <w:rPr>
          <w:rFonts w:ascii="Times New Roman" w:hAnsi="Times New Roman" w:cs="Times New Roman"/>
          <w:color w:val="000000" w:themeColor="text1"/>
          <w:sz w:val="22"/>
          <w:szCs w:val="22"/>
          <w:shd w:val="clear" w:color="auto" w:fill="FFFFFF" w:themeFill="background1"/>
        </w:rPr>
        <w:t>These plots illustrate the convergence of accuracy scores with an increasing number of training examples (training data size). As the number of estimators grows, both testing and training accuracies stabilize, indicating that the model's performance becomes more consistent and reliable. This convergence suggests that the model benefits from additional training examples, leading to improved generalization and a more robust predictive capability.</w:t>
      </w:r>
    </w:p>
    <w:p w14:paraId="49AE71F2" w14:textId="77777777" w:rsidR="00E360C9" w:rsidRPr="003E1A6D" w:rsidRDefault="00E360C9" w:rsidP="0099676B">
      <w:pPr>
        <w:pStyle w:val="PlainText"/>
        <w:ind w:left="360"/>
        <w:rPr>
          <w:rFonts w:ascii="Times New Roman" w:hAnsi="Times New Roman" w:cs="Times New Roman"/>
          <w:noProof/>
          <w:color w:val="000000" w:themeColor="text1"/>
          <w:sz w:val="22"/>
          <w:szCs w:val="22"/>
        </w:rPr>
      </w:pPr>
    </w:p>
    <w:p w14:paraId="0644ADA5" w14:textId="77777777" w:rsidR="0099676B" w:rsidRPr="003E1A6D" w:rsidRDefault="0099676B" w:rsidP="0099676B">
      <w:pPr>
        <w:pStyle w:val="ListParagraph"/>
        <w:numPr>
          <w:ilvl w:val="0"/>
          <w:numId w:val="1"/>
        </w:num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sidRPr="003E1A6D">
        <w:rPr>
          <w:rFonts w:ascii="Times New Roman" w:eastAsia="Times New Roman" w:hAnsi="Times New Roman" w:cs="Times New Roman"/>
          <w:color w:val="000000" w:themeColor="text1"/>
          <w:kern w:val="0"/>
          <w:sz w:val="22"/>
          <w:szCs w:val="22"/>
          <w14:ligatures w14:val="none"/>
        </w:rPr>
        <w:t xml:space="preserve">Let’s see the feature importance from the best model (AdaBoost) coefficients.  </w:t>
      </w:r>
    </w:p>
    <w:p w14:paraId="26E22826" w14:textId="77777777" w:rsidR="0099676B" w:rsidRPr="003E1A6D" w:rsidRDefault="0099676B" w:rsidP="00F81C14">
      <w:pPr>
        <w:shd w:val="clear" w:color="auto" w:fill="FFFFFF"/>
        <w:spacing w:line="270" w:lineRule="atLeast"/>
        <w:rPr>
          <w:rFonts w:ascii="Times New Roman" w:hAnsi="Times New Roman" w:cs="Times New Roman"/>
          <w:color w:val="000000" w:themeColor="text1"/>
          <w:sz w:val="22"/>
          <w:szCs w:val="22"/>
          <w:shd w:val="clear" w:color="auto" w:fill="FFFFFF" w:themeFill="background1"/>
        </w:rPr>
      </w:pPr>
    </w:p>
    <w:p w14:paraId="67357B72" w14:textId="5DF9C436" w:rsidR="00F81C14" w:rsidRPr="003E1A6D" w:rsidRDefault="00F96967" w:rsidP="00F81C14">
      <w:pPr>
        <w:shd w:val="clear" w:color="auto" w:fill="FFFFFF"/>
        <w:spacing w:line="270" w:lineRule="atLeast"/>
        <w:rPr>
          <w:rFonts w:ascii="Times New Roman" w:hAnsi="Times New Roman" w:cs="Times New Roman"/>
          <w:color w:val="000000" w:themeColor="text1"/>
          <w:sz w:val="22"/>
          <w:szCs w:val="22"/>
          <w:shd w:val="clear" w:color="auto" w:fill="FFFFFF" w:themeFill="background1"/>
        </w:rPr>
      </w:pPr>
      <w:r w:rsidRPr="003E1A6D">
        <w:rPr>
          <w:rFonts w:ascii="Times New Roman" w:hAnsi="Times New Roman" w:cs="Times New Roman"/>
          <w:noProof/>
          <w:sz w:val="22"/>
          <w:szCs w:val="22"/>
        </w:rPr>
        <w:lastRenderedPageBreak/>
        <w:t xml:space="preserve"> </w:t>
      </w:r>
      <w:r w:rsidR="00B5402C" w:rsidRPr="003E1A6D">
        <w:rPr>
          <w:rFonts w:ascii="Times New Roman" w:hAnsi="Times New Roman" w:cs="Times New Roman"/>
          <w:noProof/>
          <w:sz w:val="22"/>
          <w:szCs w:val="22"/>
        </w:rPr>
        <w:t xml:space="preserve"> </w:t>
      </w:r>
      <w:r w:rsidR="00BC1F9B" w:rsidRPr="003E1A6D">
        <w:rPr>
          <w:rFonts w:ascii="Times New Roman" w:hAnsi="Times New Roman" w:cs="Times New Roman"/>
          <w:noProof/>
          <w:sz w:val="22"/>
          <w:szCs w:val="22"/>
        </w:rPr>
        <w:t xml:space="preserve"> </w:t>
      </w:r>
      <w:r w:rsidR="00C35386" w:rsidRPr="003E1A6D">
        <w:rPr>
          <w:rFonts w:ascii="Times New Roman" w:hAnsi="Times New Roman" w:cs="Times New Roman"/>
          <w:noProof/>
          <w:sz w:val="22"/>
          <w:szCs w:val="22"/>
        </w:rPr>
        <w:t xml:space="preserve"> </w:t>
      </w:r>
      <w:r w:rsidR="00C35386" w:rsidRPr="003E1A6D">
        <w:rPr>
          <w:rFonts w:ascii="Times New Roman" w:hAnsi="Times New Roman" w:cs="Times New Roman"/>
          <w:noProof/>
          <w:sz w:val="22"/>
          <w:szCs w:val="22"/>
        </w:rPr>
        <w:drawing>
          <wp:inline distT="0" distB="0" distL="0" distR="0" wp14:anchorId="4B1B0767" wp14:editId="2EFE1BF7">
            <wp:extent cx="3852473" cy="2807713"/>
            <wp:effectExtent l="0" t="0" r="0" b="0"/>
            <wp:docPr id="95644285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2850" name="Picture 1" descr="A pie chart with numbers and text&#10;&#10;Description automatically generated"/>
                    <pic:cNvPicPr/>
                  </pic:nvPicPr>
                  <pic:blipFill>
                    <a:blip r:embed="rId21"/>
                    <a:stretch>
                      <a:fillRect/>
                    </a:stretch>
                  </pic:blipFill>
                  <pic:spPr>
                    <a:xfrm>
                      <a:off x="0" y="0"/>
                      <a:ext cx="3887737" cy="2833414"/>
                    </a:xfrm>
                    <a:prstGeom prst="rect">
                      <a:avLst/>
                    </a:prstGeom>
                  </pic:spPr>
                </pic:pic>
              </a:graphicData>
            </a:graphic>
          </wp:inline>
        </w:drawing>
      </w:r>
    </w:p>
    <w:p w14:paraId="370BDD57" w14:textId="749B4F99" w:rsidR="006A31EB" w:rsidRDefault="006C506A" w:rsidP="00F81C14">
      <w:pPr>
        <w:shd w:val="clear" w:color="auto" w:fill="FFFFFF"/>
        <w:spacing w:line="270" w:lineRule="atLeast"/>
        <w:rPr>
          <w:rFonts w:ascii="Times New Roman" w:hAnsi="Times New Roman" w:cs="Times New Roman"/>
          <w:color w:val="000000" w:themeColor="text1"/>
          <w:sz w:val="22"/>
          <w:szCs w:val="22"/>
          <w:shd w:val="clear" w:color="auto" w:fill="FFFFFF" w:themeFill="background1"/>
        </w:rPr>
      </w:pPr>
      <w:r w:rsidRPr="006C506A">
        <w:rPr>
          <w:rFonts w:ascii="Times New Roman" w:hAnsi="Times New Roman" w:cs="Times New Roman"/>
          <w:color w:val="000000" w:themeColor="text1"/>
          <w:sz w:val="22"/>
          <w:szCs w:val="22"/>
          <w:shd w:val="clear" w:color="auto" w:fill="FFFFFF" w:themeFill="background1"/>
        </w:rPr>
        <w:t>The pie chart highlights the influential features in churn prediction, with '</w:t>
      </w:r>
      <w:proofErr w:type="spellStart"/>
      <w:r w:rsidRPr="006C506A">
        <w:rPr>
          <w:rFonts w:ascii="Times New Roman" w:hAnsi="Times New Roman" w:cs="Times New Roman"/>
          <w:color w:val="000000" w:themeColor="text1"/>
          <w:sz w:val="22"/>
          <w:szCs w:val="22"/>
          <w:shd w:val="clear" w:color="auto" w:fill="FFFFFF" w:themeFill="background1"/>
        </w:rPr>
        <w:t>AverageViewingDuration</w:t>
      </w:r>
      <w:proofErr w:type="spellEnd"/>
      <w:r w:rsidRPr="006C506A">
        <w:rPr>
          <w:rFonts w:ascii="Times New Roman" w:hAnsi="Times New Roman" w:cs="Times New Roman"/>
          <w:color w:val="000000" w:themeColor="text1"/>
          <w:sz w:val="22"/>
          <w:szCs w:val="22"/>
          <w:shd w:val="clear" w:color="auto" w:fill="FFFFFF" w:themeFill="background1"/>
        </w:rPr>
        <w:t>' emerging as the most impactful, contributing 23.8% to the AdaBoost model's generalization on unseen data. Additionally, '</w:t>
      </w:r>
      <w:proofErr w:type="spellStart"/>
      <w:r w:rsidRPr="006C506A">
        <w:rPr>
          <w:rFonts w:ascii="Times New Roman" w:hAnsi="Times New Roman" w:cs="Times New Roman"/>
          <w:color w:val="000000" w:themeColor="text1"/>
          <w:sz w:val="22"/>
          <w:szCs w:val="22"/>
          <w:shd w:val="clear" w:color="auto" w:fill="FFFFFF" w:themeFill="background1"/>
        </w:rPr>
        <w:t>ViewingHoursPerWeek</w:t>
      </w:r>
      <w:proofErr w:type="spellEnd"/>
      <w:r w:rsidRPr="006C506A">
        <w:rPr>
          <w:rFonts w:ascii="Times New Roman" w:hAnsi="Times New Roman" w:cs="Times New Roman"/>
          <w:color w:val="000000" w:themeColor="text1"/>
          <w:sz w:val="22"/>
          <w:szCs w:val="22"/>
          <w:shd w:val="clear" w:color="auto" w:fill="FFFFFF" w:themeFill="background1"/>
        </w:rPr>
        <w:t>,' '</w:t>
      </w:r>
      <w:proofErr w:type="spellStart"/>
      <w:r w:rsidRPr="006C506A">
        <w:rPr>
          <w:rFonts w:ascii="Times New Roman" w:hAnsi="Times New Roman" w:cs="Times New Roman"/>
          <w:color w:val="000000" w:themeColor="text1"/>
          <w:sz w:val="22"/>
          <w:szCs w:val="22"/>
          <w:shd w:val="clear" w:color="auto" w:fill="FFFFFF" w:themeFill="background1"/>
        </w:rPr>
        <w:t>AccountAge</w:t>
      </w:r>
      <w:proofErr w:type="spellEnd"/>
      <w:r w:rsidRPr="006C506A">
        <w:rPr>
          <w:rFonts w:ascii="Times New Roman" w:hAnsi="Times New Roman" w:cs="Times New Roman"/>
          <w:color w:val="000000" w:themeColor="text1"/>
          <w:sz w:val="22"/>
          <w:szCs w:val="22"/>
          <w:shd w:val="clear" w:color="auto" w:fill="FFFFFF" w:themeFill="background1"/>
        </w:rPr>
        <w:t>,' '</w:t>
      </w:r>
      <w:proofErr w:type="spellStart"/>
      <w:r w:rsidRPr="006C506A">
        <w:rPr>
          <w:rFonts w:ascii="Times New Roman" w:hAnsi="Times New Roman" w:cs="Times New Roman"/>
          <w:color w:val="000000" w:themeColor="text1"/>
          <w:sz w:val="22"/>
          <w:szCs w:val="22"/>
          <w:shd w:val="clear" w:color="auto" w:fill="FFFFFF" w:themeFill="background1"/>
        </w:rPr>
        <w:t>ContentDownloadsPerMonth</w:t>
      </w:r>
      <w:proofErr w:type="spellEnd"/>
      <w:r w:rsidRPr="006C506A">
        <w:rPr>
          <w:rFonts w:ascii="Times New Roman" w:hAnsi="Times New Roman" w:cs="Times New Roman"/>
          <w:color w:val="000000" w:themeColor="text1"/>
          <w:sz w:val="22"/>
          <w:szCs w:val="22"/>
          <w:shd w:val="clear" w:color="auto" w:fill="FFFFFF" w:themeFill="background1"/>
        </w:rPr>
        <w:t>,' and '</w:t>
      </w:r>
      <w:proofErr w:type="spellStart"/>
      <w:r w:rsidRPr="006C506A">
        <w:rPr>
          <w:rFonts w:ascii="Times New Roman" w:hAnsi="Times New Roman" w:cs="Times New Roman"/>
          <w:color w:val="000000" w:themeColor="text1"/>
          <w:sz w:val="22"/>
          <w:szCs w:val="22"/>
          <w:shd w:val="clear" w:color="auto" w:fill="FFFFFF" w:themeFill="background1"/>
        </w:rPr>
        <w:t>Monthly</w:t>
      </w:r>
      <w:r w:rsidR="0077186F">
        <w:rPr>
          <w:rFonts w:ascii="Times New Roman" w:hAnsi="Times New Roman" w:cs="Times New Roman"/>
          <w:color w:val="000000" w:themeColor="text1"/>
          <w:sz w:val="22"/>
          <w:szCs w:val="22"/>
          <w:shd w:val="clear" w:color="auto" w:fill="FFFFFF" w:themeFill="background1"/>
        </w:rPr>
        <w:t>Charges</w:t>
      </w:r>
      <w:proofErr w:type="spellEnd"/>
      <w:r w:rsidRPr="006C506A">
        <w:rPr>
          <w:rFonts w:ascii="Times New Roman" w:hAnsi="Times New Roman" w:cs="Times New Roman"/>
          <w:color w:val="000000" w:themeColor="text1"/>
          <w:sz w:val="22"/>
          <w:szCs w:val="22"/>
          <w:shd w:val="clear" w:color="auto" w:fill="FFFFFF" w:themeFill="background1"/>
        </w:rPr>
        <w:t>' are identified as key factors in determining churn rate. Together, these features collectively contribute to an impressive 90% success rate in predicting churn, underlining their crucial roles in the model's overall predictive accuracy.</w:t>
      </w:r>
    </w:p>
    <w:p w14:paraId="33F170D8" w14:textId="77777777" w:rsidR="006C506A" w:rsidRPr="003E1A6D" w:rsidRDefault="006C506A" w:rsidP="00F81C14">
      <w:pPr>
        <w:shd w:val="clear" w:color="auto" w:fill="FFFFFF"/>
        <w:spacing w:line="270" w:lineRule="atLeast"/>
        <w:rPr>
          <w:rFonts w:ascii="Times New Roman" w:hAnsi="Times New Roman" w:cs="Times New Roman"/>
          <w:color w:val="000000" w:themeColor="text1"/>
          <w:sz w:val="22"/>
          <w:szCs w:val="22"/>
          <w:shd w:val="clear" w:color="auto" w:fill="FFFFFF" w:themeFill="background1"/>
        </w:rPr>
      </w:pPr>
    </w:p>
    <w:p w14:paraId="73F49F1C" w14:textId="5751FCDD" w:rsidR="00D06085" w:rsidRPr="003E1A6D" w:rsidRDefault="00341E45" w:rsidP="00F81C14">
      <w:p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sidRPr="003E1A6D">
        <w:rPr>
          <w:rFonts w:ascii="Times New Roman" w:hAnsi="Times New Roman" w:cs="Times New Roman"/>
          <w:noProof/>
          <w:color w:val="000000" w:themeColor="text1"/>
          <w:sz w:val="22"/>
          <w:szCs w:val="22"/>
        </w:rPr>
        <mc:AlternateContent>
          <mc:Choice Requires="wps">
            <w:drawing>
              <wp:anchor distT="0" distB="0" distL="114300" distR="114300" simplePos="0" relativeHeight="251661312" behindDoc="0" locked="0" layoutInCell="1" allowOverlap="1" wp14:anchorId="057299DF" wp14:editId="6CE72770">
                <wp:simplePos x="0" y="0"/>
                <wp:positionH relativeFrom="column">
                  <wp:posOffset>2487108</wp:posOffset>
                </wp:positionH>
                <wp:positionV relativeFrom="paragraph">
                  <wp:posOffset>121368</wp:posOffset>
                </wp:positionV>
                <wp:extent cx="3605134" cy="1648918"/>
                <wp:effectExtent l="0" t="0" r="1905" b="2540"/>
                <wp:wrapNone/>
                <wp:docPr id="152426215" name="Text Box 17"/>
                <wp:cNvGraphicFramePr/>
                <a:graphic xmlns:a="http://schemas.openxmlformats.org/drawingml/2006/main">
                  <a:graphicData uri="http://schemas.microsoft.com/office/word/2010/wordprocessingShape">
                    <wps:wsp>
                      <wps:cNvSpPr txBox="1"/>
                      <wps:spPr>
                        <a:xfrm>
                          <a:off x="0" y="0"/>
                          <a:ext cx="3605134" cy="1648918"/>
                        </a:xfrm>
                        <a:prstGeom prst="rect">
                          <a:avLst/>
                        </a:prstGeom>
                        <a:solidFill>
                          <a:schemeClr val="lt1"/>
                        </a:solidFill>
                        <a:ln w="6350">
                          <a:noFill/>
                        </a:ln>
                      </wps:spPr>
                      <wps:txbx>
                        <w:txbxContent>
                          <w:p w14:paraId="41857AEB" w14:textId="392385B5" w:rsidR="00341E45" w:rsidRPr="00863147" w:rsidRDefault="001D2927">
                            <w:pPr>
                              <w:rPr>
                                <w:rFonts w:ascii="Times New Roman" w:hAnsi="Times New Roman" w:cs="Times New Roman"/>
                                <w:sz w:val="22"/>
                                <w:szCs w:val="22"/>
                              </w:rPr>
                            </w:pPr>
                            <w:r w:rsidRPr="001D2927">
                              <w:rPr>
                                <w:rFonts w:ascii="Times New Roman" w:hAnsi="Times New Roman" w:cs="Times New Roman"/>
                                <w:sz w:val="22"/>
                                <w:szCs w:val="22"/>
                              </w:rPr>
                              <w:t>The confusion matrix provides insights into the model's predictions, showcasing a balanced accuracy across different classes after addressing the initial imbalance issue. The overall accuracy stands at a solid 70%. However, it's noteworthy that the mismatch rate between actual and predicted classes remains relatively high. This suggests the need for further exploration and potentially fine-tuning the model to enhance its performance in capturing class-specific patterns and improving overall prediction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299DF" id="Text Box 17" o:spid="_x0000_s1030" type="#_x0000_t202" style="position:absolute;margin-left:195.85pt;margin-top:9.55pt;width:283.85pt;height:1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" fillcolor="white [3201]" stroked="f" strokeweight=".5pt">
                <v:textbox>
                  <w:txbxContent>
                    <w:p w14:paraId="41857AEB" w14:textId="392385B5" w:rsidR="00341E45" w:rsidRPr="00863147" w:rsidRDefault="001D2927">
                      <w:pPr>
                        <w:rPr>
                          <w:rFonts w:ascii="Times New Roman" w:hAnsi="Times New Roman" w:cs="Times New Roman"/>
                          <w:sz w:val="22"/>
                          <w:szCs w:val="22"/>
                        </w:rPr>
                      </w:pPr>
                      <w:r w:rsidRPr="001D2927">
                        <w:rPr>
                          <w:rFonts w:ascii="Times New Roman" w:hAnsi="Times New Roman" w:cs="Times New Roman"/>
                          <w:sz w:val="22"/>
                          <w:szCs w:val="22"/>
                        </w:rPr>
                        <w:t>The confusion matrix provides insights into the model's predictions, showcasing a balanced accuracy across different classes after addressing the initial imbalance issue. The overall accuracy stands at a solid 70%. However, it's noteworthy that the mismatch rate between actual and predicted classes remains relatively high. This suggests the need for further exploration and potentially fine-tuning the model to enhance its performance in capturing class-specific patterns and improving overall prediction accuracy.</w:t>
                      </w:r>
                    </w:p>
                  </w:txbxContent>
                </v:textbox>
              </v:shape>
            </w:pict>
          </mc:Fallback>
        </mc:AlternateContent>
      </w:r>
      <w:r w:rsidR="00C0049A" w:rsidRPr="003E1A6D">
        <w:rPr>
          <w:rFonts w:ascii="Times New Roman" w:hAnsi="Times New Roman" w:cs="Times New Roman"/>
          <w:noProof/>
          <w:sz w:val="22"/>
          <w:szCs w:val="22"/>
        </w:rPr>
        <w:t xml:space="preserve"> </w:t>
      </w:r>
      <w:r w:rsidR="006A31EB" w:rsidRPr="003E1A6D">
        <w:rPr>
          <w:rFonts w:ascii="Times New Roman" w:hAnsi="Times New Roman" w:cs="Times New Roman"/>
          <w:color w:val="000000" w:themeColor="text1"/>
          <w:sz w:val="22"/>
          <w:szCs w:val="22"/>
          <w:shd w:val="clear" w:color="auto" w:fill="FFFFFF" w:themeFill="background1"/>
        </w:rPr>
        <w:drawing>
          <wp:inline distT="0" distB="0" distL="0" distR="0" wp14:anchorId="7F5E913C" wp14:editId="112207F9">
            <wp:extent cx="2211049" cy="1823146"/>
            <wp:effectExtent l="0" t="0" r="0" b="5715"/>
            <wp:docPr id="90812132" name="Picture 1" descr="A blue squares with numbers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2132" name="Picture 1" descr="A blue squares with numbers and a blue line&#10;&#10;Description automatically generated with medium confidence"/>
                    <pic:cNvPicPr/>
                  </pic:nvPicPr>
                  <pic:blipFill>
                    <a:blip r:embed="rId22"/>
                    <a:stretch>
                      <a:fillRect/>
                    </a:stretch>
                  </pic:blipFill>
                  <pic:spPr>
                    <a:xfrm>
                      <a:off x="0" y="0"/>
                      <a:ext cx="2261686" cy="1864899"/>
                    </a:xfrm>
                    <a:prstGeom prst="rect">
                      <a:avLst/>
                    </a:prstGeom>
                  </pic:spPr>
                </pic:pic>
              </a:graphicData>
            </a:graphic>
          </wp:inline>
        </w:drawing>
      </w:r>
    </w:p>
    <w:p w14:paraId="4878D77C" w14:textId="77777777" w:rsidR="006C506A" w:rsidRDefault="006C506A" w:rsidP="004C75FA">
      <w:pPr>
        <w:shd w:val="clear" w:color="auto" w:fill="FFFFFF"/>
        <w:spacing w:line="270" w:lineRule="atLeast"/>
        <w:rPr>
          <w:rFonts w:ascii="Times New Roman" w:eastAsia="Times New Roman" w:hAnsi="Times New Roman" w:cs="Times New Roman"/>
          <w:b/>
          <w:bCs/>
          <w:color w:val="000000" w:themeColor="text1"/>
          <w:kern w:val="0"/>
          <w:sz w:val="22"/>
          <w:szCs w:val="22"/>
          <w14:ligatures w14:val="none"/>
        </w:rPr>
      </w:pPr>
    </w:p>
    <w:p w14:paraId="5641AC36" w14:textId="0B3C3CB4" w:rsidR="004C75FA" w:rsidRDefault="004C75FA" w:rsidP="002756CB">
      <w:pPr>
        <w:pStyle w:val="ListParagraph"/>
        <w:numPr>
          <w:ilvl w:val="0"/>
          <w:numId w:val="11"/>
        </w:numPr>
        <w:shd w:val="clear" w:color="auto" w:fill="FFFFFF"/>
        <w:spacing w:line="270" w:lineRule="atLeast"/>
        <w:rPr>
          <w:rFonts w:ascii="Times New Roman" w:eastAsia="Times New Roman" w:hAnsi="Times New Roman" w:cs="Times New Roman"/>
          <w:b/>
          <w:bCs/>
          <w:color w:val="000000" w:themeColor="text1"/>
          <w:kern w:val="0"/>
          <w:sz w:val="22"/>
          <w:szCs w:val="22"/>
          <w14:ligatures w14:val="none"/>
        </w:rPr>
      </w:pPr>
      <w:r w:rsidRPr="002756CB">
        <w:rPr>
          <w:rFonts w:ascii="Times New Roman" w:eastAsia="Times New Roman" w:hAnsi="Times New Roman" w:cs="Times New Roman"/>
          <w:b/>
          <w:bCs/>
          <w:color w:val="000000" w:themeColor="text1"/>
          <w:kern w:val="0"/>
          <w:sz w:val="22"/>
          <w:szCs w:val="22"/>
          <w14:ligatures w14:val="none"/>
        </w:rPr>
        <w:t>Insights and discussions about the results</w:t>
      </w:r>
    </w:p>
    <w:p w14:paraId="2FAF46F2" w14:textId="77777777" w:rsidR="00754125" w:rsidRPr="002756CB" w:rsidRDefault="00754125" w:rsidP="00754125">
      <w:pPr>
        <w:pStyle w:val="ListParagraph"/>
        <w:shd w:val="clear" w:color="auto" w:fill="FFFFFF"/>
        <w:spacing w:line="270" w:lineRule="atLeast"/>
        <w:ind w:left="360"/>
        <w:rPr>
          <w:rFonts w:ascii="Times New Roman" w:eastAsia="Times New Roman" w:hAnsi="Times New Roman" w:cs="Times New Roman"/>
          <w:b/>
          <w:bCs/>
          <w:color w:val="000000" w:themeColor="text1"/>
          <w:kern w:val="0"/>
          <w:sz w:val="22"/>
          <w:szCs w:val="22"/>
          <w14:ligatures w14:val="none"/>
        </w:rPr>
      </w:pPr>
    </w:p>
    <w:p w14:paraId="7901203A" w14:textId="4C1E199F" w:rsidR="00E67115" w:rsidRDefault="00A53B93" w:rsidP="00E67115">
      <w:pPr>
        <w:pStyle w:val="ListParagraph"/>
        <w:numPr>
          <w:ilvl w:val="0"/>
          <w:numId w:val="1"/>
        </w:num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sidRPr="003E1A6D">
        <w:rPr>
          <w:rFonts w:ascii="Times New Roman" w:eastAsia="Times New Roman" w:hAnsi="Times New Roman" w:cs="Times New Roman"/>
          <w:color w:val="000000" w:themeColor="text1"/>
          <w:kern w:val="0"/>
          <w:sz w:val="22"/>
          <w:szCs w:val="22"/>
          <w14:ligatures w14:val="none"/>
        </w:rPr>
        <w:t xml:space="preserve">The Feature Importance plot generated by </w:t>
      </w:r>
      <w:r w:rsidR="0077186F">
        <w:rPr>
          <w:rFonts w:ascii="Times New Roman" w:eastAsia="Times New Roman" w:hAnsi="Times New Roman" w:cs="Times New Roman"/>
          <w:color w:val="000000" w:themeColor="text1"/>
          <w:kern w:val="0"/>
          <w:sz w:val="22"/>
          <w:szCs w:val="22"/>
          <w14:ligatures w14:val="none"/>
        </w:rPr>
        <w:t>AdaBoost</w:t>
      </w:r>
      <w:r w:rsidRPr="003E1A6D">
        <w:rPr>
          <w:rFonts w:ascii="Times New Roman" w:eastAsia="Times New Roman" w:hAnsi="Times New Roman" w:cs="Times New Roman"/>
          <w:color w:val="000000" w:themeColor="text1"/>
          <w:kern w:val="0"/>
          <w:sz w:val="22"/>
          <w:szCs w:val="22"/>
          <w14:ligatures w14:val="none"/>
        </w:rPr>
        <w:t xml:space="preserve"> indicates that </w:t>
      </w:r>
      <w:r w:rsidR="00A86A14" w:rsidRPr="006C506A">
        <w:rPr>
          <w:rFonts w:ascii="Times New Roman" w:hAnsi="Times New Roman" w:cs="Times New Roman"/>
          <w:color w:val="000000" w:themeColor="text1"/>
          <w:sz w:val="22"/>
          <w:szCs w:val="22"/>
          <w:shd w:val="clear" w:color="auto" w:fill="FFFFFF" w:themeFill="background1"/>
        </w:rPr>
        <w:t>Average</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Viewing</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Duration</w:t>
      </w:r>
      <w:r w:rsidR="00A86A14">
        <w:rPr>
          <w:rFonts w:ascii="Times New Roman" w:hAnsi="Times New Roman" w:cs="Times New Roman"/>
          <w:color w:val="000000" w:themeColor="text1"/>
          <w:sz w:val="22"/>
          <w:szCs w:val="22"/>
          <w:shd w:val="clear" w:color="auto" w:fill="FFFFFF" w:themeFill="background1"/>
        </w:rPr>
        <w:t>,</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Viewing</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Hours</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Per</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Week, Account</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Age,</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Content</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Downloads</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Per</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Month,</w:t>
      </w:r>
      <w:r w:rsidR="003E4331">
        <w:rPr>
          <w:rFonts w:ascii="Times New Roman" w:hAnsi="Times New Roman" w:cs="Times New Roman"/>
          <w:color w:val="000000" w:themeColor="text1"/>
          <w:sz w:val="22"/>
          <w:szCs w:val="22"/>
          <w:shd w:val="clear" w:color="auto" w:fill="FFFFFF" w:themeFill="background1"/>
        </w:rPr>
        <w:t xml:space="preserve"> </w:t>
      </w:r>
      <w:r w:rsidR="00A86A14" w:rsidRPr="006C506A">
        <w:rPr>
          <w:rFonts w:ascii="Times New Roman" w:hAnsi="Times New Roman" w:cs="Times New Roman"/>
          <w:color w:val="000000" w:themeColor="text1"/>
          <w:sz w:val="22"/>
          <w:szCs w:val="22"/>
          <w:shd w:val="clear" w:color="auto" w:fill="FFFFFF" w:themeFill="background1"/>
        </w:rPr>
        <w:t>and Monthly</w:t>
      </w:r>
      <w:r w:rsidR="0077186F">
        <w:rPr>
          <w:rFonts w:ascii="Times New Roman" w:hAnsi="Times New Roman" w:cs="Times New Roman"/>
          <w:color w:val="000000" w:themeColor="text1"/>
          <w:sz w:val="22"/>
          <w:szCs w:val="22"/>
          <w:shd w:val="clear" w:color="auto" w:fill="FFFFFF" w:themeFill="background1"/>
        </w:rPr>
        <w:t xml:space="preserve"> </w:t>
      </w:r>
      <w:r w:rsidR="00A86A14">
        <w:rPr>
          <w:rFonts w:ascii="Times New Roman" w:hAnsi="Times New Roman" w:cs="Times New Roman"/>
          <w:color w:val="000000" w:themeColor="text1"/>
          <w:sz w:val="22"/>
          <w:szCs w:val="22"/>
          <w:shd w:val="clear" w:color="auto" w:fill="FFFFFF" w:themeFill="background1"/>
        </w:rPr>
        <w:t>Charges</w:t>
      </w:r>
      <w:r w:rsidR="003E4331">
        <w:rPr>
          <w:rFonts w:ascii="Times New Roman" w:hAnsi="Times New Roman" w:cs="Times New Roman"/>
          <w:color w:val="000000" w:themeColor="text1"/>
          <w:sz w:val="22"/>
          <w:szCs w:val="22"/>
          <w:shd w:val="clear" w:color="auto" w:fill="FFFFFF" w:themeFill="background1"/>
        </w:rPr>
        <w:t xml:space="preserve"> </w:t>
      </w:r>
      <w:r w:rsidRPr="003E1A6D">
        <w:rPr>
          <w:rFonts w:ascii="Times New Roman" w:eastAsia="Times New Roman" w:hAnsi="Times New Roman" w:cs="Times New Roman"/>
          <w:color w:val="000000" w:themeColor="text1"/>
          <w:kern w:val="0"/>
          <w:sz w:val="22"/>
          <w:szCs w:val="22"/>
          <w14:ligatures w14:val="none"/>
        </w:rPr>
        <w:t xml:space="preserve">exert the most significant influence on churn prediction. It is well-known that the cost of acquiring new customers is higher than retaining existing ones. Therefore, focusing on improving </w:t>
      </w:r>
      <w:r w:rsidR="0077186F">
        <w:rPr>
          <w:rFonts w:ascii="Times New Roman" w:eastAsia="Times New Roman" w:hAnsi="Times New Roman" w:cs="Times New Roman"/>
          <w:color w:val="000000" w:themeColor="text1"/>
          <w:kern w:val="0"/>
          <w:sz w:val="22"/>
          <w:szCs w:val="22"/>
          <w14:ligatures w14:val="none"/>
        </w:rPr>
        <w:t xml:space="preserve">these features </w:t>
      </w:r>
      <w:r w:rsidRPr="003E1A6D">
        <w:rPr>
          <w:rFonts w:ascii="Times New Roman" w:eastAsia="Times New Roman" w:hAnsi="Times New Roman" w:cs="Times New Roman"/>
          <w:color w:val="000000" w:themeColor="text1"/>
          <w:kern w:val="0"/>
          <w:sz w:val="22"/>
          <w:szCs w:val="22"/>
          <w14:ligatures w14:val="none"/>
        </w:rPr>
        <w:t>could potentially lead to a reduction in the churn rate.</w:t>
      </w:r>
    </w:p>
    <w:p w14:paraId="0C10418F" w14:textId="77777777" w:rsidR="00E67115" w:rsidRPr="00E67115" w:rsidRDefault="00E67115" w:rsidP="00E67115">
      <w:pPr>
        <w:pStyle w:val="ListParagraph"/>
        <w:shd w:val="clear" w:color="auto" w:fill="FFFFFF"/>
        <w:spacing w:line="270" w:lineRule="atLeast"/>
        <w:ind w:left="360"/>
        <w:rPr>
          <w:rFonts w:ascii="Times New Roman" w:eastAsia="Times New Roman" w:hAnsi="Times New Roman" w:cs="Times New Roman"/>
          <w:color w:val="000000" w:themeColor="text1"/>
          <w:kern w:val="0"/>
          <w:sz w:val="22"/>
          <w:szCs w:val="22"/>
          <w14:ligatures w14:val="none"/>
        </w:rPr>
      </w:pPr>
    </w:p>
    <w:p w14:paraId="200F554A" w14:textId="0747B1BB" w:rsidR="00E67115" w:rsidRPr="003E1A6D" w:rsidRDefault="00E67115" w:rsidP="00E67115">
      <w:pPr>
        <w:pStyle w:val="ListParagraph"/>
        <w:shd w:val="clear" w:color="auto" w:fill="FFFFFF"/>
        <w:spacing w:line="270" w:lineRule="atLeast"/>
        <w:ind w:left="360"/>
        <w:rPr>
          <w:rFonts w:ascii="Times New Roman" w:eastAsia="Times New Roman" w:hAnsi="Times New Roman" w:cs="Times New Roman"/>
          <w:color w:val="000000" w:themeColor="text1"/>
          <w:kern w:val="0"/>
          <w:sz w:val="22"/>
          <w:szCs w:val="22"/>
          <w14:ligatures w14:val="none"/>
        </w:rPr>
      </w:pPr>
      <w:r w:rsidRPr="003E1A6D">
        <w:rPr>
          <w:rFonts w:ascii="Times New Roman" w:hAnsi="Times New Roman" w:cs="Times New Roman"/>
          <w:noProof/>
          <w:color w:val="000000" w:themeColor="text1"/>
          <w:sz w:val="22"/>
          <w:szCs w:val="22"/>
        </w:rPr>
        <w:lastRenderedPageBreak/>
        <w:drawing>
          <wp:inline distT="0" distB="0" distL="0" distR="0" wp14:anchorId="647A0F19" wp14:editId="00C34307">
            <wp:extent cx="4069829" cy="1241172"/>
            <wp:effectExtent l="0" t="0" r="0" b="3810"/>
            <wp:docPr id="1533814366" name="Picture 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4366" name="Picture 7" descr="A table with numbers and symbol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5567" cy="1310015"/>
                    </a:xfrm>
                    <a:prstGeom prst="rect">
                      <a:avLst/>
                    </a:prstGeom>
                  </pic:spPr>
                </pic:pic>
              </a:graphicData>
            </a:graphic>
          </wp:inline>
        </w:drawing>
      </w:r>
    </w:p>
    <w:p w14:paraId="01713EC7" w14:textId="7072308E" w:rsidR="00662BCD" w:rsidRDefault="00662BCD" w:rsidP="00662BCD">
      <w:pPr>
        <w:pStyle w:val="ListParagraph"/>
        <w:numPr>
          <w:ilvl w:val="0"/>
          <w:numId w:val="1"/>
        </w:num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sidRPr="00662BCD">
        <w:rPr>
          <w:rFonts w:ascii="Times New Roman" w:eastAsia="Times New Roman" w:hAnsi="Times New Roman" w:cs="Times New Roman"/>
          <w:color w:val="000000" w:themeColor="text1"/>
          <w:kern w:val="0"/>
          <w:sz w:val="22"/>
          <w:szCs w:val="22"/>
          <w14:ligatures w14:val="none"/>
        </w:rPr>
        <w:t xml:space="preserve">The tables presented showcase results obtained from fitting the balanced dataset, addressing imbalanced data through the oversampling method, specifically using SMOTE in Python. This approach assumes near equality between churn and non-churn rates, interpreting an increasing number of cancellations as an indicator of unsatisfactory service. </w:t>
      </w:r>
    </w:p>
    <w:p w14:paraId="666BAB27" w14:textId="77777777" w:rsidR="00662BCD" w:rsidRDefault="00662BCD" w:rsidP="00662BCD">
      <w:pPr>
        <w:pStyle w:val="ListParagraph"/>
        <w:shd w:val="clear" w:color="auto" w:fill="FFFFFF"/>
        <w:spacing w:line="270" w:lineRule="atLeast"/>
        <w:ind w:left="360"/>
        <w:rPr>
          <w:rFonts w:ascii="Times New Roman" w:eastAsia="Times New Roman" w:hAnsi="Times New Roman" w:cs="Times New Roman"/>
          <w:color w:val="000000" w:themeColor="text1"/>
          <w:kern w:val="0"/>
          <w:sz w:val="22"/>
          <w:szCs w:val="22"/>
          <w14:ligatures w14:val="none"/>
        </w:rPr>
      </w:pPr>
    </w:p>
    <w:p w14:paraId="2C81E614" w14:textId="24A90941" w:rsidR="00E67115" w:rsidRDefault="008520CF" w:rsidP="00662BCD">
      <w:pPr>
        <w:pStyle w:val="ListParagraph"/>
        <w:numPr>
          <w:ilvl w:val="0"/>
          <w:numId w:val="1"/>
        </w:num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Pr>
          <w:rFonts w:ascii="Times New Roman" w:eastAsia="Times New Roman" w:hAnsi="Times New Roman" w:cs="Times New Roman"/>
          <w:color w:val="000000" w:themeColor="text1"/>
          <w:kern w:val="0"/>
          <w:sz w:val="22"/>
          <w:szCs w:val="22"/>
          <w14:ligatures w14:val="none"/>
        </w:rPr>
        <w:t>A</w:t>
      </w:r>
      <w:r w:rsidR="00662BCD" w:rsidRPr="00662BCD">
        <w:rPr>
          <w:rFonts w:ascii="Times New Roman" w:eastAsia="Times New Roman" w:hAnsi="Times New Roman" w:cs="Times New Roman"/>
          <w:color w:val="000000" w:themeColor="text1"/>
          <w:kern w:val="0"/>
          <w:sz w:val="22"/>
          <w:szCs w:val="22"/>
          <w14:ligatures w14:val="none"/>
        </w:rPr>
        <w:t xml:space="preserve">nalyzing the </w:t>
      </w:r>
      <w:r>
        <w:rPr>
          <w:rFonts w:ascii="Times New Roman" w:eastAsia="Times New Roman" w:hAnsi="Times New Roman" w:cs="Times New Roman"/>
          <w:color w:val="000000" w:themeColor="text1"/>
          <w:kern w:val="0"/>
          <w:sz w:val="22"/>
          <w:szCs w:val="22"/>
          <w14:ligatures w14:val="none"/>
        </w:rPr>
        <w:t>table</w:t>
      </w:r>
      <w:r w:rsidR="00662BCD" w:rsidRPr="00662BCD">
        <w:rPr>
          <w:rFonts w:ascii="Times New Roman" w:eastAsia="Times New Roman" w:hAnsi="Times New Roman" w:cs="Times New Roman"/>
          <w:color w:val="000000" w:themeColor="text1"/>
          <w:kern w:val="0"/>
          <w:sz w:val="22"/>
          <w:szCs w:val="22"/>
          <w14:ligatures w14:val="none"/>
        </w:rPr>
        <w:t xml:space="preserve"> and </w:t>
      </w:r>
      <w:r>
        <w:rPr>
          <w:rFonts w:ascii="Times New Roman" w:eastAsia="Times New Roman" w:hAnsi="Times New Roman" w:cs="Times New Roman"/>
          <w:color w:val="000000" w:themeColor="text1"/>
          <w:kern w:val="0"/>
          <w:sz w:val="22"/>
          <w:szCs w:val="22"/>
          <w14:ligatures w14:val="none"/>
        </w:rPr>
        <w:t xml:space="preserve">accuracy </w:t>
      </w:r>
      <w:r w:rsidR="00662BCD" w:rsidRPr="00662BCD">
        <w:rPr>
          <w:rFonts w:ascii="Times New Roman" w:eastAsia="Times New Roman" w:hAnsi="Times New Roman" w:cs="Times New Roman"/>
          <w:color w:val="000000" w:themeColor="text1"/>
          <w:kern w:val="0"/>
          <w:sz w:val="22"/>
          <w:szCs w:val="22"/>
          <w14:ligatures w14:val="none"/>
        </w:rPr>
        <w:t xml:space="preserve">plot </w:t>
      </w:r>
      <w:r w:rsidR="00CC1509">
        <w:rPr>
          <w:rFonts w:ascii="Times New Roman" w:eastAsia="Times New Roman" w:hAnsi="Times New Roman" w:cs="Times New Roman"/>
          <w:color w:val="000000" w:themeColor="text1"/>
          <w:kern w:val="0"/>
          <w:sz w:val="22"/>
          <w:szCs w:val="22"/>
          <w14:ligatures w14:val="none"/>
        </w:rPr>
        <w:t>are</w:t>
      </w:r>
      <w:r w:rsidR="00662BCD" w:rsidRPr="00662BCD">
        <w:rPr>
          <w:rFonts w:ascii="Times New Roman" w:eastAsia="Times New Roman" w:hAnsi="Times New Roman" w:cs="Times New Roman"/>
          <w:color w:val="000000" w:themeColor="text1"/>
          <w:kern w:val="0"/>
          <w:sz w:val="22"/>
          <w:szCs w:val="22"/>
          <w14:ligatures w14:val="none"/>
        </w:rPr>
        <w:t xml:space="preserve"> evident that all models perform well, achieving balanced accuracies within the range of 68% to 72%. Notably, there is minimal variance in balanced accuracies across models. Hence, the preference leans towards simpler and more interpretable methods. Logistic Regression emerges as a robust choice for churn prediction, especially evident when fitting the model with selected features, reinforcing the notion that a few features hold negligible impact. This underlines the potential for optimal logistic regression as an effective tool for interpreting and predicting churn.</w:t>
      </w:r>
    </w:p>
    <w:p w14:paraId="25D0DF30" w14:textId="77777777" w:rsidR="00F85F36" w:rsidRPr="00F85F36" w:rsidRDefault="00F85F36" w:rsidP="00F85F36">
      <w:pPr>
        <w:pStyle w:val="ListParagraph"/>
        <w:rPr>
          <w:rFonts w:ascii="Times New Roman" w:eastAsia="Times New Roman" w:hAnsi="Times New Roman" w:cs="Times New Roman"/>
          <w:color w:val="000000" w:themeColor="text1"/>
          <w:kern w:val="0"/>
          <w:sz w:val="22"/>
          <w:szCs w:val="22"/>
          <w14:ligatures w14:val="none"/>
        </w:rPr>
      </w:pPr>
    </w:p>
    <w:p w14:paraId="02EB3E58" w14:textId="2BF6D909" w:rsidR="00757651" w:rsidRDefault="00754125" w:rsidP="00754125">
      <w:pPr>
        <w:pStyle w:val="ListParagraph"/>
        <w:numPr>
          <w:ilvl w:val="0"/>
          <w:numId w:val="1"/>
        </w:numPr>
        <w:shd w:val="clear" w:color="auto" w:fill="FFFFFF"/>
        <w:spacing w:line="270" w:lineRule="atLeast"/>
        <w:rPr>
          <w:rFonts w:ascii="Times New Roman" w:eastAsia="Times New Roman" w:hAnsi="Times New Roman" w:cs="Times New Roman"/>
          <w:color w:val="000000" w:themeColor="text1"/>
          <w:kern w:val="0"/>
          <w:sz w:val="22"/>
          <w:szCs w:val="22"/>
          <w14:ligatures w14:val="none"/>
        </w:rPr>
      </w:pPr>
      <w:r w:rsidRPr="00754125">
        <w:rPr>
          <w:rFonts w:ascii="Times New Roman" w:eastAsia="Times New Roman" w:hAnsi="Times New Roman" w:cs="Times New Roman"/>
          <w:color w:val="000000" w:themeColor="text1"/>
          <w:kern w:val="0"/>
          <w:sz w:val="22"/>
          <w:szCs w:val="22"/>
          <w14:ligatures w14:val="none"/>
        </w:rPr>
        <w:t>The Neural Network (Sequential Model in Python) is an advanced machine learning model that has the potential to improve the predictive accuracy of a churn model. However, we observed similar results when using the AdaBoost method.</w:t>
      </w:r>
    </w:p>
    <w:p w14:paraId="18F27FFE" w14:textId="77777777" w:rsidR="00754125" w:rsidRPr="003E1A6D" w:rsidRDefault="00754125" w:rsidP="00757651">
      <w:pPr>
        <w:pStyle w:val="ListParagraph"/>
        <w:shd w:val="clear" w:color="auto" w:fill="FFFFFF"/>
        <w:spacing w:line="270" w:lineRule="atLeast"/>
        <w:ind w:left="360"/>
        <w:rPr>
          <w:rFonts w:ascii="Times New Roman" w:eastAsia="Times New Roman" w:hAnsi="Times New Roman" w:cs="Times New Roman"/>
          <w:color w:val="000000" w:themeColor="text1"/>
          <w:kern w:val="0"/>
          <w:sz w:val="22"/>
          <w:szCs w:val="22"/>
          <w14:ligatures w14:val="none"/>
        </w:rPr>
      </w:pPr>
    </w:p>
    <w:p w14:paraId="4F1E2468" w14:textId="77777777" w:rsidR="00765C24" w:rsidRPr="00765C24" w:rsidRDefault="00662BCD" w:rsidP="00765C24">
      <w:pPr>
        <w:pStyle w:val="ListParagraph"/>
        <w:numPr>
          <w:ilvl w:val="0"/>
          <w:numId w:val="11"/>
        </w:numPr>
        <w:shd w:val="clear" w:color="auto" w:fill="FFFFFF"/>
        <w:tabs>
          <w:tab w:val="center" w:pos="4798"/>
        </w:tabs>
        <w:spacing w:line="270" w:lineRule="atLeast"/>
        <w:rPr>
          <w:rFonts w:ascii="Times New Roman" w:eastAsia="Times New Roman" w:hAnsi="Times New Roman" w:cs="Times New Roman"/>
          <w:b/>
          <w:bCs/>
          <w:color w:val="000000" w:themeColor="text1"/>
          <w:kern w:val="0"/>
          <w:sz w:val="22"/>
          <w:szCs w:val="22"/>
          <w14:ligatures w14:val="none"/>
        </w:rPr>
      </w:pPr>
      <w:r w:rsidRPr="00765C24">
        <w:rPr>
          <w:rFonts w:ascii="Times New Roman" w:eastAsia="Times New Roman" w:hAnsi="Times New Roman" w:cs="Times New Roman"/>
          <w:b/>
          <w:bCs/>
          <w:color w:val="000000" w:themeColor="text1"/>
          <w:kern w:val="0"/>
          <w:sz w:val="22"/>
          <w:szCs w:val="22"/>
          <w14:ligatures w14:val="none"/>
        </w:rPr>
        <w:t>F</w:t>
      </w:r>
      <w:r w:rsidR="00B238CB" w:rsidRPr="00765C24">
        <w:rPr>
          <w:rFonts w:ascii="Times New Roman" w:eastAsia="Times New Roman" w:hAnsi="Times New Roman" w:cs="Times New Roman"/>
          <w:b/>
          <w:bCs/>
          <w:color w:val="000000" w:themeColor="text1"/>
          <w:kern w:val="0"/>
          <w:sz w:val="22"/>
          <w:szCs w:val="22"/>
          <w14:ligatures w14:val="none"/>
        </w:rPr>
        <w:t>uture research directions:</w:t>
      </w:r>
      <w:r w:rsidR="00765C24" w:rsidRPr="00765C24">
        <w:t xml:space="preserve"> </w:t>
      </w:r>
    </w:p>
    <w:p w14:paraId="0AD06B30" w14:textId="3CB50A02" w:rsidR="00765C24" w:rsidRPr="00765C24" w:rsidRDefault="00765C24" w:rsidP="00765C24">
      <w:pPr>
        <w:pStyle w:val="ListParagraph"/>
        <w:shd w:val="clear" w:color="auto" w:fill="FFFFFF"/>
        <w:tabs>
          <w:tab w:val="center" w:pos="4798"/>
        </w:tabs>
        <w:spacing w:line="270" w:lineRule="atLeast"/>
        <w:ind w:left="360"/>
        <w:rPr>
          <w:rFonts w:ascii="Times New Roman" w:eastAsia="Times New Roman" w:hAnsi="Times New Roman" w:cs="Times New Roman"/>
          <w:color w:val="000000" w:themeColor="text1"/>
          <w:kern w:val="0"/>
          <w:sz w:val="22"/>
          <w:szCs w:val="22"/>
          <w14:ligatures w14:val="none"/>
        </w:rPr>
      </w:pPr>
      <w:r>
        <w:rPr>
          <w:rFonts w:ascii="Times New Roman" w:eastAsia="Times New Roman" w:hAnsi="Times New Roman" w:cs="Times New Roman"/>
          <w:color w:val="000000" w:themeColor="text1"/>
          <w:kern w:val="0"/>
          <w:sz w:val="22"/>
          <w:szCs w:val="22"/>
          <w14:ligatures w14:val="none"/>
        </w:rPr>
        <w:tab/>
      </w:r>
      <w:r w:rsidRPr="00765C24">
        <w:rPr>
          <w:rFonts w:ascii="Times New Roman" w:eastAsia="Times New Roman" w:hAnsi="Times New Roman" w:cs="Times New Roman"/>
          <w:color w:val="000000" w:themeColor="text1"/>
          <w:kern w:val="0"/>
          <w:sz w:val="22"/>
          <w:szCs w:val="22"/>
          <w14:ligatures w14:val="none"/>
        </w:rPr>
        <w:t>We integrate our models to enhance predictive accuracy, aiming to discern more noticeable differences between various methods. The Neural Network stands out as a more considerate choice due to its advanced nature and ease of adjustment, such as the addition of hidden layers, modification of activation functions, or alteration of batch sizes, offering improved outcomes.</w:t>
      </w:r>
    </w:p>
    <w:p w14:paraId="16FBB8A6" w14:textId="6DB465DF" w:rsidR="00765C24" w:rsidRPr="00765C24" w:rsidRDefault="00765C24" w:rsidP="00765C24">
      <w:pPr>
        <w:pStyle w:val="ListParagraph"/>
        <w:shd w:val="clear" w:color="auto" w:fill="FFFFFF"/>
        <w:tabs>
          <w:tab w:val="center" w:pos="4798"/>
        </w:tabs>
        <w:spacing w:line="270" w:lineRule="atLeast"/>
        <w:ind w:left="360"/>
        <w:rPr>
          <w:rFonts w:ascii="Times New Roman" w:eastAsia="Times New Roman" w:hAnsi="Times New Roman" w:cs="Times New Roman"/>
          <w:color w:val="000000" w:themeColor="text1"/>
          <w:kern w:val="0"/>
          <w:sz w:val="22"/>
          <w:szCs w:val="22"/>
          <w14:ligatures w14:val="none"/>
        </w:rPr>
      </w:pPr>
      <w:r>
        <w:rPr>
          <w:rFonts w:ascii="Times New Roman" w:eastAsia="Times New Roman" w:hAnsi="Times New Roman" w:cs="Times New Roman"/>
          <w:color w:val="000000" w:themeColor="text1"/>
          <w:kern w:val="0"/>
          <w:sz w:val="22"/>
          <w:szCs w:val="22"/>
          <w14:ligatures w14:val="none"/>
        </w:rPr>
        <w:tab/>
      </w:r>
      <w:r w:rsidRPr="00765C24">
        <w:rPr>
          <w:rFonts w:ascii="Times New Roman" w:eastAsia="Times New Roman" w:hAnsi="Times New Roman" w:cs="Times New Roman"/>
          <w:color w:val="000000" w:themeColor="text1"/>
          <w:kern w:val="0"/>
          <w:sz w:val="22"/>
          <w:szCs w:val="22"/>
          <w14:ligatures w14:val="none"/>
        </w:rPr>
        <w:t>Furthermore, we emphasize the development of models that not only deliver accurate predictions but also provide interpretable explanations for anticipating customer churn. Employing Explainable AI techniques facilitates a better understanding of the factors influencing churn, enabling businesses to make more informed decisions.</w:t>
      </w:r>
    </w:p>
    <w:p w14:paraId="47D706D7" w14:textId="081A4DC3" w:rsidR="00765C24" w:rsidRPr="00765C24" w:rsidRDefault="00765C24" w:rsidP="00765C24">
      <w:pPr>
        <w:pStyle w:val="ListParagraph"/>
        <w:shd w:val="clear" w:color="auto" w:fill="FFFFFF"/>
        <w:tabs>
          <w:tab w:val="center" w:pos="4798"/>
        </w:tabs>
        <w:spacing w:line="270" w:lineRule="atLeast"/>
        <w:ind w:left="360"/>
        <w:rPr>
          <w:rFonts w:ascii="Times New Roman" w:eastAsia="Times New Roman" w:hAnsi="Times New Roman" w:cs="Times New Roman"/>
          <w:color w:val="000000" w:themeColor="text1"/>
          <w:kern w:val="0"/>
          <w:sz w:val="22"/>
          <w:szCs w:val="22"/>
          <w14:ligatures w14:val="none"/>
        </w:rPr>
      </w:pPr>
      <w:r>
        <w:rPr>
          <w:rFonts w:ascii="Times New Roman" w:eastAsia="Times New Roman" w:hAnsi="Times New Roman" w:cs="Times New Roman"/>
          <w:color w:val="000000" w:themeColor="text1"/>
          <w:kern w:val="0"/>
          <w:sz w:val="22"/>
          <w:szCs w:val="22"/>
          <w14:ligatures w14:val="none"/>
        </w:rPr>
        <w:tab/>
      </w:r>
      <w:r w:rsidR="006C13F4" w:rsidRPr="00765C24">
        <w:rPr>
          <w:rFonts w:ascii="Times New Roman" w:eastAsia="Times New Roman" w:hAnsi="Times New Roman" w:cs="Times New Roman"/>
          <w:color w:val="000000" w:themeColor="text1"/>
          <w:kern w:val="0"/>
          <w:sz w:val="22"/>
          <w:szCs w:val="22"/>
          <w14:ligatures w14:val="none"/>
        </w:rPr>
        <w:t>Our</w:t>
      </w:r>
      <w:r w:rsidRPr="00765C24">
        <w:rPr>
          <w:rFonts w:ascii="Times New Roman" w:eastAsia="Times New Roman" w:hAnsi="Times New Roman" w:cs="Times New Roman"/>
          <w:color w:val="000000" w:themeColor="text1"/>
          <w:kern w:val="0"/>
          <w:sz w:val="22"/>
          <w:szCs w:val="22"/>
          <w14:ligatures w14:val="none"/>
        </w:rPr>
        <w:t xml:space="preserve"> focus lies in crafting models capable of adapting to evolving customer behavior over time. Real-time churn prediction systems empower businesses to proactively address potential churn events as they unfold, facilitating timely intervention strategies.</w:t>
      </w:r>
    </w:p>
    <w:p w14:paraId="14ED7581" w14:textId="3F83E285" w:rsidR="004850B6" w:rsidRPr="003E1A6D" w:rsidRDefault="004850B6">
      <w:pPr>
        <w:rPr>
          <w:rFonts w:ascii="Times New Roman" w:hAnsi="Times New Roman" w:cs="Times New Roman"/>
          <w:color w:val="000000" w:themeColor="text1"/>
          <w:sz w:val="22"/>
          <w:szCs w:val="22"/>
        </w:rPr>
      </w:pPr>
    </w:p>
    <w:p w14:paraId="3FE9BE56" w14:textId="77777777" w:rsidR="004850B6" w:rsidRPr="003E1A6D" w:rsidRDefault="004850B6">
      <w:pPr>
        <w:rPr>
          <w:rFonts w:ascii="Times New Roman" w:hAnsi="Times New Roman" w:cs="Times New Roman"/>
          <w:color w:val="000000" w:themeColor="text1"/>
          <w:sz w:val="22"/>
          <w:szCs w:val="22"/>
        </w:rPr>
      </w:pPr>
    </w:p>
    <w:p w14:paraId="389CE830" w14:textId="3ACCE47A" w:rsidR="006565AB" w:rsidRPr="003E1A6D" w:rsidRDefault="005F1948">
      <w:pPr>
        <w:rPr>
          <w:rFonts w:ascii="Times New Roman" w:hAnsi="Times New Roman" w:cs="Times New Roman"/>
          <w:color w:val="000000" w:themeColor="text1"/>
          <w:sz w:val="22"/>
          <w:szCs w:val="22"/>
        </w:rPr>
      </w:pPr>
      <w:r w:rsidRPr="003E1A6D">
        <w:rPr>
          <w:rFonts w:ascii="Times New Roman" w:hAnsi="Times New Roman" w:cs="Times New Roman"/>
          <w:noProof/>
          <w:sz w:val="22"/>
          <w:szCs w:val="22"/>
        </w:rPr>
        <w:t xml:space="preserve"> </w:t>
      </w:r>
    </w:p>
    <w:sectPr w:rsidR="006565AB" w:rsidRPr="003E1A6D" w:rsidSect="00A8024B">
      <w:footerReference w:type="even" r:id="rId24"/>
      <w:footerReference w:type="default" r:id="rId25"/>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4F874" w14:textId="77777777" w:rsidR="00A8024B" w:rsidRDefault="00A8024B" w:rsidP="00DF16FA">
      <w:r>
        <w:separator/>
      </w:r>
    </w:p>
  </w:endnote>
  <w:endnote w:type="continuationSeparator" w:id="0">
    <w:p w14:paraId="0CA0F346" w14:textId="77777777" w:rsidR="00A8024B" w:rsidRDefault="00A8024B" w:rsidP="00DF1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88754"/>
      <w:docPartObj>
        <w:docPartGallery w:val="Page Numbers (Bottom of Page)"/>
        <w:docPartUnique/>
      </w:docPartObj>
    </w:sdtPr>
    <w:sdtEndPr>
      <w:rPr>
        <w:rStyle w:val="PageNumber"/>
      </w:rPr>
    </w:sdtEndPr>
    <w:sdtContent>
      <w:p w14:paraId="3ACEC067" w14:textId="34FD9508" w:rsidR="00DF16FA" w:rsidRDefault="00DF16FA" w:rsidP="006F3C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9B8F22" w14:textId="77777777" w:rsidR="00DF16FA" w:rsidRDefault="00DF16FA" w:rsidP="00DF16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596950"/>
      <w:docPartObj>
        <w:docPartGallery w:val="Page Numbers (Bottom of Page)"/>
        <w:docPartUnique/>
      </w:docPartObj>
    </w:sdtPr>
    <w:sdtEndPr>
      <w:rPr>
        <w:rStyle w:val="PageNumber"/>
      </w:rPr>
    </w:sdtEndPr>
    <w:sdtContent>
      <w:p w14:paraId="00127BB0" w14:textId="601E5D95" w:rsidR="00DF16FA" w:rsidRDefault="00DF16FA" w:rsidP="006F3C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E7AE32" w14:textId="77777777" w:rsidR="00DF16FA" w:rsidRDefault="00DF16FA" w:rsidP="00DF16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28E08" w14:textId="77777777" w:rsidR="00A8024B" w:rsidRDefault="00A8024B" w:rsidP="00DF16FA">
      <w:r>
        <w:separator/>
      </w:r>
    </w:p>
  </w:footnote>
  <w:footnote w:type="continuationSeparator" w:id="0">
    <w:p w14:paraId="72E279DB" w14:textId="77777777" w:rsidR="00A8024B" w:rsidRDefault="00A8024B" w:rsidP="00DF16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191"/>
    <w:multiLevelType w:val="hybridMultilevel"/>
    <w:tmpl w:val="461637A8"/>
    <w:lvl w:ilvl="0" w:tplc="A4CE14CA">
      <w:start w:val="2"/>
      <w:numFmt w:val="lowerLetter"/>
      <w:lvlText w:val="%1."/>
      <w:lvlJc w:val="left"/>
      <w:pPr>
        <w:tabs>
          <w:tab w:val="num" w:pos="720"/>
        </w:tabs>
        <w:ind w:left="720" w:hanging="360"/>
      </w:pPr>
    </w:lvl>
    <w:lvl w:ilvl="1" w:tplc="08FAD5AE" w:tentative="1">
      <w:start w:val="1"/>
      <w:numFmt w:val="decimal"/>
      <w:lvlText w:val="%2."/>
      <w:lvlJc w:val="left"/>
      <w:pPr>
        <w:tabs>
          <w:tab w:val="num" w:pos="1440"/>
        </w:tabs>
        <w:ind w:left="1440" w:hanging="360"/>
      </w:pPr>
    </w:lvl>
    <w:lvl w:ilvl="2" w:tplc="2486B246" w:tentative="1">
      <w:start w:val="1"/>
      <w:numFmt w:val="decimal"/>
      <w:lvlText w:val="%3."/>
      <w:lvlJc w:val="left"/>
      <w:pPr>
        <w:tabs>
          <w:tab w:val="num" w:pos="2160"/>
        </w:tabs>
        <w:ind w:left="2160" w:hanging="360"/>
      </w:pPr>
    </w:lvl>
    <w:lvl w:ilvl="3" w:tplc="D96A2FE6" w:tentative="1">
      <w:start w:val="1"/>
      <w:numFmt w:val="decimal"/>
      <w:lvlText w:val="%4."/>
      <w:lvlJc w:val="left"/>
      <w:pPr>
        <w:tabs>
          <w:tab w:val="num" w:pos="2880"/>
        </w:tabs>
        <w:ind w:left="2880" w:hanging="360"/>
      </w:pPr>
    </w:lvl>
    <w:lvl w:ilvl="4" w:tplc="DE7CDA62" w:tentative="1">
      <w:start w:val="1"/>
      <w:numFmt w:val="decimal"/>
      <w:lvlText w:val="%5."/>
      <w:lvlJc w:val="left"/>
      <w:pPr>
        <w:tabs>
          <w:tab w:val="num" w:pos="3600"/>
        </w:tabs>
        <w:ind w:left="3600" w:hanging="360"/>
      </w:pPr>
    </w:lvl>
    <w:lvl w:ilvl="5" w:tplc="82C06978" w:tentative="1">
      <w:start w:val="1"/>
      <w:numFmt w:val="decimal"/>
      <w:lvlText w:val="%6."/>
      <w:lvlJc w:val="left"/>
      <w:pPr>
        <w:tabs>
          <w:tab w:val="num" w:pos="4320"/>
        </w:tabs>
        <w:ind w:left="4320" w:hanging="360"/>
      </w:pPr>
    </w:lvl>
    <w:lvl w:ilvl="6" w:tplc="85CEBE50" w:tentative="1">
      <w:start w:val="1"/>
      <w:numFmt w:val="decimal"/>
      <w:lvlText w:val="%7."/>
      <w:lvlJc w:val="left"/>
      <w:pPr>
        <w:tabs>
          <w:tab w:val="num" w:pos="5040"/>
        </w:tabs>
        <w:ind w:left="5040" w:hanging="360"/>
      </w:pPr>
    </w:lvl>
    <w:lvl w:ilvl="7" w:tplc="728CDD28" w:tentative="1">
      <w:start w:val="1"/>
      <w:numFmt w:val="decimal"/>
      <w:lvlText w:val="%8."/>
      <w:lvlJc w:val="left"/>
      <w:pPr>
        <w:tabs>
          <w:tab w:val="num" w:pos="5760"/>
        </w:tabs>
        <w:ind w:left="5760" w:hanging="360"/>
      </w:pPr>
    </w:lvl>
    <w:lvl w:ilvl="8" w:tplc="E25C9EE6" w:tentative="1">
      <w:start w:val="1"/>
      <w:numFmt w:val="decimal"/>
      <w:lvlText w:val="%9."/>
      <w:lvlJc w:val="left"/>
      <w:pPr>
        <w:tabs>
          <w:tab w:val="num" w:pos="6480"/>
        </w:tabs>
        <w:ind w:left="6480" w:hanging="360"/>
      </w:pPr>
    </w:lvl>
  </w:abstractNum>
  <w:abstractNum w:abstractNumId="1" w15:restartNumberingAfterBreak="0">
    <w:nsid w:val="156A4A36"/>
    <w:multiLevelType w:val="hybridMultilevel"/>
    <w:tmpl w:val="397E07DC"/>
    <w:lvl w:ilvl="0" w:tplc="AB80D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758D1"/>
    <w:multiLevelType w:val="hybridMultilevel"/>
    <w:tmpl w:val="E794C6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B239A1"/>
    <w:multiLevelType w:val="multilevel"/>
    <w:tmpl w:val="05DAF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F250C"/>
    <w:multiLevelType w:val="multilevel"/>
    <w:tmpl w:val="E2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E36F2D"/>
    <w:multiLevelType w:val="hybridMultilevel"/>
    <w:tmpl w:val="BA2A563E"/>
    <w:lvl w:ilvl="0" w:tplc="FA60CC9E">
      <w:start w:val="2"/>
      <w:numFmt w:val="lowerLetter"/>
      <w:lvlText w:val="%1."/>
      <w:lvlJc w:val="left"/>
      <w:pPr>
        <w:tabs>
          <w:tab w:val="num" w:pos="720"/>
        </w:tabs>
        <w:ind w:left="720" w:hanging="360"/>
      </w:pPr>
    </w:lvl>
    <w:lvl w:ilvl="1" w:tplc="42F2A288" w:tentative="1">
      <w:start w:val="1"/>
      <w:numFmt w:val="decimal"/>
      <w:lvlText w:val="%2."/>
      <w:lvlJc w:val="left"/>
      <w:pPr>
        <w:tabs>
          <w:tab w:val="num" w:pos="1440"/>
        </w:tabs>
        <w:ind w:left="1440" w:hanging="360"/>
      </w:pPr>
    </w:lvl>
    <w:lvl w:ilvl="2" w:tplc="E8523A1E" w:tentative="1">
      <w:start w:val="1"/>
      <w:numFmt w:val="decimal"/>
      <w:lvlText w:val="%3."/>
      <w:lvlJc w:val="left"/>
      <w:pPr>
        <w:tabs>
          <w:tab w:val="num" w:pos="2160"/>
        </w:tabs>
        <w:ind w:left="2160" w:hanging="360"/>
      </w:pPr>
    </w:lvl>
    <w:lvl w:ilvl="3" w:tplc="E258D414" w:tentative="1">
      <w:start w:val="1"/>
      <w:numFmt w:val="decimal"/>
      <w:lvlText w:val="%4."/>
      <w:lvlJc w:val="left"/>
      <w:pPr>
        <w:tabs>
          <w:tab w:val="num" w:pos="2880"/>
        </w:tabs>
        <w:ind w:left="2880" w:hanging="360"/>
      </w:pPr>
    </w:lvl>
    <w:lvl w:ilvl="4" w:tplc="BECC499E" w:tentative="1">
      <w:start w:val="1"/>
      <w:numFmt w:val="decimal"/>
      <w:lvlText w:val="%5."/>
      <w:lvlJc w:val="left"/>
      <w:pPr>
        <w:tabs>
          <w:tab w:val="num" w:pos="3600"/>
        </w:tabs>
        <w:ind w:left="3600" w:hanging="360"/>
      </w:pPr>
    </w:lvl>
    <w:lvl w:ilvl="5" w:tplc="807EC7E6" w:tentative="1">
      <w:start w:val="1"/>
      <w:numFmt w:val="decimal"/>
      <w:lvlText w:val="%6."/>
      <w:lvlJc w:val="left"/>
      <w:pPr>
        <w:tabs>
          <w:tab w:val="num" w:pos="4320"/>
        </w:tabs>
        <w:ind w:left="4320" w:hanging="360"/>
      </w:pPr>
    </w:lvl>
    <w:lvl w:ilvl="6" w:tplc="6BCCCA12" w:tentative="1">
      <w:start w:val="1"/>
      <w:numFmt w:val="decimal"/>
      <w:lvlText w:val="%7."/>
      <w:lvlJc w:val="left"/>
      <w:pPr>
        <w:tabs>
          <w:tab w:val="num" w:pos="5040"/>
        </w:tabs>
        <w:ind w:left="5040" w:hanging="360"/>
      </w:pPr>
    </w:lvl>
    <w:lvl w:ilvl="7" w:tplc="B2F25D94" w:tentative="1">
      <w:start w:val="1"/>
      <w:numFmt w:val="decimal"/>
      <w:lvlText w:val="%8."/>
      <w:lvlJc w:val="left"/>
      <w:pPr>
        <w:tabs>
          <w:tab w:val="num" w:pos="5760"/>
        </w:tabs>
        <w:ind w:left="5760" w:hanging="360"/>
      </w:pPr>
    </w:lvl>
    <w:lvl w:ilvl="8" w:tplc="57667230" w:tentative="1">
      <w:start w:val="1"/>
      <w:numFmt w:val="decimal"/>
      <w:lvlText w:val="%9."/>
      <w:lvlJc w:val="left"/>
      <w:pPr>
        <w:tabs>
          <w:tab w:val="num" w:pos="6480"/>
        </w:tabs>
        <w:ind w:left="6480" w:hanging="360"/>
      </w:pPr>
    </w:lvl>
  </w:abstractNum>
  <w:abstractNum w:abstractNumId="6" w15:restartNumberingAfterBreak="0">
    <w:nsid w:val="3F3045F4"/>
    <w:multiLevelType w:val="hybridMultilevel"/>
    <w:tmpl w:val="CC5A3BE8"/>
    <w:lvl w:ilvl="0" w:tplc="BCDA826A">
      <w:start w:val="2"/>
      <w:numFmt w:val="lowerLetter"/>
      <w:lvlText w:val="%1."/>
      <w:lvlJc w:val="left"/>
      <w:pPr>
        <w:tabs>
          <w:tab w:val="num" w:pos="720"/>
        </w:tabs>
        <w:ind w:left="720" w:hanging="360"/>
      </w:pPr>
    </w:lvl>
    <w:lvl w:ilvl="1" w:tplc="98BCCF6E" w:tentative="1">
      <w:start w:val="1"/>
      <w:numFmt w:val="decimal"/>
      <w:lvlText w:val="%2."/>
      <w:lvlJc w:val="left"/>
      <w:pPr>
        <w:tabs>
          <w:tab w:val="num" w:pos="1440"/>
        </w:tabs>
        <w:ind w:left="1440" w:hanging="360"/>
      </w:pPr>
    </w:lvl>
    <w:lvl w:ilvl="2" w:tplc="4F60AEF0" w:tentative="1">
      <w:start w:val="1"/>
      <w:numFmt w:val="decimal"/>
      <w:lvlText w:val="%3."/>
      <w:lvlJc w:val="left"/>
      <w:pPr>
        <w:tabs>
          <w:tab w:val="num" w:pos="2160"/>
        </w:tabs>
        <w:ind w:left="2160" w:hanging="360"/>
      </w:pPr>
    </w:lvl>
    <w:lvl w:ilvl="3" w:tplc="C66EF284" w:tentative="1">
      <w:start w:val="1"/>
      <w:numFmt w:val="decimal"/>
      <w:lvlText w:val="%4."/>
      <w:lvlJc w:val="left"/>
      <w:pPr>
        <w:tabs>
          <w:tab w:val="num" w:pos="2880"/>
        </w:tabs>
        <w:ind w:left="2880" w:hanging="360"/>
      </w:pPr>
    </w:lvl>
    <w:lvl w:ilvl="4" w:tplc="78140E12" w:tentative="1">
      <w:start w:val="1"/>
      <w:numFmt w:val="decimal"/>
      <w:lvlText w:val="%5."/>
      <w:lvlJc w:val="left"/>
      <w:pPr>
        <w:tabs>
          <w:tab w:val="num" w:pos="3600"/>
        </w:tabs>
        <w:ind w:left="3600" w:hanging="360"/>
      </w:pPr>
    </w:lvl>
    <w:lvl w:ilvl="5" w:tplc="0CC0993A" w:tentative="1">
      <w:start w:val="1"/>
      <w:numFmt w:val="decimal"/>
      <w:lvlText w:val="%6."/>
      <w:lvlJc w:val="left"/>
      <w:pPr>
        <w:tabs>
          <w:tab w:val="num" w:pos="4320"/>
        </w:tabs>
        <w:ind w:left="4320" w:hanging="360"/>
      </w:pPr>
    </w:lvl>
    <w:lvl w:ilvl="6" w:tplc="BEE265A2" w:tentative="1">
      <w:start w:val="1"/>
      <w:numFmt w:val="decimal"/>
      <w:lvlText w:val="%7."/>
      <w:lvlJc w:val="left"/>
      <w:pPr>
        <w:tabs>
          <w:tab w:val="num" w:pos="5040"/>
        </w:tabs>
        <w:ind w:left="5040" w:hanging="360"/>
      </w:pPr>
    </w:lvl>
    <w:lvl w:ilvl="7" w:tplc="8F260FF6" w:tentative="1">
      <w:start w:val="1"/>
      <w:numFmt w:val="decimal"/>
      <w:lvlText w:val="%8."/>
      <w:lvlJc w:val="left"/>
      <w:pPr>
        <w:tabs>
          <w:tab w:val="num" w:pos="5760"/>
        </w:tabs>
        <w:ind w:left="5760" w:hanging="360"/>
      </w:pPr>
    </w:lvl>
    <w:lvl w:ilvl="8" w:tplc="BB22BF66" w:tentative="1">
      <w:start w:val="1"/>
      <w:numFmt w:val="decimal"/>
      <w:lvlText w:val="%9."/>
      <w:lvlJc w:val="left"/>
      <w:pPr>
        <w:tabs>
          <w:tab w:val="num" w:pos="6480"/>
        </w:tabs>
        <w:ind w:left="6480" w:hanging="360"/>
      </w:pPr>
    </w:lvl>
  </w:abstractNum>
  <w:abstractNum w:abstractNumId="7" w15:restartNumberingAfterBreak="0">
    <w:nsid w:val="58655150"/>
    <w:multiLevelType w:val="hybridMultilevel"/>
    <w:tmpl w:val="5B1E17DE"/>
    <w:lvl w:ilvl="0" w:tplc="EA823698">
      <w:start w:val="2"/>
      <w:numFmt w:val="lowerLetter"/>
      <w:lvlText w:val="%1."/>
      <w:lvlJc w:val="left"/>
      <w:pPr>
        <w:tabs>
          <w:tab w:val="num" w:pos="720"/>
        </w:tabs>
        <w:ind w:left="720" w:hanging="360"/>
      </w:pPr>
    </w:lvl>
    <w:lvl w:ilvl="1" w:tplc="E3749108" w:tentative="1">
      <w:start w:val="1"/>
      <w:numFmt w:val="decimal"/>
      <w:lvlText w:val="%2."/>
      <w:lvlJc w:val="left"/>
      <w:pPr>
        <w:tabs>
          <w:tab w:val="num" w:pos="1440"/>
        </w:tabs>
        <w:ind w:left="1440" w:hanging="360"/>
      </w:pPr>
    </w:lvl>
    <w:lvl w:ilvl="2" w:tplc="4262F522" w:tentative="1">
      <w:start w:val="1"/>
      <w:numFmt w:val="decimal"/>
      <w:lvlText w:val="%3."/>
      <w:lvlJc w:val="left"/>
      <w:pPr>
        <w:tabs>
          <w:tab w:val="num" w:pos="2160"/>
        </w:tabs>
        <w:ind w:left="2160" w:hanging="360"/>
      </w:pPr>
    </w:lvl>
    <w:lvl w:ilvl="3" w:tplc="AD9A936A" w:tentative="1">
      <w:start w:val="1"/>
      <w:numFmt w:val="decimal"/>
      <w:lvlText w:val="%4."/>
      <w:lvlJc w:val="left"/>
      <w:pPr>
        <w:tabs>
          <w:tab w:val="num" w:pos="2880"/>
        </w:tabs>
        <w:ind w:left="2880" w:hanging="360"/>
      </w:pPr>
    </w:lvl>
    <w:lvl w:ilvl="4" w:tplc="AED84236" w:tentative="1">
      <w:start w:val="1"/>
      <w:numFmt w:val="decimal"/>
      <w:lvlText w:val="%5."/>
      <w:lvlJc w:val="left"/>
      <w:pPr>
        <w:tabs>
          <w:tab w:val="num" w:pos="3600"/>
        </w:tabs>
        <w:ind w:left="3600" w:hanging="360"/>
      </w:pPr>
    </w:lvl>
    <w:lvl w:ilvl="5" w:tplc="A224E35E" w:tentative="1">
      <w:start w:val="1"/>
      <w:numFmt w:val="decimal"/>
      <w:lvlText w:val="%6."/>
      <w:lvlJc w:val="left"/>
      <w:pPr>
        <w:tabs>
          <w:tab w:val="num" w:pos="4320"/>
        </w:tabs>
        <w:ind w:left="4320" w:hanging="360"/>
      </w:pPr>
    </w:lvl>
    <w:lvl w:ilvl="6" w:tplc="505AE934" w:tentative="1">
      <w:start w:val="1"/>
      <w:numFmt w:val="decimal"/>
      <w:lvlText w:val="%7."/>
      <w:lvlJc w:val="left"/>
      <w:pPr>
        <w:tabs>
          <w:tab w:val="num" w:pos="5040"/>
        </w:tabs>
        <w:ind w:left="5040" w:hanging="360"/>
      </w:pPr>
    </w:lvl>
    <w:lvl w:ilvl="7" w:tplc="264A6674" w:tentative="1">
      <w:start w:val="1"/>
      <w:numFmt w:val="decimal"/>
      <w:lvlText w:val="%8."/>
      <w:lvlJc w:val="left"/>
      <w:pPr>
        <w:tabs>
          <w:tab w:val="num" w:pos="5760"/>
        </w:tabs>
        <w:ind w:left="5760" w:hanging="360"/>
      </w:pPr>
    </w:lvl>
    <w:lvl w:ilvl="8" w:tplc="CC36E7D4" w:tentative="1">
      <w:start w:val="1"/>
      <w:numFmt w:val="decimal"/>
      <w:lvlText w:val="%9."/>
      <w:lvlJc w:val="left"/>
      <w:pPr>
        <w:tabs>
          <w:tab w:val="num" w:pos="6480"/>
        </w:tabs>
        <w:ind w:left="6480" w:hanging="360"/>
      </w:pPr>
    </w:lvl>
  </w:abstractNum>
  <w:abstractNum w:abstractNumId="8" w15:restartNumberingAfterBreak="0">
    <w:nsid w:val="61AA108D"/>
    <w:multiLevelType w:val="hybridMultilevel"/>
    <w:tmpl w:val="EAE84358"/>
    <w:lvl w:ilvl="0" w:tplc="8AFC608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5058F"/>
    <w:multiLevelType w:val="hybridMultilevel"/>
    <w:tmpl w:val="D416F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A03540"/>
    <w:multiLevelType w:val="hybridMultilevel"/>
    <w:tmpl w:val="F72AA9E6"/>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8A65919"/>
    <w:multiLevelType w:val="multilevel"/>
    <w:tmpl w:val="9D80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0866280">
    <w:abstractNumId w:val="2"/>
  </w:num>
  <w:num w:numId="2" w16cid:durableId="598878386">
    <w:abstractNumId w:val="9"/>
  </w:num>
  <w:num w:numId="3" w16cid:durableId="1360737019">
    <w:abstractNumId w:val="4"/>
  </w:num>
  <w:num w:numId="4" w16cid:durableId="2094541938">
    <w:abstractNumId w:val="1"/>
  </w:num>
  <w:num w:numId="5" w16cid:durableId="2019117481">
    <w:abstractNumId w:val="11"/>
  </w:num>
  <w:num w:numId="6" w16cid:durableId="315260712">
    <w:abstractNumId w:val="3"/>
    <w:lvlOverride w:ilvl="0">
      <w:lvl w:ilvl="0">
        <w:numFmt w:val="lowerLetter"/>
        <w:lvlText w:val="%1."/>
        <w:lvlJc w:val="left"/>
      </w:lvl>
    </w:lvlOverride>
  </w:num>
  <w:num w:numId="7" w16cid:durableId="294990999">
    <w:abstractNumId w:val="5"/>
  </w:num>
  <w:num w:numId="8" w16cid:durableId="316112457">
    <w:abstractNumId w:val="6"/>
  </w:num>
  <w:num w:numId="9" w16cid:durableId="634602515">
    <w:abstractNumId w:val="0"/>
  </w:num>
  <w:num w:numId="10" w16cid:durableId="467432848">
    <w:abstractNumId w:val="7"/>
  </w:num>
  <w:num w:numId="11" w16cid:durableId="656108457">
    <w:abstractNumId w:val="10"/>
  </w:num>
  <w:num w:numId="12" w16cid:durableId="299724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C7"/>
    <w:rsid w:val="000021A3"/>
    <w:rsid w:val="00004B3E"/>
    <w:rsid w:val="000304C3"/>
    <w:rsid w:val="00031786"/>
    <w:rsid w:val="000371D7"/>
    <w:rsid w:val="00037F94"/>
    <w:rsid w:val="00044509"/>
    <w:rsid w:val="00050AD6"/>
    <w:rsid w:val="000579C1"/>
    <w:rsid w:val="00062301"/>
    <w:rsid w:val="000641FF"/>
    <w:rsid w:val="00066745"/>
    <w:rsid w:val="00066C03"/>
    <w:rsid w:val="00067965"/>
    <w:rsid w:val="00073524"/>
    <w:rsid w:val="0007370C"/>
    <w:rsid w:val="000829F4"/>
    <w:rsid w:val="000836E4"/>
    <w:rsid w:val="000870AA"/>
    <w:rsid w:val="0008744C"/>
    <w:rsid w:val="00096C8C"/>
    <w:rsid w:val="000A05E7"/>
    <w:rsid w:val="000A3154"/>
    <w:rsid w:val="000B7661"/>
    <w:rsid w:val="000B7C63"/>
    <w:rsid w:val="000C4713"/>
    <w:rsid w:val="000D0608"/>
    <w:rsid w:val="000D398C"/>
    <w:rsid w:val="000D59E1"/>
    <w:rsid w:val="000D6C49"/>
    <w:rsid w:val="000E29B6"/>
    <w:rsid w:val="000F081D"/>
    <w:rsid w:val="000F538A"/>
    <w:rsid w:val="000F5464"/>
    <w:rsid w:val="000F5CC1"/>
    <w:rsid w:val="001030C2"/>
    <w:rsid w:val="00103993"/>
    <w:rsid w:val="001122D9"/>
    <w:rsid w:val="00133539"/>
    <w:rsid w:val="00135333"/>
    <w:rsid w:val="00135E4D"/>
    <w:rsid w:val="00140170"/>
    <w:rsid w:val="0014134D"/>
    <w:rsid w:val="00162E99"/>
    <w:rsid w:val="00163CFE"/>
    <w:rsid w:val="00174FED"/>
    <w:rsid w:val="00175A7F"/>
    <w:rsid w:val="00175FF7"/>
    <w:rsid w:val="00177877"/>
    <w:rsid w:val="00183ABF"/>
    <w:rsid w:val="001A46FE"/>
    <w:rsid w:val="001A5205"/>
    <w:rsid w:val="001B19D8"/>
    <w:rsid w:val="001B2DCD"/>
    <w:rsid w:val="001B4CE6"/>
    <w:rsid w:val="001B78D9"/>
    <w:rsid w:val="001B7DE8"/>
    <w:rsid w:val="001C29B3"/>
    <w:rsid w:val="001C3DAA"/>
    <w:rsid w:val="001D111E"/>
    <w:rsid w:val="001D2927"/>
    <w:rsid w:val="001E01D5"/>
    <w:rsid w:val="001E0734"/>
    <w:rsid w:val="001E528F"/>
    <w:rsid w:val="001F4502"/>
    <w:rsid w:val="001F528C"/>
    <w:rsid w:val="00203957"/>
    <w:rsid w:val="00204FEF"/>
    <w:rsid w:val="00222867"/>
    <w:rsid w:val="002509B4"/>
    <w:rsid w:val="0025488B"/>
    <w:rsid w:val="00260596"/>
    <w:rsid w:val="00272592"/>
    <w:rsid w:val="00274730"/>
    <w:rsid w:val="002756CB"/>
    <w:rsid w:val="002809AE"/>
    <w:rsid w:val="0028487D"/>
    <w:rsid w:val="00287A21"/>
    <w:rsid w:val="00291052"/>
    <w:rsid w:val="002925F1"/>
    <w:rsid w:val="00292818"/>
    <w:rsid w:val="0029612C"/>
    <w:rsid w:val="00296694"/>
    <w:rsid w:val="00297998"/>
    <w:rsid w:val="002A6120"/>
    <w:rsid w:val="002A72C4"/>
    <w:rsid w:val="002A7F28"/>
    <w:rsid w:val="002B5F09"/>
    <w:rsid w:val="002C2D52"/>
    <w:rsid w:val="002C3882"/>
    <w:rsid w:val="002E036E"/>
    <w:rsid w:val="002E1C49"/>
    <w:rsid w:val="002E48E0"/>
    <w:rsid w:val="002E4B04"/>
    <w:rsid w:val="002F7DE2"/>
    <w:rsid w:val="00300BAA"/>
    <w:rsid w:val="00301491"/>
    <w:rsid w:val="00306EB8"/>
    <w:rsid w:val="0030776A"/>
    <w:rsid w:val="00313BEB"/>
    <w:rsid w:val="0032015A"/>
    <w:rsid w:val="00320C01"/>
    <w:rsid w:val="00320DC5"/>
    <w:rsid w:val="00331C88"/>
    <w:rsid w:val="00340FEF"/>
    <w:rsid w:val="00341E45"/>
    <w:rsid w:val="00352075"/>
    <w:rsid w:val="0035647A"/>
    <w:rsid w:val="00357B3C"/>
    <w:rsid w:val="00357EAC"/>
    <w:rsid w:val="00371C5A"/>
    <w:rsid w:val="003729CA"/>
    <w:rsid w:val="00381F60"/>
    <w:rsid w:val="00386F52"/>
    <w:rsid w:val="0039163A"/>
    <w:rsid w:val="00395BD5"/>
    <w:rsid w:val="00396BC1"/>
    <w:rsid w:val="003A58F8"/>
    <w:rsid w:val="003C408E"/>
    <w:rsid w:val="003D75DC"/>
    <w:rsid w:val="003E1A6D"/>
    <w:rsid w:val="003E4331"/>
    <w:rsid w:val="003F031B"/>
    <w:rsid w:val="003F1873"/>
    <w:rsid w:val="003F5D1B"/>
    <w:rsid w:val="00411808"/>
    <w:rsid w:val="004139BE"/>
    <w:rsid w:val="004139EB"/>
    <w:rsid w:val="00416041"/>
    <w:rsid w:val="0042141A"/>
    <w:rsid w:val="0043115E"/>
    <w:rsid w:val="00431831"/>
    <w:rsid w:val="004334A2"/>
    <w:rsid w:val="00437833"/>
    <w:rsid w:val="004548BD"/>
    <w:rsid w:val="00454E4A"/>
    <w:rsid w:val="00456056"/>
    <w:rsid w:val="00457A3F"/>
    <w:rsid w:val="0047194D"/>
    <w:rsid w:val="00472899"/>
    <w:rsid w:val="004757DF"/>
    <w:rsid w:val="004846B3"/>
    <w:rsid w:val="00484D3A"/>
    <w:rsid w:val="004850B6"/>
    <w:rsid w:val="004866E7"/>
    <w:rsid w:val="004A0637"/>
    <w:rsid w:val="004A69FE"/>
    <w:rsid w:val="004B181C"/>
    <w:rsid w:val="004B56DC"/>
    <w:rsid w:val="004B7193"/>
    <w:rsid w:val="004C37B2"/>
    <w:rsid w:val="004C75FA"/>
    <w:rsid w:val="004D3080"/>
    <w:rsid w:val="004D3661"/>
    <w:rsid w:val="004E2345"/>
    <w:rsid w:val="004E4C40"/>
    <w:rsid w:val="004F28D3"/>
    <w:rsid w:val="004F611A"/>
    <w:rsid w:val="004F66C2"/>
    <w:rsid w:val="005042F4"/>
    <w:rsid w:val="005104FC"/>
    <w:rsid w:val="00513F83"/>
    <w:rsid w:val="00514894"/>
    <w:rsid w:val="00515C81"/>
    <w:rsid w:val="005276E5"/>
    <w:rsid w:val="005303F8"/>
    <w:rsid w:val="005354D3"/>
    <w:rsid w:val="00535993"/>
    <w:rsid w:val="00546D8E"/>
    <w:rsid w:val="005476E0"/>
    <w:rsid w:val="00564DAA"/>
    <w:rsid w:val="005814F6"/>
    <w:rsid w:val="00581BD6"/>
    <w:rsid w:val="00582139"/>
    <w:rsid w:val="00587C11"/>
    <w:rsid w:val="005A12A6"/>
    <w:rsid w:val="005A71FB"/>
    <w:rsid w:val="005C110B"/>
    <w:rsid w:val="005C2F6F"/>
    <w:rsid w:val="005C7468"/>
    <w:rsid w:val="005D5B4F"/>
    <w:rsid w:val="005E0FB6"/>
    <w:rsid w:val="005E5062"/>
    <w:rsid w:val="005E63F3"/>
    <w:rsid w:val="005F1948"/>
    <w:rsid w:val="005F29FD"/>
    <w:rsid w:val="005F61F7"/>
    <w:rsid w:val="00605380"/>
    <w:rsid w:val="006075C2"/>
    <w:rsid w:val="006168B7"/>
    <w:rsid w:val="006200B2"/>
    <w:rsid w:val="00623ED5"/>
    <w:rsid w:val="00626487"/>
    <w:rsid w:val="006275B1"/>
    <w:rsid w:val="00632093"/>
    <w:rsid w:val="00637E57"/>
    <w:rsid w:val="00640D13"/>
    <w:rsid w:val="0064435A"/>
    <w:rsid w:val="00646B9E"/>
    <w:rsid w:val="006565AB"/>
    <w:rsid w:val="00662A58"/>
    <w:rsid w:val="00662BCD"/>
    <w:rsid w:val="00664F19"/>
    <w:rsid w:val="006666EF"/>
    <w:rsid w:val="00671192"/>
    <w:rsid w:val="00671A83"/>
    <w:rsid w:val="006771BC"/>
    <w:rsid w:val="006860F9"/>
    <w:rsid w:val="0068610E"/>
    <w:rsid w:val="00686FBE"/>
    <w:rsid w:val="00692AB6"/>
    <w:rsid w:val="00694DDD"/>
    <w:rsid w:val="006950AB"/>
    <w:rsid w:val="006A1C4D"/>
    <w:rsid w:val="006A20AD"/>
    <w:rsid w:val="006A31EB"/>
    <w:rsid w:val="006B0124"/>
    <w:rsid w:val="006B2DC5"/>
    <w:rsid w:val="006B6DAD"/>
    <w:rsid w:val="006C13F4"/>
    <w:rsid w:val="006C506A"/>
    <w:rsid w:val="006C537E"/>
    <w:rsid w:val="006C75BB"/>
    <w:rsid w:val="006D1717"/>
    <w:rsid w:val="006D296F"/>
    <w:rsid w:val="006E18BE"/>
    <w:rsid w:val="006E48A5"/>
    <w:rsid w:val="006E6809"/>
    <w:rsid w:val="006E6CBF"/>
    <w:rsid w:val="006F37D6"/>
    <w:rsid w:val="006F7CFE"/>
    <w:rsid w:val="007026A2"/>
    <w:rsid w:val="00702BFB"/>
    <w:rsid w:val="00702D5C"/>
    <w:rsid w:val="00710214"/>
    <w:rsid w:val="00710F64"/>
    <w:rsid w:val="00712DE1"/>
    <w:rsid w:val="007232D6"/>
    <w:rsid w:val="007408CF"/>
    <w:rsid w:val="00741111"/>
    <w:rsid w:val="0074428C"/>
    <w:rsid w:val="00754125"/>
    <w:rsid w:val="00757651"/>
    <w:rsid w:val="007640F0"/>
    <w:rsid w:val="00765C24"/>
    <w:rsid w:val="0076710F"/>
    <w:rsid w:val="0077186F"/>
    <w:rsid w:val="00774163"/>
    <w:rsid w:val="00775D2D"/>
    <w:rsid w:val="0078154D"/>
    <w:rsid w:val="00790A63"/>
    <w:rsid w:val="0079364F"/>
    <w:rsid w:val="00797007"/>
    <w:rsid w:val="007B590B"/>
    <w:rsid w:val="007B7D2F"/>
    <w:rsid w:val="007C3CA3"/>
    <w:rsid w:val="007C3D6A"/>
    <w:rsid w:val="007C44B2"/>
    <w:rsid w:val="007D05C7"/>
    <w:rsid w:val="007D3979"/>
    <w:rsid w:val="007D6FE8"/>
    <w:rsid w:val="007E22D6"/>
    <w:rsid w:val="007E3707"/>
    <w:rsid w:val="007F1649"/>
    <w:rsid w:val="007F3311"/>
    <w:rsid w:val="007F7A6C"/>
    <w:rsid w:val="008165D5"/>
    <w:rsid w:val="008303CA"/>
    <w:rsid w:val="00834E05"/>
    <w:rsid w:val="0083548F"/>
    <w:rsid w:val="00835FCE"/>
    <w:rsid w:val="0084197E"/>
    <w:rsid w:val="00843E65"/>
    <w:rsid w:val="008457C4"/>
    <w:rsid w:val="00851D6C"/>
    <w:rsid w:val="008520CF"/>
    <w:rsid w:val="0085496F"/>
    <w:rsid w:val="0085657C"/>
    <w:rsid w:val="00863147"/>
    <w:rsid w:val="0087360C"/>
    <w:rsid w:val="00881EEE"/>
    <w:rsid w:val="008830ED"/>
    <w:rsid w:val="008831E3"/>
    <w:rsid w:val="008903E5"/>
    <w:rsid w:val="00891F86"/>
    <w:rsid w:val="008A5E54"/>
    <w:rsid w:val="008B1375"/>
    <w:rsid w:val="008B3015"/>
    <w:rsid w:val="008C1F0F"/>
    <w:rsid w:val="008D0C4C"/>
    <w:rsid w:val="008D0E98"/>
    <w:rsid w:val="008D10B1"/>
    <w:rsid w:val="008D2E9C"/>
    <w:rsid w:val="008D78A6"/>
    <w:rsid w:val="008E730F"/>
    <w:rsid w:val="008F3DFE"/>
    <w:rsid w:val="009003A4"/>
    <w:rsid w:val="009040D9"/>
    <w:rsid w:val="00926486"/>
    <w:rsid w:val="00931ABB"/>
    <w:rsid w:val="00940330"/>
    <w:rsid w:val="009454C7"/>
    <w:rsid w:val="009522FD"/>
    <w:rsid w:val="009535EF"/>
    <w:rsid w:val="00953691"/>
    <w:rsid w:val="00965B4A"/>
    <w:rsid w:val="009705F1"/>
    <w:rsid w:val="00971065"/>
    <w:rsid w:val="00973B78"/>
    <w:rsid w:val="00977CC8"/>
    <w:rsid w:val="00992257"/>
    <w:rsid w:val="00996763"/>
    <w:rsid w:val="0099676B"/>
    <w:rsid w:val="009A3F54"/>
    <w:rsid w:val="009A5821"/>
    <w:rsid w:val="009C0E85"/>
    <w:rsid w:val="009C6A61"/>
    <w:rsid w:val="009C7E92"/>
    <w:rsid w:val="009D5EFA"/>
    <w:rsid w:val="009F20B2"/>
    <w:rsid w:val="009F2850"/>
    <w:rsid w:val="009F50B7"/>
    <w:rsid w:val="00A06107"/>
    <w:rsid w:val="00A07952"/>
    <w:rsid w:val="00A11A79"/>
    <w:rsid w:val="00A15FF9"/>
    <w:rsid w:val="00A169B4"/>
    <w:rsid w:val="00A17620"/>
    <w:rsid w:val="00A247C1"/>
    <w:rsid w:val="00A3149C"/>
    <w:rsid w:val="00A330F0"/>
    <w:rsid w:val="00A34937"/>
    <w:rsid w:val="00A46504"/>
    <w:rsid w:val="00A53B93"/>
    <w:rsid w:val="00A53F3E"/>
    <w:rsid w:val="00A56F5D"/>
    <w:rsid w:val="00A62E32"/>
    <w:rsid w:val="00A65309"/>
    <w:rsid w:val="00A704E6"/>
    <w:rsid w:val="00A735FF"/>
    <w:rsid w:val="00A73B3A"/>
    <w:rsid w:val="00A74177"/>
    <w:rsid w:val="00A76DBB"/>
    <w:rsid w:val="00A8024B"/>
    <w:rsid w:val="00A812E2"/>
    <w:rsid w:val="00A86A14"/>
    <w:rsid w:val="00A877F4"/>
    <w:rsid w:val="00A904B5"/>
    <w:rsid w:val="00A952DD"/>
    <w:rsid w:val="00AA124D"/>
    <w:rsid w:val="00AA3A14"/>
    <w:rsid w:val="00AA5B4D"/>
    <w:rsid w:val="00AA6759"/>
    <w:rsid w:val="00AB0989"/>
    <w:rsid w:val="00AB151B"/>
    <w:rsid w:val="00AB65E9"/>
    <w:rsid w:val="00AC1438"/>
    <w:rsid w:val="00AC4036"/>
    <w:rsid w:val="00AC7A84"/>
    <w:rsid w:val="00B058B1"/>
    <w:rsid w:val="00B0733C"/>
    <w:rsid w:val="00B10CC7"/>
    <w:rsid w:val="00B12FC7"/>
    <w:rsid w:val="00B14691"/>
    <w:rsid w:val="00B238CB"/>
    <w:rsid w:val="00B268E4"/>
    <w:rsid w:val="00B3135A"/>
    <w:rsid w:val="00B341B4"/>
    <w:rsid w:val="00B34285"/>
    <w:rsid w:val="00B406D0"/>
    <w:rsid w:val="00B53245"/>
    <w:rsid w:val="00B5402C"/>
    <w:rsid w:val="00B549B6"/>
    <w:rsid w:val="00B56BC5"/>
    <w:rsid w:val="00B65415"/>
    <w:rsid w:val="00B7080E"/>
    <w:rsid w:val="00B710D6"/>
    <w:rsid w:val="00B76AB8"/>
    <w:rsid w:val="00B77B77"/>
    <w:rsid w:val="00B85774"/>
    <w:rsid w:val="00B86D37"/>
    <w:rsid w:val="00B955DE"/>
    <w:rsid w:val="00BA13EA"/>
    <w:rsid w:val="00BA273F"/>
    <w:rsid w:val="00BA3B08"/>
    <w:rsid w:val="00BB2C44"/>
    <w:rsid w:val="00BB79E9"/>
    <w:rsid w:val="00BC1F9B"/>
    <w:rsid w:val="00BE5839"/>
    <w:rsid w:val="00BF0532"/>
    <w:rsid w:val="00C0049A"/>
    <w:rsid w:val="00C35386"/>
    <w:rsid w:val="00C455AC"/>
    <w:rsid w:val="00C57CBF"/>
    <w:rsid w:val="00C66057"/>
    <w:rsid w:val="00C66FC4"/>
    <w:rsid w:val="00C73938"/>
    <w:rsid w:val="00C77BFC"/>
    <w:rsid w:val="00C8634B"/>
    <w:rsid w:val="00CA08DB"/>
    <w:rsid w:val="00CA2602"/>
    <w:rsid w:val="00CB53CB"/>
    <w:rsid w:val="00CC1509"/>
    <w:rsid w:val="00CC1969"/>
    <w:rsid w:val="00CC1C55"/>
    <w:rsid w:val="00CC5F36"/>
    <w:rsid w:val="00CE13BA"/>
    <w:rsid w:val="00CE143D"/>
    <w:rsid w:val="00CE1E69"/>
    <w:rsid w:val="00CE6B1D"/>
    <w:rsid w:val="00CE7314"/>
    <w:rsid w:val="00CF18F5"/>
    <w:rsid w:val="00CF29CA"/>
    <w:rsid w:val="00CF47C7"/>
    <w:rsid w:val="00D01229"/>
    <w:rsid w:val="00D05E52"/>
    <w:rsid w:val="00D06085"/>
    <w:rsid w:val="00D166FE"/>
    <w:rsid w:val="00D20F39"/>
    <w:rsid w:val="00D25053"/>
    <w:rsid w:val="00D32CE9"/>
    <w:rsid w:val="00D35B28"/>
    <w:rsid w:val="00D4465B"/>
    <w:rsid w:val="00D46842"/>
    <w:rsid w:val="00D57929"/>
    <w:rsid w:val="00D641DC"/>
    <w:rsid w:val="00D65784"/>
    <w:rsid w:val="00D8422C"/>
    <w:rsid w:val="00D86A15"/>
    <w:rsid w:val="00D93B38"/>
    <w:rsid w:val="00DA00E6"/>
    <w:rsid w:val="00DA1EAA"/>
    <w:rsid w:val="00DA363A"/>
    <w:rsid w:val="00DA5082"/>
    <w:rsid w:val="00DA64D5"/>
    <w:rsid w:val="00DB287D"/>
    <w:rsid w:val="00DB68A6"/>
    <w:rsid w:val="00DC32BB"/>
    <w:rsid w:val="00DC3DC3"/>
    <w:rsid w:val="00DC5396"/>
    <w:rsid w:val="00DC6A0F"/>
    <w:rsid w:val="00DD3E27"/>
    <w:rsid w:val="00DD52A6"/>
    <w:rsid w:val="00DD5D67"/>
    <w:rsid w:val="00DF08EA"/>
    <w:rsid w:val="00DF16FA"/>
    <w:rsid w:val="00DF38D2"/>
    <w:rsid w:val="00DF44E5"/>
    <w:rsid w:val="00DF63C5"/>
    <w:rsid w:val="00E05A3A"/>
    <w:rsid w:val="00E1547C"/>
    <w:rsid w:val="00E17AC1"/>
    <w:rsid w:val="00E17E19"/>
    <w:rsid w:val="00E21459"/>
    <w:rsid w:val="00E25770"/>
    <w:rsid w:val="00E26B1C"/>
    <w:rsid w:val="00E35587"/>
    <w:rsid w:val="00E35D99"/>
    <w:rsid w:val="00E360C9"/>
    <w:rsid w:val="00E4012E"/>
    <w:rsid w:val="00E418AE"/>
    <w:rsid w:val="00E47252"/>
    <w:rsid w:val="00E47F9D"/>
    <w:rsid w:val="00E5286C"/>
    <w:rsid w:val="00E5645A"/>
    <w:rsid w:val="00E628BC"/>
    <w:rsid w:val="00E67115"/>
    <w:rsid w:val="00E71A81"/>
    <w:rsid w:val="00E74D49"/>
    <w:rsid w:val="00E77C76"/>
    <w:rsid w:val="00E81C82"/>
    <w:rsid w:val="00E82C63"/>
    <w:rsid w:val="00E86A4F"/>
    <w:rsid w:val="00E96E55"/>
    <w:rsid w:val="00EA1334"/>
    <w:rsid w:val="00EA2D44"/>
    <w:rsid w:val="00EB4503"/>
    <w:rsid w:val="00EC1398"/>
    <w:rsid w:val="00EC4B3F"/>
    <w:rsid w:val="00EC724C"/>
    <w:rsid w:val="00EE18F5"/>
    <w:rsid w:val="00EE3468"/>
    <w:rsid w:val="00EE6F01"/>
    <w:rsid w:val="00EF088D"/>
    <w:rsid w:val="00EF331B"/>
    <w:rsid w:val="00EF436F"/>
    <w:rsid w:val="00F015A0"/>
    <w:rsid w:val="00F025E6"/>
    <w:rsid w:val="00F11009"/>
    <w:rsid w:val="00F144C2"/>
    <w:rsid w:val="00F15961"/>
    <w:rsid w:val="00F15FC8"/>
    <w:rsid w:val="00F24107"/>
    <w:rsid w:val="00F243FF"/>
    <w:rsid w:val="00F44510"/>
    <w:rsid w:val="00F467F9"/>
    <w:rsid w:val="00F628E7"/>
    <w:rsid w:val="00F67C4F"/>
    <w:rsid w:val="00F70309"/>
    <w:rsid w:val="00F7179A"/>
    <w:rsid w:val="00F728BA"/>
    <w:rsid w:val="00F76C94"/>
    <w:rsid w:val="00F81C14"/>
    <w:rsid w:val="00F85F36"/>
    <w:rsid w:val="00F92729"/>
    <w:rsid w:val="00F96967"/>
    <w:rsid w:val="00FB3D31"/>
    <w:rsid w:val="00FB5F09"/>
    <w:rsid w:val="00FC5462"/>
    <w:rsid w:val="00FD190A"/>
    <w:rsid w:val="00FD1FF9"/>
    <w:rsid w:val="00FE27BB"/>
    <w:rsid w:val="00FE6805"/>
    <w:rsid w:val="00FE6972"/>
    <w:rsid w:val="00FF0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C39D"/>
  <w15:chartTrackingRefBased/>
  <w15:docId w15:val="{200B360C-ED06-9E45-8877-3FFC0F5C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FC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FC7"/>
    <w:rPr>
      <w:rFonts w:asciiTheme="majorHAnsi" w:eastAsiaTheme="majorEastAsia" w:hAnsiTheme="majorHAnsi" w:cstheme="majorBidi"/>
      <w:color w:val="2F5496" w:themeColor="accent1" w:themeShade="BF"/>
      <w:sz w:val="32"/>
      <w:szCs w:val="32"/>
    </w:rPr>
  </w:style>
  <w:style w:type="paragraph" w:styleId="PlainText">
    <w:name w:val="Plain Text"/>
    <w:basedOn w:val="Normal"/>
    <w:link w:val="PlainTextChar"/>
    <w:uiPriority w:val="99"/>
    <w:unhideWhenUsed/>
    <w:rsid w:val="00B12FC7"/>
    <w:rPr>
      <w:rFonts w:ascii="Consolas" w:hAnsi="Consolas" w:cs="Consolas"/>
      <w:sz w:val="21"/>
      <w:szCs w:val="21"/>
    </w:rPr>
  </w:style>
  <w:style w:type="character" w:customStyle="1" w:styleId="PlainTextChar">
    <w:name w:val="Plain Text Char"/>
    <w:basedOn w:val="DefaultParagraphFont"/>
    <w:link w:val="PlainText"/>
    <w:uiPriority w:val="99"/>
    <w:rsid w:val="00B12FC7"/>
    <w:rPr>
      <w:rFonts w:ascii="Consolas" w:hAnsi="Consolas" w:cs="Consolas"/>
      <w:sz w:val="21"/>
      <w:szCs w:val="21"/>
    </w:rPr>
  </w:style>
  <w:style w:type="paragraph" w:styleId="ListParagraph">
    <w:name w:val="List Paragraph"/>
    <w:basedOn w:val="Normal"/>
    <w:uiPriority w:val="34"/>
    <w:qFormat/>
    <w:rsid w:val="006275B1"/>
    <w:pPr>
      <w:ind w:left="720"/>
      <w:contextualSpacing/>
    </w:pPr>
  </w:style>
  <w:style w:type="paragraph" w:styleId="Footer">
    <w:name w:val="footer"/>
    <w:basedOn w:val="Normal"/>
    <w:link w:val="FooterChar"/>
    <w:uiPriority w:val="99"/>
    <w:unhideWhenUsed/>
    <w:rsid w:val="00DF16FA"/>
    <w:pPr>
      <w:tabs>
        <w:tab w:val="center" w:pos="4680"/>
        <w:tab w:val="right" w:pos="9360"/>
      </w:tabs>
    </w:pPr>
  </w:style>
  <w:style w:type="character" w:customStyle="1" w:styleId="FooterChar">
    <w:name w:val="Footer Char"/>
    <w:basedOn w:val="DefaultParagraphFont"/>
    <w:link w:val="Footer"/>
    <w:uiPriority w:val="99"/>
    <w:rsid w:val="00DF16FA"/>
  </w:style>
  <w:style w:type="character" w:styleId="PageNumber">
    <w:name w:val="page number"/>
    <w:basedOn w:val="DefaultParagraphFont"/>
    <w:uiPriority w:val="99"/>
    <w:semiHidden/>
    <w:unhideWhenUsed/>
    <w:rsid w:val="00DF16FA"/>
  </w:style>
  <w:style w:type="paragraph" w:styleId="NormalWeb">
    <w:name w:val="Normal (Web)"/>
    <w:basedOn w:val="Normal"/>
    <w:uiPriority w:val="99"/>
    <w:semiHidden/>
    <w:unhideWhenUsed/>
    <w:rsid w:val="00395BD5"/>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E4B04"/>
    <w:rPr>
      <w:b/>
      <w:bCs/>
    </w:rPr>
  </w:style>
  <w:style w:type="character" w:styleId="PlaceholderText">
    <w:name w:val="Placeholder Text"/>
    <w:basedOn w:val="DefaultParagraphFont"/>
    <w:uiPriority w:val="99"/>
    <w:semiHidden/>
    <w:rsid w:val="009C0E8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548">
      <w:bodyDiv w:val="1"/>
      <w:marLeft w:val="0"/>
      <w:marRight w:val="0"/>
      <w:marTop w:val="0"/>
      <w:marBottom w:val="0"/>
      <w:divBdr>
        <w:top w:val="none" w:sz="0" w:space="0" w:color="auto"/>
        <w:left w:val="none" w:sz="0" w:space="0" w:color="auto"/>
        <w:bottom w:val="none" w:sz="0" w:space="0" w:color="auto"/>
        <w:right w:val="none" w:sz="0" w:space="0" w:color="auto"/>
      </w:divBdr>
    </w:div>
    <w:div w:id="150416142">
      <w:bodyDiv w:val="1"/>
      <w:marLeft w:val="0"/>
      <w:marRight w:val="0"/>
      <w:marTop w:val="0"/>
      <w:marBottom w:val="0"/>
      <w:divBdr>
        <w:top w:val="none" w:sz="0" w:space="0" w:color="auto"/>
        <w:left w:val="none" w:sz="0" w:space="0" w:color="auto"/>
        <w:bottom w:val="none" w:sz="0" w:space="0" w:color="auto"/>
        <w:right w:val="none" w:sz="0" w:space="0" w:color="auto"/>
      </w:divBdr>
    </w:div>
    <w:div w:id="350183425">
      <w:bodyDiv w:val="1"/>
      <w:marLeft w:val="0"/>
      <w:marRight w:val="0"/>
      <w:marTop w:val="0"/>
      <w:marBottom w:val="0"/>
      <w:divBdr>
        <w:top w:val="none" w:sz="0" w:space="0" w:color="auto"/>
        <w:left w:val="none" w:sz="0" w:space="0" w:color="auto"/>
        <w:bottom w:val="none" w:sz="0" w:space="0" w:color="auto"/>
        <w:right w:val="none" w:sz="0" w:space="0" w:color="auto"/>
      </w:divBdr>
    </w:div>
    <w:div w:id="376440904">
      <w:bodyDiv w:val="1"/>
      <w:marLeft w:val="0"/>
      <w:marRight w:val="0"/>
      <w:marTop w:val="0"/>
      <w:marBottom w:val="0"/>
      <w:divBdr>
        <w:top w:val="none" w:sz="0" w:space="0" w:color="auto"/>
        <w:left w:val="none" w:sz="0" w:space="0" w:color="auto"/>
        <w:bottom w:val="none" w:sz="0" w:space="0" w:color="auto"/>
        <w:right w:val="none" w:sz="0" w:space="0" w:color="auto"/>
      </w:divBdr>
      <w:divsChild>
        <w:div w:id="1885017737">
          <w:marLeft w:val="0"/>
          <w:marRight w:val="0"/>
          <w:marTop w:val="0"/>
          <w:marBottom w:val="0"/>
          <w:divBdr>
            <w:top w:val="none" w:sz="0" w:space="0" w:color="auto"/>
            <w:left w:val="none" w:sz="0" w:space="0" w:color="auto"/>
            <w:bottom w:val="none" w:sz="0" w:space="0" w:color="auto"/>
            <w:right w:val="none" w:sz="0" w:space="0" w:color="auto"/>
          </w:divBdr>
          <w:divsChild>
            <w:div w:id="1192571595">
              <w:marLeft w:val="0"/>
              <w:marRight w:val="0"/>
              <w:marTop w:val="0"/>
              <w:marBottom w:val="0"/>
              <w:divBdr>
                <w:top w:val="none" w:sz="0" w:space="0" w:color="auto"/>
                <w:left w:val="none" w:sz="0" w:space="0" w:color="auto"/>
                <w:bottom w:val="none" w:sz="0" w:space="0" w:color="auto"/>
                <w:right w:val="none" w:sz="0" w:space="0" w:color="auto"/>
              </w:divBdr>
            </w:div>
            <w:div w:id="831141750">
              <w:marLeft w:val="0"/>
              <w:marRight w:val="0"/>
              <w:marTop w:val="0"/>
              <w:marBottom w:val="0"/>
              <w:divBdr>
                <w:top w:val="none" w:sz="0" w:space="0" w:color="auto"/>
                <w:left w:val="none" w:sz="0" w:space="0" w:color="auto"/>
                <w:bottom w:val="none" w:sz="0" w:space="0" w:color="auto"/>
                <w:right w:val="none" w:sz="0" w:space="0" w:color="auto"/>
              </w:divBdr>
            </w:div>
            <w:div w:id="10285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758">
      <w:bodyDiv w:val="1"/>
      <w:marLeft w:val="0"/>
      <w:marRight w:val="0"/>
      <w:marTop w:val="0"/>
      <w:marBottom w:val="0"/>
      <w:divBdr>
        <w:top w:val="none" w:sz="0" w:space="0" w:color="auto"/>
        <w:left w:val="none" w:sz="0" w:space="0" w:color="auto"/>
        <w:bottom w:val="none" w:sz="0" w:space="0" w:color="auto"/>
        <w:right w:val="none" w:sz="0" w:space="0" w:color="auto"/>
      </w:divBdr>
    </w:div>
    <w:div w:id="509025216">
      <w:bodyDiv w:val="1"/>
      <w:marLeft w:val="0"/>
      <w:marRight w:val="0"/>
      <w:marTop w:val="0"/>
      <w:marBottom w:val="0"/>
      <w:divBdr>
        <w:top w:val="none" w:sz="0" w:space="0" w:color="auto"/>
        <w:left w:val="none" w:sz="0" w:space="0" w:color="auto"/>
        <w:bottom w:val="none" w:sz="0" w:space="0" w:color="auto"/>
        <w:right w:val="none" w:sz="0" w:space="0" w:color="auto"/>
      </w:divBdr>
    </w:div>
    <w:div w:id="685327090">
      <w:bodyDiv w:val="1"/>
      <w:marLeft w:val="0"/>
      <w:marRight w:val="0"/>
      <w:marTop w:val="0"/>
      <w:marBottom w:val="0"/>
      <w:divBdr>
        <w:top w:val="none" w:sz="0" w:space="0" w:color="auto"/>
        <w:left w:val="none" w:sz="0" w:space="0" w:color="auto"/>
        <w:bottom w:val="none" w:sz="0" w:space="0" w:color="auto"/>
        <w:right w:val="none" w:sz="0" w:space="0" w:color="auto"/>
      </w:divBdr>
    </w:div>
    <w:div w:id="708576631">
      <w:bodyDiv w:val="1"/>
      <w:marLeft w:val="0"/>
      <w:marRight w:val="0"/>
      <w:marTop w:val="0"/>
      <w:marBottom w:val="0"/>
      <w:divBdr>
        <w:top w:val="none" w:sz="0" w:space="0" w:color="auto"/>
        <w:left w:val="none" w:sz="0" w:space="0" w:color="auto"/>
        <w:bottom w:val="none" w:sz="0" w:space="0" w:color="auto"/>
        <w:right w:val="none" w:sz="0" w:space="0" w:color="auto"/>
      </w:divBdr>
      <w:divsChild>
        <w:div w:id="1796604085">
          <w:marLeft w:val="0"/>
          <w:marRight w:val="0"/>
          <w:marTop w:val="0"/>
          <w:marBottom w:val="0"/>
          <w:divBdr>
            <w:top w:val="none" w:sz="0" w:space="0" w:color="auto"/>
            <w:left w:val="none" w:sz="0" w:space="0" w:color="auto"/>
            <w:bottom w:val="none" w:sz="0" w:space="0" w:color="auto"/>
            <w:right w:val="none" w:sz="0" w:space="0" w:color="auto"/>
          </w:divBdr>
          <w:divsChild>
            <w:div w:id="10990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31313">
      <w:bodyDiv w:val="1"/>
      <w:marLeft w:val="0"/>
      <w:marRight w:val="0"/>
      <w:marTop w:val="0"/>
      <w:marBottom w:val="0"/>
      <w:divBdr>
        <w:top w:val="none" w:sz="0" w:space="0" w:color="auto"/>
        <w:left w:val="none" w:sz="0" w:space="0" w:color="auto"/>
        <w:bottom w:val="none" w:sz="0" w:space="0" w:color="auto"/>
        <w:right w:val="none" w:sz="0" w:space="0" w:color="auto"/>
      </w:divBdr>
      <w:divsChild>
        <w:div w:id="72970953">
          <w:marLeft w:val="0"/>
          <w:marRight w:val="0"/>
          <w:marTop w:val="0"/>
          <w:marBottom w:val="0"/>
          <w:divBdr>
            <w:top w:val="none" w:sz="0" w:space="0" w:color="auto"/>
            <w:left w:val="none" w:sz="0" w:space="0" w:color="auto"/>
            <w:bottom w:val="none" w:sz="0" w:space="0" w:color="auto"/>
            <w:right w:val="none" w:sz="0" w:space="0" w:color="auto"/>
          </w:divBdr>
          <w:divsChild>
            <w:div w:id="820581273">
              <w:marLeft w:val="0"/>
              <w:marRight w:val="0"/>
              <w:marTop w:val="0"/>
              <w:marBottom w:val="0"/>
              <w:divBdr>
                <w:top w:val="none" w:sz="0" w:space="0" w:color="auto"/>
                <w:left w:val="none" w:sz="0" w:space="0" w:color="auto"/>
                <w:bottom w:val="none" w:sz="0" w:space="0" w:color="auto"/>
                <w:right w:val="none" w:sz="0" w:space="0" w:color="auto"/>
              </w:divBdr>
            </w:div>
            <w:div w:id="16768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5759">
      <w:bodyDiv w:val="1"/>
      <w:marLeft w:val="0"/>
      <w:marRight w:val="0"/>
      <w:marTop w:val="0"/>
      <w:marBottom w:val="0"/>
      <w:divBdr>
        <w:top w:val="none" w:sz="0" w:space="0" w:color="auto"/>
        <w:left w:val="none" w:sz="0" w:space="0" w:color="auto"/>
        <w:bottom w:val="none" w:sz="0" w:space="0" w:color="auto"/>
        <w:right w:val="none" w:sz="0" w:space="0" w:color="auto"/>
      </w:divBdr>
      <w:divsChild>
        <w:div w:id="661935093">
          <w:marLeft w:val="0"/>
          <w:marRight w:val="0"/>
          <w:marTop w:val="0"/>
          <w:marBottom w:val="0"/>
          <w:divBdr>
            <w:top w:val="single" w:sz="2" w:space="0" w:color="D9D9E3"/>
            <w:left w:val="single" w:sz="2" w:space="0" w:color="D9D9E3"/>
            <w:bottom w:val="single" w:sz="2" w:space="0" w:color="D9D9E3"/>
            <w:right w:val="single" w:sz="2" w:space="0" w:color="D9D9E3"/>
          </w:divBdr>
          <w:divsChild>
            <w:div w:id="693581695">
              <w:marLeft w:val="0"/>
              <w:marRight w:val="0"/>
              <w:marTop w:val="0"/>
              <w:marBottom w:val="0"/>
              <w:divBdr>
                <w:top w:val="single" w:sz="2" w:space="0" w:color="D9D9E3"/>
                <w:left w:val="single" w:sz="2" w:space="0" w:color="D9D9E3"/>
                <w:bottom w:val="single" w:sz="2" w:space="0" w:color="D9D9E3"/>
                <w:right w:val="single" w:sz="2" w:space="0" w:color="D9D9E3"/>
              </w:divBdr>
              <w:divsChild>
                <w:div w:id="160507130">
                  <w:marLeft w:val="0"/>
                  <w:marRight w:val="0"/>
                  <w:marTop w:val="0"/>
                  <w:marBottom w:val="0"/>
                  <w:divBdr>
                    <w:top w:val="single" w:sz="2" w:space="0" w:color="D9D9E3"/>
                    <w:left w:val="single" w:sz="2" w:space="0" w:color="D9D9E3"/>
                    <w:bottom w:val="single" w:sz="2" w:space="0" w:color="D9D9E3"/>
                    <w:right w:val="single" w:sz="2" w:space="0" w:color="D9D9E3"/>
                  </w:divBdr>
                  <w:divsChild>
                    <w:div w:id="1022127315">
                      <w:marLeft w:val="0"/>
                      <w:marRight w:val="0"/>
                      <w:marTop w:val="0"/>
                      <w:marBottom w:val="0"/>
                      <w:divBdr>
                        <w:top w:val="single" w:sz="2" w:space="0" w:color="D9D9E3"/>
                        <w:left w:val="single" w:sz="2" w:space="0" w:color="D9D9E3"/>
                        <w:bottom w:val="single" w:sz="2" w:space="0" w:color="D9D9E3"/>
                        <w:right w:val="single" w:sz="2" w:space="0" w:color="D9D9E3"/>
                      </w:divBdr>
                      <w:divsChild>
                        <w:div w:id="303125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873265">
          <w:marLeft w:val="0"/>
          <w:marRight w:val="0"/>
          <w:marTop w:val="0"/>
          <w:marBottom w:val="0"/>
          <w:divBdr>
            <w:top w:val="single" w:sz="2" w:space="0" w:color="D9D9E3"/>
            <w:left w:val="single" w:sz="2" w:space="0" w:color="D9D9E3"/>
            <w:bottom w:val="single" w:sz="2" w:space="0" w:color="D9D9E3"/>
            <w:right w:val="single" w:sz="2" w:space="0" w:color="D9D9E3"/>
          </w:divBdr>
          <w:divsChild>
            <w:div w:id="920332254">
              <w:marLeft w:val="0"/>
              <w:marRight w:val="0"/>
              <w:marTop w:val="0"/>
              <w:marBottom w:val="0"/>
              <w:divBdr>
                <w:top w:val="single" w:sz="2" w:space="0" w:color="D9D9E3"/>
                <w:left w:val="single" w:sz="2" w:space="0" w:color="D9D9E3"/>
                <w:bottom w:val="single" w:sz="2" w:space="0" w:color="D9D9E3"/>
                <w:right w:val="single" w:sz="2" w:space="0" w:color="D9D9E3"/>
              </w:divBdr>
              <w:divsChild>
                <w:div w:id="356469947">
                  <w:marLeft w:val="0"/>
                  <w:marRight w:val="0"/>
                  <w:marTop w:val="0"/>
                  <w:marBottom w:val="0"/>
                  <w:divBdr>
                    <w:top w:val="single" w:sz="2" w:space="0" w:color="D9D9E3"/>
                    <w:left w:val="single" w:sz="2" w:space="0" w:color="D9D9E3"/>
                    <w:bottom w:val="single" w:sz="2" w:space="0" w:color="D9D9E3"/>
                    <w:right w:val="single" w:sz="2" w:space="0" w:color="D9D9E3"/>
                  </w:divBdr>
                  <w:divsChild>
                    <w:div w:id="768087159">
                      <w:marLeft w:val="0"/>
                      <w:marRight w:val="0"/>
                      <w:marTop w:val="0"/>
                      <w:marBottom w:val="0"/>
                      <w:divBdr>
                        <w:top w:val="single" w:sz="2" w:space="0" w:color="D9D9E3"/>
                        <w:left w:val="single" w:sz="2" w:space="0" w:color="D9D9E3"/>
                        <w:bottom w:val="single" w:sz="2" w:space="0" w:color="D9D9E3"/>
                        <w:right w:val="single" w:sz="2" w:space="0" w:color="D9D9E3"/>
                      </w:divBdr>
                      <w:divsChild>
                        <w:div w:id="1842965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222022">
      <w:bodyDiv w:val="1"/>
      <w:marLeft w:val="0"/>
      <w:marRight w:val="0"/>
      <w:marTop w:val="0"/>
      <w:marBottom w:val="0"/>
      <w:divBdr>
        <w:top w:val="none" w:sz="0" w:space="0" w:color="auto"/>
        <w:left w:val="none" w:sz="0" w:space="0" w:color="auto"/>
        <w:bottom w:val="none" w:sz="0" w:space="0" w:color="auto"/>
        <w:right w:val="none" w:sz="0" w:space="0" w:color="auto"/>
      </w:divBdr>
    </w:div>
    <w:div w:id="1126581392">
      <w:bodyDiv w:val="1"/>
      <w:marLeft w:val="0"/>
      <w:marRight w:val="0"/>
      <w:marTop w:val="0"/>
      <w:marBottom w:val="0"/>
      <w:divBdr>
        <w:top w:val="none" w:sz="0" w:space="0" w:color="auto"/>
        <w:left w:val="none" w:sz="0" w:space="0" w:color="auto"/>
        <w:bottom w:val="none" w:sz="0" w:space="0" w:color="auto"/>
        <w:right w:val="none" w:sz="0" w:space="0" w:color="auto"/>
      </w:divBdr>
    </w:div>
    <w:div w:id="1234587888">
      <w:bodyDiv w:val="1"/>
      <w:marLeft w:val="0"/>
      <w:marRight w:val="0"/>
      <w:marTop w:val="0"/>
      <w:marBottom w:val="0"/>
      <w:divBdr>
        <w:top w:val="none" w:sz="0" w:space="0" w:color="auto"/>
        <w:left w:val="none" w:sz="0" w:space="0" w:color="auto"/>
        <w:bottom w:val="none" w:sz="0" w:space="0" w:color="auto"/>
        <w:right w:val="none" w:sz="0" w:space="0" w:color="auto"/>
      </w:divBdr>
    </w:div>
    <w:div w:id="1344674304">
      <w:bodyDiv w:val="1"/>
      <w:marLeft w:val="0"/>
      <w:marRight w:val="0"/>
      <w:marTop w:val="0"/>
      <w:marBottom w:val="0"/>
      <w:divBdr>
        <w:top w:val="none" w:sz="0" w:space="0" w:color="auto"/>
        <w:left w:val="none" w:sz="0" w:space="0" w:color="auto"/>
        <w:bottom w:val="none" w:sz="0" w:space="0" w:color="auto"/>
        <w:right w:val="none" w:sz="0" w:space="0" w:color="auto"/>
      </w:divBdr>
      <w:divsChild>
        <w:div w:id="1275671189">
          <w:marLeft w:val="0"/>
          <w:marRight w:val="0"/>
          <w:marTop w:val="0"/>
          <w:marBottom w:val="0"/>
          <w:divBdr>
            <w:top w:val="single" w:sz="2" w:space="0" w:color="D9D9E3"/>
            <w:left w:val="single" w:sz="2" w:space="0" w:color="D9D9E3"/>
            <w:bottom w:val="single" w:sz="2" w:space="0" w:color="D9D9E3"/>
            <w:right w:val="single" w:sz="2" w:space="0" w:color="D9D9E3"/>
          </w:divBdr>
          <w:divsChild>
            <w:div w:id="117334528">
              <w:marLeft w:val="0"/>
              <w:marRight w:val="0"/>
              <w:marTop w:val="0"/>
              <w:marBottom w:val="0"/>
              <w:divBdr>
                <w:top w:val="single" w:sz="2" w:space="0" w:color="D9D9E3"/>
                <w:left w:val="single" w:sz="2" w:space="0" w:color="D9D9E3"/>
                <w:bottom w:val="single" w:sz="2" w:space="0" w:color="D9D9E3"/>
                <w:right w:val="single" w:sz="2" w:space="0" w:color="D9D9E3"/>
              </w:divBdr>
              <w:divsChild>
                <w:div w:id="336621673">
                  <w:marLeft w:val="0"/>
                  <w:marRight w:val="0"/>
                  <w:marTop w:val="0"/>
                  <w:marBottom w:val="0"/>
                  <w:divBdr>
                    <w:top w:val="single" w:sz="2" w:space="0" w:color="D9D9E3"/>
                    <w:left w:val="single" w:sz="2" w:space="0" w:color="D9D9E3"/>
                    <w:bottom w:val="single" w:sz="2" w:space="0" w:color="D9D9E3"/>
                    <w:right w:val="single" w:sz="2" w:space="0" w:color="D9D9E3"/>
                  </w:divBdr>
                  <w:divsChild>
                    <w:div w:id="1003779608">
                      <w:marLeft w:val="0"/>
                      <w:marRight w:val="0"/>
                      <w:marTop w:val="0"/>
                      <w:marBottom w:val="0"/>
                      <w:divBdr>
                        <w:top w:val="single" w:sz="2" w:space="0" w:color="D9D9E3"/>
                        <w:left w:val="single" w:sz="2" w:space="0" w:color="D9D9E3"/>
                        <w:bottom w:val="single" w:sz="2" w:space="0" w:color="D9D9E3"/>
                        <w:right w:val="single" w:sz="2" w:space="0" w:color="D9D9E3"/>
                      </w:divBdr>
                      <w:divsChild>
                        <w:div w:id="147652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4927583">
          <w:marLeft w:val="0"/>
          <w:marRight w:val="0"/>
          <w:marTop w:val="0"/>
          <w:marBottom w:val="0"/>
          <w:divBdr>
            <w:top w:val="single" w:sz="2" w:space="0" w:color="D9D9E3"/>
            <w:left w:val="single" w:sz="2" w:space="0" w:color="D9D9E3"/>
            <w:bottom w:val="single" w:sz="2" w:space="0" w:color="D9D9E3"/>
            <w:right w:val="single" w:sz="2" w:space="0" w:color="D9D9E3"/>
          </w:divBdr>
          <w:divsChild>
            <w:div w:id="1540818565">
              <w:marLeft w:val="0"/>
              <w:marRight w:val="0"/>
              <w:marTop w:val="0"/>
              <w:marBottom w:val="0"/>
              <w:divBdr>
                <w:top w:val="single" w:sz="2" w:space="0" w:color="D9D9E3"/>
                <w:left w:val="single" w:sz="2" w:space="0" w:color="D9D9E3"/>
                <w:bottom w:val="single" w:sz="2" w:space="0" w:color="D9D9E3"/>
                <w:right w:val="single" w:sz="2" w:space="0" w:color="D9D9E3"/>
              </w:divBdr>
              <w:divsChild>
                <w:div w:id="193806733">
                  <w:marLeft w:val="0"/>
                  <w:marRight w:val="0"/>
                  <w:marTop w:val="0"/>
                  <w:marBottom w:val="0"/>
                  <w:divBdr>
                    <w:top w:val="single" w:sz="2" w:space="0" w:color="D9D9E3"/>
                    <w:left w:val="single" w:sz="2" w:space="0" w:color="D9D9E3"/>
                    <w:bottom w:val="single" w:sz="2" w:space="0" w:color="D9D9E3"/>
                    <w:right w:val="single" w:sz="2" w:space="0" w:color="D9D9E3"/>
                  </w:divBdr>
                  <w:divsChild>
                    <w:div w:id="2037735047">
                      <w:marLeft w:val="0"/>
                      <w:marRight w:val="0"/>
                      <w:marTop w:val="0"/>
                      <w:marBottom w:val="0"/>
                      <w:divBdr>
                        <w:top w:val="single" w:sz="2" w:space="0" w:color="D9D9E3"/>
                        <w:left w:val="single" w:sz="2" w:space="0" w:color="D9D9E3"/>
                        <w:bottom w:val="single" w:sz="2" w:space="0" w:color="D9D9E3"/>
                        <w:right w:val="single" w:sz="2" w:space="0" w:color="D9D9E3"/>
                      </w:divBdr>
                      <w:divsChild>
                        <w:div w:id="222914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9831938">
      <w:bodyDiv w:val="1"/>
      <w:marLeft w:val="0"/>
      <w:marRight w:val="0"/>
      <w:marTop w:val="0"/>
      <w:marBottom w:val="0"/>
      <w:divBdr>
        <w:top w:val="none" w:sz="0" w:space="0" w:color="auto"/>
        <w:left w:val="none" w:sz="0" w:space="0" w:color="auto"/>
        <w:bottom w:val="none" w:sz="0" w:space="0" w:color="auto"/>
        <w:right w:val="none" w:sz="0" w:space="0" w:color="auto"/>
      </w:divBdr>
    </w:div>
    <w:div w:id="1571962951">
      <w:bodyDiv w:val="1"/>
      <w:marLeft w:val="0"/>
      <w:marRight w:val="0"/>
      <w:marTop w:val="0"/>
      <w:marBottom w:val="0"/>
      <w:divBdr>
        <w:top w:val="none" w:sz="0" w:space="0" w:color="auto"/>
        <w:left w:val="none" w:sz="0" w:space="0" w:color="auto"/>
        <w:bottom w:val="none" w:sz="0" w:space="0" w:color="auto"/>
        <w:right w:val="none" w:sz="0" w:space="0" w:color="auto"/>
      </w:divBdr>
    </w:div>
    <w:div w:id="1875194918">
      <w:bodyDiv w:val="1"/>
      <w:marLeft w:val="0"/>
      <w:marRight w:val="0"/>
      <w:marTop w:val="0"/>
      <w:marBottom w:val="0"/>
      <w:divBdr>
        <w:top w:val="none" w:sz="0" w:space="0" w:color="auto"/>
        <w:left w:val="none" w:sz="0" w:space="0" w:color="auto"/>
        <w:bottom w:val="none" w:sz="0" w:space="0" w:color="auto"/>
        <w:right w:val="none" w:sz="0" w:space="0" w:color="auto"/>
      </w:divBdr>
      <w:divsChild>
        <w:div w:id="934939802">
          <w:marLeft w:val="0"/>
          <w:marRight w:val="0"/>
          <w:marTop w:val="0"/>
          <w:marBottom w:val="0"/>
          <w:divBdr>
            <w:top w:val="none" w:sz="0" w:space="0" w:color="auto"/>
            <w:left w:val="none" w:sz="0" w:space="0" w:color="auto"/>
            <w:bottom w:val="none" w:sz="0" w:space="0" w:color="auto"/>
            <w:right w:val="none" w:sz="0" w:space="0" w:color="auto"/>
          </w:divBdr>
          <w:divsChild>
            <w:div w:id="1265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0780">
      <w:bodyDiv w:val="1"/>
      <w:marLeft w:val="0"/>
      <w:marRight w:val="0"/>
      <w:marTop w:val="0"/>
      <w:marBottom w:val="0"/>
      <w:divBdr>
        <w:top w:val="none" w:sz="0" w:space="0" w:color="auto"/>
        <w:left w:val="none" w:sz="0" w:space="0" w:color="auto"/>
        <w:bottom w:val="none" w:sz="0" w:space="0" w:color="auto"/>
        <w:right w:val="none" w:sz="0" w:space="0" w:color="auto"/>
      </w:divBdr>
      <w:divsChild>
        <w:div w:id="2124416994">
          <w:marLeft w:val="0"/>
          <w:marRight w:val="0"/>
          <w:marTop w:val="0"/>
          <w:marBottom w:val="0"/>
          <w:divBdr>
            <w:top w:val="none" w:sz="0" w:space="0" w:color="auto"/>
            <w:left w:val="none" w:sz="0" w:space="0" w:color="auto"/>
            <w:bottom w:val="none" w:sz="0" w:space="0" w:color="auto"/>
            <w:right w:val="none" w:sz="0" w:space="0" w:color="auto"/>
          </w:divBdr>
          <w:divsChild>
            <w:div w:id="655958409">
              <w:marLeft w:val="0"/>
              <w:marRight w:val="0"/>
              <w:marTop w:val="0"/>
              <w:marBottom w:val="0"/>
              <w:divBdr>
                <w:top w:val="none" w:sz="0" w:space="0" w:color="auto"/>
                <w:left w:val="none" w:sz="0" w:space="0" w:color="auto"/>
                <w:bottom w:val="none" w:sz="0" w:space="0" w:color="auto"/>
                <w:right w:val="none" w:sz="0" w:space="0" w:color="auto"/>
              </w:divBdr>
            </w:div>
            <w:div w:id="3613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6101">
      <w:bodyDiv w:val="1"/>
      <w:marLeft w:val="0"/>
      <w:marRight w:val="0"/>
      <w:marTop w:val="0"/>
      <w:marBottom w:val="0"/>
      <w:divBdr>
        <w:top w:val="none" w:sz="0" w:space="0" w:color="auto"/>
        <w:left w:val="none" w:sz="0" w:space="0" w:color="auto"/>
        <w:bottom w:val="none" w:sz="0" w:space="0" w:color="auto"/>
        <w:right w:val="none" w:sz="0" w:space="0" w:color="auto"/>
      </w:divBdr>
    </w:div>
    <w:div w:id="1931884838">
      <w:bodyDiv w:val="1"/>
      <w:marLeft w:val="0"/>
      <w:marRight w:val="0"/>
      <w:marTop w:val="0"/>
      <w:marBottom w:val="0"/>
      <w:divBdr>
        <w:top w:val="none" w:sz="0" w:space="0" w:color="auto"/>
        <w:left w:val="none" w:sz="0" w:space="0" w:color="auto"/>
        <w:bottom w:val="none" w:sz="0" w:space="0" w:color="auto"/>
        <w:right w:val="none" w:sz="0" w:space="0" w:color="auto"/>
      </w:divBdr>
    </w:div>
    <w:div w:id="1947224123">
      <w:bodyDiv w:val="1"/>
      <w:marLeft w:val="0"/>
      <w:marRight w:val="0"/>
      <w:marTop w:val="0"/>
      <w:marBottom w:val="0"/>
      <w:divBdr>
        <w:top w:val="none" w:sz="0" w:space="0" w:color="auto"/>
        <w:left w:val="none" w:sz="0" w:space="0" w:color="auto"/>
        <w:bottom w:val="none" w:sz="0" w:space="0" w:color="auto"/>
        <w:right w:val="none" w:sz="0" w:space="0" w:color="auto"/>
      </w:divBdr>
    </w:div>
    <w:div w:id="1985234939">
      <w:bodyDiv w:val="1"/>
      <w:marLeft w:val="0"/>
      <w:marRight w:val="0"/>
      <w:marTop w:val="0"/>
      <w:marBottom w:val="0"/>
      <w:divBdr>
        <w:top w:val="none" w:sz="0" w:space="0" w:color="auto"/>
        <w:left w:val="none" w:sz="0" w:space="0" w:color="auto"/>
        <w:bottom w:val="none" w:sz="0" w:space="0" w:color="auto"/>
        <w:right w:val="none" w:sz="0" w:space="0" w:color="auto"/>
      </w:divBdr>
    </w:div>
    <w:div w:id="204971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8</Pages>
  <Words>2124</Words>
  <Characters>12113</Characters>
  <Application>Microsoft Office Word</Application>
  <DocSecurity>0</DocSecurity>
  <Lines>100</Lines>
  <Paragraphs>28</Paragraphs>
  <ScaleCrop>false</ScaleCrop>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Le</dc:creator>
  <cp:keywords/>
  <dc:description/>
  <cp:lastModifiedBy>Shin Le</cp:lastModifiedBy>
  <cp:revision>506</cp:revision>
  <dcterms:created xsi:type="dcterms:W3CDTF">2023-11-16T02:03:00Z</dcterms:created>
  <dcterms:modified xsi:type="dcterms:W3CDTF">2023-12-22T03:43:00Z</dcterms:modified>
</cp:coreProperties>
</file>