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BB77" w14:textId="37479223" w:rsidR="00965D14" w:rsidRPr="00382CDC" w:rsidRDefault="00965D14" w:rsidP="00382CDC">
      <w:pPr>
        <w:jc w:val="center"/>
        <w:rPr>
          <w:b/>
          <w:bCs/>
          <w:sz w:val="36"/>
          <w:szCs w:val="36"/>
        </w:rPr>
      </w:pPr>
      <w:r w:rsidRPr="00382CDC">
        <w:rPr>
          <w:b/>
          <w:bCs/>
          <w:sz w:val="36"/>
          <w:szCs w:val="36"/>
        </w:rPr>
        <w:t>Finding the suspicious and harmful logs</w:t>
      </w:r>
      <w:r w:rsidR="00382CDC" w:rsidRPr="00382CDC">
        <w:rPr>
          <w:b/>
          <w:bCs/>
          <w:sz w:val="36"/>
          <w:szCs w:val="36"/>
        </w:rPr>
        <w:t xml:space="preserve"> Using Event Viewer</w:t>
      </w:r>
    </w:p>
    <w:p w14:paraId="680EDE46" w14:textId="77777777" w:rsidR="00382CDC" w:rsidRPr="00382CDC" w:rsidRDefault="00382CDC" w:rsidP="00382CDC">
      <w:pPr>
        <w:pStyle w:val="ListParagraph"/>
        <w:numPr>
          <w:ilvl w:val="0"/>
          <w:numId w:val="4"/>
        </w:numPr>
        <w:rPr>
          <w:b/>
          <w:bCs/>
          <w:sz w:val="28"/>
          <w:szCs w:val="28"/>
          <w:lang w:val="en-US"/>
        </w:rPr>
      </w:pPr>
      <w:r w:rsidRPr="00382CDC">
        <w:rPr>
          <w:b/>
          <w:bCs/>
          <w:sz w:val="32"/>
          <w:szCs w:val="32"/>
        </w:rPr>
        <w:t xml:space="preserve">Overview </w:t>
      </w:r>
    </w:p>
    <w:p w14:paraId="7DF5F2C8" w14:textId="644B8222" w:rsidR="00382CDC" w:rsidRDefault="00382CDC" w:rsidP="00382CDC">
      <w:pPr>
        <w:pStyle w:val="ListParagraph"/>
        <w:rPr>
          <w:lang w:val="en-US"/>
        </w:rPr>
      </w:pPr>
      <w:r>
        <w:t xml:space="preserve">We will use </w:t>
      </w:r>
      <w:r w:rsidRPr="00382CDC">
        <w:rPr>
          <w:b/>
          <w:bCs/>
          <w:sz w:val="28"/>
          <w:szCs w:val="28"/>
        </w:rPr>
        <w:t>Event Viewer</w:t>
      </w:r>
      <w:r>
        <w:t xml:space="preserve"> tool </w:t>
      </w:r>
      <w:r w:rsidRPr="00382CDC">
        <w:rPr>
          <w:lang w:val="en-US"/>
        </w:rPr>
        <w:t>to analyze system and security logs. Event Viewer records important system activities, including user login, application errors, and network activity. By analyzing these logs, we can identify suspicious or harmful activities such as failed login attempts, unusual user behavior, or unauthorized access.</w:t>
      </w:r>
    </w:p>
    <w:p w14:paraId="0122910D" w14:textId="1A10A291" w:rsidR="00382CDC" w:rsidRPr="00382CDC" w:rsidRDefault="00382CDC" w:rsidP="00382CDC">
      <w:pPr>
        <w:pStyle w:val="ListParagraph"/>
        <w:numPr>
          <w:ilvl w:val="0"/>
          <w:numId w:val="4"/>
        </w:numPr>
        <w:rPr>
          <w:b/>
          <w:bCs/>
          <w:sz w:val="32"/>
          <w:szCs w:val="32"/>
          <w:lang w:val="en-US"/>
        </w:rPr>
      </w:pPr>
      <w:r w:rsidRPr="00382CDC">
        <w:rPr>
          <w:b/>
          <w:bCs/>
          <w:sz w:val="32"/>
          <w:szCs w:val="32"/>
          <w:lang w:val="en-US"/>
        </w:rPr>
        <w:t>Objectives</w:t>
      </w:r>
    </w:p>
    <w:p w14:paraId="79B8FD3F" w14:textId="52666C3D" w:rsidR="00965D14" w:rsidRDefault="00382CDC" w:rsidP="00965D14">
      <w:pPr>
        <w:pStyle w:val="ListParagraph"/>
        <w:numPr>
          <w:ilvl w:val="0"/>
          <w:numId w:val="5"/>
        </w:numPr>
        <w:rPr>
          <w:lang w:val="en-US"/>
        </w:rPr>
      </w:pPr>
      <w:r>
        <w:rPr>
          <w:lang w:val="en-US"/>
        </w:rPr>
        <w:t>We will analyze Application, Security, System, set up, Forwarded Logs</w:t>
      </w:r>
    </w:p>
    <w:p w14:paraId="1AE79809" w14:textId="04ABAB9D" w:rsidR="00382CDC" w:rsidRPr="00382CDC" w:rsidRDefault="00382CDC" w:rsidP="00382CDC">
      <w:pPr>
        <w:pStyle w:val="ListParagraph"/>
        <w:numPr>
          <w:ilvl w:val="0"/>
          <w:numId w:val="4"/>
        </w:numPr>
        <w:rPr>
          <w:b/>
          <w:bCs/>
          <w:sz w:val="32"/>
          <w:szCs w:val="32"/>
          <w:lang w:val="en-US"/>
        </w:rPr>
      </w:pPr>
      <w:r w:rsidRPr="00382CDC">
        <w:rPr>
          <w:b/>
          <w:bCs/>
          <w:sz w:val="32"/>
          <w:szCs w:val="32"/>
          <w:lang w:val="en-US"/>
        </w:rPr>
        <w:t>Step-by-step Implementation</w:t>
      </w:r>
    </w:p>
    <w:p w14:paraId="2FD10CFF" w14:textId="27D642F2" w:rsidR="00965D14" w:rsidRPr="00965D14" w:rsidRDefault="00965D14" w:rsidP="00382CDC">
      <w:pPr>
        <w:ind w:left="360"/>
        <w:rPr>
          <w:sz w:val="28"/>
          <w:szCs w:val="28"/>
        </w:rPr>
      </w:pPr>
      <w:r w:rsidRPr="00965D14">
        <w:rPr>
          <w:sz w:val="28"/>
          <w:szCs w:val="28"/>
        </w:rPr>
        <w:t xml:space="preserve">Step 1  Open the </w:t>
      </w:r>
      <w:r w:rsidRPr="00965D14">
        <w:rPr>
          <w:b/>
          <w:bCs/>
          <w:sz w:val="28"/>
          <w:szCs w:val="28"/>
        </w:rPr>
        <w:t>Event Viewer</w:t>
      </w:r>
      <w:r w:rsidRPr="00965D14">
        <w:rPr>
          <w:sz w:val="28"/>
          <w:szCs w:val="28"/>
        </w:rPr>
        <w:t xml:space="preserve"> in your machine </w:t>
      </w:r>
    </w:p>
    <w:p w14:paraId="68D5CFDF" w14:textId="1C07BE7E" w:rsidR="00965D14" w:rsidRPr="00965D14" w:rsidRDefault="00965D14" w:rsidP="00382CDC">
      <w:pPr>
        <w:ind w:left="360"/>
        <w:jc w:val="center"/>
        <w:rPr>
          <w:sz w:val="28"/>
          <w:szCs w:val="28"/>
        </w:rPr>
      </w:pPr>
      <w:r w:rsidRPr="00965D14">
        <w:rPr>
          <w:noProof/>
          <w:sz w:val="28"/>
          <w:szCs w:val="28"/>
        </w:rPr>
        <w:drawing>
          <wp:inline distT="0" distB="0" distL="0" distR="0" wp14:anchorId="0B063956" wp14:editId="56C7CA7E">
            <wp:extent cx="4602480" cy="2437107"/>
            <wp:effectExtent l="0" t="0" r="7620" b="1905"/>
            <wp:docPr id="28857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77740" name=""/>
                    <pic:cNvPicPr/>
                  </pic:nvPicPr>
                  <pic:blipFill rotWithShape="1">
                    <a:blip r:embed="rId5"/>
                    <a:srcRect l="20075" t="20771" r="7867" b="7403"/>
                    <a:stretch>
                      <a:fillRect/>
                    </a:stretch>
                  </pic:blipFill>
                  <pic:spPr bwMode="auto">
                    <a:xfrm>
                      <a:off x="0" y="0"/>
                      <a:ext cx="4610791" cy="2441508"/>
                    </a:xfrm>
                    <a:prstGeom prst="rect">
                      <a:avLst/>
                    </a:prstGeom>
                    <a:ln>
                      <a:noFill/>
                    </a:ln>
                    <a:extLst>
                      <a:ext uri="{53640926-AAD7-44D8-BBD7-CCE9431645EC}">
                        <a14:shadowObscured xmlns:a14="http://schemas.microsoft.com/office/drawing/2010/main"/>
                      </a:ext>
                    </a:extLst>
                  </pic:spPr>
                </pic:pic>
              </a:graphicData>
            </a:graphic>
          </wp:inline>
        </w:drawing>
      </w:r>
    </w:p>
    <w:p w14:paraId="03F9E6E2" w14:textId="671E9FD9" w:rsidR="00965D14" w:rsidRDefault="00965D14" w:rsidP="00382CDC">
      <w:pPr>
        <w:ind w:left="360"/>
        <w:rPr>
          <w:b/>
          <w:bCs/>
          <w:sz w:val="28"/>
          <w:szCs w:val="28"/>
        </w:rPr>
      </w:pPr>
      <w:r w:rsidRPr="00965D14">
        <w:rPr>
          <w:sz w:val="28"/>
          <w:szCs w:val="28"/>
        </w:rPr>
        <w:t xml:space="preserve">Step 2 </w:t>
      </w:r>
      <w:r>
        <w:rPr>
          <w:sz w:val="28"/>
          <w:szCs w:val="28"/>
        </w:rPr>
        <w:t xml:space="preserve">Click on the </w:t>
      </w:r>
      <w:r w:rsidRPr="00965D14">
        <w:rPr>
          <w:b/>
          <w:bCs/>
          <w:sz w:val="28"/>
          <w:szCs w:val="28"/>
        </w:rPr>
        <w:t>Windows Logs</w:t>
      </w:r>
      <w:r w:rsidR="00DF4F07">
        <w:rPr>
          <w:b/>
          <w:bCs/>
          <w:sz w:val="28"/>
          <w:szCs w:val="28"/>
        </w:rPr>
        <w:t xml:space="preserve"> </w:t>
      </w:r>
      <w:r w:rsidR="00DF4F07" w:rsidRPr="00DF4F07">
        <w:rPr>
          <w:sz w:val="28"/>
          <w:szCs w:val="28"/>
        </w:rPr>
        <w:t>,</w:t>
      </w:r>
      <w:r w:rsidR="00DF4F07">
        <w:rPr>
          <w:b/>
          <w:bCs/>
          <w:sz w:val="28"/>
          <w:szCs w:val="28"/>
        </w:rPr>
        <w:t xml:space="preserve"> </w:t>
      </w:r>
      <w:r w:rsidR="00DF4F07" w:rsidRPr="00DF4F07">
        <w:rPr>
          <w:sz w:val="28"/>
          <w:szCs w:val="28"/>
        </w:rPr>
        <w:t>you will be seen different types</w:t>
      </w:r>
      <w:r w:rsidR="00DF4F07">
        <w:rPr>
          <w:b/>
          <w:bCs/>
          <w:sz w:val="28"/>
          <w:szCs w:val="28"/>
        </w:rPr>
        <w:t xml:space="preserve"> </w:t>
      </w:r>
    </w:p>
    <w:p w14:paraId="4C64BD67" w14:textId="0F2C9403" w:rsidR="00965D14" w:rsidRDefault="00965D14" w:rsidP="00382CDC">
      <w:pPr>
        <w:pStyle w:val="ListParagraph"/>
        <w:numPr>
          <w:ilvl w:val="0"/>
          <w:numId w:val="1"/>
        </w:numPr>
        <w:ind w:left="1800"/>
        <w:rPr>
          <w:sz w:val="28"/>
          <w:szCs w:val="28"/>
        </w:rPr>
      </w:pPr>
      <w:r w:rsidRPr="00DF4F07">
        <w:rPr>
          <w:b/>
          <w:bCs/>
          <w:sz w:val="28"/>
          <w:szCs w:val="28"/>
        </w:rPr>
        <w:t>Application</w:t>
      </w:r>
      <w:r w:rsidR="00DF4F07" w:rsidRPr="00DF4F07">
        <w:rPr>
          <w:b/>
          <w:bCs/>
          <w:sz w:val="28"/>
          <w:szCs w:val="28"/>
        </w:rPr>
        <w:t xml:space="preserve"> </w:t>
      </w:r>
      <w:r w:rsidR="00DF4F07">
        <w:rPr>
          <w:b/>
          <w:bCs/>
          <w:sz w:val="28"/>
          <w:szCs w:val="28"/>
        </w:rPr>
        <w:t xml:space="preserve">– </w:t>
      </w:r>
      <w:r w:rsidR="00DF4F07" w:rsidRPr="00DF4F07">
        <w:rPr>
          <w:sz w:val="28"/>
          <w:szCs w:val="28"/>
        </w:rPr>
        <w:t>Here you can find application related logs</w:t>
      </w:r>
      <w:r w:rsidR="00DF4F07">
        <w:rPr>
          <w:sz w:val="28"/>
          <w:szCs w:val="28"/>
        </w:rPr>
        <w:t xml:space="preserve"> </w:t>
      </w:r>
    </w:p>
    <w:p w14:paraId="1861DF0D" w14:textId="541E0A7E" w:rsidR="00DF4F07" w:rsidRPr="00DF4F07" w:rsidRDefault="00DF4F07" w:rsidP="00382CDC">
      <w:pPr>
        <w:pStyle w:val="ListParagraph"/>
        <w:numPr>
          <w:ilvl w:val="0"/>
          <w:numId w:val="1"/>
        </w:numPr>
        <w:ind w:left="1800"/>
        <w:rPr>
          <w:b/>
          <w:bCs/>
          <w:sz w:val="28"/>
          <w:szCs w:val="28"/>
        </w:rPr>
      </w:pPr>
      <w:r w:rsidRPr="00DF4F07">
        <w:rPr>
          <w:b/>
          <w:bCs/>
          <w:sz w:val="28"/>
          <w:szCs w:val="28"/>
        </w:rPr>
        <w:t xml:space="preserve">Security </w:t>
      </w:r>
      <w:r>
        <w:rPr>
          <w:b/>
          <w:bCs/>
          <w:sz w:val="28"/>
          <w:szCs w:val="28"/>
        </w:rPr>
        <w:t>–</w:t>
      </w:r>
      <w:r w:rsidRPr="00DF4F07">
        <w:rPr>
          <w:b/>
          <w:bCs/>
          <w:sz w:val="28"/>
          <w:szCs w:val="28"/>
        </w:rPr>
        <w:t xml:space="preserve"> </w:t>
      </w:r>
      <w:r w:rsidRPr="00DF4F07">
        <w:rPr>
          <w:sz w:val="28"/>
          <w:szCs w:val="28"/>
        </w:rPr>
        <w:t xml:space="preserve">Here you can find the </w:t>
      </w:r>
      <w:r>
        <w:rPr>
          <w:sz w:val="28"/>
          <w:szCs w:val="28"/>
        </w:rPr>
        <w:t>s</w:t>
      </w:r>
      <w:r w:rsidRPr="00DF4F07">
        <w:rPr>
          <w:sz w:val="28"/>
          <w:szCs w:val="28"/>
        </w:rPr>
        <w:t xml:space="preserve">ecurity &amp; </w:t>
      </w:r>
      <w:r>
        <w:rPr>
          <w:sz w:val="28"/>
          <w:szCs w:val="28"/>
        </w:rPr>
        <w:t>l</w:t>
      </w:r>
      <w:r w:rsidRPr="00DF4F07">
        <w:rPr>
          <w:sz w:val="28"/>
          <w:szCs w:val="28"/>
        </w:rPr>
        <w:t xml:space="preserve">ogin </w:t>
      </w:r>
      <w:r>
        <w:rPr>
          <w:sz w:val="28"/>
          <w:szCs w:val="28"/>
        </w:rPr>
        <w:t>e</w:t>
      </w:r>
      <w:r w:rsidRPr="00DF4F07">
        <w:rPr>
          <w:sz w:val="28"/>
          <w:szCs w:val="28"/>
        </w:rPr>
        <w:t xml:space="preserve">vent </w:t>
      </w:r>
      <w:r>
        <w:rPr>
          <w:sz w:val="28"/>
          <w:szCs w:val="28"/>
        </w:rPr>
        <w:t>l</w:t>
      </w:r>
      <w:r w:rsidRPr="00DF4F07">
        <w:rPr>
          <w:sz w:val="28"/>
          <w:szCs w:val="28"/>
        </w:rPr>
        <w:t>ogs</w:t>
      </w:r>
    </w:p>
    <w:p w14:paraId="62A37AED" w14:textId="622ABEE9" w:rsidR="00DF4F07" w:rsidRPr="00DF4F07" w:rsidRDefault="00DF4F07" w:rsidP="00382CDC">
      <w:pPr>
        <w:pStyle w:val="ListParagraph"/>
        <w:numPr>
          <w:ilvl w:val="0"/>
          <w:numId w:val="1"/>
        </w:numPr>
        <w:ind w:left="1800"/>
        <w:rPr>
          <w:b/>
          <w:bCs/>
          <w:sz w:val="28"/>
          <w:szCs w:val="28"/>
        </w:rPr>
      </w:pPr>
      <w:r>
        <w:rPr>
          <w:b/>
          <w:bCs/>
          <w:sz w:val="28"/>
          <w:szCs w:val="28"/>
        </w:rPr>
        <w:t>Setup –</w:t>
      </w:r>
      <w:r>
        <w:rPr>
          <w:sz w:val="28"/>
          <w:szCs w:val="28"/>
        </w:rPr>
        <w:t xml:space="preserve"> Here you can find the installation/upgrade related logs</w:t>
      </w:r>
    </w:p>
    <w:p w14:paraId="2DE728AF" w14:textId="50D1F737" w:rsidR="00DF4F07" w:rsidRPr="00DF4F07" w:rsidRDefault="00DF4F07" w:rsidP="00382CDC">
      <w:pPr>
        <w:pStyle w:val="ListParagraph"/>
        <w:numPr>
          <w:ilvl w:val="0"/>
          <w:numId w:val="1"/>
        </w:numPr>
        <w:ind w:left="1800"/>
        <w:rPr>
          <w:b/>
          <w:bCs/>
          <w:sz w:val="28"/>
          <w:szCs w:val="28"/>
        </w:rPr>
      </w:pPr>
      <w:r>
        <w:rPr>
          <w:b/>
          <w:bCs/>
          <w:sz w:val="28"/>
          <w:szCs w:val="28"/>
        </w:rPr>
        <w:t xml:space="preserve">Forwarded – </w:t>
      </w:r>
      <w:r w:rsidRPr="00DF4F07">
        <w:rPr>
          <w:sz w:val="28"/>
          <w:szCs w:val="28"/>
        </w:rPr>
        <w:t>Here you can find the remote related logs</w:t>
      </w:r>
    </w:p>
    <w:p w14:paraId="259B6C38" w14:textId="5D555693" w:rsidR="00DF4F07" w:rsidRDefault="00DF4F07" w:rsidP="00382CDC">
      <w:pPr>
        <w:ind w:left="720"/>
        <w:jc w:val="center"/>
        <w:rPr>
          <w:b/>
          <w:bCs/>
          <w:sz w:val="28"/>
          <w:szCs w:val="28"/>
        </w:rPr>
      </w:pPr>
      <w:r>
        <w:rPr>
          <w:noProof/>
        </w:rPr>
        <w:lastRenderedPageBreak/>
        <w:drawing>
          <wp:inline distT="0" distB="0" distL="0" distR="0" wp14:anchorId="139515C6" wp14:editId="12CB58D4">
            <wp:extent cx="4852768" cy="2624088"/>
            <wp:effectExtent l="0" t="0" r="5080" b="5080"/>
            <wp:docPr id="18536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5012" t="33632" r="-652" b="22783"/>
                    <a:stretch>
                      <a:fillRect/>
                    </a:stretch>
                  </pic:blipFill>
                  <pic:spPr bwMode="auto">
                    <a:xfrm>
                      <a:off x="0" y="0"/>
                      <a:ext cx="4883710" cy="2640820"/>
                    </a:xfrm>
                    <a:prstGeom prst="rect">
                      <a:avLst/>
                    </a:prstGeom>
                    <a:noFill/>
                    <a:ln>
                      <a:noFill/>
                    </a:ln>
                    <a:extLst>
                      <a:ext uri="{53640926-AAD7-44D8-BBD7-CCE9431645EC}">
                        <a14:shadowObscured xmlns:a14="http://schemas.microsoft.com/office/drawing/2010/main"/>
                      </a:ext>
                    </a:extLst>
                  </pic:spPr>
                </pic:pic>
              </a:graphicData>
            </a:graphic>
          </wp:inline>
        </w:drawing>
      </w:r>
    </w:p>
    <w:p w14:paraId="3F7BBA40" w14:textId="77777777" w:rsidR="00BA4FBF" w:rsidRDefault="00BA4FBF" w:rsidP="00382CDC">
      <w:pPr>
        <w:ind w:left="360"/>
        <w:rPr>
          <w:sz w:val="28"/>
          <w:szCs w:val="28"/>
        </w:rPr>
      </w:pPr>
    </w:p>
    <w:p w14:paraId="3CF020FA" w14:textId="77777777" w:rsidR="00BA4FBF" w:rsidRDefault="00BA4FBF" w:rsidP="00382CDC">
      <w:pPr>
        <w:ind w:left="360"/>
        <w:rPr>
          <w:sz w:val="28"/>
          <w:szCs w:val="28"/>
        </w:rPr>
      </w:pPr>
    </w:p>
    <w:p w14:paraId="1CC30E71" w14:textId="0E3812BB" w:rsidR="00DF4F07" w:rsidRDefault="00DF4F07" w:rsidP="00382CDC">
      <w:pPr>
        <w:ind w:left="360"/>
        <w:rPr>
          <w:sz w:val="28"/>
          <w:szCs w:val="28"/>
        </w:rPr>
      </w:pPr>
      <w:r w:rsidRPr="00DF4F07">
        <w:rPr>
          <w:sz w:val="28"/>
          <w:szCs w:val="28"/>
        </w:rPr>
        <w:t xml:space="preserve">Step 3 </w:t>
      </w:r>
      <w:r w:rsidR="00BA4FBF">
        <w:rPr>
          <w:sz w:val="28"/>
          <w:szCs w:val="28"/>
        </w:rPr>
        <w:t xml:space="preserve">click on </w:t>
      </w:r>
      <w:r w:rsidRPr="00BA4FBF">
        <w:rPr>
          <w:b/>
          <w:bCs/>
          <w:sz w:val="28"/>
          <w:szCs w:val="28"/>
        </w:rPr>
        <w:t>Application</w:t>
      </w:r>
      <w:r w:rsidR="00BA4FBF">
        <w:rPr>
          <w:sz w:val="28"/>
          <w:szCs w:val="28"/>
        </w:rPr>
        <w:t xml:space="preserve"> and click on </w:t>
      </w:r>
      <w:r w:rsidR="00BA4FBF" w:rsidRPr="00BA4FBF">
        <w:rPr>
          <w:b/>
          <w:bCs/>
          <w:sz w:val="28"/>
          <w:szCs w:val="28"/>
        </w:rPr>
        <w:t>Filter Current Log</w:t>
      </w:r>
      <w:r w:rsidR="00BA4FBF">
        <w:rPr>
          <w:sz w:val="28"/>
          <w:szCs w:val="28"/>
        </w:rPr>
        <w:t xml:space="preserve"> [</w:t>
      </w:r>
      <w:r>
        <w:rPr>
          <w:sz w:val="28"/>
          <w:szCs w:val="28"/>
        </w:rPr>
        <w:t xml:space="preserve"> </w:t>
      </w:r>
      <w:r w:rsidR="00BA4FBF">
        <w:rPr>
          <w:sz w:val="28"/>
          <w:szCs w:val="28"/>
        </w:rPr>
        <w:t xml:space="preserve">right side ] </w:t>
      </w:r>
    </w:p>
    <w:p w14:paraId="713E1AEE" w14:textId="0F23FCF4" w:rsidR="00BA4FBF" w:rsidRDefault="00BA4FBF" w:rsidP="00382CDC">
      <w:pPr>
        <w:pStyle w:val="ListParagraph"/>
        <w:numPr>
          <w:ilvl w:val="0"/>
          <w:numId w:val="2"/>
        </w:numPr>
        <w:ind w:left="1080"/>
        <w:rPr>
          <w:sz w:val="28"/>
          <w:szCs w:val="28"/>
        </w:rPr>
      </w:pPr>
      <w:r>
        <w:rPr>
          <w:sz w:val="28"/>
          <w:szCs w:val="28"/>
        </w:rPr>
        <w:t xml:space="preserve">Select </w:t>
      </w:r>
      <w:r w:rsidRPr="00BA4FBF">
        <w:rPr>
          <w:b/>
          <w:bCs/>
          <w:sz w:val="28"/>
          <w:szCs w:val="28"/>
        </w:rPr>
        <w:t xml:space="preserve">Critical </w:t>
      </w:r>
      <w:r>
        <w:rPr>
          <w:sz w:val="28"/>
          <w:szCs w:val="28"/>
        </w:rPr>
        <w:t xml:space="preserve">, </w:t>
      </w:r>
      <w:r w:rsidRPr="00BA4FBF">
        <w:rPr>
          <w:b/>
          <w:bCs/>
          <w:sz w:val="28"/>
          <w:szCs w:val="28"/>
        </w:rPr>
        <w:t>Error</w:t>
      </w:r>
      <w:r>
        <w:rPr>
          <w:sz w:val="28"/>
          <w:szCs w:val="28"/>
        </w:rPr>
        <w:t xml:space="preserve"> and </w:t>
      </w:r>
      <w:r w:rsidRPr="00BA4FBF">
        <w:rPr>
          <w:b/>
          <w:bCs/>
          <w:sz w:val="28"/>
          <w:szCs w:val="28"/>
        </w:rPr>
        <w:t>Warning</w:t>
      </w:r>
    </w:p>
    <w:p w14:paraId="46CBA482" w14:textId="15BEC36A" w:rsidR="00BA4FBF" w:rsidRPr="00BA4FBF" w:rsidRDefault="00BA4FBF" w:rsidP="00382CDC">
      <w:pPr>
        <w:pStyle w:val="ListParagraph"/>
        <w:numPr>
          <w:ilvl w:val="0"/>
          <w:numId w:val="2"/>
        </w:numPr>
        <w:ind w:left="1080"/>
        <w:rPr>
          <w:sz w:val="28"/>
          <w:szCs w:val="28"/>
        </w:rPr>
      </w:pPr>
      <w:r>
        <w:rPr>
          <w:sz w:val="28"/>
          <w:szCs w:val="28"/>
        </w:rPr>
        <w:t>Click ok</w:t>
      </w:r>
    </w:p>
    <w:p w14:paraId="4892902D" w14:textId="2396F4E8" w:rsidR="00BA4FBF" w:rsidRDefault="00BA4FBF" w:rsidP="00382CDC">
      <w:pPr>
        <w:ind w:left="360"/>
        <w:jc w:val="center"/>
        <w:rPr>
          <w:sz w:val="28"/>
          <w:szCs w:val="28"/>
        </w:rPr>
      </w:pPr>
      <w:r>
        <w:rPr>
          <w:noProof/>
        </w:rPr>
        <w:drawing>
          <wp:inline distT="0" distB="0" distL="0" distR="0" wp14:anchorId="4C3C60B2" wp14:editId="54A6F1CC">
            <wp:extent cx="4885690" cy="2560320"/>
            <wp:effectExtent l="0" t="0" r="0" b="0"/>
            <wp:docPr id="254840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14758" t="35287" r="-1" b="22669"/>
                    <a:stretch>
                      <a:fillRect/>
                    </a:stretch>
                  </pic:blipFill>
                  <pic:spPr bwMode="auto">
                    <a:xfrm>
                      <a:off x="0" y="0"/>
                      <a:ext cx="4885690" cy="2560320"/>
                    </a:xfrm>
                    <a:prstGeom prst="rect">
                      <a:avLst/>
                    </a:prstGeom>
                    <a:noFill/>
                    <a:ln>
                      <a:noFill/>
                    </a:ln>
                    <a:extLst>
                      <a:ext uri="{53640926-AAD7-44D8-BBD7-CCE9431645EC}">
                        <a14:shadowObscured xmlns:a14="http://schemas.microsoft.com/office/drawing/2010/main"/>
                      </a:ext>
                    </a:extLst>
                  </pic:spPr>
                </pic:pic>
              </a:graphicData>
            </a:graphic>
          </wp:inline>
        </w:drawing>
      </w:r>
    </w:p>
    <w:p w14:paraId="69B3E420" w14:textId="77777777" w:rsidR="00F0300D" w:rsidRDefault="00F0300D" w:rsidP="00382CDC">
      <w:pPr>
        <w:ind w:left="360"/>
        <w:rPr>
          <w:sz w:val="28"/>
          <w:szCs w:val="28"/>
        </w:rPr>
      </w:pPr>
    </w:p>
    <w:p w14:paraId="557E9B25" w14:textId="7512CCC7" w:rsidR="00F0300D" w:rsidRDefault="00BA4FBF" w:rsidP="00382CDC">
      <w:pPr>
        <w:ind w:left="360"/>
        <w:rPr>
          <w:b/>
          <w:bCs/>
          <w:sz w:val="28"/>
          <w:szCs w:val="28"/>
        </w:rPr>
      </w:pPr>
      <w:r>
        <w:rPr>
          <w:sz w:val="28"/>
          <w:szCs w:val="28"/>
        </w:rPr>
        <w:t xml:space="preserve">Step 4 Select any log and Right click on that log and Select </w:t>
      </w:r>
      <w:r w:rsidRPr="00BA4FBF">
        <w:rPr>
          <w:b/>
          <w:bCs/>
          <w:sz w:val="28"/>
          <w:szCs w:val="28"/>
        </w:rPr>
        <w:t>Event Properties</w:t>
      </w:r>
    </w:p>
    <w:p w14:paraId="7AD0C24B" w14:textId="6D46F589" w:rsidR="00F0300D" w:rsidRDefault="00BA4FBF" w:rsidP="00382CDC">
      <w:pPr>
        <w:ind w:left="360"/>
        <w:jc w:val="center"/>
        <w:rPr>
          <w:b/>
          <w:bCs/>
          <w:sz w:val="28"/>
          <w:szCs w:val="28"/>
        </w:rPr>
      </w:pPr>
      <w:r w:rsidRPr="00BA4FBF">
        <w:rPr>
          <w:b/>
          <w:bCs/>
          <w:noProof/>
          <w:sz w:val="28"/>
          <w:szCs w:val="28"/>
        </w:rPr>
        <w:lastRenderedPageBreak/>
        <w:drawing>
          <wp:inline distT="0" distB="0" distL="0" distR="0" wp14:anchorId="26E98514" wp14:editId="47306ACC">
            <wp:extent cx="4348635" cy="2369820"/>
            <wp:effectExtent l="0" t="0" r="0" b="0"/>
            <wp:docPr id="199202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28704" name=""/>
                    <pic:cNvPicPr/>
                  </pic:nvPicPr>
                  <pic:blipFill rotWithShape="1">
                    <a:blip r:embed="rId8"/>
                    <a:srcRect l="14740" t="34421" b="21849"/>
                    <a:stretch>
                      <a:fillRect/>
                    </a:stretch>
                  </pic:blipFill>
                  <pic:spPr bwMode="auto">
                    <a:xfrm>
                      <a:off x="0" y="0"/>
                      <a:ext cx="4364727" cy="2378589"/>
                    </a:xfrm>
                    <a:prstGeom prst="rect">
                      <a:avLst/>
                    </a:prstGeom>
                    <a:ln>
                      <a:noFill/>
                    </a:ln>
                    <a:extLst>
                      <a:ext uri="{53640926-AAD7-44D8-BBD7-CCE9431645EC}">
                        <a14:shadowObscured xmlns:a14="http://schemas.microsoft.com/office/drawing/2010/main"/>
                      </a:ext>
                    </a:extLst>
                  </pic:spPr>
                </pic:pic>
              </a:graphicData>
            </a:graphic>
          </wp:inline>
        </w:drawing>
      </w:r>
    </w:p>
    <w:p w14:paraId="25F8CB1F" w14:textId="3543884D" w:rsidR="00BA4FBF" w:rsidRDefault="00BA4FBF" w:rsidP="00382CDC">
      <w:pPr>
        <w:ind w:left="360"/>
        <w:rPr>
          <w:sz w:val="28"/>
          <w:szCs w:val="28"/>
        </w:rPr>
      </w:pPr>
      <w:r>
        <w:rPr>
          <w:b/>
          <w:bCs/>
          <w:sz w:val="28"/>
          <w:szCs w:val="28"/>
        </w:rPr>
        <w:t xml:space="preserve">Event </w:t>
      </w:r>
      <w:r w:rsidR="00F0300D">
        <w:rPr>
          <w:b/>
          <w:bCs/>
          <w:sz w:val="28"/>
          <w:szCs w:val="28"/>
        </w:rPr>
        <w:t xml:space="preserve">Id : 8198 – </w:t>
      </w:r>
      <w:r w:rsidR="00F0300D" w:rsidRPr="00F0300D">
        <w:rPr>
          <w:sz w:val="28"/>
          <w:szCs w:val="28"/>
        </w:rPr>
        <w:t>It is error with source "</w:t>
      </w:r>
      <w:r w:rsidR="00F0300D" w:rsidRPr="00F0300D">
        <w:rPr>
          <w:b/>
          <w:bCs/>
          <w:sz w:val="28"/>
          <w:szCs w:val="28"/>
        </w:rPr>
        <w:t>Microsoft-Windows-Security-SPP</w:t>
      </w:r>
      <w:r w:rsidR="00F0300D" w:rsidRPr="00F0300D">
        <w:rPr>
          <w:sz w:val="28"/>
          <w:szCs w:val="28"/>
        </w:rPr>
        <w:t>" in the Windows event logs typically indicates a failed Windows activation attempt. This event usually appears when the Software Protection Platform (SPP) tries to activate a Microsoft product (like Windows or Office) but encounters an issue preventing successful activation.</w:t>
      </w:r>
    </w:p>
    <w:p w14:paraId="6A385341" w14:textId="77777777" w:rsidR="00F0300D" w:rsidRDefault="00F0300D" w:rsidP="00382CDC">
      <w:pPr>
        <w:ind w:left="360"/>
        <w:rPr>
          <w:sz w:val="28"/>
          <w:szCs w:val="28"/>
        </w:rPr>
      </w:pPr>
    </w:p>
    <w:p w14:paraId="21D979D2" w14:textId="77777777" w:rsidR="00F0300D" w:rsidRDefault="00F0300D" w:rsidP="00382CDC">
      <w:pPr>
        <w:ind w:left="360"/>
        <w:rPr>
          <w:sz w:val="28"/>
          <w:szCs w:val="28"/>
        </w:rPr>
      </w:pPr>
    </w:p>
    <w:p w14:paraId="16282B72" w14:textId="5FD8F91B" w:rsidR="00F0300D" w:rsidRDefault="00F0300D" w:rsidP="00382CDC">
      <w:pPr>
        <w:ind w:left="360"/>
        <w:jc w:val="center"/>
        <w:rPr>
          <w:sz w:val="28"/>
          <w:szCs w:val="28"/>
        </w:rPr>
      </w:pPr>
      <w:r w:rsidRPr="00F0300D">
        <w:rPr>
          <w:noProof/>
          <w:sz w:val="28"/>
          <w:szCs w:val="28"/>
        </w:rPr>
        <w:drawing>
          <wp:inline distT="0" distB="0" distL="0" distR="0" wp14:anchorId="53816F04" wp14:editId="3C2562B3">
            <wp:extent cx="4122420" cy="2204431"/>
            <wp:effectExtent l="0" t="0" r="0" b="5715"/>
            <wp:docPr id="13283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6965" name=""/>
                    <pic:cNvPicPr/>
                  </pic:nvPicPr>
                  <pic:blipFill rotWithShape="1">
                    <a:blip r:embed="rId9"/>
                    <a:srcRect l="14117" t="34578" b="22197"/>
                    <a:stretch>
                      <a:fillRect/>
                    </a:stretch>
                  </pic:blipFill>
                  <pic:spPr bwMode="auto">
                    <a:xfrm>
                      <a:off x="0" y="0"/>
                      <a:ext cx="4138907" cy="2213247"/>
                    </a:xfrm>
                    <a:prstGeom prst="rect">
                      <a:avLst/>
                    </a:prstGeom>
                    <a:ln>
                      <a:noFill/>
                    </a:ln>
                    <a:extLst>
                      <a:ext uri="{53640926-AAD7-44D8-BBD7-CCE9431645EC}">
                        <a14:shadowObscured xmlns:a14="http://schemas.microsoft.com/office/drawing/2010/main"/>
                      </a:ext>
                    </a:extLst>
                  </pic:spPr>
                </pic:pic>
              </a:graphicData>
            </a:graphic>
          </wp:inline>
        </w:drawing>
      </w:r>
    </w:p>
    <w:p w14:paraId="6EF2C48E" w14:textId="1CB91968" w:rsidR="00D77EC7" w:rsidRDefault="00D77EC7" w:rsidP="00382CDC">
      <w:pPr>
        <w:ind w:left="360"/>
        <w:rPr>
          <w:sz w:val="28"/>
          <w:szCs w:val="28"/>
        </w:rPr>
      </w:pPr>
      <w:r w:rsidRPr="00D77EC7">
        <w:rPr>
          <w:b/>
          <w:bCs/>
          <w:sz w:val="28"/>
          <w:szCs w:val="28"/>
        </w:rPr>
        <w:t xml:space="preserve">Event ID : 1552 </w:t>
      </w:r>
      <w:r>
        <w:rPr>
          <w:b/>
          <w:bCs/>
          <w:sz w:val="28"/>
          <w:szCs w:val="28"/>
        </w:rPr>
        <w:t>–</w:t>
      </w:r>
      <w:r w:rsidRPr="00D77EC7">
        <w:rPr>
          <w:b/>
          <w:bCs/>
          <w:sz w:val="28"/>
          <w:szCs w:val="28"/>
        </w:rPr>
        <w:t xml:space="preserve"> </w:t>
      </w:r>
      <w:r w:rsidRPr="00D77EC7">
        <w:rPr>
          <w:sz w:val="28"/>
          <w:szCs w:val="28"/>
        </w:rPr>
        <w:t>It</w:t>
      </w:r>
      <w:r>
        <w:rPr>
          <w:sz w:val="28"/>
          <w:szCs w:val="28"/>
        </w:rPr>
        <w:t xml:space="preserve"> </w:t>
      </w:r>
      <w:r w:rsidRPr="00D77EC7">
        <w:rPr>
          <w:sz w:val="28"/>
          <w:szCs w:val="28"/>
        </w:rPr>
        <w:t>indicates that another process has locked the user's registry hive, preventing the User Profile Service from loading or unloading the user's profile and leading to errors like temporary profiles or failed sign-ins</w:t>
      </w:r>
    </w:p>
    <w:p w14:paraId="178841FA" w14:textId="212A4DAE" w:rsidR="00D77EC7" w:rsidRDefault="00D77EC7" w:rsidP="00382CDC">
      <w:pPr>
        <w:ind w:left="360"/>
        <w:jc w:val="center"/>
        <w:rPr>
          <w:sz w:val="28"/>
          <w:szCs w:val="28"/>
        </w:rPr>
      </w:pPr>
      <w:r w:rsidRPr="00D77EC7">
        <w:rPr>
          <w:noProof/>
          <w:sz w:val="28"/>
          <w:szCs w:val="28"/>
        </w:rPr>
        <w:lastRenderedPageBreak/>
        <w:drawing>
          <wp:inline distT="0" distB="0" distL="0" distR="0" wp14:anchorId="3A3692F5" wp14:editId="6C5BE6FB">
            <wp:extent cx="4487098" cy="2361076"/>
            <wp:effectExtent l="0" t="0" r="8890" b="1270"/>
            <wp:docPr id="4371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2145" name=""/>
                    <pic:cNvPicPr/>
                  </pic:nvPicPr>
                  <pic:blipFill rotWithShape="1">
                    <a:blip r:embed="rId10"/>
                    <a:srcRect l="15161" t="35596" b="22389"/>
                    <a:stretch>
                      <a:fillRect/>
                    </a:stretch>
                  </pic:blipFill>
                  <pic:spPr bwMode="auto">
                    <a:xfrm>
                      <a:off x="0" y="0"/>
                      <a:ext cx="4502036" cy="2368936"/>
                    </a:xfrm>
                    <a:prstGeom prst="rect">
                      <a:avLst/>
                    </a:prstGeom>
                    <a:ln>
                      <a:noFill/>
                    </a:ln>
                    <a:extLst>
                      <a:ext uri="{53640926-AAD7-44D8-BBD7-CCE9431645EC}">
                        <a14:shadowObscured xmlns:a14="http://schemas.microsoft.com/office/drawing/2010/main"/>
                      </a:ext>
                    </a:extLst>
                  </pic:spPr>
                </pic:pic>
              </a:graphicData>
            </a:graphic>
          </wp:inline>
        </w:drawing>
      </w:r>
    </w:p>
    <w:p w14:paraId="041C4EB8" w14:textId="0E7B015E" w:rsidR="00D77EC7" w:rsidRDefault="00D77EC7" w:rsidP="00382CDC">
      <w:pPr>
        <w:ind w:left="360"/>
        <w:rPr>
          <w:sz w:val="28"/>
          <w:szCs w:val="28"/>
        </w:rPr>
      </w:pPr>
      <w:r w:rsidRPr="00D77EC7">
        <w:rPr>
          <w:b/>
          <w:bCs/>
          <w:sz w:val="28"/>
          <w:szCs w:val="28"/>
        </w:rPr>
        <w:t xml:space="preserve">Event ID : 508 </w:t>
      </w:r>
      <w:r>
        <w:rPr>
          <w:b/>
          <w:bCs/>
          <w:sz w:val="28"/>
          <w:szCs w:val="28"/>
        </w:rPr>
        <w:t>–</w:t>
      </w:r>
      <w:r w:rsidRPr="00D77EC7">
        <w:rPr>
          <w:b/>
          <w:bCs/>
          <w:sz w:val="28"/>
          <w:szCs w:val="28"/>
        </w:rPr>
        <w:t xml:space="preserve"> </w:t>
      </w:r>
      <w:r w:rsidRPr="00D77EC7">
        <w:rPr>
          <w:sz w:val="28"/>
          <w:szCs w:val="28"/>
        </w:rPr>
        <w:t>It</w:t>
      </w:r>
      <w:r>
        <w:rPr>
          <w:sz w:val="28"/>
          <w:szCs w:val="28"/>
        </w:rPr>
        <w:t xml:space="preserve"> </w:t>
      </w:r>
      <w:r w:rsidRPr="00D77EC7">
        <w:rPr>
          <w:sz w:val="28"/>
          <w:szCs w:val="28"/>
        </w:rPr>
        <w:t>indicates a performance issue where the operating system takes an abnormally long time to service a write request to a file</w:t>
      </w:r>
    </w:p>
    <w:p w14:paraId="724B93BE" w14:textId="7B75C6EB" w:rsidR="00D77EC7" w:rsidRDefault="00D77EC7" w:rsidP="00382CDC">
      <w:pPr>
        <w:ind w:left="360"/>
        <w:rPr>
          <w:sz w:val="28"/>
          <w:szCs w:val="28"/>
        </w:rPr>
      </w:pPr>
      <w:r>
        <w:rPr>
          <w:sz w:val="28"/>
          <w:szCs w:val="28"/>
        </w:rPr>
        <w:t xml:space="preserve">Step 5 click on </w:t>
      </w:r>
      <w:r>
        <w:rPr>
          <w:b/>
          <w:bCs/>
          <w:sz w:val="28"/>
          <w:szCs w:val="28"/>
        </w:rPr>
        <w:t>Security</w:t>
      </w:r>
      <w:r>
        <w:rPr>
          <w:sz w:val="28"/>
          <w:szCs w:val="28"/>
        </w:rPr>
        <w:t xml:space="preserve"> and click on </w:t>
      </w:r>
      <w:r w:rsidRPr="00BA4FBF">
        <w:rPr>
          <w:b/>
          <w:bCs/>
          <w:sz w:val="28"/>
          <w:szCs w:val="28"/>
        </w:rPr>
        <w:t>Filter Current Log</w:t>
      </w:r>
      <w:r>
        <w:rPr>
          <w:sz w:val="28"/>
          <w:szCs w:val="28"/>
        </w:rPr>
        <w:t xml:space="preserve"> [ right side ] </w:t>
      </w:r>
    </w:p>
    <w:p w14:paraId="66EC1C5C" w14:textId="3E649967" w:rsidR="002F6E76" w:rsidRDefault="002F6E76" w:rsidP="00382CDC">
      <w:pPr>
        <w:ind w:left="1080"/>
        <w:rPr>
          <w:sz w:val="28"/>
          <w:szCs w:val="28"/>
        </w:rPr>
      </w:pPr>
      <w:r>
        <w:rPr>
          <w:sz w:val="28"/>
          <w:szCs w:val="28"/>
        </w:rPr>
        <w:t xml:space="preserve">Some common Event id’s </w:t>
      </w:r>
    </w:p>
    <w:p w14:paraId="353DBE41" w14:textId="5A645BCB" w:rsidR="002F6E76" w:rsidRDefault="002F6E76" w:rsidP="00382CDC">
      <w:pPr>
        <w:pStyle w:val="ListParagraph"/>
        <w:numPr>
          <w:ilvl w:val="0"/>
          <w:numId w:val="3"/>
        </w:numPr>
        <w:ind w:left="1800"/>
        <w:rPr>
          <w:sz w:val="28"/>
          <w:szCs w:val="28"/>
        </w:rPr>
      </w:pPr>
      <w:r w:rsidRPr="002F6E76">
        <w:rPr>
          <w:b/>
          <w:bCs/>
          <w:sz w:val="28"/>
          <w:szCs w:val="28"/>
        </w:rPr>
        <w:t xml:space="preserve">Event ID 4624 – </w:t>
      </w:r>
      <w:r>
        <w:rPr>
          <w:sz w:val="28"/>
          <w:szCs w:val="28"/>
        </w:rPr>
        <w:t>Successful logon</w:t>
      </w:r>
    </w:p>
    <w:p w14:paraId="5CD9FBBB" w14:textId="38C4F672" w:rsidR="002F6E76" w:rsidRDefault="002F6E76" w:rsidP="00382CDC">
      <w:pPr>
        <w:pStyle w:val="ListParagraph"/>
        <w:numPr>
          <w:ilvl w:val="0"/>
          <w:numId w:val="3"/>
        </w:numPr>
        <w:ind w:left="1800"/>
        <w:rPr>
          <w:sz w:val="28"/>
          <w:szCs w:val="28"/>
        </w:rPr>
      </w:pPr>
      <w:r w:rsidRPr="002F6E76">
        <w:rPr>
          <w:b/>
          <w:bCs/>
          <w:sz w:val="28"/>
          <w:szCs w:val="28"/>
        </w:rPr>
        <w:t xml:space="preserve">Event ID 4625 – </w:t>
      </w:r>
      <w:r>
        <w:rPr>
          <w:sz w:val="28"/>
          <w:szCs w:val="28"/>
        </w:rPr>
        <w:t>Failed logon</w:t>
      </w:r>
    </w:p>
    <w:p w14:paraId="7AA1D342" w14:textId="10C0857C" w:rsidR="002F6E76" w:rsidRPr="002F6E76" w:rsidRDefault="002F6E76" w:rsidP="00382CDC">
      <w:pPr>
        <w:pStyle w:val="ListParagraph"/>
        <w:numPr>
          <w:ilvl w:val="0"/>
          <w:numId w:val="3"/>
        </w:numPr>
        <w:ind w:left="1800"/>
        <w:rPr>
          <w:sz w:val="28"/>
          <w:szCs w:val="28"/>
        </w:rPr>
      </w:pPr>
      <w:r w:rsidRPr="002F6E76">
        <w:rPr>
          <w:b/>
          <w:bCs/>
          <w:sz w:val="28"/>
          <w:szCs w:val="28"/>
        </w:rPr>
        <w:t xml:space="preserve">Event ID 4672 – </w:t>
      </w:r>
      <w:r>
        <w:rPr>
          <w:sz w:val="28"/>
          <w:szCs w:val="28"/>
        </w:rPr>
        <w:t>Privileged account logon</w:t>
      </w:r>
    </w:p>
    <w:p w14:paraId="586FE1DF" w14:textId="77777777" w:rsidR="00D77EC7" w:rsidRDefault="00D77EC7" w:rsidP="00382CDC">
      <w:pPr>
        <w:pStyle w:val="ListParagraph"/>
        <w:numPr>
          <w:ilvl w:val="0"/>
          <w:numId w:val="2"/>
        </w:numPr>
        <w:ind w:left="1080"/>
        <w:rPr>
          <w:sz w:val="28"/>
          <w:szCs w:val="28"/>
        </w:rPr>
      </w:pPr>
      <w:r>
        <w:rPr>
          <w:sz w:val="28"/>
          <w:szCs w:val="28"/>
        </w:rPr>
        <w:t xml:space="preserve">Select </w:t>
      </w:r>
      <w:r w:rsidRPr="00BA4FBF">
        <w:rPr>
          <w:b/>
          <w:bCs/>
          <w:sz w:val="28"/>
          <w:szCs w:val="28"/>
        </w:rPr>
        <w:t xml:space="preserve">Critical </w:t>
      </w:r>
      <w:r>
        <w:rPr>
          <w:sz w:val="28"/>
          <w:szCs w:val="28"/>
        </w:rPr>
        <w:t xml:space="preserve">, </w:t>
      </w:r>
      <w:r w:rsidRPr="00BA4FBF">
        <w:rPr>
          <w:b/>
          <w:bCs/>
          <w:sz w:val="28"/>
          <w:szCs w:val="28"/>
        </w:rPr>
        <w:t>Error</w:t>
      </w:r>
      <w:r>
        <w:rPr>
          <w:sz w:val="28"/>
          <w:szCs w:val="28"/>
        </w:rPr>
        <w:t xml:space="preserve"> and </w:t>
      </w:r>
      <w:r w:rsidRPr="00BA4FBF">
        <w:rPr>
          <w:b/>
          <w:bCs/>
          <w:sz w:val="28"/>
          <w:szCs w:val="28"/>
        </w:rPr>
        <w:t>Warning</w:t>
      </w:r>
    </w:p>
    <w:p w14:paraId="55FD7806" w14:textId="1A52A53D" w:rsidR="00D77EC7" w:rsidRPr="00D77EC7" w:rsidRDefault="00D77EC7" w:rsidP="00382CDC">
      <w:pPr>
        <w:pStyle w:val="ListParagraph"/>
        <w:numPr>
          <w:ilvl w:val="0"/>
          <w:numId w:val="2"/>
        </w:numPr>
        <w:ind w:left="1080"/>
        <w:rPr>
          <w:sz w:val="28"/>
          <w:szCs w:val="28"/>
        </w:rPr>
      </w:pPr>
      <w:r>
        <w:rPr>
          <w:sz w:val="28"/>
          <w:szCs w:val="28"/>
        </w:rPr>
        <w:t>Click ok</w:t>
      </w:r>
    </w:p>
    <w:p w14:paraId="68DD5066" w14:textId="4A1D02B3" w:rsidR="00D77EC7" w:rsidRPr="00D77EC7" w:rsidRDefault="00D77EC7" w:rsidP="00382CDC">
      <w:pPr>
        <w:ind w:left="1080"/>
        <w:jc w:val="center"/>
        <w:rPr>
          <w:sz w:val="28"/>
          <w:szCs w:val="28"/>
        </w:rPr>
      </w:pPr>
      <w:r w:rsidRPr="00D77EC7">
        <w:rPr>
          <w:noProof/>
          <w:sz w:val="28"/>
          <w:szCs w:val="28"/>
        </w:rPr>
        <w:drawing>
          <wp:inline distT="0" distB="0" distL="0" distR="0" wp14:anchorId="0B516BA5" wp14:editId="02DCD167">
            <wp:extent cx="2955420" cy="1571039"/>
            <wp:effectExtent l="0" t="0" r="0" b="0"/>
            <wp:docPr id="14427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5471" name=""/>
                    <pic:cNvPicPr/>
                  </pic:nvPicPr>
                  <pic:blipFill rotWithShape="1">
                    <a:blip r:embed="rId11"/>
                    <a:srcRect l="14160" t="32892" b="21170"/>
                    <a:stretch>
                      <a:fillRect/>
                    </a:stretch>
                  </pic:blipFill>
                  <pic:spPr bwMode="auto">
                    <a:xfrm>
                      <a:off x="0" y="0"/>
                      <a:ext cx="2955420" cy="1571039"/>
                    </a:xfrm>
                    <a:prstGeom prst="rect">
                      <a:avLst/>
                    </a:prstGeom>
                    <a:ln>
                      <a:noFill/>
                    </a:ln>
                    <a:extLst>
                      <a:ext uri="{53640926-AAD7-44D8-BBD7-CCE9431645EC}">
                        <a14:shadowObscured xmlns:a14="http://schemas.microsoft.com/office/drawing/2010/main"/>
                      </a:ext>
                    </a:extLst>
                  </pic:spPr>
                </pic:pic>
              </a:graphicData>
            </a:graphic>
          </wp:inline>
        </w:drawing>
      </w:r>
    </w:p>
    <w:p w14:paraId="4099C899" w14:textId="36B676C5" w:rsidR="00D77EC7" w:rsidRDefault="00D77EC7" w:rsidP="00382CDC">
      <w:pPr>
        <w:ind w:left="720"/>
        <w:rPr>
          <w:sz w:val="28"/>
          <w:szCs w:val="28"/>
        </w:rPr>
      </w:pPr>
      <w:r w:rsidRPr="002F6E76">
        <w:rPr>
          <w:b/>
          <w:bCs/>
          <w:sz w:val="28"/>
          <w:szCs w:val="28"/>
        </w:rPr>
        <w:t xml:space="preserve">Event Id : 1101 </w:t>
      </w:r>
      <w:r w:rsidR="002F6E76" w:rsidRPr="002F6E76">
        <w:rPr>
          <w:b/>
          <w:bCs/>
          <w:sz w:val="28"/>
          <w:szCs w:val="28"/>
        </w:rPr>
        <w:t>–</w:t>
      </w:r>
      <w:r w:rsidRPr="002F6E76">
        <w:rPr>
          <w:b/>
          <w:bCs/>
          <w:sz w:val="28"/>
          <w:szCs w:val="28"/>
        </w:rPr>
        <w:t xml:space="preserve"> </w:t>
      </w:r>
      <w:r w:rsidR="002F6E76">
        <w:rPr>
          <w:sz w:val="28"/>
          <w:szCs w:val="28"/>
        </w:rPr>
        <w:t xml:space="preserve">It </w:t>
      </w:r>
      <w:r w:rsidR="002F6E76" w:rsidRPr="002F6E76">
        <w:rPr>
          <w:sz w:val="28"/>
          <w:szCs w:val="28"/>
        </w:rPr>
        <w:t>audit events have been dropped by the transport mechanism, meaning the system was unable to log all audit events</w:t>
      </w:r>
    </w:p>
    <w:p w14:paraId="00F5A214" w14:textId="0FD5E00B" w:rsidR="002F6E76" w:rsidRDefault="002F6E76" w:rsidP="00382CDC">
      <w:pPr>
        <w:ind w:left="360"/>
        <w:rPr>
          <w:sz w:val="28"/>
          <w:szCs w:val="28"/>
        </w:rPr>
      </w:pPr>
      <w:r>
        <w:rPr>
          <w:sz w:val="28"/>
          <w:szCs w:val="28"/>
        </w:rPr>
        <w:t xml:space="preserve">Step 6 click on </w:t>
      </w:r>
      <w:r>
        <w:rPr>
          <w:b/>
          <w:bCs/>
          <w:sz w:val="28"/>
          <w:szCs w:val="28"/>
        </w:rPr>
        <w:t>Setup</w:t>
      </w:r>
      <w:r>
        <w:rPr>
          <w:sz w:val="28"/>
          <w:szCs w:val="28"/>
        </w:rPr>
        <w:t xml:space="preserve"> and click on </w:t>
      </w:r>
      <w:r w:rsidRPr="00BA4FBF">
        <w:rPr>
          <w:b/>
          <w:bCs/>
          <w:sz w:val="28"/>
          <w:szCs w:val="28"/>
        </w:rPr>
        <w:t>Filter Current Log</w:t>
      </w:r>
      <w:r>
        <w:rPr>
          <w:sz w:val="28"/>
          <w:szCs w:val="28"/>
        </w:rPr>
        <w:t xml:space="preserve"> [ right side ]</w:t>
      </w:r>
    </w:p>
    <w:p w14:paraId="457468E0" w14:textId="77777777" w:rsidR="002F6E76" w:rsidRDefault="002F6E76" w:rsidP="00382CDC">
      <w:pPr>
        <w:pStyle w:val="ListParagraph"/>
        <w:numPr>
          <w:ilvl w:val="0"/>
          <w:numId w:val="2"/>
        </w:numPr>
        <w:ind w:left="1080"/>
        <w:rPr>
          <w:sz w:val="28"/>
          <w:szCs w:val="28"/>
        </w:rPr>
      </w:pPr>
      <w:r>
        <w:rPr>
          <w:sz w:val="28"/>
          <w:szCs w:val="28"/>
        </w:rPr>
        <w:t xml:space="preserve">Select </w:t>
      </w:r>
      <w:r w:rsidRPr="00BA4FBF">
        <w:rPr>
          <w:b/>
          <w:bCs/>
          <w:sz w:val="28"/>
          <w:szCs w:val="28"/>
        </w:rPr>
        <w:t xml:space="preserve">Critical </w:t>
      </w:r>
      <w:r>
        <w:rPr>
          <w:sz w:val="28"/>
          <w:szCs w:val="28"/>
        </w:rPr>
        <w:t xml:space="preserve">, </w:t>
      </w:r>
      <w:r w:rsidRPr="00BA4FBF">
        <w:rPr>
          <w:b/>
          <w:bCs/>
          <w:sz w:val="28"/>
          <w:szCs w:val="28"/>
        </w:rPr>
        <w:t>Error</w:t>
      </w:r>
      <w:r>
        <w:rPr>
          <w:sz w:val="28"/>
          <w:szCs w:val="28"/>
        </w:rPr>
        <w:t xml:space="preserve"> and </w:t>
      </w:r>
      <w:r w:rsidRPr="00BA4FBF">
        <w:rPr>
          <w:b/>
          <w:bCs/>
          <w:sz w:val="28"/>
          <w:szCs w:val="28"/>
        </w:rPr>
        <w:t>Warning</w:t>
      </w:r>
    </w:p>
    <w:p w14:paraId="1DE83191" w14:textId="77777777" w:rsidR="002F6E76" w:rsidRPr="00D77EC7" w:rsidRDefault="002F6E76" w:rsidP="00382CDC">
      <w:pPr>
        <w:pStyle w:val="ListParagraph"/>
        <w:numPr>
          <w:ilvl w:val="0"/>
          <w:numId w:val="2"/>
        </w:numPr>
        <w:ind w:left="1080"/>
        <w:rPr>
          <w:sz w:val="28"/>
          <w:szCs w:val="28"/>
        </w:rPr>
      </w:pPr>
      <w:r>
        <w:rPr>
          <w:sz w:val="28"/>
          <w:szCs w:val="28"/>
        </w:rPr>
        <w:t>Click ok</w:t>
      </w:r>
    </w:p>
    <w:p w14:paraId="0E994E32" w14:textId="2084463C" w:rsidR="002F6E76" w:rsidRDefault="002F6E76" w:rsidP="00382CDC">
      <w:pPr>
        <w:ind w:left="360"/>
        <w:rPr>
          <w:sz w:val="28"/>
          <w:szCs w:val="28"/>
        </w:rPr>
      </w:pPr>
      <w:r>
        <w:rPr>
          <w:sz w:val="28"/>
          <w:szCs w:val="28"/>
        </w:rPr>
        <w:lastRenderedPageBreak/>
        <w:t xml:space="preserve">If any error done during the </w:t>
      </w:r>
      <w:r w:rsidR="0033525A" w:rsidRPr="006A20EB">
        <w:rPr>
          <w:b/>
          <w:bCs/>
          <w:sz w:val="28"/>
          <w:szCs w:val="28"/>
        </w:rPr>
        <w:t>setup</w:t>
      </w:r>
      <w:r w:rsidR="0033525A">
        <w:rPr>
          <w:sz w:val="28"/>
          <w:szCs w:val="28"/>
        </w:rPr>
        <w:t>,</w:t>
      </w:r>
      <w:r>
        <w:rPr>
          <w:sz w:val="28"/>
          <w:szCs w:val="28"/>
        </w:rPr>
        <w:t xml:space="preserve"> you will find the log else there will be no error logs</w:t>
      </w:r>
    </w:p>
    <w:p w14:paraId="6265EB86" w14:textId="6CEE5755" w:rsidR="002F6E76" w:rsidRDefault="002F6E76" w:rsidP="00382CDC">
      <w:pPr>
        <w:ind w:left="360"/>
        <w:jc w:val="center"/>
        <w:rPr>
          <w:sz w:val="28"/>
          <w:szCs w:val="28"/>
        </w:rPr>
      </w:pPr>
      <w:r w:rsidRPr="002F6E76">
        <w:rPr>
          <w:noProof/>
          <w:sz w:val="28"/>
          <w:szCs w:val="28"/>
        </w:rPr>
        <w:drawing>
          <wp:inline distT="0" distB="0" distL="0" distR="0" wp14:anchorId="11D1920F" wp14:editId="56FE1812">
            <wp:extent cx="4904847" cy="2597785"/>
            <wp:effectExtent l="0" t="0" r="0" b="0"/>
            <wp:docPr id="147998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81914" name=""/>
                    <pic:cNvPicPr/>
                  </pic:nvPicPr>
                  <pic:blipFill rotWithShape="1">
                    <a:blip r:embed="rId12"/>
                    <a:srcRect l="14612" t="35224" r="-222" b="22102"/>
                    <a:stretch>
                      <a:fillRect/>
                    </a:stretch>
                  </pic:blipFill>
                  <pic:spPr bwMode="auto">
                    <a:xfrm>
                      <a:off x="0" y="0"/>
                      <a:ext cx="4906673" cy="2598752"/>
                    </a:xfrm>
                    <a:prstGeom prst="rect">
                      <a:avLst/>
                    </a:prstGeom>
                    <a:ln>
                      <a:noFill/>
                    </a:ln>
                    <a:extLst>
                      <a:ext uri="{53640926-AAD7-44D8-BBD7-CCE9431645EC}">
                        <a14:shadowObscured xmlns:a14="http://schemas.microsoft.com/office/drawing/2010/main"/>
                      </a:ext>
                    </a:extLst>
                  </pic:spPr>
                </pic:pic>
              </a:graphicData>
            </a:graphic>
          </wp:inline>
        </w:drawing>
      </w:r>
    </w:p>
    <w:p w14:paraId="2BF8F151" w14:textId="308D8DDC" w:rsidR="0033525A" w:rsidRDefault="0033525A" w:rsidP="00382CDC">
      <w:pPr>
        <w:ind w:left="360"/>
        <w:rPr>
          <w:sz w:val="28"/>
          <w:szCs w:val="28"/>
        </w:rPr>
      </w:pPr>
      <w:r>
        <w:rPr>
          <w:sz w:val="28"/>
          <w:szCs w:val="28"/>
        </w:rPr>
        <w:t xml:space="preserve">Step 7 click on </w:t>
      </w:r>
      <w:r>
        <w:rPr>
          <w:b/>
          <w:bCs/>
          <w:sz w:val="28"/>
          <w:szCs w:val="28"/>
        </w:rPr>
        <w:t>Setup</w:t>
      </w:r>
      <w:r>
        <w:rPr>
          <w:sz w:val="28"/>
          <w:szCs w:val="28"/>
        </w:rPr>
        <w:t xml:space="preserve"> and click on </w:t>
      </w:r>
      <w:r w:rsidRPr="00BA4FBF">
        <w:rPr>
          <w:b/>
          <w:bCs/>
          <w:sz w:val="28"/>
          <w:szCs w:val="28"/>
        </w:rPr>
        <w:t>Filter Current Log</w:t>
      </w:r>
      <w:r>
        <w:rPr>
          <w:sz w:val="28"/>
          <w:szCs w:val="28"/>
        </w:rPr>
        <w:t xml:space="preserve"> [ right side ]</w:t>
      </w:r>
    </w:p>
    <w:p w14:paraId="084E6AA6" w14:textId="77777777" w:rsidR="0033525A" w:rsidRDefault="0033525A" w:rsidP="00382CDC">
      <w:pPr>
        <w:pStyle w:val="ListParagraph"/>
        <w:numPr>
          <w:ilvl w:val="0"/>
          <w:numId w:val="2"/>
        </w:numPr>
        <w:ind w:left="1080"/>
        <w:rPr>
          <w:sz w:val="28"/>
          <w:szCs w:val="28"/>
        </w:rPr>
      </w:pPr>
      <w:r>
        <w:rPr>
          <w:sz w:val="28"/>
          <w:szCs w:val="28"/>
        </w:rPr>
        <w:t xml:space="preserve">Select </w:t>
      </w:r>
      <w:r w:rsidRPr="00BA4FBF">
        <w:rPr>
          <w:b/>
          <w:bCs/>
          <w:sz w:val="28"/>
          <w:szCs w:val="28"/>
        </w:rPr>
        <w:t xml:space="preserve">Critical </w:t>
      </w:r>
      <w:r>
        <w:rPr>
          <w:sz w:val="28"/>
          <w:szCs w:val="28"/>
        </w:rPr>
        <w:t xml:space="preserve">, </w:t>
      </w:r>
      <w:r w:rsidRPr="00BA4FBF">
        <w:rPr>
          <w:b/>
          <w:bCs/>
          <w:sz w:val="28"/>
          <w:szCs w:val="28"/>
        </w:rPr>
        <w:t>Error</w:t>
      </w:r>
      <w:r>
        <w:rPr>
          <w:sz w:val="28"/>
          <w:szCs w:val="28"/>
        </w:rPr>
        <w:t xml:space="preserve"> and </w:t>
      </w:r>
      <w:r w:rsidRPr="00BA4FBF">
        <w:rPr>
          <w:b/>
          <w:bCs/>
          <w:sz w:val="28"/>
          <w:szCs w:val="28"/>
        </w:rPr>
        <w:t>Warning</w:t>
      </w:r>
    </w:p>
    <w:p w14:paraId="0BCE6AED" w14:textId="07E05976" w:rsidR="0033525A" w:rsidRDefault="0033525A" w:rsidP="00382CDC">
      <w:pPr>
        <w:pStyle w:val="ListParagraph"/>
        <w:numPr>
          <w:ilvl w:val="0"/>
          <w:numId w:val="2"/>
        </w:numPr>
        <w:ind w:left="1080"/>
        <w:rPr>
          <w:sz w:val="28"/>
          <w:szCs w:val="28"/>
        </w:rPr>
      </w:pPr>
      <w:r>
        <w:rPr>
          <w:sz w:val="28"/>
          <w:szCs w:val="28"/>
        </w:rPr>
        <w:t>Click ok</w:t>
      </w:r>
    </w:p>
    <w:p w14:paraId="2ECCC52D" w14:textId="0BFE41F5" w:rsidR="0033525A" w:rsidRDefault="0033525A" w:rsidP="00382CDC">
      <w:pPr>
        <w:ind w:left="720"/>
        <w:rPr>
          <w:sz w:val="28"/>
          <w:szCs w:val="28"/>
        </w:rPr>
      </w:pPr>
      <w:r w:rsidRPr="0033525A">
        <w:rPr>
          <w:b/>
          <w:bCs/>
          <w:sz w:val="28"/>
          <w:szCs w:val="28"/>
        </w:rPr>
        <w:t xml:space="preserve">Event ID : 10010 – </w:t>
      </w:r>
      <w:r>
        <w:rPr>
          <w:sz w:val="28"/>
          <w:szCs w:val="28"/>
        </w:rPr>
        <w:t xml:space="preserve">It </w:t>
      </w:r>
      <w:r w:rsidRPr="0033525A">
        <w:rPr>
          <w:sz w:val="28"/>
          <w:szCs w:val="28"/>
        </w:rPr>
        <w:t>indicates that a server failed to register with DCOM within the allotted time</w:t>
      </w:r>
    </w:p>
    <w:p w14:paraId="721C2377" w14:textId="77777777" w:rsidR="0033525A" w:rsidRDefault="0033525A" w:rsidP="00382CDC">
      <w:pPr>
        <w:ind w:left="720"/>
        <w:rPr>
          <w:sz w:val="28"/>
          <w:szCs w:val="28"/>
        </w:rPr>
      </w:pPr>
    </w:p>
    <w:p w14:paraId="61CE6EC1" w14:textId="77777777" w:rsidR="0033525A" w:rsidRPr="0033525A" w:rsidRDefault="0033525A" w:rsidP="00382CDC">
      <w:pPr>
        <w:ind w:left="720"/>
        <w:rPr>
          <w:sz w:val="28"/>
          <w:szCs w:val="28"/>
        </w:rPr>
      </w:pPr>
    </w:p>
    <w:p w14:paraId="7C00F526" w14:textId="603B49F7" w:rsidR="0033525A" w:rsidRDefault="0033525A" w:rsidP="00382CDC">
      <w:pPr>
        <w:pStyle w:val="ListParagraph"/>
        <w:ind w:left="1080"/>
        <w:rPr>
          <w:sz w:val="28"/>
          <w:szCs w:val="28"/>
        </w:rPr>
      </w:pPr>
      <w:r w:rsidRPr="0033525A">
        <w:rPr>
          <w:noProof/>
          <w:sz w:val="28"/>
          <w:szCs w:val="28"/>
        </w:rPr>
        <w:drawing>
          <wp:inline distT="0" distB="0" distL="0" distR="0" wp14:anchorId="2FD9CBD3" wp14:editId="5E4B13B5">
            <wp:extent cx="4272897" cy="2293413"/>
            <wp:effectExtent l="0" t="0" r="0" b="0"/>
            <wp:docPr id="436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6396" name=""/>
                    <pic:cNvPicPr/>
                  </pic:nvPicPr>
                  <pic:blipFill rotWithShape="1">
                    <a:blip r:embed="rId13"/>
                    <a:srcRect l="14674" t="35112" b="21783"/>
                    <a:stretch>
                      <a:fillRect/>
                    </a:stretch>
                  </pic:blipFill>
                  <pic:spPr bwMode="auto">
                    <a:xfrm>
                      <a:off x="0" y="0"/>
                      <a:ext cx="4340694" cy="2329802"/>
                    </a:xfrm>
                    <a:prstGeom prst="rect">
                      <a:avLst/>
                    </a:prstGeom>
                    <a:ln>
                      <a:noFill/>
                    </a:ln>
                    <a:extLst>
                      <a:ext uri="{53640926-AAD7-44D8-BBD7-CCE9431645EC}">
                        <a14:shadowObscured xmlns:a14="http://schemas.microsoft.com/office/drawing/2010/main"/>
                      </a:ext>
                    </a:extLst>
                  </pic:spPr>
                </pic:pic>
              </a:graphicData>
            </a:graphic>
          </wp:inline>
        </w:drawing>
      </w:r>
    </w:p>
    <w:p w14:paraId="287134E7" w14:textId="77777777" w:rsidR="0033525A" w:rsidRDefault="0033525A" w:rsidP="00382CDC">
      <w:pPr>
        <w:ind w:left="1080"/>
        <w:rPr>
          <w:sz w:val="28"/>
          <w:szCs w:val="28"/>
        </w:rPr>
      </w:pPr>
      <w:r w:rsidRPr="0033525A">
        <w:rPr>
          <w:noProof/>
          <w:sz w:val="28"/>
          <w:szCs w:val="28"/>
        </w:rPr>
        <w:lastRenderedPageBreak/>
        <w:drawing>
          <wp:inline distT="0" distB="0" distL="0" distR="0" wp14:anchorId="17F17A21" wp14:editId="6A6FDB41">
            <wp:extent cx="3802878" cy="2166809"/>
            <wp:effectExtent l="0" t="0" r="7620" b="5080"/>
            <wp:docPr id="155552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22604" name=""/>
                    <pic:cNvPicPr/>
                  </pic:nvPicPr>
                  <pic:blipFill rotWithShape="1">
                    <a:blip r:embed="rId14"/>
                    <a:srcRect l="14319" t="32261" b="21790"/>
                    <a:stretch>
                      <a:fillRect/>
                    </a:stretch>
                  </pic:blipFill>
                  <pic:spPr bwMode="auto">
                    <a:xfrm>
                      <a:off x="0" y="0"/>
                      <a:ext cx="3820776" cy="2177007"/>
                    </a:xfrm>
                    <a:prstGeom prst="rect">
                      <a:avLst/>
                    </a:prstGeom>
                    <a:ln>
                      <a:noFill/>
                    </a:ln>
                    <a:extLst>
                      <a:ext uri="{53640926-AAD7-44D8-BBD7-CCE9431645EC}">
                        <a14:shadowObscured xmlns:a14="http://schemas.microsoft.com/office/drawing/2010/main"/>
                      </a:ext>
                    </a:extLst>
                  </pic:spPr>
                </pic:pic>
              </a:graphicData>
            </a:graphic>
          </wp:inline>
        </w:drawing>
      </w:r>
    </w:p>
    <w:p w14:paraId="4CDFC130" w14:textId="3F033A42" w:rsidR="0033525A" w:rsidRDefault="0033525A" w:rsidP="00382CDC">
      <w:pPr>
        <w:ind w:left="360"/>
        <w:rPr>
          <w:sz w:val="28"/>
          <w:szCs w:val="28"/>
        </w:rPr>
      </w:pPr>
      <w:r w:rsidRPr="0033525A">
        <w:rPr>
          <w:b/>
          <w:bCs/>
          <w:sz w:val="28"/>
          <w:szCs w:val="28"/>
        </w:rPr>
        <w:t xml:space="preserve">Event ID : 20 </w:t>
      </w:r>
      <w:r>
        <w:rPr>
          <w:b/>
          <w:bCs/>
          <w:sz w:val="28"/>
          <w:szCs w:val="28"/>
        </w:rPr>
        <w:t>–</w:t>
      </w:r>
      <w:r w:rsidRPr="0033525A">
        <w:rPr>
          <w:b/>
          <w:bCs/>
          <w:sz w:val="28"/>
          <w:szCs w:val="28"/>
        </w:rPr>
        <w:t xml:space="preserve"> </w:t>
      </w:r>
      <w:r w:rsidRPr="0033525A">
        <w:rPr>
          <w:sz w:val="28"/>
          <w:szCs w:val="28"/>
        </w:rPr>
        <w:t>It indicates</w:t>
      </w:r>
      <w:r>
        <w:rPr>
          <w:sz w:val="28"/>
          <w:szCs w:val="28"/>
        </w:rPr>
        <w:t xml:space="preserve"> </w:t>
      </w:r>
      <w:r w:rsidRPr="0033525A">
        <w:rPr>
          <w:b/>
          <w:bCs/>
          <w:sz w:val="28"/>
          <w:szCs w:val="28"/>
        </w:rPr>
        <w:t>Windows Update failures</w:t>
      </w:r>
      <w:r w:rsidRPr="0033525A">
        <w:rPr>
          <w:sz w:val="28"/>
          <w:szCs w:val="28"/>
        </w:rPr>
        <w:t> from the Windows Update Client</w:t>
      </w:r>
    </w:p>
    <w:p w14:paraId="57ACB9F2" w14:textId="7A7DF5D8" w:rsidR="006A20EB" w:rsidRDefault="006A20EB" w:rsidP="00382CDC">
      <w:pPr>
        <w:ind w:left="360"/>
        <w:rPr>
          <w:sz w:val="28"/>
          <w:szCs w:val="28"/>
        </w:rPr>
      </w:pPr>
      <w:r>
        <w:rPr>
          <w:sz w:val="28"/>
          <w:szCs w:val="28"/>
        </w:rPr>
        <w:t xml:space="preserve">Step 8 click on </w:t>
      </w:r>
      <w:r>
        <w:rPr>
          <w:b/>
          <w:bCs/>
          <w:sz w:val="28"/>
          <w:szCs w:val="28"/>
        </w:rPr>
        <w:t>Forwarded Events</w:t>
      </w:r>
      <w:r>
        <w:rPr>
          <w:sz w:val="28"/>
          <w:szCs w:val="28"/>
        </w:rPr>
        <w:t xml:space="preserve"> and click on </w:t>
      </w:r>
      <w:r w:rsidRPr="00BA4FBF">
        <w:rPr>
          <w:b/>
          <w:bCs/>
          <w:sz w:val="28"/>
          <w:szCs w:val="28"/>
        </w:rPr>
        <w:t>Filter Current Log</w:t>
      </w:r>
      <w:r>
        <w:rPr>
          <w:sz w:val="28"/>
          <w:szCs w:val="28"/>
        </w:rPr>
        <w:t xml:space="preserve"> [ right side ]</w:t>
      </w:r>
    </w:p>
    <w:p w14:paraId="18666FAE" w14:textId="77777777" w:rsidR="006A20EB" w:rsidRDefault="006A20EB" w:rsidP="00382CDC">
      <w:pPr>
        <w:pStyle w:val="ListParagraph"/>
        <w:numPr>
          <w:ilvl w:val="0"/>
          <w:numId w:val="2"/>
        </w:numPr>
        <w:ind w:left="1080"/>
        <w:rPr>
          <w:sz w:val="28"/>
          <w:szCs w:val="28"/>
        </w:rPr>
      </w:pPr>
      <w:r>
        <w:rPr>
          <w:sz w:val="28"/>
          <w:szCs w:val="28"/>
        </w:rPr>
        <w:t xml:space="preserve">Select </w:t>
      </w:r>
      <w:r w:rsidRPr="00BA4FBF">
        <w:rPr>
          <w:b/>
          <w:bCs/>
          <w:sz w:val="28"/>
          <w:szCs w:val="28"/>
        </w:rPr>
        <w:t xml:space="preserve">Critical </w:t>
      </w:r>
      <w:r>
        <w:rPr>
          <w:sz w:val="28"/>
          <w:szCs w:val="28"/>
        </w:rPr>
        <w:t xml:space="preserve">, </w:t>
      </w:r>
      <w:r w:rsidRPr="00BA4FBF">
        <w:rPr>
          <w:b/>
          <w:bCs/>
          <w:sz w:val="28"/>
          <w:szCs w:val="28"/>
        </w:rPr>
        <w:t>Error</w:t>
      </w:r>
      <w:r>
        <w:rPr>
          <w:sz w:val="28"/>
          <w:szCs w:val="28"/>
        </w:rPr>
        <w:t xml:space="preserve"> and </w:t>
      </w:r>
      <w:r w:rsidRPr="00BA4FBF">
        <w:rPr>
          <w:b/>
          <w:bCs/>
          <w:sz w:val="28"/>
          <w:szCs w:val="28"/>
        </w:rPr>
        <w:t>Warning</w:t>
      </w:r>
    </w:p>
    <w:p w14:paraId="2CD715DE" w14:textId="77777777" w:rsidR="006A20EB" w:rsidRPr="00D77EC7" w:rsidRDefault="006A20EB" w:rsidP="00382CDC">
      <w:pPr>
        <w:pStyle w:val="ListParagraph"/>
        <w:numPr>
          <w:ilvl w:val="0"/>
          <w:numId w:val="2"/>
        </w:numPr>
        <w:ind w:left="1080"/>
        <w:rPr>
          <w:sz w:val="28"/>
          <w:szCs w:val="28"/>
        </w:rPr>
      </w:pPr>
      <w:r>
        <w:rPr>
          <w:sz w:val="28"/>
          <w:szCs w:val="28"/>
        </w:rPr>
        <w:t>Click ok</w:t>
      </w:r>
    </w:p>
    <w:p w14:paraId="7B400F2F" w14:textId="68D154B8" w:rsidR="006A20EB" w:rsidRDefault="006A20EB" w:rsidP="00382CDC">
      <w:pPr>
        <w:ind w:left="360"/>
        <w:rPr>
          <w:sz w:val="28"/>
          <w:szCs w:val="28"/>
        </w:rPr>
      </w:pPr>
      <w:r>
        <w:rPr>
          <w:sz w:val="28"/>
          <w:szCs w:val="28"/>
        </w:rPr>
        <w:t xml:space="preserve">If any error done during the </w:t>
      </w:r>
      <w:r w:rsidRPr="006A20EB">
        <w:rPr>
          <w:b/>
          <w:bCs/>
          <w:sz w:val="28"/>
          <w:szCs w:val="28"/>
        </w:rPr>
        <w:t>Remote Session</w:t>
      </w:r>
      <w:r>
        <w:rPr>
          <w:sz w:val="28"/>
          <w:szCs w:val="28"/>
        </w:rPr>
        <w:t>, you will find the log else there will be no error logs</w:t>
      </w:r>
    </w:p>
    <w:p w14:paraId="488C1276" w14:textId="19415AAB" w:rsidR="006A20EB" w:rsidRDefault="006A20EB" w:rsidP="00382CDC">
      <w:pPr>
        <w:ind w:left="360"/>
        <w:rPr>
          <w:sz w:val="28"/>
          <w:szCs w:val="28"/>
        </w:rPr>
      </w:pPr>
      <w:r w:rsidRPr="006A20EB">
        <w:rPr>
          <w:noProof/>
          <w:sz w:val="28"/>
          <w:szCs w:val="28"/>
        </w:rPr>
        <w:drawing>
          <wp:inline distT="0" distB="0" distL="0" distR="0" wp14:anchorId="3713123D" wp14:editId="516FEC5C">
            <wp:extent cx="4462770" cy="1794617"/>
            <wp:effectExtent l="0" t="0" r="0" b="0"/>
            <wp:docPr id="175125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0707" name=""/>
                    <pic:cNvPicPr/>
                  </pic:nvPicPr>
                  <pic:blipFill rotWithShape="1">
                    <a:blip r:embed="rId15"/>
                    <a:srcRect l="14715" t="32230" r="300" b="22508"/>
                    <a:stretch>
                      <a:fillRect/>
                    </a:stretch>
                  </pic:blipFill>
                  <pic:spPr bwMode="auto">
                    <a:xfrm>
                      <a:off x="0" y="0"/>
                      <a:ext cx="4539180" cy="1825344"/>
                    </a:xfrm>
                    <a:prstGeom prst="rect">
                      <a:avLst/>
                    </a:prstGeom>
                    <a:ln>
                      <a:noFill/>
                    </a:ln>
                    <a:extLst>
                      <a:ext uri="{53640926-AAD7-44D8-BBD7-CCE9431645EC}">
                        <a14:shadowObscured xmlns:a14="http://schemas.microsoft.com/office/drawing/2010/main"/>
                      </a:ext>
                    </a:extLst>
                  </pic:spPr>
                </pic:pic>
              </a:graphicData>
            </a:graphic>
          </wp:inline>
        </w:drawing>
      </w:r>
    </w:p>
    <w:sectPr w:rsidR="006A20EB" w:rsidSect="00DF4F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0F53"/>
    <w:multiLevelType w:val="hybridMultilevel"/>
    <w:tmpl w:val="0F045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395625"/>
    <w:multiLevelType w:val="hybridMultilevel"/>
    <w:tmpl w:val="E0C814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F65A15"/>
    <w:multiLevelType w:val="hybridMultilevel"/>
    <w:tmpl w:val="36D021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5F357A6"/>
    <w:multiLevelType w:val="hybridMultilevel"/>
    <w:tmpl w:val="93AA4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BDB7275"/>
    <w:multiLevelType w:val="hybridMultilevel"/>
    <w:tmpl w:val="9ACC04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28145571">
    <w:abstractNumId w:val="2"/>
  </w:num>
  <w:num w:numId="2" w16cid:durableId="30425646">
    <w:abstractNumId w:val="0"/>
  </w:num>
  <w:num w:numId="3" w16cid:durableId="1705060910">
    <w:abstractNumId w:val="4"/>
  </w:num>
  <w:num w:numId="4" w16cid:durableId="2040424449">
    <w:abstractNumId w:val="1"/>
  </w:num>
  <w:num w:numId="5" w16cid:durableId="259531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D14"/>
    <w:rsid w:val="002030D5"/>
    <w:rsid w:val="002F6E76"/>
    <w:rsid w:val="0033525A"/>
    <w:rsid w:val="00382CDC"/>
    <w:rsid w:val="006A20EB"/>
    <w:rsid w:val="00965D14"/>
    <w:rsid w:val="00BA4FBF"/>
    <w:rsid w:val="00D77EC7"/>
    <w:rsid w:val="00DF4F07"/>
    <w:rsid w:val="00EC3932"/>
    <w:rsid w:val="00F03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E68F1"/>
  <w15:chartTrackingRefBased/>
  <w15:docId w15:val="{7B785EE7-F3E4-45D7-93EE-9E9F77E78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0EB"/>
  </w:style>
  <w:style w:type="paragraph" w:styleId="Heading1">
    <w:name w:val="heading 1"/>
    <w:basedOn w:val="Normal"/>
    <w:next w:val="Normal"/>
    <w:link w:val="Heading1Char"/>
    <w:uiPriority w:val="9"/>
    <w:qFormat/>
    <w:rsid w:val="00965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D14"/>
    <w:rPr>
      <w:rFonts w:eastAsiaTheme="majorEastAsia" w:cstheme="majorBidi"/>
      <w:color w:val="272727" w:themeColor="text1" w:themeTint="D8"/>
    </w:rPr>
  </w:style>
  <w:style w:type="paragraph" w:styleId="Title">
    <w:name w:val="Title"/>
    <w:basedOn w:val="Normal"/>
    <w:next w:val="Normal"/>
    <w:link w:val="TitleChar"/>
    <w:uiPriority w:val="10"/>
    <w:qFormat/>
    <w:rsid w:val="0096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D14"/>
    <w:pPr>
      <w:spacing w:before="160"/>
      <w:jc w:val="center"/>
    </w:pPr>
    <w:rPr>
      <w:i/>
      <w:iCs/>
      <w:color w:val="404040" w:themeColor="text1" w:themeTint="BF"/>
    </w:rPr>
  </w:style>
  <w:style w:type="character" w:customStyle="1" w:styleId="QuoteChar">
    <w:name w:val="Quote Char"/>
    <w:basedOn w:val="DefaultParagraphFont"/>
    <w:link w:val="Quote"/>
    <w:uiPriority w:val="29"/>
    <w:rsid w:val="00965D14"/>
    <w:rPr>
      <w:i/>
      <w:iCs/>
      <w:color w:val="404040" w:themeColor="text1" w:themeTint="BF"/>
    </w:rPr>
  </w:style>
  <w:style w:type="paragraph" w:styleId="ListParagraph">
    <w:name w:val="List Paragraph"/>
    <w:basedOn w:val="Normal"/>
    <w:uiPriority w:val="34"/>
    <w:qFormat/>
    <w:rsid w:val="00965D14"/>
    <w:pPr>
      <w:ind w:left="720"/>
      <w:contextualSpacing/>
    </w:pPr>
  </w:style>
  <w:style w:type="character" w:styleId="IntenseEmphasis">
    <w:name w:val="Intense Emphasis"/>
    <w:basedOn w:val="DefaultParagraphFont"/>
    <w:uiPriority w:val="21"/>
    <w:qFormat/>
    <w:rsid w:val="00965D14"/>
    <w:rPr>
      <w:i/>
      <w:iCs/>
      <w:color w:val="2F5496" w:themeColor="accent1" w:themeShade="BF"/>
    </w:rPr>
  </w:style>
  <w:style w:type="paragraph" w:styleId="IntenseQuote">
    <w:name w:val="Intense Quote"/>
    <w:basedOn w:val="Normal"/>
    <w:next w:val="Normal"/>
    <w:link w:val="IntenseQuoteChar"/>
    <w:uiPriority w:val="30"/>
    <w:qFormat/>
    <w:rsid w:val="00965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D14"/>
    <w:rPr>
      <w:i/>
      <w:iCs/>
      <w:color w:val="2F5496" w:themeColor="accent1" w:themeShade="BF"/>
    </w:rPr>
  </w:style>
  <w:style w:type="character" w:styleId="IntenseReference">
    <w:name w:val="Intense Reference"/>
    <w:basedOn w:val="DefaultParagraphFont"/>
    <w:uiPriority w:val="32"/>
    <w:qFormat/>
    <w:rsid w:val="00965D14"/>
    <w:rPr>
      <w:b/>
      <w:bCs/>
      <w:smallCaps/>
      <w:color w:val="2F5496" w:themeColor="accent1" w:themeShade="BF"/>
      <w:spacing w:val="5"/>
    </w:rPr>
  </w:style>
  <w:style w:type="character" w:styleId="Hyperlink">
    <w:name w:val="Hyperlink"/>
    <w:basedOn w:val="DefaultParagraphFont"/>
    <w:uiPriority w:val="99"/>
    <w:unhideWhenUsed/>
    <w:rsid w:val="0033525A"/>
    <w:rPr>
      <w:color w:val="0563C1" w:themeColor="hyperlink"/>
      <w:u w:val="single"/>
    </w:rPr>
  </w:style>
  <w:style w:type="character" w:styleId="UnresolvedMention">
    <w:name w:val="Unresolved Mention"/>
    <w:basedOn w:val="DefaultParagraphFont"/>
    <w:uiPriority w:val="99"/>
    <w:semiHidden/>
    <w:unhideWhenUsed/>
    <w:rsid w:val="00335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SYLESH TAVVA</dc:creator>
  <cp:keywords/>
  <dc:description/>
  <cp:lastModifiedBy>SAI SYLESH TAVVA</cp:lastModifiedBy>
  <cp:revision>2</cp:revision>
  <dcterms:created xsi:type="dcterms:W3CDTF">2025-08-21T10:32:00Z</dcterms:created>
  <dcterms:modified xsi:type="dcterms:W3CDTF">2025-08-21T13:34:00Z</dcterms:modified>
</cp:coreProperties>
</file>