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C1" w:rsidRPr="0005138D" w:rsidRDefault="005541C1">
      <w:pPr>
        <w:rPr>
          <w:rFonts w:asciiTheme="majorHAnsi" w:hAnsiTheme="majorHAnsi"/>
          <w:b/>
          <w:sz w:val="20"/>
          <w:szCs w:val="20"/>
        </w:rPr>
      </w:pPr>
      <w:r w:rsidRPr="0005138D">
        <w:rPr>
          <w:rFonts w:asciiTheme="majorHAnsi" w:hAnsiTheme="majorHAnsi"/>
          <w:b/>
          <w:sz w:val="20"/>
          <w:szCs w:val="20"/>
        </w:rPr>
        <w:t>Zadanie 1</w:t>
      </w:r>
    </w:p>
    <w:p w:rsidR="00F71ECF" w:rsidRPr="0005138D" w:rsidRDefault="00BE4209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>Należy przygotować harmonogram dla następującego projektu:</w:t>
      </w:r>
    </w:p>
    <w:p w:rsidR="00BE4209" w:rsidRPr="0005138D" w:rsidRDefault="00BE4209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>Celem projektu jest przygotowanie nowego serwisu internetowego dla towarzystwa ubezpieczeniowego. Serwis oprócz części informacyjnej posiada dwa kalkulatory OC i AC. Kakulatory zostaną zintegrowane z Webservice dostarczonym przez klienta (specyfikacja WSDL oraz Webservice produkcyjne) . Klient dostarcza także wszystkie materiały do części informacyjnej.  Wstępnie projekt został podzielony na 3 fazy:  Rozpoznanie, Faza analityczna oraz Faza realizacyjna. Zostały zidentyfikowane następujące zadania wraz z czasem realizacji oraz przypisanymi zasobami:</w:t>
      </w:r>
    </w:p>
    <w:tbl>
      <w:tblPr>
        <w:tblW w:w="799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480"/>
        <w:gridCol w:w="1080"/>
        <w:gridCol w:w="1436"/>
      </w:tblGrid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  <w:t>Rozpoznanie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Analiza otrzymanych materiałów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Workshop z klientem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2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Przygotowanie podsumowania z analizy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2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05138D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  <w:t>Faza analityczna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Przygotowanie struktury serwisu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3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Przygotowanie architektury informacji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3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Przygotowanie makiet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8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Analityk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Przygotowanie projektów graficznych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8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Grafik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Przyg</w:t>
            </w:r>
            <w:r w:rsidRPr="0005138D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o</w:t>
            </w: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towanie szablonów HTML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10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Webmaster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Projekt techniczny modułów w systemie CMS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5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Specyfikacja architektury hostingu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8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Administrator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Otrzymanie specyfikacji WS do integracji kalkulatorów</w:t>
            </w:r>
            <w:r w:rsidRPr="0005138D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 xml:space="preserve"> (WSDL)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Opracowanie projektu integracji z zewnętrznym WS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05138D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  <w:t>Faza realizacyjna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Instalacja środowiska developerskiego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2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Administrator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Instalacja środowiska testowego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Administrator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Instalacja środowiska produkcyjnego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Administrator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Wdrażanie modułów do systemu CMS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10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Dostarczenie treści przez klienta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Wdrażanie treści do systemu CMS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8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Webmaster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Testy serwisu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8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Implementacja logiki  kalkulatora OC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3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Wdrożenie szablonów HTML kalkulatora OC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Webmaster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Dostarczenie dostępu do WS przez klienta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Integracja kalkulatora OC z WS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Testy klakulatora OC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Implementacja logiki  kalkulatora 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3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Wdrożenie szablonów HTML kalkulatora 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Webmaster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Integracja kalkulatora AC z WS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Programista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Testy klakulatora 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4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Tester</w:t>
            </w:r>
          </w:p>
        </w:tc>
      </w:tr>
      <w:tr w:rsidR="00BE4209" w:rsidRPr="00BE4209" w:rsidTr="00BE4209">
        <w:trPr>
          <w:trHeight w:val="285"/>
        </w:trPr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Stabilizacja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  <w:r w:rsidRPr="00BE420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  <w:t>10 dn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209" w:rsidRPr="00BE4209" w:rsidRDefault="00BE4209" w:rsidP="00BE4209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BE4209" w:rsidRPr="0005138D" w:rsidRDefault="00BE4209">
      <w:pPr>
        <w:rPr>
          <w:rFonts w:asciiTheme="majorHAnsi" w:hAnsiTheme="majorHAnsi"/>
          <w:sz w:val="20"/>
          <w:szCs w:val="20"/>
        </w:rPr>
      </w:pPr>
    </w:p>
    <w:p w:rsidR="0039396D" w:rsidRDefault="00BE4209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 xml:space="preserve">Każda z faz powinna zostać formalnie zamknięta  i potwierdzona. </w:t>
      </w:r>
      <w:r w:rsidR="005D495F" w:rsidRPr="0005138D">
        <w:rPr>
          <w:rFonts w:asciiTheme="majorHAnsi" w:hAnsiTheme="majorHAnsi"/>
          <w:sz w:val="20"/>
          <w:szCs w:val="20"/>
        </w:rPr>
        <w:t>Nie mogą rozpocząć się żadne prace związane z kolejną fazą przed zakończenie poprzedniej fazy.</w:t>
      </w:r>
      <w:r w:rsidRPr="0005138D">
        <w:rPr>
          <w:rFonts w:asciiTheme="majorHAnsi" w:hAnsiTheme="majorHAnsi"/>
          <w:sz w:val="20"/>
          <w:szCs w:val="20"/>
        </w:rPr>
        <w:br/>
        <w:t xml:space="preserve">Klient prosi także o podanie ostatecznych terminów w jakich powinien dostarczyć WSDL-a dla Webservice oraz teksty do umieszczenia w serwisie. </w:t>
      </w:r>
    </w:p>
    <w:p w:rsidR="00BE4209" w:rsidRPr="0005138D" w:rsidRDefault="00372B6E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 xml:space="preserve">Umieszczanie </w:t>
      </w:r>
      <w:r w:rsidR="00BE4209" w:rsidRPr="0005138D">
        <w:rPr>
          <w:rFonts w:asciiTheme="majorHAnsi" w:hAnsiTheme="majorHAnsi"/>
          <w:sz w:val="20"/>
          <w:szCs w:val="20"/>
        </w:rPr>
        <w:t xml:space="preserve">   </w:t>
      </w:r>
      <w:r w:rsidRPr="0005138D">
        <w:rPr>
          <w:rFonts w:asciiTheme="majorHAnsi" w:hAnsiTheme="majorHAnsi"/>
          <w:sz w:val="20"/>
          <w:szCs w:val="20"/>
        </w:rPr>
        <w:t xml:space="preserve">tekstów powinno zakończyć się równocześnie z wdrażaniem nowych modułów aby na bieżąco weryfikować jakość wytworzonych stron. </w:t>
      </w:r>
    </w:p>
    <w:p w:rsidR="00372B6E" w:rsidRPr="0005138D" w:rsidRDefault="00372B6E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>Z uwagi na koszty hostingu Administrator prosi także o podanie najpóźniejszych dat kiedy powinien rozpocząć instalację środowisk.</w:t>
      </w:r>
    </w:p>
    <w:p w:rsidR="0039396D" w:rsidRPr="0005138D" w:rsidRDefault="0039396D" w:rsidP="0039396D">
      <w:pPr>
        <w:rPr>
          <w:rFonts w:asciiTheme="majorHAnsi" w:hAnsiTheme="majorHAnsi"/>
          <w:sz w:val="20"/>
          <w:szCs w:val="20"/>
        </w:rPr>
      </w:pPr>
      <w:r w:rsidRPr="0005138D">
        <w:rPr>
          <w:rFonts w:asciiTheme="majorHAnsi" w:hAnsiTheme="majorHAnsi"/>
          <w:sz w:val="20"/>
          <w:szCs w:val="20"/>
        </w:rPr>
        <w:t>Rozpoczęcie projektu przewidziane jest na 21.12.2015</w:t>
      </w:r>
    </w:p>
    <w:p w:rsidR="0039396D" w:rsidRDefault="0039396D">
      <w:pPr>
        <w:rPr>
          <w:rFonts w:asciiTheme="majorHAnsi" w:hAnsiTheme="majorHAnsi"/>
          <w:b/>
          <w:sz w:val="20"/>
          <w:szCs w:val="20"/>
        </w:rPr>
      </w:pPr>
    </w:p>
    <w:p w:rsidR="00372B6E" w:rsidRPr="0039396D" w:rsidRDefault="00372B6E">
      <w:pPr>
        <w:rPr>
          <w:rFonts w:asciiTheme="majorHAnsi" w:hAnsiTheme="majorHAnsi"/>
          <w:b/>
          <w:sz w:val="20"/>
          <w:szCs w:val="20"/>
        </w:rPr>
      </w:pPr>
      <w:r w:rsidRPr="0039396D">
        <w:rPr>
          <w:rFonts w:asciiTheme="majorHAnsi" w:hAnsiTheme="majorHAnsi"/>
          <w:b/>
          <w:sz w:val="20"/>
          <w:szCs w:val="20"/>
        </w:rPr>
        <w:t>Cykl produkcji wymaga aby następujące zadania były wykonywane w odpowiedniej kolejności:</w:t>
      </w:r>
    </w:p>
    <w:p w:rsidR="00372B6E" w:rsidRPr="0039396D" w:rsidRDefault="00372B6E" w:rsidP="0039396D">
      <w:pPr>
        <w:pStyle w:val="Akapitzlist"/>
        <w:numPr>
          <w:ilvl w:val="0"/>
          <w:numId w:val="3"/>
        </w:numPr>
        <w:rPr>
          <w:rFonts w:asciiTheme="majorHAnsi" w:hAnsiTheme="majorHAnsi"/>
          <w:i/>
          <w:sz w:val="20"/>
          <w:szCs w:val="20"/>
        </w:rPr>
      </w:pPr>
      <w:r w:rsidRPr="0039396D">
        <w:rPr>
          <w:rFonts w:asciiTheme="majorHAnsi" w:hAnsiTheme="majorHAnsi"/>
          <w:i/>
          <w:sz w:val="20"/>
          <w:szCs w:val="20"/>
        </w:rPr>
        <w:t>Analiza otrzymanych materiałów --&gt; Workshop z klientem --&gt; Przygotowanie podsumowania z analizy</w:t>
      </w:r>
    </w:p>
    <w:p w:rsidR="005D495F" w:rsidRPr="0039396D" w:rsidRDefault="005D495F" w:rsidP="0039396D">
      <w:pPr>
        <w:pStyle w:val="Akapitzlist"/>
        <w:numPr>
          <w:ilvl w:val="0"/>
          <w:numId w:val="3"/>
        </w:numPr>
        <w:rPr>
          <w:rFonts w:asciiTheme="majorHAnsi" w:hAnsiTheme="majorHAnsi"/>
          <w:i/>
          <w:sz w:val="20"/>
          <w:szCs w:val="20"/>
        </w:rPr>
      </w:pPr>
      <w:r w:rsidRPr="0039396D">
        <w:rPr>
          <w:rFonts w:asciiTheme="majorHAnsi" w:hAnsiTheme="majorHAnsi"/>
          <w:i/>
          <w:sz w:val="20"/>
          <w:szCs w:val="20"/>
        </w:rPr>
        <w:t>Przygotowanie struktury serwisu --&gt;  Przygotowanie architektury informacji --&gt; Przygotowanie makiet --&gt;</w:t>
      </w:r>
    </w:p>
    <w:p w:rsidR="00372B6E" w:rsidRPr="0039396D" w:rsidRDefault="005D495F" w:rsidP="0039396D">
      <w:pPr>
        <w:pStyle w:val="Akapitzlist"/>
        <w:numPr>
          <w:ilvl w:val="0"/>
          <w:numId w:val="3"/>
        </w:numPr>
        <w:rPr>
          <w:rFonts w:asciiTheme="majorHAnsi" w:hAnsiTheme="majorHAnsi"/>
          <w:i/>
          <w:sz w:val="20"/>
          <w:szCs w:val="20"/>
        </w:rPr>
      </w:pPr>
      <w:r w:rsidRPr="0039396D">
        <w:rPr>
          <w:rFonts w:asciiTheme="majorHAnsi" w:hAnsiTheme="majorHAnsi"/>
          <w:i/>
          <w:sz w:val="20"/>
          <w:szCs w:val="20"/>
        </w:rPr>
        <w:t>Przygotowanie projektów graficznych --&gt; Przygotowanie szablonów HTML</w:t>
      </w:r>
    </w:p>
    <w:p w:rsidR="005D495F" w:rsidRPr="0039396D" w:rsidRDefault="005D495F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39396D">
        <w:rPr>
          <w:rFonts w:asciiTheme="majorHAnsi" w:hAnsiTheme="majorHAnsi"/>
          <w:sz w:val="20"/>
          <w:szCs w:val="20"/>
        </w:rPr>
        <w:t xml:space="preserve">Aby przygotować </w:t>
      </w:r>
      <w:r w:rsidRPr="0039396D">
        <w:rPr>
          <w:rFonts w:asciiTheme="majorHAnsi" w:hAnsiTheme="majorHAnsi" w:cs="Arial"/>
          <w:i/>
          <w:sz w:val="20"/>
          <w:szCs w:val="20"/>
        </w:rPr>
        <w:t>Projekt techniczny modułów w systemie CMS</w:t>
      </w:r>
      <w:r w:rsidRPr="0039396D">
        <w:rPr>
          <w:rFonts w:asciiTheme="majorHAnsi" w:hAnsiTheme="majorHAnsi" w:cs="Arial"/>
          <w:sz w:val="20"/>
          <w:szCs w:val="20"/>
        </w:rPr>
        <w:t xml:space="preserve">  musi być przygotowana architektura informacji</w:t>
      </w:r>
    </w:p>
    <w:p w:rsidR="005D495F" w:rsidRPr="0005138D" w:rsidRDefault="005D495F" w:rsidP="005D49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5D495F" w:rsidRDefault="00D2294A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i/>
          <w:sz w:val="20"/>
          <w:szCs w:val="20"/>
        </w:rPr>
      </w:pPr>
      <w:r w:rsidRPr="0039396D">
        <w:rPr>
          <w:rFonts w:asciiTheme="majorHAnsi" w:hAnsiTheme="majorHAnsi" w:cs="Arial"/>
          <w:i/>
          <w:sz w:val="20"/>
          <w:szCs w:val="20"/>
        </w:rPr>
        <w:t>Instalacja środowiska developerskiego</w:t>
      </w:r>
      <w:r w:rsidRPr="0039396D">
        <w:rPr>
          <w:rFonts w:asciiTheme="majorHAnsi" w:hAnsiTheme="majorHAnsi" w:cs="Arial"/>
          <w:sz w:val="20"/>
          <w:szCs w:val="20"/>
        </w:rPr>
        <w:t xml:space="preserve"> wymagana jest aby rozpocząć prace nad  </w:t>
      </w:r>
      <w:r w:rsidRPr="0039396D">
        <w:rPr>
          <w:rFonts w:asciiTheme="majorHAnsi" w:hAnsiTheme="majorHAnsi" w:cs="Arial"/>
          <w:i/>
          <w:sz w:val="20"/>
          <w:szCs w:val="20"/>
        </w:rPr>
        <w:t>Wdrażanie modułów do systemu CMS</w:t>
      </w:r>
    </w:p>
    <w:p w:rsidR="0039396D" w:rsidRDefault="0039396D" w:rsidP="0039396D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i/>
          <w:sz w:val="20"/>
          <w:szCs w:val="20"/>
        </w:rPr>
      </w:pPr>
    </w:p>
    <w:p w:rsidR="0039396D" w:rsidRPr="0039396D" w:rsidRDefault="0039396D" w:rsidP="0039396D">
      <w:pPr>
        <w:pStyle w:val="Akapitzlist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</w:pPr>
      <w:r w:rsidRPr="0039396D">
        <w:rPr>
          <w:rFonts w:asciiTheme="majorHAnsi" w:eastAsia="Times New Roman" w:hAnsiTheme="majorHAnsi" w:cs="Arial"/>
          <w:i/>
          <w:color w:val="000000"/>
          <w:sz w:val="20"/>
          <w:szCs w:val="20"/>
          <w:lang w:eastAsia="pl-PL"/>
        </w:rPr>
        <w:t>Instalacja środowiska testowego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 jest wymagana przed przystąpieniem do pierwszych testów natomiast  </w:t>
      </w:r>
      <w:r w:rsidRPr="0039396D">
        <w:rPr>
          <w:rFonts w:asciiTheme="majorHAnsi" w:eastAsia="Times New Roman" w:hAnsiTheme="majorHAnsi" w:cs="Arial"/>
          <w:i/>
          <w:color w:val="000000"/>
          <w:sz w:val="20"/>
          <w:szCs w:val="20"/>
          <w:lang w:eastAsia="pl-PL"/>
        </w:rPr>
        <w:t>Instalacja środowiska produkcyjnego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 wymagana jest aby rozpocząć proces stabilizacji.</w:t>
      </w:r>
    </w:p>
    <w:p w:rsidR="00D2294A" w:rsidRPr="0005138D" w:rsidRDefault="00D2294A" w:rsidP="00D229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i/>
          <w:sz w:val="20"/>
          <w:szCs w:val="20"/>
        </w:rPr>
      </w:pPr>
    </w:p>
    <w:p w:rsidR="00D2294A" w:rsidRPr="0039396D" w:rsidRDefault="00D2294A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39396D">
        <w:rPr>
          <w:rFonts w:asciiTheme="majorHAnsi" w:hAnsiTheme="majorHAnsi" w:cs="Arial"/>
          <w:sz w:val="20"/>
          <w:szCs w:val="20"/>
        </w:rPr>
        <w:t>Wdrażanie modułów do systemu CMS</w:t>
      </w:r>
      <w:r w:rsidR="00917131" w:rsidRPr="0039396D">
        <w:rPr>
          <w:rFonts w:asciiTheme="majorHAnsi" w:hAnsiTheme="majorHAnsi" w:cs="Arial"/>
          <w:sz w:val="20"/>
          <w:szCs w:val="20"/>
        </w:rPr>
        <w:t xml:space="preserve">  + </w:t>
      </w:r>
      <w:r w:rsidRPr="0039396D">
        <w:rPr>
          <w:rFonts w:asciiTheme="majorHAnsi" w:hAnsiTheme="majorHAnsi" w:cs="Arial"/>
          <w:sz w:val="20"/>
          <w:szCs w:val="20"/>
        </w:rPr>
        <w:t>Wdrażanie treści do systemu CMS</w:t>
      </w:r>
      <w:r w:rsidR="00917131" w:rsidRPr="0039396D">
        <w:rPr>
          <w:rFonts w:asciiTheme="majorHAnsi" w:hAnsiTheme="majorHAnsi" w:cs="Arial"/>
          <w:sz w:val="20"/>
          <w:szCs w:val="20"/>
        </w:rPr>
        <w:t xml:space="preserve"> --&gt;  </w:t>
      </w:r>
      <w:r w:rsidRPr="0039396D">
        <w:rPr>
          <w:rFonts w:asciiTheme="majorHAnsi" w:hAnsiTheme="majorHAnsi" w:cs="Arial"/>
          <w:sz w:val="20"/>
          <w:szCs w:val="20"/>
        </w:rPr>
        <w:t>Testy serwisu</w:t>
      </w:r>
    </w:p>
    <w:p w:rsidR="00D2294A" w:rsidRPr="0005138D" w:rsidRDefault="00D2294A" w:rsidP="00D229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ED0EED" w:rsidRDefault="002416ED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D0EED">
        <w:rPr>
          <w:rFonts w:asciiTheme="majorHAnsi" w:hAnsiTheme="majorHAnsi" w:cs="Arial"/>
          <w:sz w:val="20"/>
          <w:szCs w:val="20"/>
        </w:rPr>
        <w:t xml:space="preserve">Implementacja logiki  kalkulatora OC --&gt;  Wdrożenie szablonów HTML kalkulatora OC </w:t>
      </w:r>
      <w:r w:rsidR="00ED0EED" w:rsidRPr="00ED0EED">
        <w:rPr>
          <w:rFonts w:asciiTheme="majorHAnsi" w:hAnsiTheme="majorHAnsi" w:cs="Arial"/>
          <w:sz w:val="20"/>
          <w:szCs w:val="20"/>
        </w:rPr>
        <w:t xml:space="preserve">Implementacja logiki  kalkulatora OC --&gt;   </w:t>
      </w:r>
      <w:r w:rsidRPr="00ED0EED">
        <w:rPr>
          <w:rFonts w:asciiTheme="majorHAnsi" w:hAnsiTheme="majorHAnsi" w:cs="Arial"/>
          <w:sz w:val="20"/>
          <w:szCs w:val="20"/>
        </w:rPr>
        <w:t xml:space="preserve">Integracja kalkulatora OC z WS </w:t>
      </w:r>
      <w:r w:rsidR="00ED0EED">
        <w:rPr>
          <w:rFonts w:asciiTheme="majorHAnsi" w:hAnsiTheme="majorHAnsi" w:cs="Arial"/>
          <w:sz w:val="20"/>
          <w:szCs w:val="20"/>
        </w:rPr>
        <w:t xml:space="preserve"> </w:t>
      </w:r>
    </w:p>
    <w:p w:rsidR="00ED0EED" w:rsidRDefault="00ED0EED" w:rsidP="00ED0EED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2416ED" w:rsidRPr="00ED0EED" w:rsidRDefault="00ED0EED" w:rsidP="00ED0EED">
      <w:pPr>
        <w:pStyle w:val="Akapitzlist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D0EED">
        <w:rPr>
          <w:rFonts w:asciiTheme="majorHAnsi" w:hAnsiTheme="majorHAnsi" w:cs="Arial"/>
          <w:sz w:val="20"/>
          <w:szCs w:val="20"/>
        </w:rPr>
        <w:t>Wdrożenie szablonów HTML kalkulatora OC</w:t>
      </w:r>
      <w:r>
        <w:rPr>
          <w:rFonts w:asciiTheme="majorHAnsi" w:hAnsiTheme="majorHAnsi" w:cs="Arial"/>
          <w:sz w:val="20"/>
          <w:szCs w:val="20"/>
        </w:rPr>
        <w:t xml:space="preserve"> oraz </w:t>
      </w:r>
      <w:r w:rsidRPr="00ED0EED">
        <w:rPr>
          <w:rFonts w:asciiTheme="majorHAnsi" w:hAnsiTheme="majorHAnsi" w:cs="Arial"/>
          <w:sz w:val="20"/>
          <w:szCs w:val="20"/>
        </w:rPr>
        <w:t xml:space="preserve">Integracja kalkulatora OC z WS </w:t>
      </w:r>
      <w:r>
        <w:rPr>
          <w:rFonts w:asciiTheme="majorHAnsi" w:hAnsiTheme="majorHAnsi" w:cs="Arial"/>
          <w:sz w:val="20"/>
          <w:szCs w:val="20"/>
        </w:rPr>
        <w:t xml:space="preserve">  mogą być realizowane jednocześnie natomiast po ich zakończeniu możliwa jest realizacja:  </w:t>
      </w:r>
      <w:r w:rsidR="002416ED" w:rsidRPr="00ED0EED">
        <w:rPr>
          <w:rFonts w:asciiTheme="majorHAnsi" w:hAnsiTheme="majorHAnsi" w:cs="Arial"/>
          <w:sz w:val="20"/>
          <w:szCs w:val="20"/>
        </w:rPr>
        <w:t>Testy klakulatora OC</w:t>
      </w:r>
    </w:p>
    <w:p w:rsidR="002416ED" w:rsidRPr="0005138D" w:rsidRDefault="002416ED" w:rsidP="002416E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2416ED" w:rsidRPr="0039396D" w:rsidRDefault="00ED0EED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Analogicznie jak kalkulator OC realizowany jest kalkulator AC</w:t>
      </w:r>
    </w:p>
    <w:p w:rsidR="002416ED" w:rsidRPr="0005138D" w:rsidRDefault="002416ED" w:rsidP="00D229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D2294A" w:rsidRPr="0039396D" w:rsidRDefault="008745AA" w:rsidP="0039396D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39396D">
        <w:rPr>
          <w:rFonts w:asciiTheme="majorHAnsi" w:hAnsiTheme="majorHAnsi" w:cs="Arial"/>
          <w:sz w:val="20"/>
          <w:szCs w:val="20"/>
        </w:rPr>
        <w:t>Stabilizacja może rozpocząć się po zakończeniu testów części informacyjnej oraz ob</w:t>
      </w:r>
      <w:r w:rsidR="0005138D" w:rsidRPr="0039396D">
        <w:rPr>
          <w:rFonts w:asciiTheme="majorHAnsi" w:hAnsiTheme="majorHAnsi" w:cs="Arial"/>
          <w:sz w:val="20"/>
          <w:szCs w:val="20"/>
        </w:rPr>
        <w:t>u</w:t>
      </w:r>
      <w:r w:rsidRPr="0039396D">
        <w:rPr>
          <w:rFonts w:asciiTheme="majorHAnsi" w:hAnsiTheme="majorHAnsi" w:cs="Arial"/>
          <w:sz w:val="20"/>
          <w:szCs w:val="20"/>
        </w:rPr>
        <w:t xml:space="preserve"> kalkulatorów</w:t>
      </w:r>
    </w:p>
    <w:p w:rsidR="005D495F" w:rsidRPr="0005138D" w:rsidRDefault="005D495F" w:rsidP="005D49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:rsidR="005541C1" w:rsidRDefault="0039396D" w:rsidP="0039396D">
      <w:pPr>
        <w:pStyle w:val="Akapitzlist"/>
        <w:numPr>
          <w:ilvl w:val="0"/>
          <w:numId w:val="3"/>
        </w:numP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</w:pPr>
      <w:r w:rsidRPr="0039396D"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>Opracowanie projektu integracji z zewnętrznym WS nie może być wykonane przed dostarczeniem specyfikacji WS (WSDL-a) przy czym klient prosi aby dostarczenie tej specyfikacji było przewidziane najpóźniej jak to możliwe.</w:t>
      </w:r>
    </w:p>
    <w:p w:rsidR="005361BA" w:rsidRPr="0039396D" w:rsidRDefault="005361BA" w:rsidP="005361BA">
      <w:pPr>
        <w:pStyle w:val="Akapitzlist"/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</w:pPr>
    </w:p>
    <w:p w:rsidR="0039396D" w:rsidRPr="005361BA" w:rsidRDefault="0039396D" w:rsidP="0039396D">
      <w:pPr>
        <w:pStyle w:val="Akapitzlist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9396D"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>Przed wdrażaniem treści do serwisu niezbędne jest dostarczenie tekstów przez klienta. Przy czym klient także prosi o podanie ostatecznego terminu ich dostarczenia.</w:t>
      </w:r>
    </w:p>
    <w:p w:rsidR="005361BA" w:rsidRPr="005361BA" w:rsidRDefault="005361BA" w:rsidP="005361BA">
      <w:pPr>
        <w:pStyle w:val="Akapitzlist"/>
        <w:rPr>
          <w:rFonts w:asciiTheme="majorHAnsi" w:hAnsiTheme="majorHAnsi"/>
          <w:sz w:val="20"/>
          <w:szCs w:val="20"/>
        </w:rPr>
      </w:pPr>
    </w:p>
    <w:p w:rsidR="005361BA" w:rsidRPr="005361BA" w:rsidRDefault="005361BA" w:rsidP="005361BA">
      <w:pPr>
        <w:pStyle w:val="Akapitzlist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</w:pP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Przed przystąpieniem do  </w:t>
      </w:r>
      <w:r w:rsidRPr="005361BA"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>Integracja kalkulatora OC z WS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 lub </w:t>
      </w:r>
      <w:r w:rsidRPr="005361BA"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Integracja kalkulatora 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>A</w:t>
      </w:r>
      <w:r w:rsidRPr="005361BA"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>C z WS</w:t>
      </w:r>
      <w:r>
        <w:rPr>
          <w:rFonts w:asciiTheme="majorHAnsi" w:eastAsia="Times New Roman" w:hAnsiTheme="majorHAnsi" w:cs="Arial"/>
          <w:color w:val="000000"/>
          <w:sz w:val="20"/>
          <w:szCs w:val="20"/>
          <w:lang w:eastAsia="pl-PL"/>
        </w:rPr>
        <w:t xml:space="preserve"> niezbędne jest dostarczenie przez klienta dostępu do WS-a. Przy czym ma to nastąpić jak najpóźniej.</w:t>
      </w:r>
    </w:p>
    <w:p w:rsidR="005361BA" w:rsidRPr="005361BA" w:rsidRDefault="005361BA" w:rsidP="005361BA">
      <w:pPr>
        <w:pStyle w:val="Akapitzlist"/>
        <w:rPr>
          <w:rFonts w:asciiTheme="majorHAnsi" w:hAnsiTheme="majorHAnsi"/>
          <w:sz w:val="20"/>
          <w:szCs w:val="20"/>
        </w:rPr>
      </w:pPr>
    </w:p>
    <w:p w:rsidR="005541C1" w:rsidRPr="0005138D" w:rsidRDefault="005541C1" w:rsidP="005D495F">
      <w:pPr>
        <w:rPr>
          <w:rFonts w:asciiTheme="majorHAnsi" w:hAnsiTheme="majorHAnsi"/>
          <w:b/>
          <w:sz w:val="20"/>
          <w:szCs w:val="20"/>
        </w:rPr>
      </w:pPr>
      <w:r w:rsidRPr="0005138D">
        <w:rPr>
          <w:rFonts w:asciiTheme="majorHAnsi" w:hAnsiTheme="majorHAnsi"/>
          <w:b/>
          <w:sz w:val="20"/>
          <w:szCs w:val="20"/>
        </w:rPr>
        <w:t>Zadanie 2</w:t>
      </w:r>
      <w:r w:rsidR="0005138D">
        <w:rPr>
          <w:rFonts w:asciiTheme="majorHAnsi" w:hAnsiTheme="majorHAnsi"/>
          <w:b/>
          <w:sz w:val="20"/>
          <w:szCs w:val="20"/>
        </w:rPr>
        <w:br/>
      </w:r>
      <w:r w:rsidRPr="0005138D">
        <w:rPr>
          <w:rFonts w:asciiTheme="majorHAnsi" w:hAnsiTheme="majorHAnsi"/>
          <w:sz w:val="20"/>
          <w:szCs w:val="20"/>
        </w:rPr>
        <w:t xml:space="preserve">Należy podać termin oddania projektu uwzględniając dni wolne od pracy. </w:t>
      </w:r>
    </w:p>
    <w:p w:rsidR="00F23B6A" w:rsidRPr="0005138D" w:rsidRDefault="00F23B6A" w:rsidP="005D495F">
      <w:pPr>
        <w:rPr>
          <w:rFonts w:asciiTheme="majorHAnsi" w:hAnsiTheme="majorHAnsi"/>
          <w:sz w:val="20"/>
          <w:szCs w:val="20"/>
        </w:rPr>
      </w:pPr>
    </w:p>
    <w:p w:rsidR="005541C1" w:rsidRPr="0005138D" w:rsidRDefault="005541C1" w:rsidP="005D495F">
      <w:pPr>
        <w:rPr>
          <w:rFonts w:asciiTheme="majorHAnsi" w:hAnsiTheme="majorHAnsi"/>
          <w:b/>
          <w:sz w:val="20"/>
          <w:szCs w:val="20"/>
        </w:rPr>
      </w:pPr>
      <w:r w:rsidRPr="0005138D">
        <w:rPr>
          <w:rFonts w:asciiTheme="majorHAnsi" w:hAnsiTheme="majorHAnsi"/>
          <w:b/>
          <w:sz w:val="20"/>
          <w:szCs w:val="20"/>
        </w:rPr>
        <w:t>Zadanie 3</w:t>
      </w:r>
      <w:r w:rsidR="0005138D">
        <w:rPr>
          <w:rFonts w:asciiTheme="majorHAnsi" w:hAnsiTheme="majorHAnsi"/>
          <w:b/>
          <w:sz w:val="20"/>
          <w:szCs w:val="20"/>
        </w:rPr>
        <w:br/>
      </w:r>
      <w:r w:rsidRPr="0005138D">
        <w:rPr>
          <w:rFonts w:asciiTheme="majorHAnsi" w:hAnsiTheme="majorHAnsi"/>
          <w:sz w:val="20"/>
          <w:szCs w:val="20"/>
        </w:rPr>
        <w:t xml:space="preserve">Należy </w:t>
      </w:r>
      <w:r w:rsidR="0070393B" w:rsidRPr="0005138D">
        <w:rPr>
          <w:rFonts w:asciiTheme="majorHAnsi" w:hAnsiTheme="majorHAnsi"/>
          <w:sz w:val="20"/>
          <w:szCs w:val="20"/>
        </w:rPr>
        <w:t xml:space="preserve">ułożyć harmonogram </w:t>
      </w:r>
      <w:r w:rsidRPr="0005138D">
        <w:rPr>
          <w:rFonts w:asciiTheme="majorHAnsi" w:hAnsiTheme="majorHAnsi"/>
          <w:sz w:val="20"/>
          <w:szCs w:val="20"/>
        </w:rPr>
        <w:t xml:space="preserve"> tak aby nie było przeciążeń. Zakładamy, że mamy po jednej osobie </w:t>
      </w:r>
      <w:r w:rsidR="001F6672" w:rsidRPr="0005138D">
        <w:rPr>
          <w:rFonts w:asciiTheme="majorHAnsi" w:hAnsiTheme="majorHAnsi"/>
          <w:sz w:val="20"/>
          <w:szCs w:val="20"/>
        </w:rPr>
        <w:t>każdego typu.</w:t>
      </w:r>
      <w:r w:rsidR="0005138D">
        <w:rPr>
          <w:rFonts w:asciiTheme="majorHAnsi" w:hAnsiTheme="majorHAnsi"/>
          <w:b/>
          <w:sz w:val="20"/>
          <w:szCs w:val="20"/>
        </w:rPr>
        <w:br/>
      </w:r>
    </w:p>
    <w:p w:rsidR="00E26ABC" w:rsidRPr="0005138D" w:rsidRDefault="005541C1" w:rsidP="005D495F">
      <w:pPr>
        <w:rPr>
          <w:rFonts w:asciiTheme="majorHAnsi" w:hAnsiTheme="majorHAnsi"/>
          <w:b/>
          <w:sz w:val="20"/>
          <w:szCs w:val="20"/>
        </w:rPr>
      </w:pPr>
      <w:r w:rsidRPr="0005138D">
        <w:rPr>
          <w:rFonts w:asciiTheme="majorHAnsi" w:hAnsiTheme="majorHAnsi"/>
          <w:b/>
          <w:sz w:val="20"/>
          <w:szCs w:val="20"/>
        </w:rPr>
        <w:t xml:space="preserve">Zadanie </w:t>
      </w:r>
      <w:r w:rsidR="0005138D">
        <w:rPr>
          <w:rFonts w:asciiTheme="majorHAnsi" w:hAnsiTheme="majorHAnsi"/>
          <w:b/>
          <w:sz w:val="20"/>
          <w:szCs w:val="20"/>
        </w:rPr>
        <w:t>4</w:t>
      </w:r>
      <w:r w:rsidR="0005138D">
        <w:rPr>
          <w:rFonts w:asciiTheme="majorHAnsi" w:hAnsiTheme="majorHAnsi"/>
          <w:b/>
          <w:sz w:val="20"/>
          <w:szCs w:val="20"/>
        </w:rPr>
        <w:br/>
      </w:r>
      <w:r w:rsidRPr="0005138D">
        <w:rPr>
          <w:rFonts w:asciiTheme="majorHAnsi" w:hAnsiTheme="majorHAnsi"/>
          <w:sz w:val="20"/>
          <w:szCs w:val="20"/>
        </w:rPr>
        <w:t xml:space="preserve">Należy skrócić termin oddania projektu o </w:t>
      </w:r>
      <w:r w:rsidR="00E26ABC" w:rsidRPr="0005138D">
        <w:rPr>
          <w:rFonts w:asciiTheme="majorHAnsi" w:hAnsiTheme="majorHAnsi"/>
          <w:sz w:val="20"/>
          <w:szCs w:val="20"/>
        </w:rPr>
        <w:t>10 dni robocze nie skracając czasu realizacji zadań oraz pamiętając o zbilansowaniu zasobów.</w:t>
      </w:r>
    </w:p>
    <w:p w:rsidR="005541C1" w:rsidRPr="0005138D" w:rsidRDefault="0005138D" w:rsidP="005D495F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/>
      </w:r>
      <w:r w:rsidR="00E26ABC" w:rsidRPr="0005138D">
        <w:rPr>
          <w:rFonts w:asciiTheme="majorHAnsi" w:hAnsiTheme="majorHAnsi"/>
          <w:b/>
          <w:sz w:val="20"/>
          <w:szCs w:val="20"/>
        </w:rPr>
        <w:t xml:space="preserve">Zadanie </w:t>
      </w:r>
      <w:r>
        <w:rPr>
          <w:rFonts w:asciiTheme="majorHAnsi" w:hAnsiTheme="majorHAnsi"/>
          <w:b/>
          <w:sz w:val="20"/>
          <w:szCs w:val="20"/>
        </w:rPr>
        <w:t>5</w:t>
      </w:r>
      <w:r>
        <w:rPr>
          <w:rFonts w:asciiTheme="majorHAnsi" w:hAnsiTheme="majorHAnsi"/>
          <w:b/>
          <w:sz w:val="20"/>
          <w:szCs w:val="20"/>
        </w:rPr>
        <w:br/>
      </w:r>
      <w:r w:rsidR="005541C1" w:rsidRPr="0005138D">
        <w:rPr>
          <w:rFonts w:asciiTheme="majorHAnsi" w:hAnsiTheme="majorHAnsi"/>
          <w:sz w:val="20"/>
          <w:szCs w:val="20"/>
        </w:rPr>
        <w:t xml:space="preserve"> </w:t>
      </w:r>
      <w:r w:rsidR="00E26ABC" w:rsidRPr="0005138D">
        <w:rPr>
          <w:rFonts w:asciiTheme="majorHAnsi" w:hAnsiTheme="majorHAnsi"/>
          <w:sz w:val="20"/>
          <w:szCs w:val="20"/>
        </w:rPr>
        <w:t xml:space="preserve">Praca na gotowym harmonogramie - pamiętajmy, że klient potrzebuje czasu na akceptacje poszczególnych elementów serwisu. Dodajmy zadania akceptacji przez klienta po każdej fazie testów oraz akceptację </w:t>
      </w:r>
      <w:r w:rsidR="008911BE" w:rsidRPr="0005138D">
        <w:rPr>
          <w:rFonts w:asciiTheme="majorHAnsi" w:hAnsiTheme="majorHAnsi"/>
          <w:sz w:val="20"/>
          <w:szCs w:val="20"/>
        </w:rPr>
        <w:t>efektów prac w fazie</w:t>
      </w:r>
      <w:r w:rsidR="008D69C4" w:rsidRPr="0005138D">
        <w:rPr>
          <w:rFonts w:asciiTheme="majorHAnsi" w:hAnsiTheme="majorHAnsi"/>
          <w:sz w:val="20"/>
          <w:szCs w:val="20"/>
        </w:rPr>
        <w:t xml:space="preserve"> analitycznej oraz </w:t>
      </w:r>
      <w:r w:rsidR="008911BE" w:rsidRPr="0005138D">
        <w:rPr>
          <w:rFonts w:asciiTheme="majorHAnsi" w:hAnsiTheme="majorHAnsi"/>
          <w:sz w:val="20"/>
          <w:szCs w:val="20"/>
        </w:rPr>
        <w:t>rozpoznania.</w:t>
      </w:r>
    </w:p>
    <w:sectPr w:rsidR="005541C1" w:rsidRPr="0005138D" w:rsidSect="0039396D">
      <w:pgSz w:w="11906" w:h="16838"/>
      <w:pgMar w:top="284" w:right="1418" w:bottom="289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0C4"/>
    <w:multiLevelType w:val="hybridMultilevel"/>
    <w:tmpl w:val="4A8E7F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506F4"/>
    <w:multiLevelType w:val="hybridMultilevel"/>
    <w:tmpl w:val="582E58D4"/>
    <w:lvl w:ilvl="0" w:tplc="7A906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614BE"/>
    <w:multiLevelType w:val="hybridMultilevel"/>
    <w:tmpl w:val="EEEA294A"/>
    <w:lvl w:ilvl="0" w:tplc="E626CDE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54F3"/>
    <w:rsid w:val="0005138D"/>
    <w:rsid w:val="001F6672"/>
    <w:rsid w:val="002416ED"/>
    <w:rsid w:val="00277737"/>
    <w:rsid w:val="00372B6E"/>
    <w:rsid w:val="003928A8"/>
    <w:rsid w:val="0039396D"/>
    <w:rsid w:val="003A5301"/>
    <w:rsid w:val="00466B12"/>
    <w:rsid w:val="005361BA"/>
    <w:rsid w:val="005541C1"/>
    <w:rsid w:val="005A5948"/>
    <w:rsid w:val="005D495F"/>
    <w:rsid w:val="0070393B"/>
    <w:rsid w:val="008745AA"/>
    <w:rsid w:val="008911BE"/>
    <w:rsid w:val="008D69C4"/>
    <w:rsid w:val="00917131"/>
    <w:rsid w:val="00BE4209"/>
    <w:rsid w:val="00D2294A"/>
    <w:rsid w:val="00E26ABC"/>
    <w:rsid w:val="00E354F3"/>
    <w:rsid w:val="00ED0EED"/>
    <w:rsid w:val="00F23B6A"/>
    <w:rsid w:val="00F7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1E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3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6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749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20</cp:revision>
  <dcterms:created xsi:type="dcterms:W3CDTF">2015-12-20T05:14:00Z</dcterms:created>
  <dcterms:modified xsi:type="dcterms:W3CDTF">2015-12-20T06:23:00Z</dcterms:modified>
</cp:coreProperties>
</file>