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33"/>
        </w:rPr>
        <w:t>正则表达式（regular expression）就是用一个“字符串”来描述一个特征，然后去验证另一个“字符串”是否符合这个特征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。比如 表达式“ab+” 描述的特征是“一个 'a' 和 任意个 'b' ”，那么 'ab', 'abb', 'abbbbbbbbbb' 都符合这个特征。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正则表达式可以用来：（1）验证字符串是否符合指定特征，比如验证是否是合法的邮件地址。（2）用来查找字符串，从一个长的文本中查找符合指定特征的字符串，比查找固定字符串更加灵活方便。（3）用来替换，比普通的替换更强大。</w:t>
      </w:r>
    </w:p>
    <w:p>
      <w:pPr>
        <w:rPr>
          <w:rFonts w:hint="eastAsia" w:ascii="Arial" w:hAnsi="Arial" w:cs="Arial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onaco" w:hAnsi="Monaco" w:eastAsia="Monaco" w:cs="Monaco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 </w:t>
      </w:r>
      <w:r>
        <w:rPr>
          <w:rFonts w:hint="eastAsia" w:ascii="Monaco" w:hAnsi="Monaco" w:eastAsia="宋体" w:cs="Monaco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ascii="Monaco" w:hAnsi="Monaco" w:eastAsia="Monaco" w:cs="Monaco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cs="Arial" w:eastAsiaTheme="minorEastAsia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虽然简化了，但是阅读性差</w:t>
      </w:r>
      <w:r>
        <w:rPr>
          <w:rFonts w:hint="eastAsia" w:ascii="Arial" w:hAnsi="Arial" w:cs="Arial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1. 正则表达式规则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</w:rPr>
      </w:pPr>
      <w:bookmarkStart w:id="0" w:name="t2"/>
      <w:bookmarkEnd w:id="0"/>
      <w:bookmarkStart w:id="1" w:name="common"/>
      <w:bookmarkEnd w:id="1"/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1.1 普通字符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字母、数字、汉字、下划线、以及后边章节中没有特殊定义的标点符号，都是"普通字符"。表达式中的普通字符，在匹配一个字符串的时候，匹配与之相同的一个字符。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"http://www.regexlab.com/zh/workshop.asp?pat=c&amp;txt=abcde"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举例1：表达式 "c"，在匹配字符串 "abcde"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，匹配结果是：成功；匹配到的内容是："c"；匹配到的位置是：开始于2，结束于3。（注：下标从0开始还是从1开始，因当前编程语言的不同而可能不同）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"http://www.regexlab.com/zh/workshop.asp?pat=bcd&amp;txt=abcde"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举例2：表达式 "bcd"，在匹配字符串 "abcde"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，匹配结果是：成功；匹配到的内容是："bcd"；匹配到的位置是：开始于1，结束于4。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  <w:pict>
          <v:rect id="_x0000_i1025" o:spt="1" style="height:0.7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</w:rPr>
      </w:pPr>
      <w:bookmarkStart w:id="2" w:name="t3"/>
      <w:bookmarkEnd w:id="2"/>
      <w:bookmarkStart w:id="3" w:name="escaped"/>
      <w:bookmarkEnd w:id="3"/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1.2 简单的转义字符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一些不便书写的字符，采用在前面加 "\" 的方法。这些字符其实我们都已经熟知了。</w:t>
      </w:r>
    </w:p>
    <w:tbl>
      <w:tblPr>
        <w:tblW w:w="12900" w:type="dxa"/>
        <w:tblInd w:w="72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50"/>
        <w:gridCol w:w="1185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表达式</w:t>
            </w:r>
          </w:p>
        </w:tc>
        <w:tc>
          <w:tcPr>
            <w:tcW w:w="118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可匹配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\r, \n</w:t>
            </w:r>
          </w:p>
        </w:tc>
        <w:tc>
          <w:tcPr>
            <w:tcW w:w="118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代表回车和换行符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\t</w:t>
            </w:r>
          </w:p>
        </w:tc>
        <w:tc>
          <w:tcPr>
            <w:tcW w:w="118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制表符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\\</w:t>
            </w:r>
          </w:p>
        </w:tc>
        <w:tc>
          <w:tcPr>
            <w:tcW w:w="118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代表 "\" 本身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Style w:val="6"/>
          <w:rFonts w:hint="default" w:ascii="Arial" w:hAnsi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还有其他一些在后边章节中有特殊用处的标点符号，在前面加 "\" 后，就代表该符号本身。比如：^, $ 都有特殊意义，如果要想匹配字符串中 "^" 和 "$" 字符，则表达式就需要写成 "\^" 和 "\$"。</w:t>
      </w:r>
    </w:p>
    <w:tbl>
      <w:tblPr>
        <w:tblW w:w="12900" w:type="dxa"/>
        <w:tblInd w:w="72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990"/>
        <w:gridCol w:w="1191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表达式</w:t>
            </w:r>
          </w:p>
        </w:tc>
        <w:tc>
          <w:tcPr>
            <w:tcW w:w="11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可匹配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\^</w:t>
            </w:r>
          </w:p>
        </w:tc>
        <w:tc>
          <w:tcPr>
            <w:tcW w:w="11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匹配 ^ 符号本身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\$</w:t>
            </w:r>
          </w:p>
        </w:tc>
        <w:tc>
          <w:tcPr>
            <w:tcW w:w="11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匹配 $ 符号本身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\.</w:t>
            </w:r>
          </w:p>
        </w:tc>
        <w:tc>
          <w:tcPr>
            <w:tcW w:w="11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color w:val="4F4F4F"/>
                <w:sz w:val="21"/>
                <w:szCs w:val="21"/>
                <w:bdr w:val="none" w:color="auto" w:sz="0" w:space="0"/>
              </w:rPr>
              <w:t>匹配小数点（.）本身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这些转义字符的匹配方法与 "普通字符" 是类似的。也是匹配与之相同的一个字符。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"http://www.regexlab.com/zh/workshop.asp?pat=\\$d&amp;txt=abc$de"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举例1：表达式 "\$d"，在匹配字符串 "abc$de"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，匹配结果是：成功；匹配到的内容是："$d"；匹配到的位置是：开始于3，结束于5。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ascii="Arial" w:hAnsi="Arial" w:cs="Arial"/>
          <w:b/>
          <w:i w:val="0"/>
          <w:caps w:val="0"/>
          <w:color w:val="4F4F4F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1.3 能够与 '多种字符' 匹配的表达式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正则表达式中的一些表示方法，可以匹配 '多种字符' 其中的任意一个字符。比如，表达式 "\d" 可以匹配任意一个数字。虽然可以匹配其中任意字符，但是只能是一个，不是多个。这就好比玩扑克牌时候，大小王可以代替任意一张牌，但是只能代替一张牌。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990"/>
        <w:gridCol w:w="1191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表达式</w:t>
            </w:r>
          </w:p>
        </w:tc>
        <w:tc>
          <w:tcPr>
            <w:tcW w:w="11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可匹配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\d</w:t>
            </w:r>
          </w:p>
        </w:tc>
        <w:tc>
          <w:tcPr>
            <w:tcW w:w="11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任意一个数字，0~9 中的任意一个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\w</w:t>
            </w:r>
          </w:p>
        </w:tc>
        <w:tc>
          <w:tcPr>
            <w:tcW w:w="11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任意一个字母或数字或下划线，也就是 A~Z,a~z,0~9,_ 中任意一个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\s</w:t>
            </w:r>
          </w:p>
        </w:tc>
        <w:tc>
          <w:tcPr>
            <w:tcW w:w="11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包括空格、制表符、换页符等空白字符的其中任意一个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.</w:t>
            </w:r>
          </w:p>
        </w:tc>
        <w:tc>
          <w:tcPr>
            <w:tcW w:w="119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小数点可以匹配除了换行符（\n）以外的任意一个字符</w:t>
            </w:r>
            <w:bookmarkStart w:id="19" w:name="_GoBack"/>
            <w:bookmarkEnd w:id="19"/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"http://www.regexlab.com/zh/workshop.asp?pat=\\d\\d&amp;txt=abc123"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举例1：表达式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\d\d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"，在匹配 "abc123"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，匹配的结果是：成功；匹配到的内容是："12"；匹配到的位置是：开始于3，结束于5。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"http://www.regexlab.com/zh/workshop.asp?pat=a.\\d&amp;txt=aaa100"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举例2：表达式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a.\d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"，在匹配 "aaa100"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，匹配的结果是：成功；匹配到的内容是："aa1"；匹配到的位置是：开始于1，结束于4。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  <w:pict>
          <v:rect id="_x0000_i1026" o:spt="1" style="height:0.7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</w:rPr>
      </w:pPr>
      <w:bookmarkStart w:id="4" w:name="t5"/>
      <w:bookmarkEnd w:id="4"/>
      <w:bookmarkStart w:id="5" w:name="custom"/>
      <w:bookmarkEnd w:id="5"/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1.4 自定义能够匹配 '多种字符' 的表达式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Arial" w:hAnsi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00"/>
        </w:rPr>
        <w:t> 使用方括号 [ ] 包含一系列字符，能够匹配其中任意一个字符。用 [^ ] 包含一系列字符，则能够匹配其中字符之外的任意一个字符。同样的道理，虽然可以匹配其中任意一个，但是只能是一个，不是多个。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52"/>
        <w:gridCol w:w="1144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表达式</w:t>
            </w:r>
          </w:p>
        </w:tc>
        <w:tc>
          <w:tcPr>
            <w:tcW w:w="1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可匹配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[ab5@]</w:t>
            </w:r>
          </w:p>
        </w:tc>
        <w:tc>
          <w:tcPr>
            <w:tcW w:w="1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匹配 "a" 或 "b" 或 "5" 或 "@"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[^abc]</w:t>
            </w:r>
          </w:p>
        </w:tc>
        <w:tc>
          <w:tcPr>
            <w:tcW w:w="1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匹配 "a","b","c" 之外的任意一个字符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[f-k]</w:t>
            </w:r>
          </w:p>
        </w:tc>
        <w:tc>
          <w:tcPr>
            <w:tcW w:w="1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匹配 "f"~"k" 之间的任意一个字母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4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[^A-F0-3]</w:t>
            </w:r>
          </w:p>
        </w:tc>
        <w:tc>
          <w:tcPr>
            <w:tcW w:w="114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66"/>
              </w:rPr>
              <w:t>匹配 "A"~"F","0"~"3" 之外的任意一个字符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"http://www.regexlab.com/zh/workshop.asp?pat=[bcd][bcd]&amp;txt=abc123"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举例1：表达式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[bcd][bcd]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匹配 "abc123"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，匹配的结果是：成功；匹配到的内容是："bc"；匹配到的位置是：开始于1，结束于3。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"http://www.regexlab.com/zh/workshop.asp?pat=[^abc]&amp;txt=abc123"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举例2：表达式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[^abc]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匹配 "abc123"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，匹配的结果是：成功；匹配到的内容是："1"；匹配到的位置是：开始于3，结束于4。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  <w:pict>
          <v:rect id="_x0000_i1027" o:spt="1" style="height:0.7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</w:rPr>
      </w:pPr>
      <w:bookmarkStart w:id="6" w:name="t6"/>
      <w:bookmarkEnd w:id="6"/>
      <w:bookmarkStart w:id="7" w:name="times"/>
      <w:bookmarkEnd w:id="7"/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1.5 修饰匹配次数的特殊符号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前面章节中讲到的表达式，无论是只能匹配一种字符的表达式，还是可以匹配多种字符其中任意一个的表达式，都只能匹配一次。如果使用表达式再加上修饰匹配次数的特殊符号，那么不用重复书写表达式就可以重复匹配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使用方法是：</w:t>
      </w:r>
      <w:r>
        <w:rPr>
          <w:rStyle w:val="6"/>
          <w:rFonts w:hint="default" w:ascii="Arial" w:hAnsi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"次数修饰"放在"被修饰的表达式"后边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。比如："[bcd][bcd]" 可以写成 "[bcd]{2}"。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05"/>
        <w:gridCol w:w="1189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表达式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作用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{n}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表达式重复n次，比如：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instrText xml:space="preserve"> HYPERLINK "http://www.regexlab.com/zh/workshop.asp?pat=\\w{2}&amp;txt=ab+c6"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t>"\w{2}" 相当于 "\w\w"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end"/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；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instrText xml:space="preserve"> HYPERLINK "http://www.regexlab.com/zh/workshop.asp?pat=a{5}&amp;txt=bbaaaaaddee"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t>"a{5}" 相当于 "aaaaa"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{m,n}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表达式至少重复m次，最多重复n次，比如：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instrText xml:space="preserve"> HYPERLINK "http://www.regexlab.com/zh/workshop.asp?pat=ba{1,3}&amp;txt=a,baaa,baa,b,ba"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t>"ba{1,3}"可以匹配 "ba"或"baa"或"baaa"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{m,}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表达式至少重复m次，比如：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instrText xml:space="preserve"> HYPERLINK "http://www.regexlab.com/zh/workshop.asp?pat=\\w\\d{2,}&amp;txt=b1,a12,_456,_4AA,M12344,12346546547446534543543"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t>"\w\d{2,}"可以匹配 "a12","_456","M12344"...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?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匹配表达式0次或者1次，相当于 {0,1}，比如：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instrText xml:space="preserve"> HYPERLINK "http://www.regexlab.com/zh/workshop.asp?pat=a[cd]?&amp;txt=a,c,d,ac,ad"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t>"a[cd]?"可以匹配 "a","ac","ad"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+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表达式至少出现1次，相当于 {1,}，比如：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instrText xml:space="preserve"> HYPERLINK "http://www.regexlab.com/zh/workshop.asp?pat=a+b&amp;txt=a,b,ab,aab,aaab"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t>"a+b"可以匹配 "ab","aab","aaab"...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Verdana" w:hAnsi="Verdana" w:cs="Verdana"/>
                <w:b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*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表达式不出现或出现任意次，相当于 {0,}，比如：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instrText xml:space="preserve"> HYPERLINK "http://www.regexlab.com/zh/workshop.asp?pat=\\^*b&amp;txt=^,b,^^^b,^^^^^^^b"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t>"\^*b"可以匹配 "b","^^^b"...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  <w:shd w:val="clear" w:fill="FFFF00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"http://www.regexlab.com/zh/workshop.asp?pat=\\d+\\.?\\d*&amp;txt=It costs $12.5"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举例1：表达式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\d+\.?\d*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"It costs $12.5"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，匹配的结果是：成功；匹配到的内容是："12.5"；匹配到的位置是：开始于10，结束于14。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"http://www.regexlab.com/zh/workshop.asp?pat=go{2,8}gle&amp;txt=Ads by goooooogle, or gooogle"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举例2：表达式 "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"http://lib.csdn.net/base/go" \o "Go知识库" \t "http://blog.csdn.net/random0708/article/details/_blank"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Go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{2,8}gle" 在匹配 "Ads by goooooogle" 时，匹配的结果是：成功；匹配到的内容是："goooooogle"；匹配到的位置是：开始于7，结束于17。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  <w:pict>
          <v:rect id="_x0000_i1028" o:spt="1" style="height:0.7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</w:rPr>
      </w:pPr>
      <w:bookmarkStart w:id="8" w:name="t7"/>
      <w:bookmarkEnd w:id="8"/>
      <w:bookmarkStart w:id="9" w:name="special"/>
      <w:bookmarkEnd w:id="9"/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1.6 其他一些代表抽象意义的特殊符号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一些符号在表达式中代表抽象的特殊意义：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05"/>
        <w:gridCol w:w="1189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表达式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作用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^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与字符串开始的地方匹配，不匹配任何字符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$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与字符串结束的地方匹配，不匹配任何字符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\b</w:t>
            </w:r>
          </w:p>
        </w:tc>
        <w:tc>
          <w:tcPr>
            <w:tcW w:w="118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匹配一个单词边界，也就是单词和空格之间的位置，不匹配任何字符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进一步的文字说明仍然比较抽象，因此，举例帮助大家理解。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"http://www.regexlab.com/zh/workshop.asp?pat=^aaa&amp;txt=xxx+aaa+xxx"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举例1：表达式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^aaa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"xxx aaa xxx"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，匹配结果是：失败。因为 "^" 要求与字符串开始的地方匹配，因此，只有当 "aaa" 位于字符串的开头的时候，"^aaa" 才能匹配，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"http://www.regexlab.com/zh/workshop.asp?pat=^aaa&amp;txt=aaa+xxx+xxx"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比如："aaa xxx xxx"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"http://www.regexlab.com/zh/workshop.asp?pat=aaa$&amp;txt=xxx+aaa+xxx"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举例2：表达式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aaa$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"xxx aaa xxx"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，匹配结果是：失败。因为 "$" 要求与字符串结束的地方匹配，因此，只有当 "aaa" 位于字符串的结尾的时候，"aaa$" 才能匹配，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"http://www.regexlab.com/zh/workshop.asp?pat=aaa$&amp;txt=xxx+xxx+aaa"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比如："xxx xxx aaa"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"http://www.regexlab.com/zh/workshop.asp?pat=.\\b.&amp;txt=@@@abc"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举例3：表达式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.\b.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"@@@abc"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，匹配结果是：成功；匹配到的内容是："@a"；匹配到的位置是：开始于2，结束于4。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进一步说明："\b" 与 "^" 和 "$" 类似，本身不匹配任何字符，但是它要求它在匹配结果中所处位置的左右两边，其中一边是 "\w" 范围，另一边是 非"\w" 的范围。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"http://www.regexlab.com/zh/workshop.asp?pat=\\bend\\b&amp;txt=weekend,endfor,end"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举例4：表达式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\bend\b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"weekend,endfor,end"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，匹配结果是：成功；匹配到的内容是："end"；匹配到的位置是：开始于15，结束于18。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一些符号可以影响表达式内部的子表达式之间的关系：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8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974"/>
        <w:gridCol w:w="1192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表达式</w:t>
            </w:r>
          </w:p>
        </w:tc>
        <w:tc>
          <w:tcPr>
            <w:tcW w:w="119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作用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|</w:t>
            </w:r>
          </w:p>
        </w:tc>
        <w:tc>
          <w:tcPr>
            <w:tcW w:w="119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左右两边表达式之间 "或" 关系，匹配左边或者右边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9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( )</w:t>
            </w:r>
          </w:p>
        </w:tc>
        <w:tc>
          <w:tcPr>
            <w:tcW w:w="119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(1). 在被修饰匹配次数的时候，括号中的表达式可以作为整体被修饰</w:t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br w:type="textWrapping"/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  <w:shd w:val="clear" w:fill="FFFF00"/>
              </w:rPr>
              <w:t>(2). 取匹配结果的时候，括号中的表达式匹配到的内容可以被单独得到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"http://www.regexlab.com/zh/workshop.asp?pat=Tom|Jack&amp;txt=I'm+Tom,+he+is+Jack"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举例5：表达式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Tom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|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Jack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在匹配字符串 "I'm Tom, he is Jack"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，匹配结果是：成功；匹配到的内容是："Tom"；匹配到的位置是：开始于4，结束于7。匹配下一个时，匹配结果是：成功；匹配到的内容是："Jack"；匹配到的位置时：开始于15，结束于19。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"http://www.regexlab.com/zh/workshop.asp?pat=(go\\s*)+&amp;txt=Let's go go go!"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举例6：表达式 "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go\s*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+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"Let's go go go!"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，匹配结果是：成功；匹配到内容是："go go go"；匹配到的位置是：开始于6，结束于14。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"http://www.regexlab.com/zh/workshop.asp?pat=%uFFE5(\\d+\\.?\\d*)&amp;txt=%uFF0410.9,%uFFE520.5"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举例7：表达式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￥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\d+\.?\d*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"＄10.9,￥20.5"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，匹配的结果是：成功；匹配到的内容是："￥20.5"；匹配到的位置是：开始于6，结束于10。单独获取括号范围匹配到的内容是："20.5"。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  <w:pict>
          <v:rect id="_x0000_i1029" o:spt="1" style="height:0.7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F4F4F"/>
          <w:spacing w:val="0"/>
          <w:sz w:val="21"/>
          <w:szCs w:val="21"/>
        </w:rPr>
      </w:pPr>
      <w:bookmarkStart w:id="10" w:name="t8"/>
      <w:bookmarkEnd w:id="10"/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2. 正则表达式中的一些高级规则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</w:rPr>
      </w:pPr>
      <w:bookmarkStart w:id="11" w:name="t9"/>
      <w:bookmarkEnd w:id="11"/>
      <w:bookmarkStart w:id="12" w:name="reluctant"/>
      <w:bookmarkEnd w:id="12"/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2.1 匹配次数中的贪婪与非贪婪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在使用修饰匹配次数的特殊符号时，有几种表示方法可以使同一个表达式能够匹配不同的次数，比如："{m,n}", "{m,}", "?", "*", "+"，具体匹配的次数随被匹配的字符串而定。这种重复匹配不定次数的表达式在匹配过程中，总是尽可能多的匹配。比如，针对文本 "dxxxdxxxd"，举例如下：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514"/>
        <w:gridCol w:w="1138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表达式</w:t>
            </w:r>
          </w:p>
        </w:tc>
        <w:tc>
          <w:tcPr>
            <w:tcW w:w="113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匹配结果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"http://www.regexlab.com/zh/workshop.asp?pat=(d)(\\w+)&amp;txt=dxxxdxxxd"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(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d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)(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\w+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)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113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"\w+" 将匹配第一个 "d" 之后的所有字符 "xxxdxxxd"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5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"http://www.regexlab.com/zh/workshop.asp?pat=(d)(\\w+)(d)&amp;txt=dxxxdxxxd"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(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d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)(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\w+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)(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d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)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113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"\w+" 将匹配第一个 "d" 和最后一个 "d" 之间的所有字符 "xxxdxxx"。虽然 "\w+" 也能够匹配上最后一个 "d"，但是为了使整个表达式匹配成功，"\w+" 可以 "让出" 它本来能够匹配的最后一个 "d"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由此可见，"\w+" 在匹配的时候，总是尽可能多的匹配符合它规则的字符。虽然第二个举例中，它没有匹配最后一个 "d"，但那也是为了让整个表达式能够匹配成功。同理，带 "*" 和 "{m,n}" 的表达式都是尽可能地多匹配，带 "?" 的表达式在可匹配可不匹配的时候，也是尽可能的 "要匹配"。这 种匹配原则就叫作 "贪婪" 模式 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非贪婪模式：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在修饰匹配次数的特殊符号后再加上一个 "?" 号，则可以使匹配次数不定的表达式尽可能少的匹配，使可匹配可不匹配的表达式，尽可能的 "不匹配"。这种匹配原则叫作 "非贪婪" 模式，也叫作 "勉强" 模式。如果少匹配就会导致整个表达式匹配失败的时候，与贪婪模式类似，非贪婪模式会最小限度的再匹配一些，以使整个表达式匹配成功。举例如下，针对文本 "dxxxdxxxd" 举例：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395"/>
        <w:gridCol w:w="1150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表达式</w:t>
            </w:r>
          </w:p>
        </w:tc>
        <w:tc>
          <w:tcPr>
            <w:tcW w:w="11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匹配结果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"http://www.regexlab.com/zh/workshop.asp?pat=(d)(\\w+?)&amp;txt=dxxxdxxxd"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(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d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)(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\w+?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)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11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"\w+?" 将尽可能少的匹配第一个 "d" 之后的字符，结果是："\w+?" 只匹配了一个 "x"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3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"http://www.regexlab.com/zh/workshop.asp?pat=(d)(\\w+?)(d)&amp;txt=dxxxdxxxd"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(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d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)(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\w+?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)(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d</w:t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5050FF"/>
                <w:spacing w:val="0"/>
                <w:sz w:val="21"/>
                <w:szCs w:val="21"/>
                <w:u w:val="none"/>
                <w:bdr w:val="none" w:color="auto" w:sz="0" w:space="0"/>
              </w:rPr>
              <w:t>)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11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为了让整个表达式匹配成功，"\w+?" 不得不匹配 "xxx" 才可以让后边的 "d" 匹配，从而使整个表达式匹配成功。因此，结果是："\w+?" 匹配 "xxx"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更多的情况，举例如下：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"http://www.regexlab.com/zh/workshop.asp?pat=&lt;td&gt;(.*)&lt;/td&gt;&amp;txt=&lt;td&gt;&lt;p&gt;aa&lt;/p&gt;&lt;/td&gt;&lt;td&gt;&lt;p&gt;bb&lt;/p&gt;&lt;/td&gt;"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举例1：表达式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&lt;td&gt;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.*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&lt;/td&gt;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与字符串 "&lt;td&gt;&lt;p&gt;aa&lt;/p&gt;&lt;/td&gt; &lt;td&gt;&lt;p&gt;bb&lt;/p&gt;&lt;/td&gt;" 匹配时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，匹配的结果是：成功；匹配到的内容是 "&lt;td&gt;&lt;p&gt;aa&lt;/p&gt;&lt;/td&gt; &lt;td&gt;&lt;p&gt;bb&lt;/p&gt;&lt;/td&gt;" 整个字符串， 表达式中的 "&lt;/td&gt;" 将与字符串中最后一个 "&lt;/td&gt;" 匹配。 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"http://www.regexlab.com/zh/workshop.asp?pat=&lt;td&gt;(.*?)&lt;/td&gt;&amp;txt=&lt;td&gt;&lt;p&gt;aa&lt;/p&gt;&lt;/td&gt;&lt;td&gt;&lt;p&gt;bb&lt;/p&gt;&lt;/td&gt;"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举例2：相比之下，表达式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&lt;td&gt;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.*?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&lt;/td&gt;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匹配举例1中同样的字符串时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，将只得到 "&lt;td&gt;&lt;p&gt;aa&lt;/p&gt;&lt;/td&gt;"， 再次匹配下一个时，可以得到第二个 "&lt;td&gt;&lt;p&gt;bb&lt;/p&gt;&lt;/td&gt;"。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  <w:pict>
          <v:rect id="_x0000_i1030" o:spt="1" style="height:0.7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</w:rPr>
      </w:pPr>
      <w:bookmarkStart w:id="13" w:name="t10"/>
      <w:bookmarkEnd w:id="13"/>
      <w:bookmarkStart w:id="14" w:name="backref"/>
      <w:bookmarkEnd w:id="14"/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2.2 反向引用 \1, \2...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表达式在匹配时，表达式引擎会将小括号 "( )" 包含的表达式所匹配到的字符串记录下来。在获取匹配结果的时候，小括号包含的表达式所匹配到的字符串可以单独获取。这一点，在前面的举例中，已经多次展示了。在实际应用场合中，当用某种边界来查找，而所要获取的内容又不包含边界时，必须使用小括号来指定所要的范围。比如前面的 "</w:t>
      </w:r>
      <w:r>
        <w:rPr>
          <w:rFonts w:hint="default" w:ascii="Arial" w:hAnsi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&lt;td&gt;</w:t>
      </w:r>
      <w:r>
        <w:rPr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.*?</w:t>
      </w:r>
      <w:r>
        <w:rPr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Arial" w:hAnsi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&lt;/td&gt;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"。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其实，"小括号包含的表达式所匹配到的字符串" 不仅是在匹配结束后才可以使用，在匹配过程中也可以使用。表达式后边的部分，可以引用前面 "括号内的子匹配已经匹配到的字符串"。引用方法是 "\" 加上一个数字。"\1" 引用第1对括号内匹配到的字符串，"\2" 引用第2对括号内匹配到的字符串……以此类推，如果一对括号内包含另一对括号，则外层的括号先排序号。换句话说，哪一对的左括号 "(" 在前，那这一对就先排序号。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举例如下：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"http://www.regexlab.com/zh/workshop.asp?pat=('|")(.*?)(\\1)&amp;txt='Hello',+"World""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举例1：表达式 "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'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|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"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.*?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\1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 'Hello', "World" 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，匹配结果是：成功；匹配到的内容是：" 'Hello' "。再次匹配下一个时，可以匹配到 " "World" "。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"http://www.regexlab.com/zh/workshop.asp?pat=(\\w)\\1{4,}&amp;txt=aa bbbb abcdefg ccccc 111121111 999999999"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举例2：表达式 "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\w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\1{4,}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"aa bbbb abcdefg ccccc 111121111 999999999"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，匹配结果是：成功；匹配到的内容是 "ccccc"。再次匹配下一个时，将得到 999999999。这个表达式要求 "\w" 范围的字符至少重复5次，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"http://www.regexlab.com/zh/workshop.asp?pat=\\w{5,}&amp;txt=aa bbbb abcdefg ccccc 111121111 999999999"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注意与 "\w{5,}" 之间的区别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"http://www.regexlab.com/zh/workshop.asp?pat=&lt;(\\w+)\\s*(\\w+(=('|").*?\\4)?\\s*)*&gt;.*?&lt;/\\1&gt;&amp;txt=&lt;td+id='td1'+style="bgcolor:white"&gt;&lt;/td&gt;%0D%0A&lt;body+onload="doit()"&gt;&lt;/body&gt;"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举例3：表达式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&lt;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\w+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\s*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\w+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=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'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|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"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.*?\4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?\s*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*&gt;.*?&lt;/\1&gt;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"&lt;td id='td1' style="bgcolor:white"&gt;&lt;/td&gt;"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，匹配结果是成功。如果 "&lt;td&gt;" 与 "&lt;/td&gt;" 不配对，则会匹配失败；如果改成其他配对，也可以匹配成功。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  <w:pict>
          <v:rect id="_x0000_i1031" o:spt="1" style="height:0.7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</w:rPr>
      </w:pPr>
      <w:bookmarkStart w:id="15" w:name="t11"/>
      <w:bookmarkEnd w:id="15"/>
      <w:bookmarkStart w:id="16" w:name="forward"/>
      <w:bookmarkEnd w:id="16"/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2.3 预搜索，不匹配；反向预搜索，不匹配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前面的章节中，我讲到了几个代表抽象意义的特殊符号："^"，"$"，"\b"。它们都有一个共同点，那就是：它们本身不匹配任何字符，只是对 "字符串的两头" 或者 "字符之间的缝隙" 附加了一个条件。理解到这个概念以后，本节将继续介绍另外一种对 "两头" 或者 "缝隙" 附加条件的，更加灵活的表示方法。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正向预搜索："(?=xxxxx)"，"(?!xxxxx)"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格式："(?=xxxxx)"，在被匹配的字符串中，它对所处的 "缝隙" 或者 "两头" 附加的条件是：所在缝隙的右侧，必须能够匹配上 xxxxx 这部分的表达式。因为它只是在此作为这个缝隙上附加的条件，所以它并不影响后边的表达式去真正匹配这个缝隙之后的字符。这就类似 "\b"，本身不匹配任何字符。"\b" 只是将所在缝隙之前、之后的字符取来进行了一下判断，不会影响后边的表达式来真正的匹配。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"http://www.regexlab.com/zh/workshop.asp?pat=Windows+(?=NT|XP)&amp;txt=Windows+98,+Windows+NT,+Windows+2000"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举例1：表达式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Windows </w:t>
      </w:r>
      <w:r>
        <w:rPr>
          <w:rStyle w:val="7"/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(?=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NT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|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XP</w:t>
      </w:r>
      <w:r>
        <w:rPr>
          <w:rStyle w:val="7"/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"Windows 98, Windows NT, Windows 2000"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，将只匹配 "Windows NT" 中的 "Windows "，其他的 "Windows " 字样则不被匹配。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"http://www.regexlab.com/zh/workshop.asp?pat=(\\w)((?=\\1\\1\\1)(\\1))+&amp;txt=aaa+ffffff+999999999"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举例2：表达式 "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\w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)(</w:t>
      </w:r>
      <w:r>
        <w:rPr>
          <w:rStyle w:val="7"/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(?=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\1\1\1</w:t>
      </w:r>
      <w:r>
        <w:rPr>
          <w:rStyle w:val="7"/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\1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+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在匹配字符串 "aaa ffffff 999999999"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，将可以匹配6个"f"的前4个，可以匹配9个"9"的前7个。这个表达式可以读解成：重复4次以上的字母数字，则匹配其剩下最后2位之前的部分。当然，这个表达式可以不这样写，在此的目的是作为演示之用。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格式："(?!xxxxx)"，所在缝隙的右侧，必须不能匹配 xxxxx 这部分表达式。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"http://www.regexlab.com/zh/workshop.asp?pat=((?!\\bstop\\b).)+&amp;txt=fdjka+ljfdl+stop+fjdsla+fdj"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举例3：表达式 "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(?!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\bstop\b</w:t>
      </w:r>
      <w:r>
        <w:rPr>
          <w:rStyle w:val="7"/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.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+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 "fdjka ljfdl stop fjdsla fdj"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，将从头一直匹配到 "stop" 之前的位置，如果字符串中没有 "stop"，则匹配整个字符串。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"http://www.regexlab.com/zh/workshop.asp?pat=do(?!\\w)&amp;txt=done,+do,+dog"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举例4：表达式 "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do</w:t>
      </w:r>
      <w:r>
        <w:rPr>
          <w:rStyle w:val="7"/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(?!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\w</w:t>
      </w:r>
      <w:r>
        <w:rPr>
          <w:rStyle w:val="7"/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在匹配字符串 "done, do, dog"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，只能匹配 "do"。在本条举例中，"do" 后边使用 "(?!\w)" 和使用 "\b" 效果是一样的。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反向预搜索："(?&lt;=xxxxx)"，"(?&lt;!xxxxx)"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这两种格式的概念和正向预搜索是类似的，反向预搜索要求的条件是：所在缝隙的 "左侧"，两种格式分别要求必须能够匹配和必须不能够匹配指定表达式，而不是去判断右侧。与 "正向预搜索" 一样的是：它们都是对所在缝隙的一种附加条件，本身都不匹配任何字符。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举例5：表达式 "</w:t>
      </w:r>
      <w:r>
        <w:rPr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(?&lt;=</w:t>
      </w:r>
      <w:r>
        <w:rPr>
          <w:rFonts w:hint="default" w:ascii="Arial" w:hAnsi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\d{4}</w:t>
      </w:r>
      <w:r>
        <w:rPr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Arial" w:hAnsi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\d+</w:t>
      </w:r>
      <w:r>
        <w:rPr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(?=</w:t>
      </w:r>
      <w:r>
        <w:rPr>
          <w:rFonts w:hint="default" w:ascii="Arial" w:hAnsi="Arial" w:cs="Arial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\d{4}</w:t>
      </w:r>
      <w:r>
        <w:rPr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" 在匹配 "1234567890123456" 时，将匹配除了前4个数字和后4个数字之外的中间8个数字。由于 JScript.RegExp 不支持反向预搜索，因此，本条举例不能够进行演示。很多其他的引擎可以支持反向预搜索，比如：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"http://lib.csdn.net/base/java" \o "Java 知识库" \t "http://blog.csdn.net/random0708/article/details/_blank"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Java 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1.4 以上的 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"http://lib.csdn.net/base/javase" \o "Java SE知识库" \t "http://blog.csdn.net/random0708/article/details/_blank"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.util.regex 包，.NET 中System.Text.RegularExpressions 命名空间，以及本站推荐的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"http://www.regexlab.com/zh/deelx/"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最简单易用的 DEELX 正则引擎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  <w:pict>
          <v:rect id="_x0000_i1032" o:spt="1" style="height:0.7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F4F4F"/>
          <w:spacing w:val="0"/>
          <w:sz w:val="21"/>
          <w:szCs w:val="21"/>
        </w:rPr>
      </w:pPr>
      <w:bookmarkStart w:id="17" w:name="t12"/>
      <w:bookmarkEnd w:id="17"/>
      <w:bookmarkStart w:id="18" w:name="othercommon"/>
      <w:bookmarkEnd w:id="18"/>
      <w:r>
        <w:rPr>
          <w:rFonts w:hint="default" w:ascii="Arial" w:hAnsi="Arial" w:cs="Arial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3. 其他通用规则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 还有一些在各个正则表达式引擎之间比较通用的规则，在前面的讲解过程中没有提到。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3.1 表达式中，可以使用 "\xXX" 和 "\uXXXX" 表示一个字符（"X" 表示一个十六进制数）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45"/>
        <w:gridCol w:w="1185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形式</w:t>
            </w:r>
          </w:p>
        </w:tc>
        <w:tc>
          <w:tcPr>
            <w:tcW w:w="11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字符范围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\xXX</w:t>
            </w:r>
          </w:p>
        </w:tc>
        <w:tc>
          <w:tcPr>
            <w:tcW w:w="11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编号在 0 ~ 255 范围的字符，比如：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"http://www.regexlab.com/zh/workshop.asp?pat=\\x20&amp;txt=It+is."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t>空格可以使用 "\x20" 表示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0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\uXXXX</w:t>
            </w:r>
          </w:p>
        </w:tc>
        <w:tc>
          <w:tcPr>
            <w:tcW w:w="11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任何字符可以使用 "\u" 再加上其编号的4位十六进制数表示，比如：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"http://www.regexlab.com/zh/workshop.asp?pat=\\u4E2D&amp;txt=%D6%D0%B9%FA"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t>"\u4E2D"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3.2 在表达式 "\s"，"\d"，"\w"，"\b" 表示特殊意义的同时，对应的大写字母表示相反的意义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5"/>
        <w:gridCol w:w="1207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表达式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可匹配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\S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"http://www.regexlab.com/zh/workshop.asp?pat=\\S+&amp;txt=abc+123+@%23$%"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t>匹配所有非空白字符（"\s" 可匹配各个空白字符）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\D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"http://www.regexlab.com/zh/workshop.asp?pat=\\D+&amp;txt=abc+123+@%23$%"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t>匹配所有的非数字字符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\W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"http://www.regexlab.com/zh/workshop.asp?pat=\\W+&amp;txt=abc+123+@%23$%"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t>匹配所有的字母、数字、下划线以外的字符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\B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"http://www.regexlab.com/zh/workshop.asp?pat=\\B.\\B&amp;txt=abc+123+@%23$%" \t "http://blog.csdn.net/random0708/article/details/_blank" </w:instrTex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7"/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t>匹配非单词边界，即左右两边都是 "\w" 范围或者左右两边都不是 "\w" 范围时的字符缝隙</w:t>
            </w:r>
            <w:r>
              <w:rPr>
                <w:rFonts w:hint="default" w:ascii="Verdana" w:hAnsi="Verdana" w:cs="Verdana"/>
                <w:i w:val="0"/>
                <w:caps w:val="0"/>
                <w:color w:val="00008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3.3 在表达式中有特殊意义，需要添加 "\" 才能匹配该字符本身的字符汇总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5"/>
        <w:gridCol w:w="1207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字符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^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匹配输入字符串的开始位置。要匹配 "^" 字符本身，请使用 "\^"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$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匹配输入字符串的结尾位置。要匹配 "$" 字符本身，请使用 "\$"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( )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标记一个子表达式的开始和结束位置。要匹配小括号，请使用 ""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[ ]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用来自定义能够匹配 '多种字符' 的表达式。要匹配中括号，请使用 "</w:t>
            </w:r>
          </w:p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{ }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修饰匹配次数的符号。要匹配大括号，请使用 "\{" 和 "\}"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匹配除了换行符（\n）以外的任意一个字符。要匹配小数点本身，请使用 "\."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?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修饰匹配次数为 0 次或 1 次。要匹配 "?" 字符本身，请使用 "\?"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+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修饰匹配次数为至少 1 次。要匹配 "+" 字符本身，请使用 "\+"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*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修饰匹配次数为 0 次或任意次。要匹配 "*" 字符本身，请使用 "\*"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8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|</w:t>
            </w:r>
          </w:p>
        </w:tc>
        <w:tc>
          <w:tcPr>
            <w:tcW w:w="120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左右两边表达式之间 "或" 关系。匹配 "|" 本身，请使用 "\|"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3.4 括号 "( )" 内的子表达式，如果希望匹配结果不进行记录供以后使用，可以使用 "(?:xxxxx)" 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"http://www.regexlab.com/zh/workshop.asp?pat=(?:(\\w)\\1)+&amp;txt=a bbccdd efg" \t "http://blog.csdn.net/random0708/article/details/_blank" </w:instrTex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举例1：表达式 "</w:t>
      </w:r>
      <w:r>
        <w:rPr>
          <w:rStyle w:val="7"/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(?: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(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\w</w:t>
      </w:r>
      <w:r>
        <w:rPr>
          <w:rStyle w:val="7"/>
          <w:rFonts w:hint="default" w:ascii="Arial" w:hAnsi="Arial" w:cs="Arial"/>
          <w:i w:val="0"/>
          <w:caps w:val="0"/>
          <w:color w:val="5050FF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\1</w:t>
      </w:r>
      <w:r>
        <w:rPr>
          <w:rStyle w:val="7"/>
          <w:rFonts w:hint="default" w:ascii="Arial" w:hAnsi="Arial" w:cs="Arial"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)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+</w:t>
      </w:r>
      <w:r>
        <w:rPr>
          <w:rStyle w:val="7"/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" 匹配 "a bbccdd efg" 时</w:t>
      </w:r>
      <w:r>
        <w:rPr>
          <w:rFonts w:hint="default" w:ascii="Arial" w:hAnsi="Arial" w:cs="Arial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，结果是 "bbccdd"。括号 "(?:)" 范围的匹配结果不进行记录，因此 "(\w)" 使用 "\1" 来引用。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3.5 常用的表达式属性设置简介：Ignorecase，Singleline，Multiline，Global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29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06"/>
        <w:gridCol w:w="1149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表达式属性</w:t>
            </w:r>
          </w:p>
        </w:tc>
        <w:tc>
          <w:tcPr>
            <w:tcW w:w="1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Ignorecase</w:t>
            </w:r>
          </w:p>
        </w:tc>
        <w:tc>
          <w:tcPr>
            <w:tcW w:w="1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默认情况下，表达式中的字母是要区分大小写的。配置为 Ignorecase 可使匹配时不区分大小写。有的表达式引擎，把 "大小写" 概念延伸至 UNICODE 范围的大小写。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Singleline</w:t>
            </w:r>
          </w:p>
        </w:tc>
        <w:tc>
          <w:tcPr>
            <w:tcW w:w="1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默认情况下，小数点 "." 匹配除了换行符（\n）以外的字符。配置为 Singleline 可使小数点可匹配包括换行符在内的所有字符。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Multiline</w:t>
            </w:r>
          </w:p>
        </w:tc>
        <w:tc>
          <w:tcPr>
            <w:tcW w:w="1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默认情况下，表达式 "^" 和 "$" 只匹配字符串的开始 ① 和结尾 ④ 位置。如：</w:t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①xxxxxxxxx②\n</w:t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③xxxxxxxxx④</w:t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配置为 Multiline 可以使 "^" 匹配 ① 外，还可以匹配换行符之后，下一行开始前 ③ 的位置，使 "$" 匹配 ④ 外，还可以匹配换行符之前，一行结束 ② 的位置。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8F8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c>
          <w:tcPr>
            <w:tcW w:w="140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Global</w:t>
            </w:r>
          </w:p>
        </w:tc>
        <w:tc>
          <w:tcPr>
            <w:tcW w:w="114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Verdana" w:hAnsi="Verdana" w:cs="Verdana"/>
                <w:color w:val="4F4F4F"/>
                <w:sz w:val="21"/>
                <w:szCs w:val="21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主要在将表达式用来替换时起作用，配置为 Global 表示替换所有的匹配。</w:t>
            </w:r>
          </w:p>
        </w:tc>
      </w:tr>
    </w:tbl>
    <w:p>
      <w:pPr>
        <w:rPr>
          <w:rFonts w:hint="eastAsia" w:ascii="Arial" w:hAnsi="Arial" w:cs="Arial"/>
          <w:b w:val="0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54B8"/>
    <w:rsid w:val="026B71E7"/>
    <w:rsid w:val="09781FA8"/>
    <w:rsid w:val="0E221808"/>
    <w:rsid w:val="14C820EC"/>
    <w:rsid w:val="1C305227"/>
    <w:rsid w:val="21021E92"/>
    <w:rsid w:val="2E5540B0"/>
    <w:rsid w:val="33E92067"/>
    <w:rsid w:val="39044B30"/>
    <w:rsid w:val="41AF711D"/>
    <w:rsid w:val="587C1A62"/>
    <w:rsid w:val="5B245415"/>
    <w:rsid w:val="771B029A"/>
    <w:rsid w:val="7A2B2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2018-03-09T07:46:25Z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