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作业要求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277495</wp:posOffset>
            </wp:positionH>
            <wp:positionV relativeFrom="page">
              <wp:posOffset>7303135</wp:posOffset>
            </wp:positionV>
            <wp:extent cx="5272405" cy="2662555"/>
            <wp:effectExtent l="0" t="0" r="635" b="444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HW7是Bert问答，相关评测标准如下图</w: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462915</wp:posOffset>
            </wp:positionH>
            <wp:positionV relativeFrom="page">
              <wp:posOffset>2330450</wp:posOffset>
            </wp:positionV>
            <wp:extent cx="4324350" cy="4410075"/>
            <wp:effectExtent l="0" t="0" r="3810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t>：</w:t>
      </w:r>
    </w:p>
    <w:p>
      <w:pPr>
        <w:pStyle w:val="2"/>
        <w:bidi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ind w:firstLine="420" w:firstLineChars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293370</wp:posOffset>
            </wp:positionH>
            <wp:positionV relativeFrom="page">
              <wp:posOffset>2653665</wp:posOffset>
            </wp:positionV>
            <wp:extent cx="4648200" cy="5494020"/>
            <wp:effectExtent l="0" t="0" r="0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在一个epoch的时候训练结果比较好，准确率达到0.786。达到strong的要求。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1198880</wp:posOffset>
            </wp:positionV>
            <wp:extent cx="4953000" cy="560832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主要修改的地方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达到strong要求主要修改的一个是preprocessing，一个是预训练模型。对于预训练模型，无法服务器直接访问hugging face然后下载，所以先下载到本地，传到服务器之后再导入。具体代码部分如下图。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66690" cy="758190"/>
            <wp:effectExtent l="0" t="0" r="635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89255"/>
            <wp:effectExtent l="0" t="0" r="635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3B3CF8"/>
    <w:multiLevelType w:val="singleLevel"/>
    <w:tmpl w:val="373B3C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lmNTIyZDk1ZjA4NWM0ODA0ZDI2NjM0YTdlZDRjMDUifQ=="/>
  </w:docVars>
  <w:rsids>
    <w:rsidRoot w:val="61937E10"/>
    <w:rsid w:val="6193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2023-05-28T12:46:00Z</dcterms:created>
  <dc:creator>。。。</dc:creator>
  <cp:lastModifiedBy>。。。</cp:lastModifiedBy>
  <dcterms:modified xsi:type="dcterms:W3CDTF">2023-05-28T13:44:21Z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F5503B439FE94388AECD5D3A0D46EFB7</vt:lpwstr>
  </property>
</Properties>
</file>