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FF31BE" w:rsidP="00FF31BE">
      <w:pPr>
        <w:pStyle w:val="ListParagraph"/>
        <w:numPr>
          <w:ilvl w:val="0"/>
          <w:numId w:val="1"/>
        </w:numPr>
      </w:pPr>
      <w:hyperlink r:id="rId5" w:history="1">
        <w:r w:rsidRPr="00CC048D">
          <w:rPr>
            <w:rStyle w:val="Hyperlink"/>
          </w:rPr>
          <w:t>http://www.fairmont.com/kea-lani-maui/accommodations/</w:t>
        </w:r>
      </w:hyperlink>
    </w:p>
    <w:p w14:paraId="009432E2" w14:textId="77777777" w:rsidR="00FF31BE" w:rsidRPr="00FF31BE" w:rsidRDefault="00FF31BE" w:rsidP="00FF31BE">
      <w:pPr>
        <w:pStyle w:val="ListParagraph"/>
        <w:numPr>
          <w:ilvl w:val="0"/>
          <w:numId w:val="1"/>
        </w:numPr>
        <w:shd w:val="clear" w:color="auto" w:fill="FFFFFF"/>
        <w:spacing w:before="375" w:after="30" w:line="240" w:lineRule="atLeast"/>
        <w:outlineLvl w:val="1"/>
        <w:rPr>
          <w:rFonts w:ascii="Lucida Sans" w:eastAsia="Times New Roman" w:hAnsi="Lucida Sans" w:cs="Times New Roman"/>
          <w:b/>
          <w:bCs/>
          <w:color w:val="010101"/>
          <w:sz w:val="20"/>
          <w:szCs w:val="20"/>
        </w:rPr>
      </w:pPr>
      <w:proofErr w:type="spellStart"/>
      <w:r w:rsidRPr="00FF31BE">
        <w:rPr>
          <w:rFonts w:ascii="Lucida Sans" w:eastAsia="Times New Roman" w:hAnsi="Lucida Sans" w:cs="Times New Roman"/>
          <w:b/>
          <w:bCs/>
          <w:color w:val="010101"/>
          <w:sz w:val="20"/>
          <w:szCs w:val="20"/>
        </w:rPr>
        <w:t>Kilohana</w:t>
      </w:r>
      <w:proofErr w:type="spellEnd"/>
      <w:r w:rsidRPr="00FF31BE">
        <w:rPr>
          <w:rFonts w:ascii="Lucida Sans" w:eastAsia="Times New Roman" w:hAnsi="Lucida Sans" w:cs="Times New Roman"/>
          <w:b/>
          <w:bCs/>
          <w:color w:val="010101"/>
          <w:sz w:val="20"/>
          <w:szCs w:val="20"/>
        </w:rPr>
        <w:t xml:space="preserve"> Signature Suite</w:t>
      </w:r>
    </w:p>
    <w:p w14:paraId="0153A5E9" w14:textId="7C918AC0" w:rsidR="00FF31BE" w:rsidRDefault="00FF31BE" w:rsidP="00FF31BE">
      <w:pPr>
        <w:pStyle w:val="ListParagraph"/>
        <w:numPr>
          <w:ilvl w:val="1"/>
          <w:numId w:val="1"/>
        </w:numPr>
      </w:pPr>
      <w:proofErr w:type="spellStart"/>
      <w:r>
        <w:t>Wailea</w:t>
      </w:r>
      <w:proofErr w:type="spellEnd"/>
      <w:r>
        <w:t>, Maui</w:t>
      </w:r>
    </w:p>
    <w:p w14:paraId="4FE76EC6" w14:textId="2F1D0C07" w:rsidR="00FF31BE" w:rsidRDefault="00FF31BE" w:rsidP="00FF31BE">
      <w:pPr>
        <w:pStyle w:val="ListParagraph"/>
        <w:numPr>
          <w:ilvl w:val="1"/>
          <w:numId w:val="1"/>
        </w:numPr>
      </w:pPr>
      <w:r>
        <w:t>Largest porch</w:t>
      </w:r>
    </w:p>
    <w:p w14:paraId="309985F8" w14:textId="482EC473" w:rsidR="00FF31BE" w:rsidRDefault="00FF31BE" w:rsidP="00FF31BE">
      <w:pPr>
        <w:pStyle w:val="ListParagraph"/>
        <w:numPr>
          <w:ilvl w:val="1"/>
          <w:numId w:val="1"/>
        </w:numPr>
      </w:pPr>
      <w:r>
        <w:t>1100 sq. ft. / 102 sq. m</w:t>
      </w:r>
    </w:p>
    <w:p w14:paraId="086331E7" w14:textId="5AD2CD1F" w:rsidR="00FF31BE" w:rsidRDefault="00FF31BE" w:rsidP="00FF31BE">
      <w:pPr>
        <w:pStyle w:val="ListParagraph"/>
        <w:numPr>
          <w:ilvl w:val="1"/>
          <w:numId w:val="1"/>
        </w:numPr>
      </w:pPr>
      <w:r>
        <w:t>Has all amenities</w:t>
      </w:r>
    </w:p>
    <w:p w14:paraId="5AD235F0" w14:textId="54FFDC5D" w:rsidR="00FF31BE" w:rsidRDefault="00FF31BE" w:rsidP="00FF31BE">
      <w:pPr>
        <w:pStyle w:val="ListParagraph"/>
        <w:numPr>
          <w:ilvl w:val="1"/>
          <w:numId w:val="1"/>
        </w:numPr>
      </w:pPr>
      <w:r>
        <w:t>Panoramic Ocean View</w:t>
      </w:r>
    </w:p>
    <w:p w14:paraId="290F8F79" w14:textId="7354D8E6" w:rsidR="00FF31BE" w:rsidRDefault="00FF31BE" w:rsidP="00FF31BE">
      <w:pPr>
        <w:pStyle w:val="ListParagraph"/>
        <w:numPr>
          <w:ilvl w:val="0"/>
          <w:numId w:val="1"/>
        </w:numPr>
      </w:pPr>
      <w:r>
        <w:t>Deluxe Ocean View Suite</w:t>
      </w:r>
    </w:p>
    <w:p w14:paraId="449716DC" w14:textId="1259643E" w:rsidR="00FF31BE" w:rsidRDefault="00FF31BE" w:rsidP="00FF31BE">
      <w:pPr>
        <w:pStyle w:val="ListParagraph"/>
        <w:numPr>
          <w:ilvl w:val="1"/>
          <w:numId w:val="1"/>
        </w:numPr>
      </w:pPr>
      <w:r>
        <w:t>One bedroom</w:t>
      </w:r>
    </w:p>
    <w:p w14:paraId="1AE30592" w14:textId="4D422864" w:rsidR="00FF31BE" w:rsidRDefault="00FF31BE" w:rsidP="00FF31BE">
      <w:pPr>
        <w:pStyle w:val="ListParagraph"/>
        <w:numPr>
          <w:ilvl w:val="1"/>
          <w:numId w:val="1"/>
        </w:numPr>
      </w:pPr>
      <w:r>
        <w:t xml:space="preserve">Full ocean view </w:t>
      </w:r>
    </w:p>
    <w:p w14:paraId="3D6B0240" w14:textId="64CE75F9" w:rsidR="00FF31BE" w:rsidRDefault="00FF31BE" w:rsidP="00FF31BE">
      <w:pPr>
        <w:pStyle w:val="ListParagraph"/>
        <w:numPr>
          <w:ilvl w:val="1"/>
          <w:numId w:val="1"/>
        </w:numPr>
      </w:pPr>
      <w:proofErr w:type="spellStart"/>
      <w:r>
        <w:t>Farimont</w:t>
      </w:r>
      <w:proofErr w:type="spellEnd"/>
      <w:r>
        <w:t xml:space="preserve"> Kea </w:t>
      </w:r>
      <w:proofErr w:type="spellStart"/>
      <w:r>
        <w:t>Lani</w:t>
      </w:r>
      <w:proofErr w:type="spellEnd"/>
      <w:r>
        <w:t xml:space="preserve"> luxury suite amenities</w:t>
      </w:r>
    </w:p>
    <w:p w14:paraId="2541B521" w14:textId="3ABB3EEB" w:rsidR="00FF31BE" w:rsidRDefault="00FF31BE" w:rsidP="00FF31BE">
      <w:pPr>
        <w:pStyle w:val="ListParagraph"/>
        <w:numPr>
          <w:ilvl w:val="1"/>
          <w:numId w:val="1"/>
        </w:numPr>
      </w:pPr>
      <w:r>
        <w:t>Living room and bedroom</w:t>
      </w:r>
    </w:p>
    <w:p w14:paraId="31D45B31" w14:textId="4BD68DA1" w:rsidR="00FF31BE" w:rsidRDefault="00FF31BE" w:rsidP="00FF31BE">
      <w:pPr>
        <w:pStyle w:val="ListParagraph"/>
        <w:numPr>
          <w:ilvl w:val="1"/>
          <w:numId w:val="1"/>
        </w:numPr>
      </w:pPr>
      <w:r>
        <w:t>860 sq. ft.</w:t>
      </w:r>
    </w:p>
    <w:p w14:paraId="42F854B5" w14:textId="447F64FF" w:rsidR="00FF31BE" w:rsidRDefault="00FF31BE" w:rsidP="00FF31BE">
      <w:pPr>
        <w:pStyle w:val="ListParagraph"/>
        <w:numPr>
          <w:ilvl w:val="1"/>
          <w:numId w:val="1"/>
        </w:numPr>
      </w:pPr>
      <w:r>
        <w:t>80 sq. m</w:t>
      </w:r>
    </w:p>
    <w:p w14:paraId="17CA3C7E" w14:textId="0EB22475" w:rsidR="00FF31BE" w:rsidRDefault="00CD2421" w:rsidP="00CD2421">
      <w:pPr>
        <w:pStyle w:val="ListParagraph"/>
        <w:numPr>
          <w:ilvl w:val="0"/>
          <w:numId w:val="1"/>
        </w:numPr>
      </w:pPr>
      <w:r>
        <w:t>Ocean View Suite</w:t>
      </w:r>
    </w:p>
    <w:p w14:paraId="6486492D" w14:textId="07C38F3B" w:rsidR="00CD2421" w:rsidRDefault="00CD2421" w:rsidP="00CD2421">
      <w:pPr>
        <w:pStyle w:val="ListParagraph"/>
        <w:numPr>
          <w:ilvl w:val="1"/>
          <w:numId w:val="1"/>
        </w:numPr>
      </w:pPr>
      <w:r>
        <w:t>Angled ocean view</w:t>
      </w:r>
    </w:p>
    <w:p w14:paraId="2592B201" w14:textId="2C2DF8E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EF08513" w14:textId="4D80AF22" w:rsidR="00CD2421" w:rsidRDefault="00CD2421" w:rsidP="00CD2421">
      <w:pPr>
        <w:pStyle w:val="ListParagraph"/>
        <w:numPr>
          <w:ilvl w:val="1"/>
          <w:numId w:val="1"/>
        </w:numPr>
      </w:pPr>
      <w:r>
        <w:t>Living room, bedroom</w:t>
      </w:r>
    </w:p>
    <w:p w14:paraId="03401C0C" w14:textId="54D944D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A2FD39" w14:textId="1BD4C14D" w:rsidR="00CD2421" w:rsidRDefault="00CD2421" w:rsidP="00CD2421">
      <w:pPr>
        <w:pStyle w:val="ListParagraph"/>
        <w:numPr>
          <w:ilvl w:val="1"/>
          <w:numId w:val="1"/>
        </w:numPr>
      </w:pPr>
      <w:r>
        <w:t>80 sq. m</w:t>
      </w:r>
    </w:p>
    <w:p w14:paraId="724D5578" w14:textId="762E3A79" w:rsidR="00CD2421" w:rsidRDefault="00CD2421" w:rsidP="00CD2421">
      <w:pPr>
        <w:pStyle w:val="ListParagraph"/>
        <w:numPr>
          <w:ilvl w:val="0"/>
          <w:numId w:val="1"/>
        </w:numPr>
      </w:pPr>
      <w:r>
        <w:t>Partial Ocean View Suite</w:t>
      </w:r>
    </w:p>
    <w:p w14:paraId="5285E851" w14:textId="3CD14153" w:rsidR="00CD2421" w:rsidRDefault="00CD2421" w:rsidP="00CD2421">
      <w:pPr>
        <w:pStyle w:val="ListParagraph"/>
        <w:numPr>
          <w:ilvl w:val="1"/>
          <w:numId w:val="1"/>
        </w:numPr>
      </w:pPr>
      <w:r>
        <w:t>Angled ocean view</w:t>
      </w:r>
    </w:p>
    <w:p w14:paraId="6B587D71" w14:textId="38D84222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19D7420" w14:textId="4B4A5009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5B78FB37" w14:textId="249F7C1F" w:rsidR="00CD2421" w:rsidRDefault="00CD2421" w:rsidP="00CD2421">
      <w:pPr>
        <w:pStyle w:val="ListParagraph"/>
        <w:numPr>
          <w:ilvl w:val="1"/>
          <w:numId w:val="1"/>
        </w:numPr>
      </w:pPr>
      <w:r>
        <w:t>Living room, bedroom</w:t>
      </w:r>
    </w:p>
    <w:p w14:paraId="3090D7B1" w14:textId="07AF13CF" w:rsidR="00CD2421" w:rsidRDefault="00CD2421" w:rsidP="00CD2421">
      <w:pPr>
        <w:pStyle w:val="ListParagraph"/>
        <w:numPr>
          <w:ilvl w:val="0"/>
          <w:numId w:val="1"/>
        </w:numPr>
      </w:pPr>
      <w:r>
        <w:t>Poolside Suite</w:t>
      </w:r>
    </w:p>
    <w:p w14:paraId="1569675D" w14:textId="44808D2C" w:rsidR="00CD2421" w:rsidRDefault="00CD2421" w:rsidP="00CD2421">
      <w:pPr>
        <w:pStyle w:val="ListParagraph"/>
        <w:numPr>
          <w:ilvl w:val="1"/>
          <w:numId w:val="1"/>
        </w:numPr>
      </w:pPr>
      <w:r>
        <w:t>Easy access to upper lagoon pool and waterslide</w:t>
      </w:r>
    </w:p>
    <w:p w14:paraId="6304A6D1" w14:textId="09162570" w:rsidR="00CD2421" w:rsidRDefault="00CD2421" w:rsidP="00CD2421">
      <w:pPr>
        <w:pStyle w:val="ListParagraph"/>
        <w:numPr>
          <w:ilvl w:val="2"/>
          <w:numId w:val="1"/>
        </w:numPr>
      </w:pPr>
      <w:r>
        <w:t>Swim-up bar</w:t>
      </w:r>
    </w:p>
    <w:p w14:paraId="5C7B8124" w14:textId="32378003" w:rsidR="00CD2421" w:rsidRDefault="00CD2421" w:rsidP="00CD2421">
      <w:pPr>
        <w:pStyle w:val="ListParagraph"/>
        <w:numPr>
          <w:ilvl w:val="2"/>
          <w:numId w:val="1"/>
        </w:numPr>
      </w:pPr>
      <w:proofErr w:type="spellStart"/>
      <w:r>
        <w:t>Luana</w:t>
      </w:r>
      <w:proofErr w:type="spellEnd"/>
      <w:r>
        <w:t xml:space="preserve"> Lounge</w:t>
      </w:r>
    </w:p>
    <w:p w14:paraId="48564F92" w14:textId="58063898" w:rsidR="00CD2421" w:rsidRDefault="00CD2421" w:rsidP="00CD2421">
      <w:pPr>
        <w:pStyle w:val="ListParagraph"/>
        <w:numPr>
          <w:ilvl w:val="2"/>
          <w:numId w:val="1"/>
        </w:numPr>
      </w:pPr>
      <w:proofErr w:type="spellStart"/>
      <w:r>
        <w:t>Ama</w:t>
      </w:r>
      <w:proofErr w:type="spellEnd"/>
      <w:r>
        <w:t xml:space="preserve"> Bar and Grill</w:t>
      </w:r>
    </w:p>
    <w:p w14:paraId="4FF729AA" w14:textId="1F392BDC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72A42C02" w14:textId="4ADA1E23" w:rsidR="00CD2421" w:rsidRDefault="00CD2421" w:rsidP="00CD2421">
      <w:pPr>
        <w:pStyle w:val="ListParagraph"/>
        <w:numPr>
          <w:ilvl w:val="1"/>
          <w:numId w:val="1"/>
        </w:numPr>
      </w:pPr>
      <w:r>
        <w:t>Living room</w:t>
      </w:r>
    </w:p>
    <w:p w14:paraId="7882BEAE" w14:textId="41FF46B6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0F4FF9F" w14:textId="0A935F30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2220ACFE" w14:textId="60BB71F2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860 sq. </w:t>
      </w:r>
      <w:proofErr w:type="spellStart"/>
      <w:r>
        <w:t>ft</w:t>
      </w:r>
      <w:proofErr w:type="spellEnd"/>
    </w:p>
    <w:p w14:paraId="52B76571" w14:textId="5A9752CA" w:rsidR="00CD2421" w:rsidRDefault="00CD2421" w:rsidP="00CD2421">
      <w:pPr>
        <w:pStyle w:val="ListParagraph"/>
        <w:numPr>
          <w:ilvl w:val="1"/>
          <w:numId w:val="1"/>
        </w:numPr>
      </w:pPr>
      <w:r>
        <w:t>80 sq. m</w:t>
      </w:r>
    </w:p>
    <w:p w14:paraId="5B1548D1" w14:textId="6DEF93A6" w:rsidR="00CD2421" w:rsidRDefault="00CD2421" w:rsidP="00CD2421">
      <w:pPr>
        <w:pStyle w:val="ListParagraph"/>
        <w:numPr>
          <w:ilvl w:val="0"/>
          <w:numId w:val="1"/>
        </w:numPr>
      </w:pPr>
      <w:r>
        <w:t>Fairmont Garden View Suite</w:t>
      </w:r>
    </w:p>
    <w:p w14:paraId="724576E8" w14:textId="44A85DE0" w:rsidR="00CD2421" w:rsidRDefault="00CD2421" w:rsidP="00CD2421">
      <w:pPr>
        <w:pStyle w:val="ListParagraph"/>
        <w:numPr>
          <w:ilvl w:val="1"/>
          <w:numId w:val="1"/>
        </w:numPr>
      </w:pPr>
      <w:r>
        <w:t>View of tropical gardens and landscaping</w:t>
      </w:r>
    </w:p>
    <w:p w14:paraId="71F44FDA" w14:textId="368D05A8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0AA6A823" w14:textId="0FBA9DE1" w:rsidR="00CD2421" w:rsidRDefault="00CD2421" w:rsidP="00CD2421">
      <w:pPr>
        <w:pStyle w:val="ListParagraph"/>
        <w:numPr>
          <w:ilvl w:val="1"/>
          <w:numId w:val="1"/>
        </w:numPr>
      </w:pPr>
      <w:r>
        <w:t>Living room, bedroom</w:t>
      </w:r>
    </w:p>
    <w:p w14:paraId="41B9CB57" w14:textId="0524F939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4251BBF5" w14:textId="3554C9D3" w:rsidR="00CD2421" w:rsidRDefault="00CD2421" w:rsidP="00CD2421">
      <w:pPr>
        <w:pStyle w:val="ListParagraph"/>
        <w:numPr>
          <w:ilvl w:val="1"/>
          <w:numId w:val="1"/>
        </w:numPr>
      </w:pPr>
      <w:r>
        <w:lastRenderedPageBreak/>
        <w:t xml:space="preserve">860 sq. </w:t>
      </w:r>
      <w:proofErr w:type="spellStart"/>
      <w:r>
        <w:t>ft</w:t>
      </w:r>
      <w:proofErr w:type="spellEnd"/>
    </w:p>
    <w:p w14:paraId="7679AFA8" w14:textId="42B23CF3" w:rsidR="00CD2421" w:rsidRDefault="00CD2421" w:rsidP="00CD2421">
      <w:pPr>
        <w:pStyle w:val="ListParagraph"/>
        <w:numPr>
          <w:ilvl w:val="1"/>
          <w:numId w:val="1"/>
        </w:numPr>
      </w:pPr>
      <w:r>
        <w:t>80 sq. m</w:t>
      </w:r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77777777" w:rsidR="00A108E2" w:rsidRDefault="00A108E2" w:rsidP="00A108E2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494F269" w14:textId="77777777" w:rsidR="002C55C7" w:rsidRDefault="002C55C7"/>
    <w:sectPr w:rsidR="002C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2B075C"/>
    <w:rsid w:val="002C55C7"/>
    <w:rsid w:val="003144CD"/>
    <w:rsid w:val="00493E1F"/>
    <w:rsid w:val="00A108E2"/>
    <w:rsid w:val="00CD2421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irmont.com/kea-lani-maui/accommod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3</cp:revision>
  <dcterms:created xsi:type="dcterms:W3CDTF">2015-02-02T17:04:00Z</dcterms:created>
  <dcterms:modified xsi:type="dcterms:W3CDTF">2015-02-02T17:10:00Z</dcterms:modified>
</cp:coreProperties>
</file>