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863F" w14:textId="709700A2" w:rsidR="00E44FB4" w:rsidRPr="00E33F25" w:rsidRDefault="00895F40" w:rsidP="00E33F25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EC435D">
        <w:rPr>
          <w:rFonts w:cstheme="minorHAnsi"/>
          <w:b/>
          <w:bCs/>
          <w:sz w:val="20"/>
          <w:szCs w:val="20"/>
          <w:u w:val="single"/>
        </w:rPr>
        <w:t>MA155</w:t>
      </w:r>
    </w:p>
    <w:p w14:paraId="470F25A0" w14:textId="77777777" w:rsidR="00E44FB4" w:rsidRDefault="00E44FB4" w:rsidP="00E33F25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</w:p>
    <w:p w14:paraId="0A1A7321" w14:textId="6D2DE9D0" w:rsidR="00895F40" w:rsidRPr="00EC435D" w:rsidRDefault="00895F40" w:rsidP="00E33F25">
      <w:pPr>
        <w:spacing w:line="240" w:lineRule="auto"/>
        <w:contextualSpacing/>
        <w:jc w:val="center"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 xml:space="preserve">Project </w:t>
      </w:r>
      <w:r w:rsidR="00244E1A">
        <w:rPr>
          <w:rFonts w:cstheme="minorHAnsi"/>
          <w:b/>
          <w:bCs/>
          <w:sz w:val="20"/>
          <w:szCs w:val="20"/>
        </w:rPr>
        <w:t>3</w:t>
      </w:r>
      <w:r w:rsidRPr="00EC435D">
        <w:rPr>
          <w:rFonts w:cstheme="minorHAnsi"/>
          <w:b/>
          <w:bCs/>
          <w:sz w:val="20"/>
          <w:szCs w:val="20"/>
        </w:rPr>
        <w:t>:</w:t>
      </w:r>
      <w:r w:rsidRPr="00EC435D">
        <w:rPr>
          <w:rFonts w:cstheme="minorHAnsi"/>
          <w:sz w:val="20"/>
          <w:szCs w:val="20"/>
        </w:rPr>
        <w:t xml:space="preserve"> </w:t>
      </w:r>
      <w:r w:rsidR="00DF77E8">
        <w:rPr>
          <w:rFonts w:cstheme="minorHAnsi"/>
          <w:sz w:val="20"/>
          <w:szCs w:val="20"/>
        </w:rPr>
        <w:t>General Probability and Discrete Probability Distribution</w:t>
      </w:r>
      <w:r w:rsidR="00825076">
        <w:rPr>
          <w:rFonts w:cstheme="minorHAnsi"/>
          <w:sz w:val="20"/>
          <w:szCs w:val="20"/>
        </w:rPr>
        <w:t xml:space="preserve"> Applications</w:t>
      </w:r>
    </w:p>
    <w:p w14:paraId="33BF7754" w14:textId="6680A717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49BBE64" w14:textId="4E33ED6F" w:rsidR="00A447CE" w:rsidRPr="00CF57D1" w:rsidRDefault="00825076" w:rsidP="00CF57D1">
      <w:pPr>
        <w:spacing w:line="240" w:lineRule="auto"/>
        <w:rPr>
          <w:rFonts w:cstheme="minorHAnsi"/>
          <w:sz w:val="20"/>
          <w:szCs w:val="20"/>
        </w:rPr>
      </w:pPr>
      <w:r w:rsidRPr="00CF57D1">
        <w:rPr>
          <w:rFonts w:cstheme="minorHAnsi"/>
          <w:b/>
          <w:bCs/>
          <w:sz w:val="20"/>
          <w:szCs w:val="20"/>
        </w:rPr>
        <w:t>Scenario</w:t>
      </w:r>
      <w:r w:rsidR="00895F40" w:rsidRPr="00CF57D1">
        <w:rPr>
          <w:rFonts w:cstheme="minorHAnsi"/>
          <w:sz w:val="20"/>
          <w:szCs w:val="20"/>
        </w:rPr>
        <w:t xml:space="preserve">: </w:t>
      </w:r>
    </w:p>
    <w:p w14:paraId="3BA940DA" w14:textId="5A32D2AB" w:rsidR="00825076" w:rsidRPr="00825076" w:rsidRDefault="00825076" w:rsidP="00825076">
      <w:pPr>
        <w:spacing w:line="240" w:lineRule="auto"/>
        <w:contextualSpacing/>
        <w:rPr>
          <w:rFonts w:cstheme="minorHAnsi"/>
          <w:sz w:val="20"/>
          <w:szCs w:val="20"/>
        </w:rPr>
      </w:pPr>
      <w:r w:rsidRPr="00825076">
        <w:rPr>
          <w:rFonts w:cstheme="minorHAnsi"/>
          <w:sz w:val="20"/>
          <w:szCs w:val="20"/>
        </w:rPr>
        <w:t xml:space="preserve">A health insurance policy covers visits to a doctor's office. Each visit costs </w:t>
      </w:r>
      <w:r w:rsidRPr="00010800">
        <w:rPr>
          <w:rFonts w:cstheme="minorHAnsi"/>
          <w:sz w:val="20"/>
          <w:szCs w:val="20"/>
        </w:rPr>
        <w:t>$</w:t>
      </w:r>
      <w:r w:rsidR="00010800">
        <w:rPr>
          <w:rFonts w:cstheme="minorHAnsi"/>
          <w:sz w:val="20"/>
          <w:szCs w:val="20"/>
        </w:rPr>
        <w:t>230</w:t>
      </w:r>
      <w:r w:rsidRPr="00825076">
        <w:rPr>
          <w:rFonts w:cstheme="minorHAnsi"/>
          <w:sz w:val="20"/>
          <w:szCs w:val="20"/>
        </w:rPr>
        <w:t xml:space="preserve">. The annual deductible on the policy is </w:t>
      </w:r>
      <w:r w:rsidRPr="00010800">
        <w:rPr>
          <w:rFonts w:cstheme="minorHAnsi"/>
          <w:sz w:val="20"/>
          <w:szCs w:val="20"/>
        </w:rPr>
        <w:t>$</w:t>
      </w:r>
      <w:r w:rsidR="00010800">
        <w:rPr>
          <w:rFonts w:cstheme="minorHAnsi"/>
          <w:sz w:val="20"/>
          <w:szCs w:val="20"/>
        </w:rPr>
        <w:t>300</w:t>
      </w:r>
      <w:r w:rsidRPr="00825076">
        <w:rPr>
          <w:rFonts w:cstheme="minorHAnsi"/>
          <w:sz w:val="20"/>
          <w:szCs w:val="20"/>
        </w:rPr>
        <w:t>. For a policy, the number of visits per year has the following probability distribution.</w:t>
      </w:r>
    </w:p>
    <w:p w14:paraId="5351B026" w14:textId="6FF596DB" w:rsidR="00895F40" w:rsidRPr="00010800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2000"/>
        <w:gridCol w:w="1080"/>
        <w:gridCol w:w="1240"/>
        <w:gridCol w:w="960"/>
        <w:gridCol w:w="960"/>
        <w:gridCol w:w="960"/>
        <w:gridCol w:w="960"/>
        <w:gridCol w:w="960"/>
      </w:tblGrid>
      <w:tr w:rsidR="00825076" w:rsidRPr="00825076" w14:paraId="6D7D3AFC" w14:textId="77777777" w:rsidTr="00825076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FCB0C5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Visits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165088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1C3883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B0E1E3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D6BBAD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EA9937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04A3C2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0AF59D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825076" w:rsidRPr="00825076" w14:paraId="269D018B" w14:textId="77777777" w:rsidTr="00825076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4CC32A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E81892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036BAF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46FFD4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D12707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D32E88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ACDBF6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7F744A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</w:tr>
    </w:tbl>
    <w:p w14:paraId="0E75D0D1" w14:textId="77777777" w:rsidR="00EC435D" w:rsidRPr="00010800" w:rsidRDefault="00EC435D" w:rsidP="00333D62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50C739A3" w14:textId="5FD2AB5B" w:rsidR="00825076" w:rsidRPr="00010800" w:rsidRDefault="00825076" w:rsidP="00C727E6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10800">
        <w:rPr>
          <w:rFonts w:cstheme="minorHAnsi"/>
          <w:color w:val="000000" w:themeColor="text1"/>
          <w:sz w:val="20"/>
          <w:szCs w:val="20"/>
        </w:rPr>
        <w:t>Use Microsoft Excel to create</w:t>
      </w:r>
      <w:r w:rsidR="00CD51E4" w:rsidRPr="00010800">
        <w:rPr>
          <w:rFonts w:cstheme="minorHAnsi"/>
          <w:color w:val="000000" w:themeColor="text1"/>
          <w:sz w:val="20"/>
          <w:szCs w:val="20"/>
        </w:rPr>
        <w:t xml:space="preserve"> a </w:t>
      </w:r>
      <w:r w:rsidRPr="00010800">
        <w:rPr>
          <w:rFonts w:cstheme="minorHAnsi"/>
          <w:color w:val="000000" w:themeColor="text1"/>
          <w:sz w:val="20"/>
          <w:szCs w:val="20"/>
        </w:rPr>
        <w:t xml:space="preserve">table with the following column headings: Visit, Probability, Annual Deductible, Cost, and Payment. </w:t>
      </w:r>
    </w:p>
    <w:p w14:paraId="6B635F6F" w14:textId="2AFACEF8" w:rsidR="00242F63" w:rsidRDefault="00825076" w:rsidP="008E588E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  <w:r w:rsidRPr="00010800">
        <w:rPr>
          <w:rFonts w:cstheme="minorHAnsi"/>
          <w:b/>
          <w:bCs/>
          <w:color w:val="000000" w:themeColor="text1"/>
          <w:sz w:val="20"/>
          <w:szCs w:val="20"/>
        </w:rPr>
        <w:t>Note:</w:t>
      </w:r>
      <w:r w:rsidR="00CF57D1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CF57D1">
        <w:rPr>
          <w:rFonts w:cstheme="minorHAnsi"/>
          <w:color w:val="000000" w:themeColor="text1"/>
          <w:sz w:val="20"/>
          <w:szCs w:val="20"/>
        </w:rPr>
        <w:t xml:space="preserve">Cost = Visits x Cost per </w:t>
      </w:r>
      <w:r w:rsidR="00CF57D1" w:rsidRPr="00CF57D1">
        <w:rPr>
          <w:rFonts w:cstheme="minorHAnsi"/>
          <w:color w:val="000000" w:themeColor="text1"/>
          <w:sz w:val="20"/>
          <w:szCs w:val="20"/>
        </w:rPr>
        <w:t>Visit</w:t>
      </w:r>
      <w:r w:rsidR="00CF57D1">
        <w:rPr>
          <w:rFonts w:cstheme="minorHAnsi"/>
          <w:color w:val="000000" w:themeColor="text1"/>
          <w:sz w:val="20"/>
          <w:szCs w:val="20"/>
        </w:rPr>
        <w:t>; Payment</w:t>
      </w:r>
      <w:r w:rsidRPr="00CF57D1">
        <w:rPr>
          <w:rFonts w:cstheme="minorHAnsi"/>
          <w:color w:val="000000" w:themeColor="text1"/>
          <w:sz w:val="20"/>
          <w:szCs w:val="20"/>
        </w:rPr>
        <w:t xml:space="preserve"> = MAX(0, Cost – Annual Deductible)</w:t>
      </w:r>
    </w:p>
    <w:p w14:paraId="72E2CDB7" w14:textId="77777777" w:rsidR="008E588E" w:rsidRPr="008E588E" w:rsidRDefault="008E588E" w:rsidP="008E588E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b/>
          <w:bCs/>
          <w:color w:val="000000" w:themeColor="text1"/>
          <w:sz w:val="20"/>
          <w:szCs w:val="20"/>
        </w:rPr>
      </w:pPr>
    </w:p>
    <w:tbl>
      <w:tblPr>
        <w:tblW w:w="8568" w:type="dxa"/>
        <w:tblInd w:w="445" w:type="dxa"/>
        <w:tblLook w:val="04A0" w:firstRow="1" w:lastRow="0" w:firstColumn="1" w:lastColumn="0" w:noHBand="0" w:noVBand="1"/>
      </w:tblPr>
      <w:tblGrid>
        <w:gridCol w:w="1817"/>
        <w:gridCol w:w="1511"/>
        <w:gridCol w:w="1892"/>
        <w:gridCol w:w="1710"/>
        <w:gridCol w:w="1638"/>
      </w:tblGrid>
      <w:tr w:rsidR="008E588E" w:rsidRPr="008E588E" w14:paraId="678B9F9E" w14:textId="77777777" w:rsidTr="008E588E">
        <w:trPr>
          <w:trHeight w:val="539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B587AD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Visits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C6C8CFA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Probability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B691F9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Annual Deductible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AEEF793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Cost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C9C699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Payment</w:t>
            </w:r>
          </w:p>
        </w:tc>
      </w:tr>
      <w:tr w:rsidR="008E588E" w:rsidRPr="008E588E" w14:paraId="0E9B807A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617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EFB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19DF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75A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1E3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8E588E" w:rsidRPr="008E588E" w14:paraId="57E7DDED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8815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7D9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324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279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408B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8E588E" w:rsidRPr="008E588E" w14:paraId="49A56D39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A73C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965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70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FED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9E4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160.00</w:t>
            </w:r>
          </w:p>
        </w:tc>
      </w:tr>
      <w:tr w:rsidR="008E588E" w:rsidRPr="008E588E" w14:paraId="0BD2A243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050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89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58D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E39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C2E5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390.00</w:t>
            </w:r>
          </w:p>
        </w:tc>
      </w:tr>
      <w:tr w:rsidR="008E588E" w:rsidRPr="008E588E" w14:paraId="3AEA4A5A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9A5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BA33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D4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21A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1BE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620.00</w:t>
            </w:r>
          </w:p>
        </w:tc>
      </w:tr>
      <w:tr w:rsidR="008E588E" w:rsidRPr="008E588E" w14:paraId="59C0EA73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DA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1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FF4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24C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F782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850.00</w:t>
            </w:r>
          </w:p>
        </w:tc>
      </w:tr>
      <w:tr w:rsidR="008E588E" w:rsidRPr="008E588E" w14:paraId="336F5005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2EC5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121B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8E2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07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DD88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1080.00</w:t>
            </w:r>
          </w:p>
        </w:tc>
      </w:tr>
    </w:tbl>
    <w:p w14:paraId="5FE4CCA7" w14:textId="77777777" w:rsidR="008E01BF" w:rsidRPr="00EC435D" w:rsidRDefault="008E01BF" w:rsidP="008E588E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DC4AA8F" w14:textId="77777777" w:rsidR="00242F63" w:rsidRPr="00EC435D" w:rsidRDefault="00242F63" w:rsidP="00FD1F59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7856082A" w14:textId="536065CF" w:rsidR="00FD1F59" w:rsidRDefault="00FD1F59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A policy is selected at random from those where costs exceed the deductible.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553A000" w14:textId="65DCE9D2" w:rsidR="008E01BF" w:rsidRPr="008E588E" w:rsidRDefault="00FD1F59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Calculate the probability that this policyholder had exactly 3 office visits (Round your answer to three decimal places).</w:t>
      </w:r>
    </w:p>
    <w:p w14:paraId="10FF393B" w14:textId="65391D58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12E3CDB" w14:textId="54127343" w:rsidR="008E01BF" w:rsidRDefault="00000000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0.10+0.08+0.04+0.02+0.01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=0.320=32%</m:t>
          </m:r>
        </m:oMath>
      </m:oMathPara>
    </w:p>
    <w:p w14:paraId="0B207702" w14:textId="778236EE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8232EF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A3FBA6B" w14:textId="14B1A4BA" w:rsidR="00FD1F59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 xml:space="preserve">Calculate the probability that this policyholder had exactly </w:t>
      </w:r>
      <w:r>
        <w:rPr>
          <w:rFonts w:cstheme="minorHAnsi"/>
          <w:color w:val="000000" w:themeColor="text1"/>
          <w:sz w:val="20"/>
          <w:szCs w:val="20"/>
        </w:rPr>
        <w:t>5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office visits (Round your answer to three decimal places).</w:t>
      </w:r>
    </w:p>
    <w:p w14:paraId="69DA07ED" w14:textId="59DFC026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752D82D" w14:textId="5A155E83" w:rsidR="008E588E" w:rsidRDefault="00000000" w:rsidP="008E588E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0.10+0.08+0.04+0.02+0.01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=0.08=8%</m:t>
          </m:r>
        </m:oMath>
      </m:oMathPara>
    </w:p>
    <w:p w14:paraId="77DB68DD" w14:textId="77777777" w:rsidR="008E588E" w:rsidRDefault="008E588E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EE26C72" w14:textId="3F671CA4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1C2A780" w14:textId="53A0D73B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D939F6A" w14:textId="3357954D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07851D" w14:textId="1545863C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73B6E1D" w14:textId="2DFC06DD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8A01E68" w14:textId="71BB589D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B438143" w14:textId="27C2B57E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3B9678E" w14:textId="77777777" w:rsidR="00974F84" w:rsidRPr="008E01BF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31E377B" w14:textId="7CF2D707" w:rsidR="00FD1F59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lastRenderedPageBreak/>
        <w:t>Briefly comment (no more than two sentences) on your results from part</w:t>
      </w:r>
      <w:r>
        <w:rPr>
          <w:rFonts w:cstheme="minorHAnsi"/>
          <w:color w:val="000000" w:themeColor="text1"/>
          <w:sz w:val="20"/>
          <w:szCs w:val="20"/>
        </w:rPr>
        <w:t>s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</w:t>
      </w:r>
      <w:r w:rsidR="008E01BF">
        <w:rPr>
          <w:rFonts w:cstheme="minorHAnsi"/>
          <w:color w:val="000000" w:themeColor="text1"/>
          <w:sz w:val="20"/>
          <w:szCs w:val="20"/>
        </w:rPr>
        <w:t>2.</w:t>
      </w:r>
      <w:r w:rsidR="008E01BF" w:rsidRPr="00FD1F59">
        <w:rPr>
          <w:rFonts w:cstheme="minorHAnsi"/>
          <w:color w:val="000000" w:themeColor="text1"/>
          <w:sz w:val="20"/>
          <w:szCs w:val="20"/>
        </w:rPr>
        <w:t>i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) and </w:t>
      </w:r>
      <w:r w:rsidR="008E01BF">
        <w:rPr>
          <w:rFonts w:cstheme="minorHAnsi"/>
          <w:color w:val="000000" w:themeColor="text1"/>
          <w:sz w:val="20"/>
          <w:szCs w:val="20"/>
        </w:rPr>
        <w:t>2.</w:t>
      </w:r>
      <w:r w:rsidRPr="00FD1F59">
        <w:rPr>
          <w:rFonts w:cstheme="minorHAnsi"/>
          <w:color w:val="000000" w:themeColor="text1"/>
          <w:sz w:val="20"/>
          <w:szCs w:val="20"/>
        </w:rPr>
        <w:t>ii)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B130BC0" w14:textId="0A98626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304E038" w14:textId="3D1A780B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B7C2493" w14:textId="5E2A23E7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Given that a policy is randomly selected from those where costs exceed deductible, the policyholder is more likely to have exactly 3 visits to a doctor’s office compared to exactly 5 visits. </w:t>
      </w:r>
    </w:p>
    <w:p w14:paraId="6BD44BF6" w14:textId="77777777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60C5744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6E1EFD1" w14:textId="78B13DDA" w:rsidR="00190FF5" w:rsidRDefault="00190FF5" w:rsidP="00190FF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Use the Table in part 1 to answer respond to</w:t>
      </w:r>
      <w:r w:rsidR="008E01BF">
        <w:rPr>
          <w:rFonts w:cstheme="minorHAnsi"/>
          <w:color w:val="000000" w:themeColor="text1"/>
          <w:sz w:val="20"/>
          <w:szCs w:val="20"/>
        </w:rPr>
        <w:t xml:space="preserve"> the following questions:</w:t>
      </w:r>
    </w:p>
    <w:p w14:paraId="6EF4849F" w14:textId="03514A4A" w:rsidR="00190FF5" w:rsidRDefault="00FD1F59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Find the expected </w:t>
      </w:r>
      <w:r w:rsidR="001A4531">
        <w:rPr>
          <w:rFonts w:cstheme="minorHAnsi"/>
          <w:color w:val="000000" w:themeColor="text1"/>
          <w:sz w:val="20"/>
          <w:szCs w:val="20"/>
        </w:rPr>
        <w:t>payment</w:t>
      </w:r>
      <w:r w:rsidR="00190FF5">
        <w:rPr>
          <w:rFonts w:cstheme="minorHAnsi"/>
          <w:color w:val="000000" w:themeColor="text1"/>
          <w:sz w:val="20"/>
          <w:szCs w:val="20"/>
        </w:rPr>
        <w:t xml:space="preserve"> </w:t>
      </w:r>
      <w:r w:rsidR="001A4531">
        <w:rPr>
          <w:rFonts w:cstheme="minorHAnsi"/>
          <w:color w:val="000000" w:themeColor="text1"/>
          <w:sz w:val="20"/>
          <w:szCs w:val="20"/>
        </w:rPr>
        <w:t xml:space="preserve">for visits to a doctor </w:t>
      </w:r>
      <w:r w:rsidR="00190FF5">
        <w:rPr>
          <w:rFonts w:cstheme="minorHAnsi"/>
          <w:color w:val="000000" w:themeColor="text1"/>
          <w:sz w:val="20"/>
          <w:szCs w:val="20"/>
        </w:rPr>
        <w:t>on</w:t>
      </w:r>
      <w:r>
        <w:rPr>
          <w:rFonts w:cstheme="minorHAnsi"/>
          <w:color w:val="000000" w:themeColor="text1"/>
          <w:sz w:val="20"/>
          <w:szCs w:val="20"/>
        </w:rPr>
        <w:t xml:space="preserve"> th</w:t>
      </w:r>
      <w:r w:rsidR="00190FF5">
        <w:rPr>
          <w:rFonts w:cstheme="minorHAnsi"/>
          <w:color w:val="000000" w:themeColor="text1"/>
          <w:sz w:val="20"/>
          <w:szCs w:val="20"/>
        </w:rPr>
        <w:t>is policy</w:t>
      </w:r>
      <w:r w:rsidR="008E01BF">
        <w:rPr>
          <w:rFonts w:cstheme="minorHAnsi"/>
          <w:color w:val="000000" w:themeColor="text1"/>
          <w:sz w:val="20"/>
          <w:szCs w:val="20"/>
        </w:rPr>
        <w:t>.</w:t>
      </w:r>
    </w:p>
    <w:p w14:paraId="3B97D02C" w14:textId="10EE62C4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4FBD8A" w14:textId="222723C9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294A8E4" w14:textId="2C20089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C44213" w14:textId="5D387DAE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Expected Payment=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Payment ×Probability</m:t>
              </m:r>
            </m:e>
          </m:nary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=$99.80.</m:t>
          </m:r>
        </m:oMath>
      </m:oMathPara>
    </w:p>
    <w:p w14:paraId="6317BB50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FEF96E" w14:textId="3B195715" w:rsidR="00190FF5" w:rsidRDefault="00190FF5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190FF5">
        <w:rPr>
          <w:rFonts w:cstheme="minorHAnsi"/>
          <w:color w:val="000000" w:themeColor="text1"/>
          <w:sz w:val="20"/>
          <w:szCs w:val="20"/>
        </w:rPr>
        <w:t>Find the standard deviation of payment</w:t>
      </w:r>
      <w:r w:rsidR="008E01BF">
        <w:rPr>
          <w:rFonts w:cstheme="minorHAnsi"/>
          <w:color w:val="000000" w:themeColor="text1"/>
          <w:sz w:val="20"/>
          <w:szCs w:val="20"/>
        </w:rPr>
        <w:t>s</w:t>
      </w:r>
      <w:r w:rsidRPr="00190FF5">
        <w:rPr>
          <w:rFonts w:cstheme="minorHAnsi"/>
          <w:color w:val="000000" w:themeColor="text1"/>
          <w:sz w:val="20"/>
          <w:szCs w:val="20"/>
        </w:rPr>
        <w:t xml:space="preserve"> </w:t>
      </w:r>
      <w:r w:rsidR="001A4531">
        <w:rPr>
          <w:rFonts w:cstheme="minorHAnsi"/>
          <w:color w:val="000000" w:themeColor="text1"/>
          <w:sz w:val="20"/>
          <w:szCs w:val="20"/>
        </w:rPr>
        <w:t xml:space="preserve">for visits to a doctor </w:t>
      </w:r>
      <w:r w:rsidRPr="00190FF5">
        <w:rPr>
          <w:rFonts w:cstheme="minorHAnsi"/>
          <w:color w:val="000000" w:themeColor="text1"/>
          <w:sz w:val="20"/>
          <w:szCs w:val="20"/>
        </w:rPr>
        <w:t>on this policy</w:t>
      </w:r>
      <w:r w:rsidR="008E01BF">
        <w:rPr>
          <w:rFonts w:cstheme="minorHAnsi"/>
          <w:color w:val="000000" w:themeColor="text1"/>
          <w:sz w:val="20"/>
          <w:szCs w:val="20"/>
        </w:rPr>
        <w:t>.</w:t>
      </w:r>
    </w:p>
    <w:p w14:paraId="7DBD9D27" w14:textId="6B33EEEE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621174" w14:textId="474465A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5FDBC8C" w14:textId="123715C3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09F6AC" w14:textId="67858815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Standard Deviation=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Payment- Expected Payment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×Probability</m:t>
              </m:r>
            </m:e>
          </m:rad>
          <m:r>
            <w:rPr>
              <w:rFonts w:ascii="Cambria Math" w:eastAsiaTheme="minorEastAsia" w:hAnsi="Cambria Math" w:cstheme="minorHAnsi"/>
              <w:color w:val="000000" w:themeColor="text1"/>
              <w:sz w:val="20"/>
              <w:szCs w:val="20"/>
            </w:rPr>
            <m:t>=$215.08</m:t>
          </m:r>
        </m:oMath>
      </m:oMathPara>
    </w:p>
    <w:p w14:paraId="5EEDC5E6" w14:textId="62CDF786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29DA9E5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92CB399" w14:textId="65FBA4F9" w:rsidR="007E776A" w:rsidRPr="00480FB7" w:rsidRDefault="008E01BF" w:rsidP="00480FB7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Briefly comment (no more than two sentences) on your results from part</w:t>
      </w:r>
      <w:r>
        <w:rPr>
          <w:rFonts w:cstheme="minorHAnsi"/>
          <w:color w:val="000000" w:themeColor="text1"/>
          <w:sz w:val="20"/>
          <w:szCs w:val="20"/>
        </w:rPr>
        <w:t>s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3.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i) and </w:t>
      </w:r>
      <w:r>
        <w:rPr>
          <w:rFonts w:cstheme="minorHAnsi"/>
          <w:color w:val="000000" w:themeColor="text1"/>
          <w:sz w:val="20"/>
          <w:szCs w:val="20"/>
        </w:rPr>
        <w:t>3.</w:t>
      </w:r>
      <w:r w:rsidRPr="00FD1F59">
        <w:rPr>
          <w:rFonts w:cstheme="minorHAnsi"/>
          <w:color w:val="000000" w:themeColor="text1"/>
          <w:sz w:val="20"/>
          <w:szCs w:val="20"/>
        </w:rPr>
        <w:t>ii)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2639635B" w14:textId="02A55F9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D511347" w14:textId="160C4030" w:rsidR="00242F63" w:rsidRPr="00EC435D" w:rsidRDefault="00EB480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 expected payment for visit</w:t>
      </w:r>
      <w:r w:rsidR="00480FB7">
        <w:rPr>
          <w:rFonts w:cstheme="minorHAnsi"/>
          <w:color w:val="000000" w:themeColor="text1"/>
          <w:sz w:val="20"/>
          <w:szCs w:val="20"/>
        </w:rPr>
        <w:t>s</w:t>
      </w:r>
      <w:r>
        <w:rPr>
          <w:rFonts w:cstheme="minorHAnsi"/>
          <w:color w:val="000000" w:themeColor="text1"/>
          <w:sz w:val="20"/>
          <w:szCs w:val="20"/>
        </w:rPr>
        <w:t xml:space="preserve"> to a doctor’s office under this health insurance policy</w:t>
      </w:r>
      <w:r w:rsidR="00480FB7">
        <w:rPr>
          <w:rFonts w:cstheme="minorHAnsi"/>
          <w:color w:val="000000" w:themeColor="text1"/>
          <w:sz w:val="20"/>
          <w:szCs w:val="20"/>
        </w:rPr>
        <w:t xml:space="preserve"> is $99.08 and the variability or standard deviation corresponding to this estimate (expected payment) is $215.08. It is obvious that the standard deviation is larger than the expected payment by more than two folds.</w:t>
      </w:r>
    </w:p>
    <w:p w14:paraId="76BD5F25" w14:textId="59F7F2C5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2951CD" w14:textId="0433DDF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4D74B49" w14:textId="6270015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DF04DEE" w14:textId="06EA8FD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F9BC4D9" w14:textId="45DBB21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4B0C1F" w14:textId="121CC1DA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44591B2" w14:textId="2BF3612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2E23EC7" w14:textId="2C8F219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A07D09C" w14:textId="68DA99BB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5488974" w14:textId="6ACDFDE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929428" w14:textId="414AAB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26022" w14:textId="384EE44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597344E" w14:textId="54BE71FF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9281F6D" w14:textId="034A5FA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sectPr w:rsidR="00242F63" w:rsidRPr="00EC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05C"/>
    <w:multiLevelType w:val="hybridMultilevel"/>
    <w:tmpl w:val="B6045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6ED"/>
    <w:multiLevelType w:val="hybridMultilevel"/>
    <w:tmpl w:val="ABF8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7EA"/>
    <w:multiLevelType w:val="hybridMultilevel"/>
    <w:tmpl w:val="E8C8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97102"/>
    <w:multiLevelType w:val="hybridMultilevel"/>
    <w:tmpl w:val="6B6E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F64E4"/>
    <w:multiLevelType w:val="hybridMultilevel"/>
    <w:tmpl w:val="AC54A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71B4C"/>
    <w:multiLevelType w:val="hybridMultilevel"/>
    <w:tmpl w:val="B1CC66A4"/>
    <w:lvl w:ilvl="0" w:tplc="6E0414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6B23"/>
    <w:multiLevelType w:val="hybridMultilevel"/>
    <w:tmpl w:val="7584C168"/>
    <w:lvl w:ilvl="0" w:tplc="636EC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003F9"/>
    <w:multiLevelType w:val="multilevel"/>
    <w:tmpl w:val="1D9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E41CD5"/>
    <w:multiLevelType w:val="hybridMultilevel"/>
    <w:tmpl w:val="7584C16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917626">
    <w:abstractNumId w:val="7"/>
  </w:num>
  <w:num w:numId="2" w16cid:durableId="20136117">
    <w:abstractNumId w:val="1"/>
  </w:num>
  <w:num w:numId="3" w16cid:durableId="1960838217">
    <w:abstractNumId w:val="0"/>
  </w:num>
  <w:num w:numId="4" w16cid:durableId="801726979">
    <w:abstractNumId w:val="6"/>
  </w:num>
  <w:num w:numId="5" w16cid:durableId="2048525950">
    <w:abstractNumId w:val="8"/>
  </w:num>
  <w:num w:numId="6" w16cid:durableId="2107194201">
    <w:abstractNumId w:val="3"/>
  </w:num>
  <w:num w:numId="7" w16cid:durableId="1379667764">
    <w:abstractNumId w:val="2"/>
  </w:num>
  <w:num w:numId="8" w16cid:durableId="1549993714">
    <w:abstractNumId w:val="5"/>
  </w:num>
  <w:num w:numId="9" w16cid:durableId="42666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4"/>
    <w:rsid w:val="00006CBF"/>
    <w:rsid w:val="00010800"/>
    <w:rsid w:val="00190FF5"/>
    <w:rsid w:val="001A4531"/>
    <w:rsid w:val="001E7B44"/>
    <w:rsid w:val="00242F63"/>
    <w:rsid w:val="00244E1A"/>
    <w:rsid w:val="00263C4B"/>
    <w:rsid w:val="00333D62"/>
    <w:rsid w:val="00374483"/>
    <w:rsid w:val="003B187C"/>
    <w:rsid w:val="00480FB7"/>
    <w:rsid w:val="004B2F44"/>
    <w:rsid w:val="004E062B"/>
    <w:rsid w:val="004F5B7D"/>
    <w:rsid w:val="00547B0A"/>
    <w:rsid w:val="0055122E"/>
    <w:rsid w:val="00585318"/>
    <w:rsid w:val="006011D2"/>
    <w:rsid w:val="00606F24"/>
    <w:rsid w:val="00695C7F"/>
    <w:rsid w:val="006C0C58"/>
    <w:rsid w:val="006C49BB"/>
    <w:rsid w:val="007E776A"/>
    <w:rsid w:val="00825076"/>
    <w:rsid w:val="00875D51"/>
    <w:rsid w:val="00895F40"/>
    <w:rsid w:val="008E01BF"/>
    <w:rsid w:val="008E588E"/>
    <w:rsid w:val="00906377"/>
    <w:rsid w:val="00934DEB"/>
    <w:rsid w:val="00974F84"/>
    <w:rsid w:val="009A663C"/>
    <w:rsid w:val="009C4645"/>
    <w:rsid w:val="00A115EB"/>
    <w:rsid w:val="00A447CE"/>
    <w:rsid w:val="00A673FF"/>
    <w:rsid w:val="00BE2329"/>
    <w:rsid w:val="00C2170E"/>
    <w:rsid w:val="00C31FC5"/>
    <w:rsid w:val="00C5621F"/>
    <w:rsid w:val="00C765A0"/>
    <w:rsid w:val="00CD51E4"/>
    <w:rsid w:val="00CF09A7"/>
    <w:rsid w:val="00CF57D1"/>
    <w:rsid w:val="00D755DD"/>
    <w:rsid w:val="00DF77E8"/>
    <w:rsid w:val="00E21B8A"/>
    <w:rsid w:val="00E33F25"/>
    <w:rsid w:val="00E406E5"/>
    <w:rsid w:val="00E44FB4"/>
    <w:rsid w:val="00E52075"/>
    <w:rsid w:val="00EB4805"/>
    <w:rsid w:val="00EC435D"/>
    <w:rsid w:val="00F66B55"/>
    <w:rsid w:val="00F93EBA"/>
    <w:rsid w:val="00FB10DC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C3A"/>
  <w15:chartTrackingRefBased/>
  <w15:docId w15:val="{0869713A-9105-4731-932C-A693EF1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4</cp:revision>
  <cp:lastPrinted>2023-03-03T14:31:00Z</cp:lastPrinted>
  <dcterms:created xsi:type="dcterms:W3CDTF">2023-03-15T18:03:00Z</dcterms:created>
  <dcterms:modified xsi:type="dcterms:W3CDTF">2023-03-15T18:07:00Z</dcterms:modified>
</cp:coreProperties>
</file>