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67567" w14:textId="16B9C088" w:rsidR="007E2005" w:rsidRPr="00A7164D" w:rsidRDefault="007E2005" w:rsidP="00C91661">
      <w:pPr>
        <w:pStyle w:val="NormalWeb"/>
        <w:spacing w:before="80" w:beforeAutospacing="0" w:after="80" w:afterAutospacing="0" w:line="288" w:lineRule="auto"/>
        <w:jc w:val="center"/>
        <w:rPr>
          <w:rFonts w:ascii="Cambria" w:hAnsi="Cambria" w:cs="Arial"/>
          <w:bCs/>
          <w:color w:val="538135" w:themeColor="accent6" w:themeShade="BF"/>
        </w:rPr>
      </w:pPr>
      <w:r w:rsidRPr="00A7164D">
        <w:rPr>
          <w:rFonts w:ascii="Cambria" w:hAnsi="Cambria" w:cs="Arial"/>
          <w:bCs/>
          <w:color w:val="538135" w:themeColor="accent6" w:themeShade="BF"/>
        </w:rPr>
        <w:t xml:space="preserve">Calcul </w:t>
      </w:r>
      <w:r w:rsidR="005760A9" w:rsidRPr="00A7164D">
        <w:rPr>
          <w:rFonts w:ascii="Cambria" w:hAnsi="Cambria" w:cs="Arial"/>
          <w:bCs/>
          <w:color w:val="538135" w:themeColor="accent6" w:themeShade="BF"/>
        </w:rPr>
        <w:t>intégral</w:t>
      </w:r>
      <w:r w:rsidRPr="00A7164D">
        <w:rPr>
          <w:rFonts w:ascii="Cambria" w:hAnsi="Cambria" w:cs="Arial"/>
          <w:bCs/>
          <w:color w:val="538135" w:themeColor="accent6" w:themeShade="BF"/>
        </w:rPr>
        <w:t xml:space="preserve"> (</w:t>
      </w:r>
      <w:r w:rsidR="005760A9" w:rsidRPr="00A7164D">
        <w:rPr>
          <w:rFonts w:ascii="Cambria" w:hAnsi="Cambria" w:cs="Arial"/>
          <w:bCs/>
          <w:color w:val="538135" w:themeColor="accent6" w:themeShade="BF"/>
        </w:rPr>
        <w:t>201-702-RE</w:t>
      </w:r>
      <w:r w:rsidRPr="00A7164D">
        <w:rPr>
          <w:rFonts w:ascii="Cambria" w:hAnsi="Cambria" w:cs="Arial"/>
          <w:bCs/>
          <w:color w:val="538135" w:themeColor="accent6" w:themeShade="BF"/>
        </w:rPr>
        <w:t xml:space="preserve">) – Sylvain Bérubé – </w:t>
      </w:r>
      <w:r w:rsidR="00816879" w:rsidRPr="00A7164D">
        <w:rPr>
          <w:rFonts w:ascii="Cambria" w:hAnsi="Cambria" w:cs="Arial"/>
          <w:bCs/>
          <w:color w:val="538135" w:themeColor="accent6" w:themeShade="BF"/>
        </w:rPr>
        <w:t>Hiver</w:t>
      </w:r>
      <w:r w:rsidRPr="00A7164D">
        <w:rPr>
          <w:rFonts w:ascii="Cambria" w:hAnsi="Cambria" w:cs="Arial"/>
          <w:bCs/>
          <w:color w:val="538135" w:themeColor="accent6" w:themeShade="BF"/>
        </w:rPr>
        <w:t xml:space="preserve"> 202</w:t>
      </w:r>
      <w:r w:rsidR="005760A9" w:rsidRPr="00A7164D">
        <w:rPr>
          <w:rFonts w:ascii="Cambria" w:hAnsi="Cambria" w:cs="Arial"/>
          <w:bCs/>
          <w:color w:val="538135" w:themeColor="accent6" w:themeShade="BF"/>
        </w:rPr>
        <w:t>4</w:t>
      </w:r>
    </w:p>
    <w:p w14:paraId="5EBCC17E" w14:textId="5C506DA2" w:rsidR="007E2005" w:rsidRPr="00A7164D" w:rsidRDefault="00857792" w:rsidP="00C91661">
      <w:pPr>
        <w:pStyle w:val="NormalWeb"/>
        <w:spacing w:before="80" w:beforeAutospacing="0" w:after="80" w:afterAutospacing="0" w:line="288" w:lineRule="auto"/>
        <w:jc w:val="center"/>
        <w:rPr>
          <w:rFonts w:ascii="Cambria" w:hAnsi="Cambria" w:cs="Arial"/>
          <w:color w:val="000000"/>
        </w:rPr>
      </w:pPr>
      <w:r w:rsidRPr="00A7164D">
        <w:rPr>
          <w:rFonts w:ascii="Cambria" w:hAnsi="Cambria" w:cs="Arial"/>
          <w:b/>
          <w:bCs/>
          <w:color w:val="000000"/>
        </w:rPr>
        <w:t>Devoir</w:t>
      </w:r>
      <w:r w:rsidR="007E2005" w:rsidRPr="00A7164D">
        <w:rPr>
          <w:rFonts w:ascii="Cambria" w:hAnsi="Cambria" w:cs="Arial"/>
          <w:b/>
          <w:bCs/>
          <w:color w:val="000000"/>
        </w:rPr>
        <w:t xml:space="preserve"> </w:t>
      </w:r>
      <w:r w:rsidR="003C23B1" w:rsidRPr="00A7164D">
        <w:rPr>
          <w:rFonts w:ascii="Cambria" w:hAnsi="Cambria" w:cs="Arial"/>
          <w:b/>
          <w:bCs/>
          <w:color w:val="000000"/>
        </w:rPr>
        <w:t>1</w:t>
      </w:r>
      <w:r w:rsidR="00A7164D" w:rsidRPr="00A7164D">
        <w:rPr>
          <w:rFonts w:ascii="Cambria" w:hAnsi="Cambria" w:cs="Arial"/>
          <w:b/>
          <w:bCs/>
          <w:color w:val="000000"/>
        </w:rPr>
        <w:t xml:space="preserve"> — Solutions</w:t>
      </w:r>
    </w:p>
    <w:p w14:paraId="3863104B" w14:textId="6F1EEAD7" w:rsidR="00002108" w:rsidRPr="00A7164D" w:rsidRDefault="00002108" w:rsidP="00C91661">
      <w:pPr>
        <w:spacing w:before="80" w:after="80" w:line="288" w:lineRule="auto"/>
        <w:jc w:val="both"/>
        <w:rPr>
          <w:rFonts w:ascii="Cambria" w:hAnsi="Cambria"/>
          <w:b/>
          <w:color w:val="C00000"/>
        </w:rPr>
      </w:pPr>
      <w:r w:rsidRPr="00A7164D">
        <w:rPr>
          <w:rFonts w:ascii="Cambria" w:hAnsi="Cambria"/>
          <w:b/>
          <w:color w:val="C00000"/>
        </w:rPr>
        <w:t>Question 1</w:t>
      </w:r>
      <w:r w:rsidR="00BD4AB7" w:rsidRPr="00A7164D">
        <w:rPr>
          <w:rFonts w:ascii="Cambria" w:hAnsi="Cambria"/>
          <w:b/>
          <w:color w:val="C00000"/>
        </w:rPr>
        <w:t xml:space="preserve">  </w:t>
      </w:r>
      <w:r w:rsidR="00BD4AB7" w:rsidRPr="00A7164D">
        <w:rPr>
          <w:rFonts w:ascii="Cambria" w:hAnsi="Cambria"/>
          <w:bCs/>
          <w:color w:val="C00000"/>
        </w:rPr>
        <w:t>(</w:t>
      </w:r>
      <w:r w:rsidR="00EB11CD" w:rsidRPr="00A7164D">
        <w:rPr>
          <w:rFonts w:ascii="Cambria" w:hAnsi="Cambria"/>
          <w:bCs/>
          <w:color w:val="C00000"/>
        </w:rPr>
        <w:t>8 + 8</w:t>
      </w:r>
      <w:r w:rsidR="00BD4AB7" w:rsidRPr="00A7164D">
        <w:rPr>
          <w:rFonts w:ascii="Cambria" w:hAnsi="Cambria"/>
          <w:bCs/>
          <w:color w:val="C00000"/>
        </w:rPr>
        <w:t xml:space="preserve"> = </w:t>
      </w:r>
      <w:r w:rsidR="00EB11CD" w:rsidRPr="00A7164D">
        <w:rPr>
          <w:rFonts w:ascii="Cambria" w:hAnsi="Cambria"/>
          <w:bCs/>
          <w:color w:val="C00000"/>
        </w:rPr>
        <w:t>16</w:t>
      </w:r>
      <w:r w:rsidR="00BD4AB7" w:rsidRPr="00A7164D">
        <w:rPr>
          <w:rFonts w:ascii="Cambria" w:hAnsi="Cambria"/>
          <w:bCs/>
          <w:color w:val="C00000"/>
        </w:rPr>
        <w:t xml:space="preserve"> points)</w:t>
      </w:r>
    </w:p>
    <w:p w14:paraId="482D0856" w14:textId="622EE3C6" w:rsidR="00002108" w:rsidRPr="00A7164D" w:rsidRDefault="005760A9" w:rsidP="00C91661">
      <w:pPr>
        <w:spacing w:before="80" w:after="80" w:line="288" w:lineRule="auto"/>
        <w:jc w:val="both"/>
        <w:rPr>
          <w:rFonts w:ascii="Cambria" w:hAnsi="Cambria"/>
          <w:color w:val="C00000"/>
        </w:rPr>
      </w:pPr>
      <w:r w:rsidRPr="00A7164D">
        <w:rPr>
          <w:rFonts w:ascii="Cambria" w:hAnsi="Cambria"/>
          <w:color w:val="C00000"/>
        </w:rPr>
        <w:t>Écrivez la somme à l’aide de la notation sigma.</w:t>
      </w:r>
    </w:p>
    <w:p w14:paraId="780AB67E" w14:textId="3DFA8B9F" w:rsidR="005760A9" w:rsidRPr="00A7164D" w:rsidRDefault="005760A9" w:rsidP="00C91661">
      <w:pPr>
        <w:spacing w:before="80" w:after="80" w:line="288" w:lineRule="auto"/>
        <w:jc w:val="both"/>
        <w:rPr>
          <w:rFonts w:ascii="Cambria" w:hAnsi="Cambria"/>
          <w:bCs/>
          <w:color w:val="C0000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color w:val="C00000"/>
            </w:rPr>
            <m:t xml:space="preserve">a)  </m:t>
          </m:r>
          <m:f>
            <m:fPr>
              <m:ctrlPr>
                <w:rPr>
                  <w:rFonts w:ascii="Cambria Math" w:hAnsi="Cambria Math"/>
                  <w:bCs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5</m:t>
              </m:r>
            </m:num>
            <m:den>
              <m:r>
                <w:rPr>
                  <w:rFonts w:ascii="Cambria Math" w:hAnsi="Cambria Math"/>
                  <w:color w:val="C00000"/>
                </w:rPr>
                <m:t>4</m:t>
              </m:r>
            </m:den>
          </m:f>
          <m:r>
            <w:rPr>
              <w:rFonts w:ascii="Cambria Math" w:hAnsi="Cambria Math"/>
              <w:color w:val="C00000"/>
            </w:rPr>
            <m:t>+</m:t>
          </m:r>
          <m:f>
            <m:fPr>
              <m:ctrlPr>
                <w:rPr>
                  <w:rFonts w:ascii="Cambria Math" w:hAnsi="Cambria Math"/>
                  <w:bCs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8</m:t>
              </m:r>
            </m:num>
            <m:den>
              <m:r>
                <w:rPr>
                  <w:rFonts w:ascii="Cambria Math" w:hAnsi="Cambria Math"/>
                  <w:color w:val="C00000"/>
                </w:rPr>
                <m:t>8</m:t>
              </m:r>
            </m:den>
          </m:f>
          <m:r>
            <w:rPr>
              <w:rFonts w:ascii="Cambria Math" w:hAnsi="Cambria Math"/>
              <w:color w:val="C00000"/>
            </w:rPr>
            <m:t>+</m:t>
          </m:r>
          <m:f>
            <m:fPr>
              <m:ctrlPr>
                <w:rPr>
                  <w:rFonts w:ascii="Cambria Math" w:hAnsi="Cambria Math"/>
                  <w:bCs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11</m:t>
              </m:r>
            </m:num>
            <m:den>
              <m:r>
                <w:rPr>
                  <w:rFonts w:ascii="Cambria Math" w:hAnsi="Cambria Math"/>
                  <w:color w:val="C00000"/>
                </w:rPr>
                <m:t>16</m:t>
              </m:r>
            </m:den>
          </m:f>
          <m:r>
            <w:rPr>
              <w:rFonts w:ascii="Cambria Math" w:hAnsi="Cambria Math"/>
              <w:color w:val="C00000"/>
            </w:rPr>
            <m:t>+</m:t>
          </m:r>
          <m:f>
            <m:fPr>
              <m:ctrlPr>
                <w:rPr>
                  <w:rFonts w:ascii="Cambria Math" w:hAnsi="Cambria Math"/>
                  <w:bCs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14</m:t>
              </m:r>
            </m:num>
            <m:den>
              <m:r>
                <w:rPr>
                  <w:rFonts w:ascii="Cambria Math" w:hAnsi="Cambria Math"/>
                  <w:color w:val="C00000"/>
                </w:rPr>
                <m:t>32</m:t>
              </m:r>
            </m:den>
          </m:f>
          <m:r>
            <w:rPr>
              <w:rFonts w:ascii="Cambria Math" w:hAnsi="Cambria Math"/>
              <w:color w:val="C00000"/>
            </w:rPr>
            <m:t>+</m:t>
          </m:r>
          <m:f>
            <m:fPr>
              <m:ctrlPr>
                <w:rPr>
                  <w:rFonts w:ascii="Cambria Math" w:hAnsi="Cambria Math"/>
                  <w:bCs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17</m:t>
              </m:r>
            </m:num>
            <m:den>
              <m:r>
                <w:rPr>
                  <w:rFonts w:ascii="Cambria Math" w:hAnsi="Cambria Math"/>
                  <w:color w:val="C00000"/>
                </w:rPr>
                <m:t>64</m:t>
              </m:r>
            </m:den>
          </m:f>
          <m:r>
            <w:rPr>
              <w:rFonts w:ascii="Cambria Math" w:hAnsi="Cambria Math"/>
              <w:color w:val="C00000"/>
            </w:rPr>
            <m:t>+</m:t>
          </m:r>
          <m:f>
            <m:fPr>
              <m:ctrlPr>
                <w:rPr>
                  <w:rFonts w:ascii="Cambria Math" w:hAnsi="Cambria Math"/>
                  <w:bCs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20</m:t>
              </m:r>
            </m:num>
            <m:den>
              <m:r>
                <w:rPr>
                  <w:rFonts w:ascii="Cambria Math" w:hAnsi="Cambria Math"/>
                  <w:color w:val="C00000"/>
                </w:rPr>
                <m:t>128</m:t>
              </m:r>
            </m:den>
          </m:f>
        </m:oMath>
      </m:oMathPara>
    </w:p>
    <w:p w14:paraId="3CAE0931" w14:textId="77777777" w:rsidR="00A7164D" w:rsidRDefault="00A7164D" w:rsidP="00C91661">
      <w:pPr>
        <w:spacing w:before="80" w:after="80" w:line="288" w:lineRule="auto"/>
        <w:jc w:val="both"/>
        <w:rPr>
          <w:rFonts w:ascii="Cambria" w:hAnsi="Cambria"/>
          <w:bCs/>
        </w:rPr>
      </w:pPr>
      <w:r>
        <w:rPr>
          <w:rFonts w:ascii="Cambria" w:hAnsi="Cambria"/>
          <w:bCs/>
        </w:rPr>
        <w:t>Directement,</w:t>
      </w:r>
    </w:p>
    <w:p w14:paraId="2D7D7960" w14:textId="7BA3663A" w:rsidR="00A7164D" w:rsidRPr="00A7164D" w:rsidRDefault="00000000" w:rsidP="00C91661">
      <w:pPr>
        <w:spacing w:before="80" w:after="80" w:line="288" w:lineRule="auto"/>
        <w:ind w:left="708"/>
        <w:jc w:val="both"/>
        <w:rPr>
          <w:rFonts w:ascii="Cambria" w:hAnsi="Cambria"/>
          <w:bCs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bCs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6</m:t>
              </m:r>
            </m:sup>
            <m:e>
              <m:f>
                <m:f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3n+2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n+1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/>
            </w:rPr>
            <m:t>.</m:t>
          </m:r>
        </m:oMath>
      </m:oMathPara>
    </w:p>
    <w:p w14:paraId="79E331A8" w14:textId="2DCD93F1" w:rsidR="00A7164D" w:rsidRDefault="00A7164D" w:rsidP="00C91661">
      <w:pPr>
        <w:spacing w:before="80" w:after="80" w:line="288" w:lineRule="auto"/>
        <w:jc w:val="both"/>
        <w:rPr>
          <w:rFonts w:ascii="Cambria" w:hAnsi="Cambria"/>
          <w:bCs/>
        </w:rPr>
      </w:pPr>
      <w:r>
        <w:rPr>
          <w:rFonts w:ascii="Cambria" w:hAnsi="Cambria"/>
          <w:bCs/>
        </w:rPr>
        <w:t>À noter que d’autres formes sont possibles, par exemple</w:t>
      </w:r>
    </w:p>
    <w:p w14:paraId="2679B6CA" w14:textId="205429A7" w:rsidR="00A7164D" w:rsidRPr="00A7164D" w:rsidRDefault="00000000" w:rsidP="00C91661">
      <w:pPr>
        <w:spacing w:before="80" w:after="80" w:line="288" w:lineRule="auto"/>
        <w:ind w:left="708"/>
        <w:jc w:val="both"/>
        <w:rPr>
          <w:rFonts w:ascii="Cambria" w:hAnsi="Cambria"/>
          <w:bCs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bCs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n=2</m:t>
              </m:r>
            </m:sub>
            <m:sup>
              <m:r>
                <w:rPr>
                  <w:rFonts w:ascii="Cambria Math" w:hAnsi="Cambria Math"/>
                </w:rPr>
                <m:t>7</m:t>
              </m:r>
            </m:sup>
            <m:e>
              <m:f>
                <m:f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3n-1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/>
            </w:rPr>
            <m:t>,     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bCs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5</m:t>
              </m:r>
            </m:sup>
            <m:e>
              <m:f>
                <m:f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3n</m:t>
                  </m:r>
                  <m:r>
                    <w:rPr>
                      <w:rFonts w:ascii="Cambria Math" w:hAnsi="Cambria Math"/>
                    </w:rPr>
                    <m:t>+5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  <m:r>
                        <w:rPr>
                          <w:rFonts w:ascii="Cambria Math" w:hAnsi="Cambria Math"/>
                        </w:rPr>
                        <m:t>+2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/>
            </w:rPr>
            <m:t>.</m:t>
          </m:r>
        </m:oMath>
      </m:oMathPara>
    </w:p>
    <w:p w14:paraId="2C17D8E6" w14:textId="77777777" w:rsidR="00A7164D" w:rsidRPr="00A7164D" w:rsidRDefault="00A7164D" w:rsidP="00C91661">
      <w:pPr>
        <w:spacing w:before="80" w:after="80" w:line="288" w:lineRule="auto"/>
        <w:jc w:val="both"/>
        <w:rPr>
          <w:rFonts w:ascii="Cambria" w:hAnsi="Cambria"/>
          <w:bCs/>
        </w:rPr>
      </w:pPr>
    </w:p>
    <w:p w14:paraId="69B27A2E" w14:textId="13219B66" w:rsidR="00B67CF4" w:rsidRPr="00A7164D" w:rsidRDefault="00103214" w:rsidP="00C91661">
      <w:pPr>
        <w:spacing w:before="80" w:after="80" w:line="288" w:lineRule="auto"/>
        <w:jc w:val="both"/>
        <w:rPr>
          <w:rFonts w:ascii="Cambria" w:hAnsi="Cambria"/>
          <w:color w:val="C00000"/>
          <w:lang w:val="en-US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color w:val="C00000"/>
              <w:lang w:val="en-US"/>
            </w:rPr>
            <m:t>b)  </m:t>
          </m:r>
          <m:r>
            <w:rPr>
              <w:rFonts w:ascii="Cambria Math" w:hAnsi="Cambria Math"/>
              <w:color w:val="C00000"/>
              <w:lang w:val="en-US"/>
            </w:rPr>
            <m:t>1-2</m:t>
          </m:r>
          <m:r>
            <w:rPr>
              <w:rFonts w:ascii="Cambria Math" w:hAnsi="Cambria Math"/>
              <w:color w:val="C00000"/>
            </w:rPr>
            <m:t>x</m:t>
          </m:r>
          <m:r>
            <w:rPr>
              <w:rFonts w:ascii="Cambria Math" w:hAnsi="Cambria Math"/>
              <w:color w:val="C00000"/>
              <w:lang w:val="en-US"/>
            </w:rPr>
            <m:t>+3</m:t>
          </m:r>
          <m:sSup>
            <m:sSupPr>
              <m:ctrlPr>
                <w:rPr>
                  <w:rFonts w:ascii="Cambria Math" w:hAnsi="Cambria Math"/>
                  <w:i/>
                  <w:color w:val="C00000"/>
                </w:rPr>
              </m:ctrlPr>
            </m:sSup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  <m:sup>
              <m:r>
                <w:rPr>
                  <w:rFonts w:ascii="Cambria Math" w:hAnsi="Cambria Math"/>
                  <w:color w:val="C00000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color w:val="C00000"/>
              <w:lang w:val="en-US"/>
            </w:rPr>
            <m:t>-4</m:t>
          </m:r>
          <m:sSup>
            <m:sSupPr>
              <m:ctrlPr>
                <w:rPr>
                  <w:rFonts w:ascii="Cambria Math" w:hAnsi="Cambria Math"/>
                  <w:i/>
                  <w:color w:val="C00000"/>
                </w:rPr>
              </m:ctrlPr>
            </m:sSup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  <m:sup>
              <m:r>
                <w:rPr>
                  <w:rFonts w:ascii="Cambria Math" w:hAnsi="Cambria Math"/>
                  <w:color w:val="C00000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  <w:color w:val="C00000"/>
              <w:lang w:val="en-US"/>
            </w:rPr>
            <m:t>+5</m:t>
          </m:r>
          <m:sSup>
            <m:sSupPr>
              <m:ctrlPr>
                <w:rPr>
                  <w:rFonts w:ascii="Cambria Math" w:hAnsi="Cambria Math"/>
                  <w:i/>
                  <w:color w:val="C00000"/>
                </w:rPr>
              </m:ctrlPr>
            </m:sSup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  <m:sup>
              <m:r>
                <w:rPr>
                  <w:rFonts w:ascii="Cambria Math" w:hAnsi="Cambria Math"/>
                  <w:color w:val="C00000"/>
                  <w:lang w:val="en-US"/>
                </w:rPr>
                <m:t>4</m:t>
              </m:r>
            </m:sup>
          </m:sSup>
          <m:r>
            <w:rPr>
              <w:rFonts w:ascii="Cambria Math" w:hAnsi="Cambria Math"/>
              <w:color w:val="C00000"/>
              <w:lang w:val="en-US"/>
            </w:rPr>
            <m:t>-6</m:t>
          </m:r>
          <m:sSup>
            <m:sSupPr>
              <m:ctrlPr>
                <w:rPr>
                  <w:rFonts w:ascii="Cambria Math" w:hAnsi="Cambria Math"/>
                  <w:i/>
                  <w:color w:val="C00000"/>
                </w:rPr>
              </m:ctrlPr>
            </m:sSup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  <m:sup>
              <m:r>
                <w:rPr>
                  <w:rFonts w:ascii="Cambria Math" w:hAnsi="Cambria Math"/>
                  <w:color w:val="C00000"/>
                  <w:lang w:val="en-US"/>
                </w:rPr>
                <m:t>5</m:t>
              </m:r>
            </m:sup>
          </m:sSup>
          <m:r>
            <w:rPr>
              <w:rFonts w:ascii="Cambria Math" w:hAnsi="Cambria Math"/>
              <w:color w:val="C00000"/>
              <w:lang w:val="en-US"/>
            </w:rPr>
            <m:t>+7</m:t>
          </m:r>
          <m:sSup>
            <m:sSupPr>
              <m:ctrlPr>
                <w:rPr>
                  <w:rFonts w:ascii="Cambria Math" w:hAnsi="Cambria Math"/>
                  <w:i/>
                  <w:color w:val="C00000"/>
                </w:rPr>
              </m:ctrlPr>
            </m:sSup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  <m:sup>
              <m:r>
                <w:rPr>
                  <w:rFonts w:ascii="Cambria Math" w:hAnsi="Cambria Math"/>
                  <w:color w:val="C00000"/>
                  <w:lang w:val="en-US"/>
                </w:rPr>
                <m:t>6</m:t>
              </m:r>
            </m:sup>
          </m:sSup>
          <m:r>
            <w:rPr>
              <w:rFonts w:ascii="Cambria Math" w:hAnsi="Cambria Math"/>
              <w:color w:val="C00000"/>
              <w:lang w:val="en-US"/>
            </w:rPr>
            <m:t>-8</m:t>
          </m:r>
          <m:sSup>
            <m:sSupPr>
              <m:ctrlPr>
                <w:rPr>
                  <w:rFonts w:ascii="Cambria Math" w:hAnsi="Cambria Math"/>
                  <w:i/>
                  <w:color w:val="C00000"/>
                </w:rPr>
              </m:ctrlPr>
            </m:sSup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  <m:sup>
              <m:r>
                <w:rPr>
                  <w:rFonts w:ascii="Cambria Math" w:hAnsi="Cambria Math"/>
                  <w:color w:val="C00000"/>
                  <w:lang w:val="en-US"/>
                </w:rPr>
                <m:t>7</m:t>
              </m:r>
            </m:sup>
          </m:sSup>
          <m:r>
            <w:rPr>
              <w:rFonts w:ascii="Cambria Math" w:hAnsi="Cambria Math"/>
              <w:color w:val="C00000"/>
              <w:lang w:val="en-US"/>
            </w:rPr>
            <m:t>+9</m:t>
          </m:r>
          <m:sSup>
            <m:sSupPr>
              <m:ctrlPr>
                <w:rPr>
                  <w:rFonts w:ascii="Cambria Math" w:hAnsi="Cambria Math"/>
                  <w:i/>
                  <w:color w:val="C00000"/>
                </w:rPr>
              </m:ctrlPr>
            </m:sSup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  <m:sup>
              <m:r>
                <w:rPr>
                  <w:rFonts w:ascii="Cambria Math" w:hAnsi="Cambria Math"/>
                  <w:color w:val="C00000"/>
                  <w:lang w:val="en-US"/>
                </w:rPr>
                <m:t>8</m:t>
              </m:r>
            </m:sup>
          </m:sSup>
          <m:r>
            <w:rPr>
              <w:rFonts w:ascii="Cambria Math" w:hAnsi="Cambria Math"/>
              <w:color w:val="C00000"/>
              <w:lang w:val="en-US"/>
            </w:rPr>
            <m:t>-10</m:t>
          </m:r>
          <m:sSup>
            <m:sSupPr>
              <m:ctrlPr>
                <w:rPr>
                  <w:rFonts w:ascii="Cambria Math" w:hAnsi="Cambria Math"/>
                  <w:i/>
                  <w:color w:val="C00000"/>
                </w:rPr>
              </m:ctrlPr>
            </m:sSup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  <m:sup>
              <m:r>
                <w:rPr>
                  <w:rFonts w:ascii="Cambria Math" w:hAnsi="Cambria Math"/>
                  <w:color w:val="C00000"/>
                  <w:lang w:val="en-US"/>
                </w:rPr>
                <m:t>9</m:t>
              </m:r>
            </m:sup>
          </m:sSup>
          <m:r>
            <w:rPr>
              <w:rFonts w:ascii="Cambria Math" w:hAnsi="Cambria Math"/>
              <w:color w:val="C00000"/>
              <w:lang w:val="en-US"/>
            </w:rPr>
            <m:t>+11</m:t>
          </m:r>
          <m:sSup>
            <m:sSupPr>
              <m:ctrlPr>
                <w:rPr>
                  <w:rFonts w:ascii="Cambria Math" w:hAnsi="Cambria Math"/>
                  <w:i/>
                  <w:color w:val="C00000"/>
                </w:rPr>
              </m:ctrlPr>
            </m:sSup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  <m:sup>
              <m:r>
                <w:rPr>
                  <w:rFonts w:ascii="Cambria Math" w:hAnsi="Cambria Math"/>
                  <w:color w:val="C00000"/>
                  <w:lang w:val="en-US"/>
                </w:rPr>
                <m:t>10</m:t>
              </m:r>
            </m:sup>
          </m:sSup>
        </m:oMath>
      </m:oMathPara>
    </w:p>
    <w:p w14:paraId="333631A6" w14:textId="77777777" w:rsidR="008A310D" w:rsidRDefault="008A310D" w:rsidP="008A310D">
      <w:pPr>
        <w:spacing w:before="80" w:after="80" w:line="288" w:lineRule="auto"/>
        <w:jc w:val="both"/>
        <w:rPr>
          <w:rFonts w:ascii="Cambria" w:hAnsi="Cambria"/>
          <w:bCs/>
        </w:rPr>
      </w:pPr>
      <w:r>
        <w:rPr>
          <w:rFonts w:ascii="Cambria" w:hAnsi="Cambria"/>
          <w:bCs/>
        </w:rPr>
        <w:t>Directement,</w:t>
      </w:r>
    </w:p>
    <w:p w14:paraId="411B7E74" w14:textId="77777777" w:rsidR="008A310D" w:rsidRPr="00A7164D" w:rsidRDefault="00000000" w:rsidP="008A310D">
      <w:pPr>
        <w:spacing w:before="80" w:after="80" w:line="288" w:lineRule="auto"/>
        <w:ind w:left="708"/>
        <w:jc w:val="both"/>
        <w:rPr>
          <w:rFonts w:ascii="Cambria" w:hAnsi="Cambria"/>
          <w:lang w:val="en-US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bCs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11</m:t>
              </m:r>
            </m:sup>
            <m:e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n-1</m:t>
                  </m:r>
                </m:sup>
              </m:sSup>
              <m:r>
                <w:rPr>
                  <w:rFonts w:ascii="Cambria Math" w:hAnsi="Cambria Math"/>
                </w:rPr>
                <m:t>⋅n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n-1</m:t>
                  </m:r>
                </m:sup>
              </m:sSup>
            </m:e>
          </m:nary>
          <m:r>
            <w:rPr>
              <w:rFonts w:ascii="Cambria Math" w:hAnsi="Cambria Math"/>
            </w:rPr>
            <m:t>.</m:t>
          </m:r>
        </m:oMath>
      </m:oMathPara>
    </w:p>
    <w:p w14:paraId="56CEF71D" w14:textId="77777777" w:rsidR="008A310D" w:rsidRDefault="008A310D" w:rsidP="008A310D">
      <w:pPr>
        <w:spacing w:before="80" w:after="80" w:line="288" w:lineRule="auto"/>
        <w:jc w:val="bot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Ou encore</w:t>
      </w:r>
    </w:p>
    <w:p w14:paraId="5CEAFE9B" w14:textId="2E5663FC" w:rsidR="008A310D" w:rsidRPr="00A7164D" w:rsidRDefault="00000000" w:rsidP="008A310D">
      <w:pPr>
        <w:spacing w:before="80" w:after="80" w:line="288" w:lineRule="auto"/>
        <w:ind w:left="708"/>
        <w:jc w:val="both"/>
        <w:rPr>
          <w:rFonts w:ascii="Cambria" w:hAnsi="Cambria"/>
          <w:lang w:val="en-US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bCs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11</m:t>
              </m:r>
            </m:sup>
            <m:e>
              <m:r>
                <w:rPr>
                  <w:rFonts w:ascii="Cambria Math" w:hAnsi="Cambria Math"/>
                </w:rPr>
                <m:t>n⋅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n-1</m:t>
                  </m:r>
                </m:sup>
              </m:sSup>
            </m:e>
          </m:nary>
          <m:r>
            <w:rPr>
              <w:rFonts w:ascii="Cambria Math" w:hAnsi="Cambria Math"/>
            </w:rPr>
            <m:t>,     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bCs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n=0</m:t>
              </m:r>
            </m:sub>
            <m:sup>
              <m:r>
                <w:rPr>
                  <w:rFonts w:ascii="Cambria Math" w:hAnsi="Cambria Math"/>
                </w:rPr>
                <m:t>10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n+1</m:t>
                  </m:r>
                </m:e>
              </m:d>
              <m: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e>
          </m:nary>
          <m:r>
            <w:rPr>
              <w:rFonts w:ascii="Cambria Math" w:hAnsi="Cambria Math"/>
            </w:rPr>
            <m:t>.</m:t>
          </m:r>
        </m:oMath>
      </m:oMathPara>
    </w:p>
    <w:p w14:paraId="6D578695" w14:textId="77777777" w:rsidR="00A7164D" w:rsidRPr="00A7164D" w:rsidRDefault="00A7164D" w:rsidP="00C91661">
      <w:pPr>
        <w:spacing w:before="80" w:after="80" w:line="288" w:lineRule="auto"/>
        <w:jc w:val="both"/>
        <w:rPr>
          <w:rFonts w:ascii="Cambria" w:hAnsi="Cambria"/>
          <w:lang w:val="en-US"/>
        </w:rPr>
      </w:pPr>
    </w:p>
    <w:p w14:paraId="43538CBF" w14:textId="77777777" w:rsidR="00A7164D" w:rsidRDefault="00A7164D" w:rsidP="00C91661">
      <w:pPr>
        <w:spacing w:after="0" w:line="288" w:lineRule="auto"/>
        <w:rPr>
          <w:rFonts w:ascii="Cambria" w:hAnsi="Cambria"/>
          <w:b/>
          <w:color w:val="C00000"/>
        </w:rPr>
      </w:pPr>
      <w:r>
        <w:rPr>
          <w:rFonts w:ascii="Cambria" w:hAnsi="Cambria"/>
          <w:b/>
          <w:color w:val="C00000"/>
        </w:rPr>
        <w:br w:type="page"/>
      </w:r>
    </w:p>
    <w:p w14:paraId="5FD00168" w14:textId="1BFFE727" w:rsidR="002A02EB" w:rsidRPr="00A7164D" w:rsidRDefault="002A02EB" w:rsidP="00C91661">
      <w:pPr>
        <w:spacing w:before="80" w:after="80" w:line="288" w:lineRule="auto"/>
        <w:jc w:val="both"/>
        <w:rPr>
          <w:rFonts w:ascii="Cambria" w:hAnsi="Cambria"/>
          <w:b/>
          <w:color w:val="C00000"/>
        </w:rPr>
      </w:pPr>
      <w:r w:rsidRPr="00A7164D">
        <w:rPr>
          <w:rFonts w:ascii="Cambria" w:hAnsi="Cambria"/>
          <w:b/>
          <w:color w:val="C00000"/>
        </w:rPr>
        <w:lastRenderedPageBreak/>
        <w:t>Question 2</w:t>
      </w:r>
      <w:r w:rsidR="00BD4AB7" w:rsidRPr="00A7164D">
        <w:rPr>
          <w:rFonts w:ascii="Cambria" w:hAnsi="Cambria"/>
          <w:b/>
          <w:color w:val="C00000"/>
        </w:rPr>
        <w:t xml:space="preserve">  </w:t>
      </w:r>
      <w:r w:rsidR="00BD4AB7" w:rsidRPr="00A7164D">
        <w:rPr>
          <w:rFonts w:ascii="Cambria" w:hAnsi="Cambria"/>
          <w:bCs/>
          <w:color w:val="C00000"/>
        </w:rPr>
        <w:t>(</w:t>
      </w:r>
      <w:r w:rsidR="0005465B" w:rsidRPr="00A7164D">
        <w:rPr>
          <w:rFonts w:ascii="Cambria" w:hAnsi="Cambria"/>
          <w:bCs/>
          <w:color w:val="C00000"/>
        </w:rPr>
        <w:t>10 + 4 = 14</w:t>
      </w:r>
      <w:r w:rsidR="00BD4AB7" w:rsidRPr="00A7164D">
        <w:rPr>
          <w:rFonts w:ascii="Cambria" w:hAnsi="Cambria"/>
          <w:bCs/>
          <w:color w:val="C00000"/>
        </w:rPr>
        <w:t xml:space="preserve"> points)</w:t>
      </w:r>
    </w:p>
    <w:p w14:paraId="500CC12E" w14:textId="0333808B" w:rsidR="005760A9" w:rsidRPr="00A7164D" w:rsidRDefault="00EB11CD" w:rsidP="00C91661">
      <w:pPr>
        <w:spacing w:before="80" w:after="80" w:line="288" w:lineRule="auto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color w:val="C00000"/>
            </w:rPr>
            <m:t>a)  Calculez la somme</m:t>
          </m:r>
          <m:r>
            <m:rPr>
              <m:sty m:val="p"/>
            </m:rPr>
            <w:rPr>
              <w:rFonts w:ascii="Cambria Math" w:hAnsi="Cambria"/>
              <w:color w:val="C00000"/>
            </w:rPr>
            <m:t xml:space="preserve">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C00000"/>
                </w:rPr>
              </m:ctrlPr>
            </m:naryPr>
            <m:sub>
              <m:r>
                <w:rPr>
                  <w:rFonts w:ascii="Cambria Math" w:hAnsi="Cambria Math"/>
                  <w:color w:val="C00000"/>
                </w:rPr>
                <m:t>i=1</m:t>
              </m:r>
            </m:sub>
            <m:sup>
              <m:r>
                <w:rPr>
                  <w:rFonts w:ascii="Cambria Math" w:hAnsi="Cambria Math"/>
                  <w:color w:val="C00000"/>
                </w:rPr>
                <m:t>n</m:t>
              </m:r>
            </m:sup>
            <m:e>
              <m:r>
                <w:rPr>
                  <w:rFonts w:ascii="Cambria Math" w:hAnsi="Cambria Math"/>
                  <w:color w:val="C00000"/>
                </w:rPr>
                <m:t>i</m:t>
              </m:r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C00000"/>
                    </w:rPr>
                    <m:t>5+i</m:t>
                  </m:r>
                </m:e>
              </m:d>
            </m:e>
          </m:nary>
        </m:oMath>
      </m:oMathPara>
    </w:p>
    <w:p w14:paraId="22338B2C" w14:textId="1626E869" w:rsidR="00A7164D" w:rsidRDefault="00A7164D" w:rsidP="00C91661">
      <w:pPr>
        <w:spacing w:before="80" w:after="80" w:line="288" w:lineRule="auto"/>
        <w:jc w:val="both"/>
        <w:rPr>
          <w:rFonts w:ascii="Cambria" w:hAnsi="Cambria"/>
        </w:rPr>
      </w:pPr>
      <w:bookmarkStart w:id="0" w:name="_Hlk158150470"/>
      <w:r>
        <w:rPr>
          <w:rFonts w:ascii="Cambria" w:hAnsi="Cambria"/>
        </w:rPr>
        <w:t>Directement,</w:t>
      </w:r>
    </w:p>
    <w:p w14:paraId="50764681" w14:textId="2D534269" w:rsidR="00A7164D" w:rsidRDefault="00000000" w:rsidP="00C9702A">
      <w:pPr>
        <w:spacing w:before="80" w:after="80" w:line="288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i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5+i</m:t>
                  </m:r>
                </m:e>
              </m:d>
            </m:e>
          </m:nary>
          <m:r>
            <m:rPr>
              <m:aln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5i+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nary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5i</m:t>
              </m:r>
            </m:e>
          </m:nary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=5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i</m:t>
              </m:r>
            </m:e>
          </m:nary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=5⋅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n+1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n+1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2n+1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n+1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15+2n+1</m:t>
              </m:r>
            </m:e>
          </m:d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n+1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16+2n</m:t>
              </m:r>
            </m:e>
          </m:d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n+1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n+8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+9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+8n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bookmarkEnd w:id="0"/>
    <w:p w14:paraId="4815AA78" w14:textId="77777777" w:rsidR="00796901" w:rsidRPr="00A7164D" w:rsidRDefault="00796901" w:rsidP="00C91661">
      <w:pPr>
        <w:spacing w:before="80" w:after="80" w:line="288" w:lineRule="auto"/>
        <w:jc w:val="both"/>
        <w:rPr>
          <w:rFonts w:ascii="Cambria" w:hAnsi="Cambria"/>
        </w:rPr>
      </w:pPr>
    </w:p>
    <w:p w14:paraId="59EDCE0F" w14:textId="51D3033B" w:rsidR="005760A9" w:rsidRPr="00A7164D" w:rsidRDefault="005760A9" w:rsidP="00C91661">
      <w:pPr>
        <w:spacing w:before="80" w:after="80" w:line="288" w:lineRule="auto"/>
        <w:jc w:val="both"/>
        <w:rPr>
          <w:rFonts w:ascii="Cambria" w:hAnsi="Cambria"/>
          <w:color w:val="C00000"/>
        </w:rPr>
      </w:pPr>
      <w:r w:rsidRPr="00A7164D">
        <w:rPr>
          <w:rFonts w:ascii="Cambria" w:hAnsi="Cambria"/>
          <w:color w:val="C00000"/>
        </w:rPr>
        <w:t xml:space="preserve">b)  Que vaut cette somme lorsque </w:t>
      </w:r>
      <m:oMath>
        <m:r>
          <w:rPr>
            <w:rFonts w:ascii="Cambria Math" w:hAnsi="Cambria Math"/>
            <w:color w:val="C00000"/>
          </w:rPr>
          <m:t>n=100</m:t>
        </m:r>
      </m:oMath>
      <w:r w:rsidRPr="00A7164D">
        <w:rPr>
          <w:rFonts w:ascii="Cambria" w:hAnsi="Cambria"/>
          <w:color w:val="C00000"/>
        </w:rPr>
        <w:t xml:space="preserve"> ?</w:t>
      </w:r>
    </w:p>
    <w:p w14:paraId="2FEB87A1" w14:textId="31613A89" w:rsidR="00A7164D" w:rsidRDefault="00A7164D" w:rsidP="00C91661">
      <w:pPr>
        <w:spacing w:before="80" w:after="80" w:line="288" w:lineRule="auto"/>
        <w:jc w:val="both"/>
        <w:rPr>
          <w:rFonts w:ascii="Cambria" w:hAnsi="Cambria"/>
        </w:rPr>
      </w:pPr>
      <w:r>
        <w:rPr>
          <w:rFonts w:ascii="Cambria" w:hAnsi="Cambria"/>
        </w:rPr>
        <w:t>Directement,</w:t>
      </w:r>
    </w:p>
    <w:p w14:paraId="107611B8" w14:textId="792505A2" w:rsidR="003C23B1" w:rsidRPr="00A7164D" w:rsidRDefault="00000000" w:rsidP="00C91661">
      <w:pPr>
        <w:spacing w:before="80" w:after="80" w:line="288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100</m:t>
              </m:r>
            </m:sup>
            <m:e>
              <m:r>
                <w:rPr>
                  <w:rFonts w:ascii="Cambria Math" w:hAnsi="Cambria Math"/>
                </w:rPr>
                <m:t>i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5+i</m:t>
                  </m:r>
                </m:e>
              </m:d>
            </m:e>
          </m:nary>
          <m:r>
            <m:rPr>
              <m:aln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n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n+1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n+8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</w:rPr>
                <m:t>n=100</m:t>
              </m:r>
            </m:sub>
          </m:sSub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100⋅101⋅108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=363 600</m:t>
          </m:r>
        </m:oMath>
      </m:oMathPara>
    </w:p>
    <w:p w14:paraId="65A54563" w14:textId="77777777" w:rsidR="00A7164D" w:rsidRPr="00A7164D" w:rsidRDefault="00A7164D" w:rsidP="00C91661">
      <w:pPr>
        <w:spacing w:before="80" w:after="80" w:line="288" w:lineRule="auto"/>
        <w:jc w:val="both"/>
        <w:rPr>
          <w:rFonts w:ascii="Cambria" w:hAnsi="Cambria"/>
        </w:rPr>
      </w:pPr>
    </w:p>
    <w:p w14:paraId="25E00822" w14:textId="77777777" w:rsidR="0049194C" w:rsidRDefault="0049194C" w:rsidP="00C91661">
      <w:pPr>
        <w:spacing w:after="0" w:line="288" w:lineRule="auto"/>
        <w:rPr>
          <w:rFonts w:ascii="Cambria" w:hAnsi="Cambria"/>
          <w:b/>
          <w:color w:val="C00000"/>
        </w:rPr>
      </w:pPr>
      <w:r>
        <w:rPr>
          <w:rFonts w:ascii="Cambria" w:hAnsi="Cambria"/>
          <w:b/>
          <w:color w:val="C00000"/>
        </w:rPr>
        <w:br w:type="page"/>
      </w:r>
    </w:p>
    <w:p w14:paraId="272BCEE9" w14:textId="0BA0761E" w:rsidR="005760A9" w:rsidRPr="00A7164D" w:rsidRDefault="005760A9" w:rsidP="00C91661">
      <w:pPr>
        <w:spacing w:before="80" w:after="80" w:line="288" w:lineRule="auto"/>
        <w:jc w:val="both"/>
        <w:rPr>
          <w:rFonts w:ascii="Cambria" w:hAnsi="Cambria"/>
          <w:b/>
          <w:color w:val="C00000"/>
        </w:rPr>
      </w:pPr>
      <w:r w:rsidRPr="00A7164D">
        <w:rPr>
          <w:rFonts w:ascii="Cambria" w:hAnsi="Cambria"/>
          <w:b/>
          <w:color w:val="C00000"/>
        </w:rPr>
        <w:lastRenderedPageBreak/>
        <w:t xml:space="preserve">Question 3  </w:t>
      </w:r>
      <w:r w:rsidRPr="00A7164D">
        <w:rPr>
          <w:rFonts w:ascii="Cambria" w:hAnsi="Cambria"/>
          <w:bCs/>
          <w:color w:val="C00000"/>
        </w:rPr>
        <w:t>(</w:t>
      </w:r>
      <w:r w:rsidR="0005465B" w:rsidRPr="00A7164D">
        <w:rPr>
          <w:rFonts w:ascii="Cambria" w:hAnsi="Cambria"/>
          <w:bCs/>
          <w:color w:val="C00000"/>
        </w:rPr>
        <w:t>10 + 10</w:t>
      </w:r>
      <w:r w:rsidRPr="00A7164D">
        <w:rPr>
          <w:rFonts w:ascii="Cambria" w:hAnsi="Cambria"/>
          <w:bCs/>
          <w:color w:val="C00000"/>
        </w:rPr>
        <w:t xml:space="preserve"> = </w:t>
      </w:r>
      <w:r w:rsidR="0005465B" w:rsidRPr="00A7164D">
        <w:rPr>
          <w:rFonts w:ascii="Cambria" w:hAnsi="Cambria"/>
          <w:bCs/>
          <w:color w:val="C00000"/>
        </w:rPr>
        <w:t>20</w:t>
      </w:r>
      <w:r w:rsidRPr="00A7164D">
        <w:rPr>
          <w:rFonts w:ascii="Cambria" w:hAnsi="Cambria"/>
          <w:bCs/>
          <w:color w:val="C00000"/>
        </w:rPr>
        <w:t xml:space="preserve"> points)</w:t>
      </w:r>
    </w:p>
    <w:p w14:paraId="641A3FC3" w14:textId="544566CF" w:rsidR="005760A9" w:rsidRPr="00A7164D" w:rsidRDefault="005760A9" w:rsidP="00C91661">
      <w:pPr>
        <w:spacing w:before="80" w:after="80" w:line="288" w:lineRule="auto"/>
        <w:jc w:val="both"/>
        <w:rPr>
          <w:rFonts w:ascii="Cambria" w:hAnsi="Cambria"/>
          <w:color w:val="C00000"/>
        </w:rPr>
      </w:pPr>
      <w:r w:rsidRPr="00A7164D">
        <w:rPr>
          <w:rFonts w:ascii="Cambria" w:hAnsi="Cambria"/>
          <w:color w:val="C00000"/>
        </w:rPr>
        <w:t>Déterminez si la suite</w:t>
      </w:r>
      <w:r w:rsidR="00202331" w:rsidRPr="00A7164D">
        <w:rPr>
          <w:rFonts w:ascii="Cambria" w:hAnsi="Cambria"/>
          <w:color w:val="C00000"/>
        </w:rPr>
        <w:t xml:space="preserve"> de terme général </w:t>
      </w:r>
      <m:oMath>
        <m:sSub>
          <m:sSubPr>
            <m:ctrlPr>
              <w:rPr>
                <w:rFonts w:ascii="Cambria Math" w:hAnsi="Cambria Math"/>
                <w:i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a</m:t>
            </m:r>
          </m:e>
          <m:sub>
            <m:r>
              <w:rPr>
                <w:rFonts w:ascii="Cambria Math" w:hAnsi="Cambria Math"/>
                <w:color w:val="C00000"/>
              </w:rPr>
              <m:t>n</m:t>
            </m:r>
          </m:sub>
        </m:sSub>
      </m:oMath>
      <w:r w:rsidRPr="00A7164D">
        <w:rPr>
          <w:rFonts w:ascii="Cambria" w:hAnsi="Cambria"/>
          <w:color w:val="C00000"/>
        </w:rPr>
        <w:t xml:space="preserve"> converge ou diverge. Si elle converge, trouvez sa limite.</w:t>
      </w:r>
    </w:p>
    <w:p w14:paraId="3E0E0B83" w14:textId="70374088" w:rsidR="005760A9" w:rsidRPr="00A7164D" w:rsidRDefault="005760A9" w:rsidP="00C91661">
      <w:pPr>
        <w:spacing w:before="80" w:after="80" w:line="288" w:lineRule="auto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color w:val="C00000"/>
            </w:rPr>
            <m:t>a)</m:t>
          </m:r>
          <m:r>
            <w:rPr>
              <w:rFonts w:ascii="Cambria Math" w:hAnsi="Cambria Math"/>
              <w:color w:val="C00000"/>
            </w:rPr>
            <m:t xml:space="preserve">  </m:t>
          </m:r>
          <m:sSub>
            <m:sSubPr>
              <m:ctrlPr>
                <w:rPr>
                  <w:rFonts w:ascii="Cambria Math" w:hAnsi="Cambria Math"/>
                  <w:i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a</m:t>
              </m:r>
            </m:e>
            <m:sub>
              <m:r>
                <w:rPr>
                  <w:rFonts w:ascii="Cambria Math" w:hAnsi="Cambria Math"/>
                  <w:color w:val="C00000"/>
                </w:rPr>
                <m:t>n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C00000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color w:val="C00000"/>
                    </w:rPr>
                    <m:t>3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C00000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color w:val="C00000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C00000"/>
                </w:rPr>
                <m:t>+2n</m:t>
              </m:r>
            </m:den>
          </m:f>
        </m:oMath>
      </m:oMathPara>
    </w:p>
    <w:p w14:paraId="29A063D1" w14:textId="670F6989" w:rsidR="00A7164D" w:rsidRPr="00796901" w:rsidRDefault="00796901" w:rsidP="00C91661">
      <w:pPr>
        <w:spacing w:before="80" w:after="80" w:line="288" w:lineRule="auto"/>
        <w:jc w:val="both"/>
        <w:rPr>
          <w:rFonts w:ascii="Cambria" w:hAnsi="Cambria"/>
        </w:rPr>
      </w:pPr>
      <w:r>
        <w:rPr>
          <w:rFonts w:ascii="Cambria" w:hAnsi="Cambria"/>
        </w:rPr>
        <w:t>Directem</w:t>
      </w:r>
      <w:r w:rsidRPr="00796901">
        <w:rPr>
          <w:rFonts w:ascii="Cambria" w:hAnsi="Cambria"/>
        </w:rPr>
        <w:t>ent,</w:t>
      </w:r>
    </w:p>
    <w:p w14:paraId="7A238723" w14:textId="7C7B2A8A" w:rsidR="00796901" w:rsidRPr="00796901" w:rsidRDefault="00000000" w:rsidP="00C91661">
      <w:pPr>
        <w:spacing w:before="80" w:after="80" w:line="288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n→∞</m:t>
                  </m:r>
                </m:lim>
              </m:limLow>
            </m:fNam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func>
          <m:r>
            <m:rPr>
              <m:aln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n→∞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+2n</m:t>
                  </m:r>
                </m:den>
              </m:f>
            </m:e>
          </m:func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n→∞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</m:t>
                      </m:r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limLowPr>
                        <m:e>
                          <m:groupChr>
                            <m:groupChr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groupChr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n</m:t>
                                      </m:r>
                                    </m:den>
                                  </m:f>
                                </m:e>
                              </m:d>
                            </m:e>
                          </m:groupChr>
                        </m:e>
                        <m:lim>
                          <m:r>
                            <w:rPr>
                              <w:rFonts w:ascii="Cambria Math" w:hAnsi="Cambria Math"/>
                            </w:rPr>
                            <m:t>→0</m:t>
                          </m:r>
                        </m:lim>
                      </m:limLow>
                    </m:e>
                  </m:d>
                </m:den>
              </m:f>
            </m:e>
          </m:func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n→∞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</w:rPr>
                    <m:t>1+0</m:t>
                  </m:r>
                </m:den>
              </m:f>
            </m:e>
          </m:func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=∞.</m:t>
          </m:r>
        </m:oMath>
      </m:oMathPara>
    </w:p>
    <w:p w14:paraId="1FEBFF60" w14:textId="5E9C6245" w:rsidR="00796901" w:rsidRPr="00796901" w:rsidRDefault="00796901" w:rsidP="00C91661">
      <w:pPr>
        <w:spacing w:before="80" w:after="80" w:line="288" w:lineRule="auto"/>
        <w:jc w:val="both"/>
        <w:rPr>
          <w:rFonts w:ascii="Cambria" w:hAnsi="Cambria"/>
        </w:rPr>
      </w:pPr>
      <w:r w:rsidRPr="00796901">
        <w:rPr>
          <w:rFonts w:ascii="Cambria" w:hAnsi="Cambria"/>
        </w:rPr>
        <w:t>Ainsi, la suite diverge.</w:t>
      </w:r>
    </w:p>
    <w:p w14:paraId="40EA206B" w14:textId="77777777" w:rsidR="00796901" w:rsidRPr="00A7164D" w:rsidRDefault="00796901" w:rsidP="00C91661">
      <w:pPr>
        <w:spacing w:before="80" w:after="80" w:line="288" w:lineRule="auto"/>
        <w:jc w:val="both"/>
        <w:rPr>
          <w:rFonts w:ascii="Cambria" w:hAnsi="Cambria"/>
        </w:rPr>
      </w:pPr>
    </w:p>
    <w:p w14:paraId="49935FDA" w14:textId="137FD1CD" w:rsidR="00202331" w:rsidRPr="00A7164D" w:rsidRDefault="00202331" w:rsidP="00C91661">
      <w:pPr>
        <w:spacing w:before="80" w:after="80" w:line="288" w:lineRule="auto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color w:val="C00000"/>
            </w:rPr>
            <m:t>b)</m:t>
          </m:r>
          <m:r>
            <w:rPr>
              <w:rFonts w:ascii="Cambria Math" w:hAnsi="Cambria Math"/>
              <w:color w:val="C00000"/>
            </w:rPr>
            <m:t xml:space="preserve">  </m:t>
          </m:r>
          <m:sSub>
            <m:sSubPr>
              <m:ctrlPr>
                <w:rPr>
                  <w:rFonts w:ascii="Cambria Math" w:hAnsi="Cambria Math"/>
                  <w:i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a</m:t>
              </m:r>
            </m:e>
            <m:sub>
              <m:r>
                <w:rPr>
                  <w:rFonts w:ascii="Cambria Math" w:hAnsi="Cambria Math"/>
                  <w:color w:val="C00000"/>
                </w:rPr>
                <m:t>n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rad>
            <m:radPr>
              <m:ctrlPr>
                <w:rPr>
                  <w:rFonts w:ascii="Cambria Math" w:hAnsi="Cambria Math"/>
                  <w:i/>
                  <w:color w:val="C00000"/>
                </w:rPr>
              </m:ctrlPr>
            </m:radPr>
            <m:deg>
              <m:r>
                <w:rPr>
                  <w:rFonts w:ascii="Cambria Math" w:hAnsi="Cambria Math"/>
                  <w:color w:val="C00000"/>
                </w:rPr>
                <m:t>n</m:t>
              </m:r>
            </m:deg>
            <m:e>
              <m:sSup>
                <m:sSup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C00000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color w:val="C00000"/>
                    </w:rPr>
                    <m:t>2+3n</m:t>
                  </m:r>
                </m:sup>
              </m:sSup>
            </m:e>
          </m:rad>
        </m:oMath>
      </m:oMathPara>
    </w:p>
    <w:p w14:paraId="103A0400" w14:textId="78E0A0F4" w:rsidR="00D97999" w:rsidRDefault="00796901" w:rsidP="00C91661">
      <w:pPr>
        <w:spacing w:before="80" w:after="80" w:line="288" w:lineRule="auto"/>
        <w:jc w:val="both"/>
        <w:rPr>
          <w:rFonts w:ascii="Cambria" w:hAnsi="Cambria"/>
        </w:rPr>
      </w:pPr>
      <w:r>
        <w:rPr>
          <w:rFonts w:ascii="Cambria" w:hAnsi="Cambria"/>
        </w:rPr>
        <w:t>Directement,</w:t>
      </w:r>
    </w:p>
    <w:p w14:paraId="7309D9CD" w14:textId="025737CF" w:rsidR="00796901" w:rsidRPr="00803644" w:rsidRDefault="00000000" w:rsidP="00C91661">
      <w:pPr>
        <w:spacing w:before="80" w:after="80" w:line="288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n→∞</m:t>
                  </m:r>
                </m:lim>
              </m:limLow>
            </m:fNam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func>
          <m:r>
            <m:rPr>
              <m:aln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n→∞</m:t>
                  </m:r>
                </m:lim>
              </m:limLow>
            </m:fName>
            <m:e>
              <m:rad>
                <m:radPr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n</m:t>
                  </m:r>
                </m:deg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2+3n</m:t>
                      </m:r>
                    </m:sup>
                  </m:sSup>
                </m:e>
              </m:rad>
            </m:e>
          </m:func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n→∞</m:t>
                  </m:r>
                </m:lim>
              </m:limLow>
            </m:fName>
            <m:e>
              <m:rad>
                <m:radPr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n</m:t>
                  </m:r>
                </m:deg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⋅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3n</m:t>
                      </m:r>
                    </m:sup>
                  </m:sSup>
                </m:e>
              </m:rad>
            </m:e>
          </m:func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n→∞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f>
                        <m:fPr>
                          <m:type m:val="lin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den>
                      </m:f>
                    </m:sup>
                  </m:sSup>
                  <m:r>
                    <w:rPr>
                      <w:rFonts w:ascii="Cambria Math" w:hAnsi="Cambria Math"/>
                    </w:rPr>
                    <m:t>⋅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f>
                        <m:fPr>
                          <m:type m:val="lin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3n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den>
                      </m:f>
                    </m:sup>
                  </m:sSup>
                </m:e>
              </m:d>
            </m:e>
          </m:func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n→∞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limUpp>
                        <m:limUp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limUppPr>
                        <m:e>
                          <m:groupChr>
                            <m:groupChrPr>
                              <m:chr m:val="⏞"/>
                              <m:pos m:val="top"/>
                              <m:vertJc m:val="bot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groupChrPr>
                            <m:e>
                              <m:f>
                                <m:fPr>
                                  <m:type m:val="lin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den>
                              </m:f>
                            </m:e>
                          </m:groupChr>
                        </m:e>
                        <m:lim>
                          <m:r>
                            <w:rPr>
                              <w:rFonts w:ascii="Cambria Math" w:hAnsi="Cambria Math"/>
                            </w:rPr>
                            <m:t>→0</m:t>
                          </m:r>
                        </m:lim>
                      </m:limUpp>
                    </m:sup>
                  </m:sSup>
                  <m:r>
                    <w:rPr>
                      <w:rFonts w:ascii="Cambria Math" w:hAnsi="Cambria Math"/>
                    </w:rPr>
                    <m:t>⋅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e>
              </m:d>
            </m:e>
          </m:func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7329512D" w14:textId="1A1EB82A" w:rsidR="00803644" w:rsidRPr="00796901" w:rsidRDefault="00803644" w:rsidP="00803644">
      <w:pPr>
        <w:spacing w:before="80" w:after="80" w:line="288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Ainsi, la suite converge vers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≈20,0855</m:t>
        </m:r>
      </m:oMath>
      <w:r>
        <w:rPr>
          <w:rFonts w:ascii="Cambria" w:hAnsi="Cambria"/>
        </w:rPr>
        <w:t>.</w:t>
      </w:r>
    </w:p>
    <w:p w14:paraId="7894C4CF" w14:textId="77777777" w:rsidR="00A7164D" w:rsidRPr="00A7164D" w:rsidRDefault="00A7164D" w:rsidP="00C91661">
      <w:pPr>
        <w:spacing w:before="80" w:after="80" w:line="288" w:lineRule="auto"/>
        <w:jc w:val="both"/>
        <w:rPr>
          <w:rFonts w:ascii="Cambria" w:hAnsi="Cambria"/>
        </w:rPr>
      </w:pPr>
    </w:p>
    <w:p w14:paraId="3F29A31F" w14:textId="77777777" w:rsidR="00C91661" w:rsidRDefault="00C91661">
      <w:pPr>
        <w:spacing w:after="0" w:line="240" w:lineRule="auto"/>
        <w:rPr>
          <w:rFonts w:ascii="Cambria" w:hAnsi="Cambria"/>
          <w:b/>
          <w:color w:val="C00000"/>
        </w:rPr>
      </w:pPr>
      <w:r>
        <w:rPr>
          <w:rFonts w:ascii="Cambria" w:hAnsi="Cambria"/>
          <w:b/>
          <w:color w:val="C00000"/>
        </w:rPr>
        <w:br w:type="page"/>
      </w:r>
    </w:p>
    <w:p w14:paraId="61441444" w14:textId="79800415" w:rsidR="00202331" w:rsidRPr="00A7164D" w:rsidRDefault="00202331" w:rsidP="00C91661">
      <w:pPr>
        <w:spacing w:before="80" w:after="80" w:line="288" w:lineRule="auto"/>
        <w:jc w:val="both"/>
        <w:rPr>
          <w:rFonts w:ascii="Cambria" w:hAnsi="Cambria"/>
          <w:b/>
          <w:color w:val="C00000"/>
        </w:rPr>
      </w:pPr>
      <w:r w:rsidRPr="00A7164D">
        <w:rPr>
          <w:rFonts w:ascii="Cambria" w:hAnsi="Cambria"/>
          <w:b/>
          <w:color w:val="C00000"/>
        </w:rPr>
        <w:lastRenderedPageBreak/>
        <w:t xml:space="preserve">Question 4  </w:t>
      </w:r>
      <w:r w:rsidRPr="00A7164D">
        <w:rPr>
          <w:rFonts w:ascii="Cambria" w:hAnsi="Cambria"/>
          <w:bCs/>
          <w:color w:val="C00000"/>
        </w:rPr>
        <w:t>(</w:t>
      </w:r>
      <w:r w:rsidR="0005465B" w:rsidRPr="00A7164D">
        <w:rPr>
          <w:rFonts w:ascii="Cambria" w:hAnsi="Cambria"/>
          <w:bCs/>
          <w:color w:val="C00000"/>
        </w:rPr>
        <w:t>10 + 10 + 10</w:t>
      </w:r>
      <w:r w:rsidRPr="00A7164D">
        <w:rPr>
          <w:rFonts w:ascii="Cambria" w:hAnsi="Cambria"/>
          <w:bCs/>
          <w:color w:val="C00000"/>
        </w:rPr>
        <w:t xml:space="preserve"> = </w:t>
      </w:r>
      <w:r w:rsidR="0005465B" w:rsidRPr="00A7164D">
        <w:rPr>
          <w:rFonts w:ascii="Cambria" w:hAnsi="Cambria"/>
          <w:bCs/>
          <w:color w:val="C00000"/>
        </w:rPr>
        <w:t>30</w:t>
      </w:r>
      <w:r w:rsidRPr="00A7164D">
        <w:rPr>
          <w:rFonts w:ascii="Cambria" w:hAnsi="Cambria"/>
          <w:bCs/>
          <w:color w:val="C00000"/>
        </w:rPr>
        <w:t xml:space="preserve"> points)</w:t>
      </w:r>
    </w:p>
    <w:p w14:paraId="0BCA6E04" w14:textId="3A8F30E5" w:rsidR="00202331" w:rsidRPr="00A7164D" w:rsidRDefault="00202331" w:rsidP="00C91661">
      <w:pPr>
        <w:spacing w:before="80" w:after="80" w:line="288" w:lineRule="auto"/>
        <w:jc w:val="both"/>
        <w:rPr>
          <w:rFonts w:ascii="Cambria" w:hAnsi="Cambria"/>
          <w:color w:val="C00000"/>
        </w:rPr>
      </w:pPr>
      <w:r w:rsidRPr="00A7164D">
        <w:rPr>
          <w:rFonts w:ascii="Cambria" w:hAnsi="Cambria"/>
          <w:color w:val="C00000"/>
        </w:rPr>
        <w:t>Déterminez si la série converge ou diverge. Si elle converge, trouvez sa somme.</w:t>
      </w:r>
    </w:p>
    <w:p w14:paraId="702DF329" w14:textId="0EEE6488" w:rsidR="00202331" w:rsidRPr="00A7164D" w:rsidRDefault="00202331" w:rsidP="00C91661">
      <w:pPr>
        <w:spacing w:before="80" w:after="80" w:line="288" w:lineRule="auto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color w:val="C00000"/>
            </w:rPr>
            <m:t>a)</m:t>
          </m:r>
          <m:r>
            <w:rPr>
              <w:rFonts w:ascii="Cambria Math" w:hAnsi="Cambria Math"/>
              <w:color w:val="C00000"/>
            </w:rPr>
            <m:t xml:space="preserve">  3+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6</m:t>
              </m:r>
            </m:num>
            <m:den>
              <m:r>
                <w:rPr>
                  <w:rFonts w:ascii="Cambria Math" w:hAnsi="Cambria Math"/>
                  <w:color w:val="C00000"/>
                </w:rPr>
                <m:t>5</m:t>
              </m:r>
            </m:den>
          </m:f>
          <m:r>
            <w:rPr>
              <w:rFonts w:ascii="Cambria Math" w:hAnsi="Cambria Math"/>
              <w:color w:val="C00000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12</m:t>
              </m:r>
            </m:num>
            <m:den>
              <m:r>
                <w:rPr>
                  <w:rFonts w:ascii="Cambria Math" w:hAnsi="Cambria Math"/>
                  <w:color w:val="C00000"/>
                </w:rPr>
                <m:t>25</m:t>
              </m:r>
            </m:den>
          </m:f>
          <m:r>
            <w:rPr>
              <w:rFonts w:ascii="Cambria Math" w:hAnsi="Cambria Math"/>
              <w:color w:val="C00000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24</m:t>
              </m:r>
            </m:num>
            <m:den>
              <m:r>
                <w:rPr>
                  <w:rFonts w:ascii="Cambria Math" w:hAnsi="Cambria Math"/>
                  <w:color w:val="C00000"/>
                </w:rPr>
                <m:t>125</m:t>
              </m:r>
            </m:den>
          </m:f>
          <m:r>
            <w:rPr>
              <w:rFonts w:ascii="Cambria Math" w:hAnsi="Cambria Math"/>
              <w:color w:val="C00000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48</m:t>
              </m:r>
            </m:num>
            <m:den>
              <m:r>
                <w:rPr>
                  <w:rFonts w:ascii="Cambria Math" w:hAnsi="Cambria Math"/>
                  <w:color w:val="C00000"/>
                </w:rPr>
                <m:t>625</m:t>
              </m:r>
            </m:den>
          </m:f>
          <m:r>
            <w:rPr>
              <w:rFonts w:ascii="Cambria Math" w:hAnsi="Cambria Math"/>
              <w:color w:val="C00000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96</m:t>
              </m:r>
            </m:num>
            <m:den>
              <m:r>
                <w:rPr>
                  <w:rFonts w:ascii="Cambria Math" w:hAnsi="Cambria Math"/>
                  <w:color w:val="C00000"/>
                </w:rPr>
                <m:t>3 125</m:t>
              </m:r>
            </m:den>
          </m:f>
          <m:r>
            <w:rPr>
              <w:rFonts w:ascii="Cambria Math" w:hAnsi="Cambria Math"/>
              <w:color w:val="C00000"/>
            </w:rPr>
            <m:t>+…</m:t>
          </m:r>
        </m:oMath>
      </m:oMathPara>
    </w:p>
    <w:p w14:paraId="2C4A55AF" w14:textId="77777777" w:rsidR="00F279BF" w:rsidRPr="00F279BF" w:rsidRDefault="00F279BF" w:rsidP="00C91661">
      <w:pPr>
        <w:spacing w:before="80" w:after="80" w:line="288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Il s’agit d’une série géométrique dont le premier terme est </w:t>
      </w:r>
      <m:oMath>
        <m:r>
          <w:rPr>
            <w:rFonts w:ascii="Cambria Math" w:hAnsi="Cambria Math"/>
          </w:rPr>
          <m:t>a=3</m:t>
        </m:r>
      </m:oMath>
      <w:r>
        <w:rPr>
          <w:rFonts w:ascii="Cambria" w:hAnsi="Cambria"/>
        </w:rPr>
        <w:t xml:space="preserve"> et de raison </w:t>
      </w:r>
      <m:oMath>
        <m:r>
          <w:rPr>
            <w:rFonts w:ascii="Cambria Math" w:hAnsi="Cambria Math"/>
          </w:rPr>
          <m:t>r=</m:t>
        </m:r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rPr>
          <w:rFonts w:ascii="Cambria" w:hAnsi="Cambria"/>
        </w:rPr>
        <w:t xml:space="preserve">. Autrement dit, la </w:t>
      </w:r>
      <w:r w:rsidRPr="00F279BF">
        <w:rPr>
          <w:rFonts w:ascii="Cambria" w:hAnsi="Cambria"/>
        </w:rPr>
        <w:t>série est</w:t>
      </w:r>
    </w:p>
    <w:p w14:paraId="543EDAB5" w14:textId="7D93BC94" w:rsidR="00F279BF" w:rsidRPr="00F279BF" w:rsidRDefault="00000000" w:rsidP="00F279BF">
      <w:pPr>
        <w:spacing w:before="80" w:after="80" w:line="288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3⋅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n-1</m:t>
                  </m:r>
                </m:sup>
              </m:sSup>
            </m:e>
          </m:nary>
          <m:r>
            <w:rPr>
              <w:rFonts w:ascii="Cambria Math" w:hAnsi="Cambria Math"/>
            </w:rPr>
            <m:t>.</m:t>
          </m:r>
        </m:oMath>
      </m:oMathPara>
    </w:p>
    <w:p w14:paraId="4100AEAA" w14:textId="278BDE61" w:rsidR="00A7164D" w:rsidRDefault="00F279BF" w:rsidP="00C91661">
      <w:pPr>
        <w:spacing w:before="80" w:after="80" w:line="288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Puisque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  <m:r>
          <w:rPr>
            <w:rFonts w:ascii="Cambria Math" w:hAnsi="Cambria Math"/>
          </w:rPr>
          <m:t>=0,4&lt;1</m:t>
        </m:r>
      </m:oMath>
      <w:r>
        <w:rPr>
          <w:rFonts w:ascii="Cambria" w:hAnsi="Cambria"/>
        </w:rPr>
        <w:t>, alors la série converge.</w:t>
      </w:r>
    </w:p>
    <w:p w14:paraId="15D33148" w14:textId="397EC420" w:rsidR="00F279BF" w:rsidRDefault="00F279BF" w:rsidP="00C91661">
      <w:pPr>
        <w:spacing w:before="80" w:after="80" w:line="288" w:lineRule="auto"/>
        <w:jc w:val="both"/>
        <w:rPr>
          <w:rFonts w:ascii="Cambria" w:hAnsi="Cambria"/>
        </w:rPr>
      </w:pPr>
      <w:r>
        <w:rPr>
          <w:rFonts w:ascii="Cambria" w:hAnsi="Cambria"/>
        </w:rPr>
        <w:t>Selon le résultat 6.2.4 (p.316), sa somme est</w:t>
      </w:r>
    </w:p>
    <w:p w14:paraId="07D9A98B" w14:textId="656A6DA4" w:rsidR="00F279BF" w:rsidRPr="00F279BF" w:rsidRDefault="003B4778" w:rsidP="003B4778">
      <w:pPr>
        <w:spacing w:before="80" w:after="80" w:line="288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1-r</m:t>
              </m:r>
            </m:den>
          </m:f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</m:den>
          </m:f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f>
                <m:fPr>
                  <m:type m:val="lin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</m:den>
          </m:f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=5.</m:t>
          </m:r>
        </m:oMath>
      </m:oMathPara>
    </w:p>
    <w:p w14:paraId="0C092C77" w14:textId="77777777" w:rsidR="00F279BF" w:rsidRPr="00A7164D" w:rsidRDefault="00F279BF" w:rsidP="00C91661">
      <w:pPr>
        <w:spacing w:before="80" w:after="80" w:line="288" w:lineRule="auto"/>
        <w:jc w:val="both"/>
        <w:rPr>
          <w:rFonts w:ascii="Cambria" w:hAnsi="Cambria"/>
        </w:rPr>
      </w:pPr>
    </w:p>
    <w:p w14:paraId="3CCAA20D" w14:textId="7E4F3DBE" w:rsidR="001827EA" w:rsidRPr="00A7164D" w:rsidRDefault="001827EA" w:rsidP="00C91661">
      <w:pPr>
        <w:spacing w:before="80" w:after="80" w:line="288" w:lineRule="auto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color w:val="C00000"/>
            </w:rPr>
            <m:t>b)</m:t>
          </m:r>
          <m:r>
            <w:rPr>
              <w:rFonts w:ascii="Cambria Math" w:hAnsi="Cambria Math"/>
              <w:color w:val="C00000"/>
            </w:rPr>
            <m:t xml:space="preserve"> 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C00000"/>
                </w:rPr>
              </m:ctrlPr>
            </m:naryPr>
            <m:sub>
              <m:r>
                <w:rPr>
                  <w:rFonts w:ascii="Cambria Math" w:hAnsi="Cambria Math"/>
                  <w:color w:val="C00000"/>
                </w:rPr>
                <m:t>n=0</m:t>
              </m:r>
            </m:sub>
            <m:sup>
              <m:r>
                <w:rPr>
                  <w:rFonts w:ascii="Cambria Math" w:hAnsi="Cambria Math"/>
                  <w:color w:val="C00000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color w:val="C0000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π+e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color w:val="C00000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  <w:color w:val="C00000"/>
                                </w:rPr>
                                <m:t>30</m:t>
                              </m:r>
                            </m:e>
                          </m:rad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color w:val="C00000"/>
                    </w:rPr>
                    <m:t>n</m:t>
                  </m:r>
                </m:sup>
              </m:sSup>
            </m:e>
          </m:nary>
        </m:oMath>
      </m:oMathPara>
    </w:p>
    <w:p w14:paraId="29305332" w14:textId="136F2AC8" w:rsidR="00F279BF" w:rsidRDefault="00F279BF" w:rsidP="00F279BF">
      <w:pPr>
        <w:spacing w:before="80" w:after="80" w:line="288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Il s’agit d’une série </w:t>
      </w:r>
      <w:r w:rsidRPr="00F279BF">
        <w:rPr>
          <w:rFonts w:ascii="Cambria" w:hAnsi="Cambria"/>
        </w:rPr>
        <w:t xml:space="preserve">géométrique de raison </w:t>
      </w:r>
      <m:oMath>
        <m:r>
          <w:rPr>
            <w:rFonts w:ascii="Cambria Math" w:hAnsi="Cambria Math"/>
          </w:rPr>
          <m:t>r=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π+e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30</m:t>
                </m:r>
              </m:e>
            </m:rad>
          </m:den>
        </m:f>
        <m:r>
          <w:rPr>
            <w:rFonts w:ascii="Cambria Math" w:hAnsi="Cambria Math"/>
          </w:rPr>
          <m:t>≈1,0699</m:t>
        </m:r>
      </m:oMath>
      <w:r w:rsidRPr="00F279BF">
        <w:rPr>
          <w:rFonts w:ascii="Cambria" w:hAnsi="Cambria"/>
        </w:rPr>
        <w:t>.</w:t>
      </w:r>
      <w:r>
        <w:rPr>
          <w:rFonts w:ascii="Cambria" w:hAnsi="Cambria"/>
        </w:rPr>
        <w:t xml:space="preserve"> Puisque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  <m:r>
          <w:rPr>
            <w:rFonts w:ascii="Cambria Math" w:hAnsi="Cambria Math"/>
          </w:rPr>
          <m:t>≈1,0699≥1</m:t>
        </m:r>
      </m:oMath>
      <w:r>
        <w:rPr>
          <w:rFonts w:ascii="Cambria" w:hAnsi="Cambria"/>
        </w:rPr>
        <w:t>, alors la série est diverge.</w:t>
      </w:r>
    </w:p>
    <w:p w14:paraId="4E67F143" w14:textId="77777777" w:rsidR="00F279BF" w:rsidRPr="00A7164D" w:rsidRDefault="00F279BF" w:rsidP="00C91661">
      <w:pPr>
        <w:spacing w:before="80" w:after="80" w:line="288" w:lineRule="auto"/>
        <w:jc w:val="both"/>
        <w:rPr>
          <w:rFonts w:ascii="Cambria" w:hAnsi="Cambria"/>
        </w:rPr>
      </w:pPr>
    </w:p>
    <w:p w14:paraId="22410829" w14:textId="52398759" w:rsidR="00202331" w:rsidRPr="00A7164D" w:rsidRDefault="001827EA" w:rsidP="00C91661">
      <w:pPr>
        <w:spacing w:before="80" w:after="80" w:line="288" w:lineRule="auto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color w:val="C00000"/>
            </w:rPr>
            <m:t>c)</m:t>
          </m:r>
          <m:r>
            <w:rPr>
              <w:rFonts w:ascii="Cambria Math" w:hAnsi="Cambria Math"/>
              <w:color w:val="C00000"/>
            </w:rPr>
            <m:t xml:space="preserve"> 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C00000"/>
                </w:rPr>
              </m:ctrlPr>
            </m:naryPr>
            <m:sub>
              <m:r>
                <w:rPr>
                  <w:rFonts w:ascii="Cambria Math" w:hAnsi="Cambria Math"/>
                  <w:color w:val="C00000"/>
                </w:rPr>
                <m:t>n=1</m:t>
              </m:r>
            </m:sub>
            <m:sup>
              <m:r>
                <w:rPr>
                  <w:rFonts w:ascii="Cambria Math" w:hAnsi="Cambria Math"/>
                  <w:color w:val="C00000"/>
                </w:rPr>
                <m:t>∞</m:t>
              </m:r>
            </m:sup>
            <m:e>
              <m:func>
                <m:func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color w:val="C0000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2n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n+1</m:t>
                          </m:r>
                        </m:den>
                      </m:f>
                    </m:e>
                  </m:d>
                </m:e>
              </m:func>
            </m:e>
          </m:nary>
        </m:oMath>
      </m:oMathPara>
    </w:p>
    <w:p w14:paraId="29A1625F" w14:textId="5C9A5759" w:rsidR="001827EA" w:rsidRDefault="00F279BF" w:rsidP="00C91661">
      <w:pPr>
        <w:spacing w:before="80" w:after="80" w:line="288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Selon le théorème </w:t>
      </w:r>
      <w:r w:rsidR="00CF7256">
        <w:rPr>
          <w:rFonts w:ascii="Cambria" w:hAnsi="Cambria"/>
        </w:rPr>
        <w:t xml:space="preserve">6.1.9, </w:t>
      </w:r>
    </w:p>
    <w:p w14:paraId="41A8D985" w14:textId="312FF7C4" w:rsidR="00F279BF" w:rsidRPr="00CF7256" w:rsidRDefault="00000000" w:rsidP="00CF7256">
      <w:pPr>
        <w:spacing w:before="80" w:after="80" w:line="288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n→∞</m:t>
                  </m:r>
                </m:lim>
              </m:limLow>
            </m:fName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2n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n+1</m:t>
                          </m:r>
                        </m:den>
                      </m:f>
                    </m:e>
                  </m:d>
                </m:e>
              </m:func>
            </m:e>
          </m:func>
          <m:r>
            <m:rPr>
              <m:aln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lim</m:t>
                          </m:r>
                        </m:e>
                        <m:lim>
                          <m:r>
                            <w:rPr>
                              <w:rFonts w:ascii="Cambria Math" w:hAnsi="Cambria Math"/>
                            </w:rPr>
                            <m:t>n→∞</m:t>
                          </m:r>
                        </m:lim>
                      </m:limLow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2n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n+1</m:t>
                          </m:r>
                        </m:den>
                      </m:f>
                    </m:e>
                  </m:func>
                </m:e>
              </m:d>
            </m:e>
          </m:func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lim</m:t>
                          </m:r>
                        </m:e>
                        <m:lim>
                          <m:r>
                            <w:rPr>
                              <w:rFonts w:ascii="Cambria Math" w:hAnsi="Cambria Math"/>
                            </w:rPr>
                            <m:t>n→∞</m:t>
                          </m:r>
                        </m:lim>
                      </m:limLow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2n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1+</m:t>
                              </m:r>
                              <m:limLow>
                                <m:limLow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limLowPr>
                                <m:e>
                                  <m:groupChr>
                                    <m:groupChr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groupChrPr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f>
                                            <m:f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fPr>
                                            <m:num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1</m:t>
                                              </m:r>
                                            </m:num>
                                            <m:den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n</m:t>
                                              </m:r>
                                            </m:den>
                                          </m:f>
                                        </m:e>
                                      </m:d>
                                    </m:e>
                                  </m:groupChr>
                                </m:e>
                                <m:lim>
                                  <m:r>
                                    <w:rPr>
                                      <w:rFonts w:ascii="Cambria Math" w:hAnsi="Cambria Math"/>
                                    </w:rPr>
                                    <m:t>→0</m:t>
                                  </m:r>
                                </m:lim>
                              </m:limLow>
                            </m:e>
                          </m:d>
                        </m:den>
                      </m:f>
                    </m:e>
                  </m:func>
                </m:e>
              </m:d>
            </m:e>
          </m:func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lim</m:t>
                          </m:r>
                        </m:e>
                        <m:lim>
                          <m:r>
                            <w:rPr>
                              <w:rFonts w:ascii="Cambria Math" w:hAnsi="Cambria Math"/>
                            </w:rPr>
                            <m:t>n→∞</m:t>
                          </m:r>
                        </m:lim>
                      </m:limLow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1+0</m:t>
                          </m:r>
                        </m:den>
                      </m:f>
                    </m:e>
                  </m:func>
                </m:e>
              </m:d>
            </m:e>
          </m:func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e>
          </m:func>
        </m:oMath>
      </m:oMathPara>
    </w:p>
    <w:p w14:paraId="47E901DF" w14:textId="140CF4F9" w:rsidR="00F279BF" w:rsidRDefault="00CF7256" w:rsidP="00C91661">
      <w:pPr>
        <w:spacing w:before="80" w:after="80" w:line="288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Puisque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n→∞</m:t>
                </m:r>
              </m:lim>
            </m:limLow>
          </m:fName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2n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n+1</m:t>
                        </m:r>
                      </m:den>
                    </m:f>
                  </m:e>
                </m:d>
              </m:e>
            </m:func>
          </m:e>
        </m:func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</m:e>
            </m:d>
          </m:e>
        </m:func>
        <m: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0,693</m:t>
        </m:r>
        <m:r>
          <w:rPr>
            <w:rFonts w:ascii="Cambria Math" w:hAnsi="Cambria Math"/>
          </w:rPr>
          <m:t>≠0</m:t>
        </m:r>
      </m:oMath>
      <w:r>
        <w:rPr>
          <w:rFonts w:ascii="Cambria" w:hAnsi="Cambria"/>
        </w:rPr>
        <w:t>, alors selon le critère de divergence (p.319), la série diverge.</w:t>
      </w:r>
    </w:p>
    <w:p w14:paraId="12084DC9" w14:textId="77777777" w:rsidR="00F279BF" w:rsidRPr="00A7164D" w:rsidRDefault="00F279BF" w:rsidP="00C91661">
      <w:pPr>
        <w:spacing w:before="80" w:after="80" w:line="288" w:lineRule="auto"/>
        <w:jc w:val="both"/>
        <w:rPr>
          <w:rFonts w:ascii="Cambria" w:hAnsi="Cambria"/>
        </w:rPr>
      </w:pPr>
    </w:p>
    <w:p w14:paraId="0FA149B7" w14:textId="31366C69" w:rsidR="001827EA" w:rsidRPr="00A7164D" w:rsidRDefault="001827EA" w:rsidP="00C91661">
      <w:pPr>
        <w:spacing w:before="80" w:after="80" w:line="288" w:lineRule="auto"/>
        <w:jc w:val="both"/>
        <w:rPr>
          <w:rFonts w:ascii="Cambria" w:hAnsi="Cambria"/>
          <w:b/>
          <w:color w:val="C00000"/>
        </w:rPr>
      </w:pPr>
      <w:r w:rsidRPr="00A7164D">
        <w:rPr>
          <w:rFonts w:ascii="Cambria" w:hAnsi="Cambria"/>
          <w:b/>
          <w:color w:val="C00000"/>
        </w:rPr>
        <w:lastRenderedPageBreak/>
        <w:t xml:space="preserve">Question 5  </w:t>
      </w:r>
      <w:r w:rsidRPr="00A7164D">
        <w:rPr>
          <w:rFonts w:ascii="Cambria" w:hAnsi="Cambria"/>
          <w:bCs/>
          <w:color w:val="C00000"/>
        </w:rPr>
        <w:t>(</w:t>
      </w:r>
      <w:r w:rsidR="0005465B" w:rsidRPr="00A7164D">
        <w:rPr>
          <w:rFonts w:ascii="Cambria" w:hAnsi="Cambria"/>
          <w:bCs/>
          <w:color w:val="C00000"/>
        </w:rPr>
        <w:t xml:space="preserve">4 + 8 + 8 = 20 </w:t>
      </w:r>
      <w:r w:rsidRPr="00A7164D">
        <w:rPr>
          <w:rFonts w:ascii="Cambria" w:hAnsi="Cambria"/>
          <w:bCs/>
          <w:color w:val="C00000"/>
        </w:rPr>
        <w:t>points)</w:t>
      </w:r>
    </w:p>
    <w:p w14:paraId="39959FDD" w14:textId="45AEA83C" w:rsidR="001827EA" w:rsidRDefault="001827EA" w:rsidP="00C91661">
      <w:pPr>
        <w:spacing w:before="80" w:after="80" w:line="288" w:lineRule="auto"/>
        <w:jc w:val="both"/>
        <w:rPr>
          <w:rFonts w:ascii="Cambria" w:hAnsi="Cambria"/>
          <w:color w:val="C00000"/>
        </w:rPr>
      </w:pPr>
      <w:r w:rsidRPr="00A7164D">
        <w:rPr>
          <w:rFonts w:ascii="Cambria" w:hAnsi="Cambria"/>
          <w:color w:val="C00000"/>
        </w:rPr>
        <w:t>Un patient prend 250 mg d’un médicament tous les jours à la même heure. Juste avant qu’il prenne chaque comprimé, il reste encore 20 % du médicament dans son corps.</w:t>
      </w:r>
    </w:p>
    <w:p w14:paraId="43EFB64C" w14:textId="359BABBF" w:rsidR="00C9702A" w:rsidRDefault="00C9702A" w:rsidP="00C9702A">
      <w:pPr>
        <w:spacing w:before="80" w:after="80" w:line="288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Soit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ascii="Cambria" w:hAnsi="Cambria"/>
        </w:rPr>
        <w:t xml:space="preserve"> la quantité du médicament présent dans le corps </w:t>
      </w:r>
      <w:r w:rsidRPr="00C9702A">
        <w:rPr>
          <w:rFonts w:ascii="Cambria" w:hAnsi="Cambria"/>
        </w:rPr>
        <w:t xml:space="preserve">après la prise du </w:t>
      </w:r>
      <m:oMath>
        <m:r>
          <w:rPr>
            <w:rFonts w:ascii="Cambria Math" w:hAnsi="Cambria Math"/>
          </w:rPr>
          <m:t>n</m:t>
        </m:r>
      </m:oMath>
      <w:r w:rsidRPr="00C9702A">
        <w:rPr>
          <w:rFonts w:ascii="Cambria" w:hAnsi="Cambria"/>
        </w:rPr>
        <w:t>-ième comprimé</w:t>
      </w:r>
      <w:r>
        <w:rPr>
          <w:rFonts w:ascii="Cambria" w:hAnsi="Cambria"/>
        </w:rPr>
        <w:t xml:space="preserve"> (en grammes)</w:t>
      </w:r>
      <w:r w:rsidRPr="00C9702A">
        <w:rPr>
          <w:rFonts w:ascii="Cambria" w:hAnsi="Cambria"/>
        </w:rPr>
        <w:t>.</w:t>
      </w:r>
      <w:r>
        <w:rPr>
          <w:rFonts w:ascii="Cambria" w:hAnsi="Cambria"/>
        </w:rPr>
        <w:t xml:space="preserve"> Juste avant la prise du comprimé au jour </w:t>
      </w:r>
      <m:oMath>
        <m:r>
          <w:rPr>
            <w:rFonts w:ascii="Cambria Math" w:hAnsi="Cambria Math"/>
          </w:rPr>
          <m:t>n+1</m:t>
        </m:r>
      </m:oMath>
      <w:r>
        <w:rPr>
          <w:rFonts w:ascii="Cambria" w:hAnsi="Cambria"/>
        </w:rPr>
        <w:t>, la quantité est rédui</w:t>
      </w:r>
      <w:r w:rsidR="005C37C2">
        <w:rPr>
          <w:rFonts w:ascii="Cambria" w:hAnsi="Cambria"/>
        </w:rPr>
        <w:t>t</w:t>
      </w:r>
      <w:r>
        <w:rPr>
          <w:rFonts w:ascii="Cambria" w:hAnsi="Cambria"/>
        </w:rPr>
        <w:t xml:space="preserve">e à 20 % de la concentration du jour précédent, c’est-à-dire </w:t>
      </w:r>
      <m:oMath>
        <m:r>
          <w:rPr>
            <w:rFonts w:ascii="Cambria Math" w:hAnsi="Cambria Math"/>
          </w:rPr>
          <m:t>0,2⋅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ascii="Cambria" w:hAnsi="Cambria"/>
        </w:rPr>
        <w:t xml:space="preserve">. Avec la prise du comprimé au jour </w:t>
      </w:r>
      <m:oMath>
        <m:r>
          <w:rPr>
            <w:rFonts w:ascii="Cambria Math" w:hAnsi="Cambria Math"/>
          </w:rPr>
          <m:t>n+1</m:t>
        </m:r>
      </m:oMath>
      <w:r>
        <w:rPr>
          <w:rFonts w:ascii="Cambria" w:hAnsi="Cambria"/>
        </w:rPr>
        <w:t>, la quantité augmente de 250 mg. Ainsi, on a l’équation de récurrence</w:t>
      </w:r>
    </w:p>
    <w:p w14:paraId="51DB9D58" w14:textId="59C51898" w:rsidR="00C9702A" w:rsidRDefault="00000000" w:rsidP="00C9702A">
      <w:pPr>
        <w:spacing w:before="80" w:after="80" w:line="288" w:lineRule="auto"/>
        <w:ind w:left="708"/>
        <w:jc w:val="both"/>
        <w:rPr>
          <w:rFonts w:ascii="Cambria" w:hAnsi="Cambr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n+1</m:t>
            </m:r>
          </m:sub>
        </m:sSub>
        <m:r>
          <w:rPr>
            <w:rFonts w:ascii="Cambria Math" w:hAnsi="Cambria Math"/>
          </w:rPr>
          <m:t>=250+0,2⋅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C9702A">
        <w:rPr>
          <w:rFonts w:ascii="Cambria" w:hAnsi="Cambria"/>
        </w:rPr>
        <w:t>.</w:t>
      </w:r>
    </w:p>
    <w:p w14:paraId="79E9C92F" w14:textId="74FF3537" w:rsidR="00C9702A" w:rsidRPr="00C9702A" w:rsidRDefault="00C9702A" w:rsidP="00C9702A">
      <w:pPr>
        <w:spacing w:before="80" w:after="80" w:line="288" w:lineRule="auto"/>
        <w:jc w:val="both"/>
        <w:rPr>
          <w:rFonts w:ascii="Cambria" w:hAnsi="Cambria"/>
        </w:rPr>
      </w:pPr>
    </w:p>
    <w:p w14:paraId="5878E242" w14:textId="16EFA497" w:rsidR="001827EA" w:rsidRPr="00A7164D" w:rsidRDefault="001827EA" w:rsidP="00C91661">
      <w:pPr>
        <w:spacing w:before="80" w:after="80" w:line="288" w:lineRule="auto"/>
        <w:jc w:val="both"/>
        <w:rPr>
          <w:rFonts w:ascii="Cambria" w:hAnsi="Cambria"/>
          <w:color w:val="C00000"/>
        </w:rPr>
      </w:pPr>
      <w:r w:rsidRPr="00A7164D">
        <w:rPr>
          <w:rFonts w:ascii="Cambria" w:hAnsi="Cambria"/>
          <w:color w:val="C00000"/>
        </w:rPr>
        <w:t>a)  Quelle quantité du médicament y a-t-il dans son corps immédiatement après la prise du premier comprimé ? Immédiatement après le second ? Immédiatement après le 3</w:t>
      </w:r>
      <w:r w:rsidRPr="00A7164D">
        <w:rPr>
          <w:rFonts w:ascii="Cambria" w:hAnsi="Cambria"/>
          <w:color w:val="C00000"/>
          <w:vertAlign w:val="superscript"/>
        </w:rPr>
        <w:t>e</w:t>
      </w:r>
      <w:r w:rsidRPr="00A7164D">
        <w:rPr>
          <w:rFonts w:ascii="Cambria" w:hAnsi="Cambria"/>
          <w:color w:val="C00000"/>
        </w:rPr>
        <w:t xml:space="preserve"> ?</w:t>
      </w:r>
    </w:p>
    <w:p w14:paraId="0B565AA1" w14:textId="50F51D17" w:rsidR="00C9702A" w:rsidRDefault="00C9702A" w:rsidP="00C91661">
      <w:pPr>
        <w:spacing w:before="80" w:after="80" w:line="288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Directement,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=250</m:t>
        </m:r>
      </m:oMath>
      <w:r>
        <w:rPr>
          <w:rFonts w:ascii="Cambria" w:hAnsi="Cambria"/>
        </w:rPr>
        <w:t>.</w:t>
      </w:r>
    </w:p>
    <w:p w14:paraId="14B494A3" w14:textId="376FD146" w:rsidR="00C9702A" w:rsidRDefault="00C9702A" w:rsidP="00C91661">
      <w:pPr>
        <w:spacing w:before="80" w:after="80" w:line="288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Si on pose </w:t>
      </w:r>
      <m:oMath>
        <m:r>
          <w:rPr>
            <w:rFonts w:ascii="Cambria Math" w:hAnsi="Cambria Math"/>
          </w:rPr>
          <m:t>n∈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1, 2</m:t>
            </m:r>
          </m:e>
        </m:d>
      </m:oMath>
      <w:r>
        <w:rPr>
          <w:rFonts w:ascii="Cambria" w:hAnsi="Cambria"/>
        </w:rPr>
        <w:t xml:space="preserve"> dans l’équation de récurrence, on obtient</w:t>
      </w:r>
    </w:p>
    <w:p w14:paraId="6DC48F07" w14:textId="2E2D19E5" w:rsidR="00C9702A" w:rsidRPr="00C9702A" w:rsidRDefault="00000000" w:rsidP="00C9702A">
      <w:pPr>
        <w:spacing w:before="80" w:after="80" w:line="288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aln/>
            </m:rPr>
            <w:rPr>
              <w:rFonts w:ascii="Cambria Math" w:hAnsi="Cambria Math"/>
            </w:rPr>
            <m:t>=250+0,2⋅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=250+0,2⋅250</m:t>
          </m:r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=300</m:t>
          </m:r>
        </m:oMath>
      </m:oMathPara>
    </w:p>
    <w:p w14:paraId="6C920E6D" w14:textId="6B80CA5C" w:rsidR="00C9702A" w:rsidRDefault="00C9702A" w:rsidP="00C91661">
      <w:pPr>
        <w:spacing w:before="80" w:after="80" w:line="288" w:lineRule="auto"/>
        <w:jc w:val="both"/>
        <w:rPr>
          <w:rFonts w:ascii="Cambria" w:hAnsi="Cambria"/>
        </w:rPr>
      </w:pPr>
      <w:r>
        <w:rPr>
          <w:rFonts w:ascii="Cambria" w:hAnsi="Cambria"/>
        </w:rPr>
        <w:t>et</w:t>
      </w:r>
    </w:p>
    <w:p w14:paraId="1F1C0A2E" w14:textId="362D8048" w:rsidR="00C9702A" w:rsidRPr="00C9702A" w:rsidRDefault="00000000" w:rsidP="00C9702A">
      <w:pPr>
        <w:spacing w:before="80" w:after="80" w:line="288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aln/>
            </m:rPr>
            <w:rPr>
              <w:rFonts w:ascii="Cambria Math" w:hAnsi="Cambria Math"/>
            </w:rPr>
            <m:t>=250+0,2⋅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=250+0,2⋅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250+0,2⋅250</m:t>
              </m:r>
            </m:e>
          </m:d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=250+0,2⋅250+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0,2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⋅250</m:t>
          </m:r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=310</m:t>
          </m:r>
        </m:oMath>
      </m:oMathPara>
    </w:p>
    <w:p w14:paraId="60B935EE" w14:textId="77777777" w:rsidR="00C9702A" w:rsidRPr="00A7164D" w:rsidRDefault="00C9702A" w:rsidP="00C91661">
      <w:pPr>
        <w:spacing w:before="80" w:after="80" w:line="288" w:lineRule="auto"/>
        <w:jc w:val="both"/>
        <w:rPr>
          <w:rFonts w:ascii="Cambria" w:hAnsi="Cambria"/>
        </w:rPr>
      </w:pPr>
    </w:p>
    <w:p w14:paraId="028A0302" w14:textId="186C8F5F" w:rsidR="001827EA" w:rsidRPr="00A7164D" w:rsidRDefault="001827EA" w:rsidP="00C91661">
      <w:pPr>
        <w:spacing w:before="80" w:after="80" w:line="288" w:lineRule="auto"/>
        <w:jc w:val="both"/>
        <w:rPr>
          <w:rFonts w:ascii="Cambria" w:hAnsi="Cambria"/>
          <w:color w:val="C00000"/>
        </w:rPr>
      </w:pPr>
      <w:r w:rsidRPr="00A7164D">
        <w:rPr>
          <w:rFonts w:ascii="Cambria" w:hAnsi="Cambria"/>
          <w:color w:val="C00000"/>
        </w:rPr>
        <w:t xml:space="preserve">b)  Quelle quantité du médicament y a-t-il dans son corps immédiatement après la prise du </w:t>
      </w:r>
      <m:oMath>
        <m:r>
          <w:rPr>
            <w:rFonts w:ascii="Cambria Math" w:hAnsi="Cambria Math"/>
            <w:color w:val="C00000"/>
          </w:rPr>
          <m:t>n</m:t>
        </m:r>
      </m:oMath>
      <w:r w:rsidRPr="00A7164D">
        <w:rPr>
          <w:rFonts w:ascii="Cambria" w:hAnsi="Cambria"/>
          <w:color w:val="C00000"/>
        </w:rPr>
        <w:t>-ième comprimé ?</w:t>
      </w:r>
    </w:p>
    <w:p w14:paraId="29493C8B" w14:textId="228AB87D" w:rsidR="00A7164D" w:rsidRDefault="00C9702A" w:rsidP="00C91661">
      <w:pPr>
        <w:spacing w:before="80" w:after="80" w:line="288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Après la prise du </w:t>
      </w:r>
      <m:oMath>
        <m:r>
          <w:rPr>
            <w:rFonts w:ascii="Cambria Math" w:hAnsi="Cambria Math"/>
          </w:rPr>
          <m:t>n</m:t>
        </m:r>
      </m:oMath>
      <w:r>
        <w:rPr>
          <w:rFonts w:ascii="Cambria" w:hAnsi="Cambria"/>
        </w:rPr>
        <w:t>-ième comprimé, la quantité du médicament dans le corps est</w:t>
      </w:r>
    </w:p>
    <w:p w14:paraId="73792410" w14:textId="0AD885DC" w:rsidR="00C9702A" w:rsidRPr="00C9702A" w:rsidRDefault="00000000" w:rsidP="00C9702A">
      <w:pPr>
        <w:spacing w:before="80" w:after="80" w:line="288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=250+0,2⋅250+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0,2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⋅250+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0,2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⋅250+…+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0,2</m:t>
              </m:r>
            </m:e>
            <m:sup>
              <m:r>
                <w:rPr>
                  <w:rFonts w:ascii="Cambria Math" w:hAnsi="Cambria Math"/>
                </w:rPr>
                <m:t>n-1</m:t>
              </m:r>
            </m:sup>
          </m:sSup>
          <m:r>
            <w:rPr>
              <w:rFonts w:ascii="Cambria Math" w:hAnsi="Cambria Math"/>
            </w:rPr>
            <m:t>⋅250</m:t>
          </m:r>
        </m:oMath>
      </m:oMathPara>
    </w:p>
    <w:p w14:paraId="72BC01AC" w14:textId="77777777" w:rsidR="00803644" w:rsidRDefault="00803644" w:rsidP="00C91661">
      <w:pPr>
        <w:spacing w:before="80" w:after="80" w:line="288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Il s’agit de la </w:t>
      </w:r>
      <m:oMath>
        <m:r>
          <w:rPr>
            <w:rFonts w:ascii="Cambria Math" w:hAnsi="Cambria Math"/>
          </w:rPr>
          <m:t>n</m:t>
        </m:r>
      </m:oMath>
      <w:r>
        <w:rPr>
          <w:rFonts w:ascii="Cambria" w:hAnsi="Cambria"/>
        </w:rPr>
        <w:t xml:space="preserve">-ième somme partielle d’une série géométrique de premier terme </w:t>
      </w:r>
      <m:oMath>
        <m:r>
          <w:rPr>
            <w:rFonts w:ascii="Cambria Math" w:hAnsi="Cambria Math"/>
          </w:rPr>
          <m:t>a=250</m:t>
        </m:r>
      </m:oMath>
      <w:r>
        <w:rPr>
          <w:rFonts w:ascii="Cambria" w:hAnsi="Cambria"/>
        </w:rPr>
        <w:t xml:space="preserve"> et de raison </w:t>
      </w:r>
      <m:oMath>
        <m:r>
          <w:rPr>
            <w:rFonts w:ascii="Cambria Math" w:hAnsi="Cambria Math"/>
          </w:rPr>
          <m:t>r=0,2</m:t>
        </m:r>
      </m:oMath>
      <w:r>
        <w:rPr>
          <w:rFonts w:ascii="Cambria" w:hAnsi="Cambria"/>
        </w:rPr>
        <w:t xml:space="preserve">. En effet, </w:t>
      </w:r>
    </w:p>
    <w:p w14:paraId="03117254" w14:textId="0E6E11BA" w:rsidR="00803644" w:rsidRPr="00803644" w:rsidRDefault="00000000" w:rsidP="00803644">
      <w:pPr>
        <w:spacing w:before="80" w:after="80" w:line="288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250⋅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0,2</m:t>
                  </m:r>
                </m:e>
                <m:sup>
                  <m:r>
                    <w:rPr>
                      <w:rFonts w:ascii="Cambria Math" w:hAnsi="Cambria Math"/>
                    </w:rPr>
                    <m:t>i-1</m:t>
                  </m:r>
                </m:sup>
              </m:sSup>
            </m:e>
          </m:nary>
          <m:r>
            <w:rPr>
              <w:rFonts w:ascii="Cambria Math" w:hAnsi="Cambria Math"/>
            </w:rPr>
            <m:t>.</m:t>
          </m:r>
        </m:oMath>
      </m:oMathPara>
    </w:p>
    <w:p w14:paraId="13605FE7" w14:textId="61548E82" w:rsidR="00C9702A" w:rsidRDefault="00803644" w:rsidP="00C91661">
      <w:pPr>
        <w:spacing w:before="80" w:after="80" w:line="288" w:lineRule="auto"/>
        <w:jc w:val="both"/>
        <w:rPr>
          <w:rFonts w:ascii="Cambria" w:hAnsi="Cambria"/>
        </w:rPr>
      </w:pPr>
      <w:r>
        <w:rPr>
          <w:rFonts w:ascii="Cambria" w:hAnsi="Cambria"/>
        </w:rPr>
        <w:t>Ainsi, selon la formule 6.2.3 (p.316), sa valeur est</w:t>
      </w:r>
    </w:p>
    <w:p w14:paraId="0E7767E6" w14:textId="12B1F8AE" w:rsidR="00803644" w:rsidRPr="00803644" w:rsidRDefault="00000000" w:rsidP="00803644">
      <w:pPr>
        <w:spacing w:before="80" w:after="80" w:line="288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250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0,2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/>
                </w:rPr>
                <m:t>1-0,2</m:t>
              </m:r>
            </m:den>
          </m:f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250⋅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0,2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/>
                </w:rPr>
                <m:t>0,8</m:t>
              </m:r>
            </m:den>
          </m:f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=312,5⋅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0,2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3545B536" w14:textId="61CAF076" w:rsidR="00803644" w:rsidRPr="00803644" w:rsidRDefault="00803644" w:rsidP="00803644">
      <w:pPr>
        <w:spacing w:before="80" w:after="80" w:line="288" w:lineRule="auto"/>
        <w:jc w:val="both"/>
        <w:rPr>
          <w:rFonts w:ascii="Cambria" w:hAnsi="Cambria"/>
        </w:rPr>
      </w:pPr>
    </w:p>
    <w:p w14:paraId="2A125CA0" w14:textId="77777777" w:rsidR="00803644" w:rsidRDefault="00803644">
      <w:pPr>
        <w:spacing w:after="0" w:line="240" w:lineRule="auto"/>
        <w:rPr>
          <w:rFonts w:ascii="Cambria" w:hAnsi="Cambria"/>
          <w:color w:val="C00000"/>
        </w:rPr>
      </w:pPr>
      <w:r>
        <w:rPr>
          <w:rFonts w:ascii="Cambria" w:hAnsi="Cambria"/>
          <w:color w:val="C00000"/>
        </w:rPr>
        <w:br w:type="page"/>
      </w:r>
    </w:p>
    <w:p w14:paraId="6E5AFEC2" w14:textId="7D8E5142" w:rsidR="001827EA" w:rsidRDefault="001827EA" w:rsidP="00C91661">
      <w:pPr>
        <w:spacing w:before="80" w:after="80" w:line="288" w:lineRule="auto"/>
        <w:jc w:val="both"/>
        <w:rPr>
          <w:rFonts w:ascii="Cambria" w:hAnsi="Cambria"/>
          <w:color w:val="C00000"/>
        </w:rPr>
      </w:pPr>
      <w:r w:rsidRPr="00A7164D">
        <w:rPr>
          <w:rFonts w:ascii="Cambria" w:hAnsi="Cambria"/>
          <w:color w:val="C00000"/>
        </w:rPr>
        <w:lastRenderedPageBreak/>
        <w:t>c)  </w:t>
      </w:r>
      <w:r w:rsidR="00D21A55" w:rsidRPr="00D21A55">
        <w:rPr>
          <w:rFonts w:ascii="Cambria" w:hAnsi="Cambria"/>
          <w:color w:val="C00000"/>
        </w:rPr>
        <w:t xml:space="preserve">Montrez que si la prise du médicament se prolonge sur une longue durée, la quantité du médicament restant dans son corps à long terme après la prise d’un comprimé se rapproche de 312,5 </w:t>
      </w:r>
      <w:r w:rsidR="00016FDC">
        <w:rPr>
          <w:rFonts w:ascii="Cambria" w:hAnsi="Cambria"/>
          <w:color w:val="C00000"/>
        </w:rPr>
        <w:t>m</w:t>
      </w:r>
      <w:r w:rsidR="00D21A55" w:rsidRPr="00D21A55">
        <w:rPr>
          <w:rFonts w:ascii="Cambria" w:hAnsi="Cambria"/>
          <w:color w:val="C00000"/>
        </w:rPr>
        <w:t>g.</w:t>
      </w:r>
    </w:p>
    <w:p w14:paraId="476076E7" w14:textId="1E0AA55C" w:rsidR="00C9702A" w:rsidRDefault="00DF2732" w:rsidP="00C91661">
      <w:pPr>
        <w:spacing w:before="80" w:after="80" w:line="288" w:lineRule="auto"/>
        <w:jc w:val="both"/>
        <w:rPr>
          <w:rFonts w:ascii="Cambria" w:hAnsi="Cambria"/>
        </w:rPr>
      </w:pPr>
      <w:r>
        <w:rPr>
          <w:rFonts w:ascii="Cambria" w:hAnsi="Cambria"/>
        </w:rPr>
        <w:t>On cherche</w:t>
      </w:r>
    </w:p>
    <w:p w14:paraId="099D8E56" w14:textId="2F8AA775" w:rsidR="00DF2732" w:rsidRPr="00DF2732" w:rsidRDefault="00000000" w:rsidP="00803644">
      <w:pPr>
        <w:spacing w:before="80" w:after="80" w:line="288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n→∞</m:t>
                  </m:r>
                </m:lim>
              </m:limLow>
            </m:fNam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func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250⋅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0,2</m:t>
                  </m:r>
                </m:e>
                <m:sup>
                  <m:r>
                    <w:rPr>
                      <w:rFonts w:ascii="Cambria Math" w:hAnsi="Cambria Math"/>
                    </w:rPr>
                    <m:t>i-1</m:t>
                  </m:r>
                </m:sup>
              </m:sSup>
            </m:e>
          </m:nary>
          <m:r>
            <w:rPr>
              <w:rFonts w:ascii="Cambria Math" w:hAnsi="Cambria Math"/>
            </w:rPr>
            <m:t>.</m:t>
          </m:r>
        </m:oMath>
      </m:oMathPara>
    </w:p>
    <w:p w14:paraId="67308B23" w14:textId="6A1D995F" w:rsidR="00DF2732" w:rsidRDefault="00DF2732" w:rsidP="00DF2732">
      <w:pPr>
        <w:spacing w:before="80" w:after="80" w:line="288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Il s’agit d’une série géométrique de premier terme </w:t>
      </w:r>
      <m:oMath>
        <m:r>
          <w:rPr>
            <w:rFonts w:ascii="Cambria Math" w:hAnsi="Cambria Math"/>
          </w:rPr>
          <m:t>a=250</m:t>
        </m:r>
      </m:oMath>
      <w:r>
        <w:rPr>
          <w:rFonts w:ascii="Cambria" w:hAnsi="Cambria"/>
        </w:rPr>
        <w:t xml:space="preserve"> et de raison </w:t>
      </w:r>
      <m:oMath>
        <m:r>
          <w:rPr>
            <w:rFonts w:ascii="Cambria Math" w:hAnsi="Cambria Math"/>
          </w:rPr>
          <m:t>r=0,2</m:t>
        </m:r>
      </m:oMath>
      <w:r>
        <w:rPr>
          <w:rFonts w:ascii="Cambria" w:hAnsi="Cambria"/>
        </w:rPr>
        <w:t xml:space="preserve">. Puisque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  <m:r>
          <w:rPr>
            <w:rFonts w:ascii="Cambria Math" w:hAnsi="Cambria Math"/>
          </w:rPr>
          <m:t>=0,2&lt;1</m:t>
        </m:r>
      </m:oMath>
      <w:r>
        <w:rPr>
          <w:rFonts w:ascii="Cambria" w:hAnsi="Cambria"/>
        </w:rPr>
        <w:t>, alors cette série converge vers</w:t>
      </w:r>
    </w:p>
    <w:p w14:paraId="4C788115" w14:textId="74B3C49D" w:rsidR="00DF2732" w:rsidRPr="00AE08FF" w:rsidRDefault="00000000" w:rsidP="00DF2732">
      <w:pPr>
        <w:spacing w:before="80" w:after="80" w:line="288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1-r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250</m:t>
              </m:r>
            </m:num>
            <m:den>
              <m:r>
                <w:rPr>
                  <w:rFonts w:ascii="Cambria Math" w:hAnsi="Cambria Math"/>
                </w:rPr>
                <m:t>1-0,2</m:t>
              </m:r>
            </m:den>
          </m:f>
          <m:r>
            <w:rPr>
              <w:rFonts w:ascii="Cambria Math" w:hAnsi="Cambria Math"/>
            </w:rPr>
            <m:t>=312,5</m:t>
          </m:r>
          <m:r>
            <m:rPr>
              <m:nor/>
            </m:rPr>
            <w:rPr>
              <w:rFonts w:ascii="Cambria Math" w:hAnsi="Cambria Math"/>
            </w:rPr>
            <m:t>.</m:t>
          </m:r>
        </m:oMath>
      </m:oMathPara>
    </w:p>
    <w:p w14:paraId="54C54E5F" w14:textId="77777777" w:rsidR="00A74695" w:rsidRDefault="000A4B99" w:rsidP="00AE08FF">
      <w:pPr>
        <w:spacing w:before="80" w:after="80" w:line="288" w:lineRule="auto"/>
        <w:jc w:val="both"/>
        <w:rPr>
          <w:rFonts w:ascii="Cambria" w:hAnsi="Cambria"/>
          <w:color w:val="385623" w:themeColor="accent6" w:themeShade="80"/>
        </w:rPr>
      </w:pPr>
      <w:r>
        <w:rPr>
          <w:rFonts w:ascii="Cambria" w:hAnsi="Cambria"/>
          <w:color w:val="385623" w:themeColor="accent6" w:themeShade="80"/>
        </w:rPr>
        <w:t>En bonus, v</w:t>
      </w:r>
      <w:r w:rsidR="00AE08FF" w:rsidRPr="00F76A60">
        <w:rPr>
          <w:rFonts w:ascii="Cambria" w:hAnsi="Cambria"/>
          <w:color w:val="385623" w:themeColor="accent6" w:themeShade="80"/>
        </w:rPr>
        <w:t>oici une représentation graphique continue de la quantité de médicament dans le corps</w:t>
      </w:r>
      <w:r w:rsidR="006B373D">
        <w:rPr>
          <w:rFonts w:ascii="Cambria" w:hAnsi="Cambria"/>
          <w:color w:val="385623" w:themeColor="accent6" w:themeShade="80"/>
        </w:rPr>
        <w:t>, où l’abscisse représente le temps (en jours) et l’ordonnée la quantité de médicament dans le corps (en mg)</w:t>
      </w:r>
      <w:r w:rsidR="00AE08FF" w:rsidRPr="00F76A60">
        <w:rPr>
          <w:rFonts w:ascii="Cambria" w:hAnsi="Cambria"/>
          <w:color w:val="385623" w:themeColor="accent6" w:themeShade="80"/>
        </w:rPr>
        <w:t>.</w:t>
      </w:r>
    </w:p>
    <w:p w14:paraId="5691B596" w14:textId="77777777" w:rsidR="00A74695" w:rsidRDefault="00AE08FF" w:rsidP="00AE08FF">
      <w:pPr>
        <w:spacing w:before="80" w:after="80" w:line="288" w:lineRule="auto"/>
        <w:jc w:val="both"/>
        <w:rPr>
          <w:rFonts w:ascii="Cambria" w:hAnsi="Cambria"/>
          <w:color w:val="385623" w:themeColor="accent6" w:themeShade="80"/>
        </w:rPr>
      </w:pPr>
      <w:r w:rsidRPr="00F76A60">
        <w:rPr>
          <w:rFonts w:ascii="Cambria" w:hAnsi="Cambria"/>
          <w:color w:val="385623" w:themeColor="accent6" w:themeShade="80"/>
        </w:rPr>
        <w:t xml:space="preserve">Les sauts en pointillés </w:t>
      </w:r>
      <w:r w:rsidR="00A74695">
        <w:rPr>
          <w:rFonts w:ascii="Cambria" w:hAnsi="Cambria"/>
          <w:color w:val="385623" w:themeColor="accent6" w:themeShade="80"/>
        </w:rPr>
        <w:t>illustrent</w:t>
      </w:r>
      <w:r w:rsidRPr="00F76A60">
        <w:rPr>
          <w:rFonts w:ascii="Cambria" w:hAnsi="Cambria"/>
          <w:color w:val="385623" w:themeColor="accent6" w:themeShade="80"/>
        </w:rPr>
        <w:t xml:space="preserve"> la prise du médicament (donc +250</w:t>
      </w:r>
      <w:r w:rsidR="006B373D">
        <w:rPr>
          <w:rFonts w:ascii="Cambria" w:hAnsi="Cambria"/>
          <w:color w:val="385623" w:themeColor="accent6" w:themeShade="80"/>
        </w:rPr>
        <w:t> </w:t>
      </w:r>
      <w:r w:rsidRPr="00F76A60">
        <w:rPr>
          <w:rFonts w:ascii="Cambria" w:hAnsi="Cambria"/>
          <w:color w:val="385623" w:themeColor="accent6" w:themeShade="80"/>
        </w:rPr>
        <w:t>mg).</w:t>
      </w:r>
    </w:p>
    <w:p w14:paraId="3E0424D0" w14:textId="77777777" w:rsidR="00A74695" w:rsidRDefault="00AE08FF" w:rsidP="00AE08FF">
      <w:pPr>
        <w:spacing w:before="80" w:after="80" w:line="288" w:lineRule="auto"/>
        <w:jc w:val="both"/>
        <w:rPr>
          <w:rFonts w:ascii="Cambria" w:hAnsi="Cambria"/>
          <w:color w:val="385623" w:themeColor="accent6" w:themeShade="80"/>
        </w:rPr>
      </w:pPr>
      <w:r w:rsidRPr="00F76A60">
        <w:rPr>
          <w:rFonts w:ascii="Cambria" w:hAnsi="Cambria"/>
          <w:color w:val="385623" w:themeColor="accent6" w:themeShade="80"/>
        </w:rPr>
        <w:t xml:space="preserve">Les </w:t>
      </w:r>
      <w:r w:rsidR="006B373D">
        <w:rPr>
          <w:rFonts w:ascii="Cambria" w:hAnsi="Cambria"/>
          <w:color w:val="385623" w:themeColor="accent6" w:themeShade="80"/>
        </w:rPr>
        <w:t xml:space="preserve">segments de </w:t>
      </w:r>
      <w:r w:rsidRPr="00F76A60">
        <w:rPr>
          <w:rFonts w:ascii="Cambria" w:hAnsi="Cambria"/>
          <w:color w:val="385623" w:themeColor="accent6" w:themeShade="80"/>
        </w:rPr>
        <w:t>courbes représentent la diminution du médicament dans le corps avec le temps. À noter que ce</w:t>
      </w:r>
      <w:r w:rsidR="006B373D">
        <w:rPr>
          <w:rFonts w:ascii="Cambria" w:hAnsi="Cambria"/>
          <w:color w:val="385623" w:themeColor="accent6" w:themeShade="80"/>
        </w:rPr>
        <w:t>s</w:t>
      </w:r>
      <w:r w:rsidRPr="00F76A60">
        <w:rPr>
          <w:rFonts w:ascii="Cambria" w:hAnsi="Cambria"/>
          <w:color w:val="385623" w:themeColor="accent6" w:themeShade="80"/>
        </w:rPr>
        <w:t xml:space="preserve"> diminution</w:t>
      </w:r>
      <w:r w:rsidR="006B373D">
        <w:rPr>
          <w:rFonts w:ascii="Cambria" w:hAnsi="Cambria"/>
          <w:color w:val="385623" w:themeColor="accent6" w:themeShade="80"/>
        </w:rPr>
        <w:t>s</w:t>
      </w:r>
      <w:r w:rsidRPr="00F76A60">
        <w:rPr>
          <w:rFonts w:ascii="Cambria" w:hAnsi="Cambria"/>
          <w:color w:val="385623" w:themeColor="accent6" w:themeShade="80"/>
        </w:rPr>
        <w:t xml:space="preserve"> sui</w:t>
      </w:r>
      <w:r w:rsidR="006B373D">
        <w:rPr>
          <w:rFonts w:ascii="Cambria" w:hAnsi="Cambria"/>
          <w:color w:val="385623" w:themeColor="accent6" w:themeShade="80"/>
        </w:rPr>
        <w:t>vent</w:t>
      </w:r>
      <w:r w:rsidRPr="00F76A60">
        <w:rPr>
          <w:rFonts w:ascii="Cambria" w:hAnsi="Cambria"/>
          <w:color w:val="385623" w:themeColor="accent6" w:themeShade="80"/>
        </w:rPr>
        <w:t xml:space="preserve"> </w:t>
      </w:r>
      <w:r w:rsidR="006B373D">
        <w:rPr>
          <w:rFonts w:ascii="Cambria" w:hAnsi="Cambria"/>
          <w:color w:val="385623" w:themeColor="accent6" w:themeShade="80"/>
        </w:rPr>
        <w:t xml:space="preserve">des </w:t>
      </w:r>
      <w:r w:rsidRPr="00F76A60">
        <w:rPr>
          <w:rFonts w:ascii="Cambria" w:hAnsi="Cambria"/>
          <w:color w:val="385623" w:themeColor="accent6" w:themeShade="80"/>
        </w:rPr>
        <w:t>fonction</w:t>
      </w:r>
      <w:r w:rsidR="006B373D">
        <w:rPr>
          <w:rFonts w:ascii="Cambria" w:hAnsi="Cambria"/>
          <w:color w:val="385623" w:themeColor="accent6" w:themeShade="80"/>
        </w:rPr>
        <w:t>s</w:t>
      </w:r>
      <w:r w:rsidRPr="00F76A60">
        <w:rPr>
          <w:rFonts w:ascii="Cambria" w:hAnsi="Cambria"/>
          <w:color w:val="385623" w:themeColor="accent6" w:themeShade="80"/>
        </w:rPr>
        <w:t xml:space="preserve"> exponentielle</w:t>
      </w:r>
      <w:r w:rsidR="006B373D">
        <w:rPr>
          <w:rFonts w:ascii="Cambria" w:hAnsi="Cambria"/>
          <w:color w:val="385623" w:themeColor="accent6" w:themeShade="80"/>
        </w:rPr>
        <w:t>s</w:t>
      </w:r>
      <w:r w:rsidRPr="00F76A60">
        <w:rPr>
          <w:rFonts w:ascii="Cambria" w:hAnsi="Cambria"/>
          <w:color w:val="385623" w:themeColor="accent6" w:themeShade="80"/>
        </w:rPr>
        <w:t xml:space="preserve"> de base 0,2.</w:t>
      </w:r>
    </w:p>
    <w:p w14:paraId="0DE688A2" w14:textId="77777777" w:rsidR="00A74695" w:rsidRDefault="006B373D" w:rsidP="00AE08FF">
      <w:pPr>
        <w:spacing w:before="80" w:after="80" w:line="288" w:lineRule="auto"/>
        <w:jc w:val="both"/>
        <w:rPr>
          <w:rFonts w:ascii="Cambria" w:hAnsi="Cambria"/>
          <w:color w:val="385623" w:themeColor="accent6" w:themeShade="80"/>
        </w:rPr>
      </w:pPr>
      <w:r>
        <w:rPr>
          <w:rFonts w:ascii="Cambria" w:hAnsi="Cambria"/>
          <w:color w:val="385623" w:themeColor="accent6" w:themeShade="80"/>
        </w:rPr>
        <w:t xml:space="preserve">Par exemple, pour </w:t>
      </w:r>
      <m:oMath>
        <m:r>
          <w:rPr>
            <w:rFonts w:ascii="Cambria Math" w:hAnsi="Cambria Math"/>
            <w:color w:val="385623" w:themeColor="accent6" w:themeShade="80"/>
          </w:rPr>
          <m:t>x∈</m:t>
        </m:r>
        <m:d>
          <m:dPr>
            <m:begChr m:val="]"/>
            <m:endChr m:val="["/>
            <m:ctrlPr>
              <w:rPr>
                <w:rFonts w:ascii="Cambria Math" w:hAnsi="Cambria Math"/>
                <w:i/>
                <w:color w:val="385623" w:themeColor="accent6" w:themeShade="80"/>
              </w:rPr>
            </m:ctrlPr>
          </m:dPr>
          <m:e>
            <m:r>
              <w:rPr>
                <w:rFonts w:ascii="Cambria Math" w:hAnsi="Cambria Math"/>
                <w:color w:val="385623" w:themeColor="accent6" w:themeShade="80"/>
              </w:rPr>
              <m:t>1, 2</m:t>
            </m:r>
          </m:e>
        </m:d>
      </m:oMath>
      <w:r>
        <w:rPr>
          <w:rFonts w:ascii="Cambria" w:hAnsi="Cambria"/>
          <w:color w:val="385623" w:themeColor="accent6" w:themeShade="80"/>
        </w:rPr>
        <w:t xml:space="preserve">, la fonction est </w:t>
      </w:r>
      <m:oMath>
        <m:sSub>
          <m:sSubPr>
            <m:ctrlPr>
              <w:rPr>
                <w:rFonts w:ascii="Cambria Math" w:hAnsi="Cambria Math"/>
                <w:i/>
                <w:color w:val="385623" w:themeColor="accent6" w:themeShade="80"/>
              </w:rPr>
            </m:ctrlPr>
          </m:sSubPr>
          <m:e>
            <m:r>
              <w:rPr>
                <w:rFonts w:ascii="Cambria Math" w:hAnsi="Cambria Math"/>
                <w:color w:val="385623" w:themeColor="accent6" w:themeShade="80"/>
              </w:rPr>
              <m:t>f</m:t>
            </m:r>
          </m:e>
          <m:sub>
            <m:r>
              <w:rPr>
                <w:rFonts w:ascii="Cambria Math" w:hAnsi="Cambria Math"/>
                <w:color w:val="385623" w:themeColor="accent6" w:themeShade="80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color w:val="385623" w:themeColor="accent6" w:themeShade="80"/>
              </w:rPr>
            </m:ctrlPr>
          </m:dPr>
          <m:e>
            <m:r>
              <w:rPr>
                <w:rFonts w:ascii="Cambria Math" w:hAnsi="Cambria Math"/>
                <w:color w:val="385623" w:themeColor="accent6" w:themeShade="80"/>
              </w:rPr>
              <m:t>x</m:t>
            </m:r>
          </m:e>
        </m:d>
        <m:r>
          <w:rPr>
            <w:rFonts w:ascii="Cambria Math" w:hAnsi="Cambria Math"/>
            <w:color w:val="385623" w:themeColor="accent6" w:themeShade="80"/>
          </w:rPr>
          <m:t>=250⋅</m:t>
        </m:r>
        <m:sSup>
          <m:sSupPr>
            <m:ctrlPr>
              <w:rPr>
                <w:rFonts w:ascii="Cambria Math" w:hAnsi="Cambria Math"/>
                <w:i/>
                <w:color w:val="385623" w:themeColor="accent6" w:themeShade="80"/>
              </w:rPr>
            </m:ctrlPr>
          </m:sSupPr>
          <m:e>
            <m:r>
              <w:rPr>
                <w:rFonts w:ascii="Cambria Math" w:hAnsi="Cambria Math"/>
                <w:color w:val="385623" w:themeColor="accent6" w:themeShade="80"/>
              </w:rPr>
              <m:t>0,2</m:t>
            </m:r>
          </m:e>
          <m:sup>
            <m:r>
              <w:rPr>
                <w:rFonts w:ascii="Cambria Math" w:hAnsi="Cambria Math"/>
                <w:color w:val="385623" w:themeColor="accent6" w:themeShade="80"/>
              </w:rPr>
              <m:t>x-1</m:t>
            </m:r>
          </m:sup>
        </m:sSup>
      </m:oMath>
      <w:r>
        <w:rPr>
          <w:rFonts w:ascii="Cambria" w:hAnsi="Cambria"/>
          <w:color w:val="385623" w:themeColor="accent6" w:themeShade="80"/>
        </w:rPr>
        <w:t>.</w:t>
      </w:r>
    </w:p>
    <w:p w14:paraId="4772323B" w14:textId="77777777" w:rsidR="00A74695" w:rsidRDefault="006B373D" w:rsidP="00AE08FF">
      <w:pPr>
        <w:spacing w:before="80" w:after="80" w:line="288" w:lineRule="auto"/>
        <w:jc w:val="both"/>
        <w:rPr>
          <w:rFonts w:ascii="Cambria" w:hAnsi="Cambria"/>
          <w:color w:val="385623" w:themeColor="accent6" w:themeShade="80"/>
        </w:rPr>
      </w:pPr>
      <w:r>
        <w:rPr>
          <w:rFonts w:ascii="Cambria" w:hAnsi="Cambria"/>
          <w:color w:val="385623" w:themeColor="accent6" w:themeShade="80"/>
        </w:rPr>
        <w:t>P</w:t>
      </w:r>
      <w:r>
        <w:rPr>
          <w:rFonts w:ascii="Cambria" w:hAnsi="Cambria"/>
          <w:color w:val="385623" w:themeColor="accent6" w:themeShade="80"/>
        </w:rPr>
        <w:t xml:space="preserve">our </w:t>
      </w:r>
      <m:oMath>
        <m:r>
          <w:rPr>
            <w:rFonts w:ascii="Cambria Math" w:hAnsi="Cambria Math"/>
            <w:color w:val="385623" w:themeColor="accent6" w:themeShade="80"/>
          </w:rPr>
          <m:t>x∈</m:t>
        </m:r>
        <m:d>
          <m:dPr>
            <m:begChr m:val="]"/>
            <m:endChr m:val="["/>
            <m:ctrlPr>
              <w:rPr>
                <w:rFonts w:ascii="Cambria Math" w:hAnsi="Cambria Math"/>
                <w:i/>
                <w:color w:val="385623" w:themeColor="accent6" w:themeShade="80"/>
              </w:rPr>
            </m:ctrlPr>
          </m:dPr>
          <m:e>
            <m:r>
              <w:rPr>
                <w:rFonts w:ascii="Cambria Math" w:hAnsi="Cambria Math"/>
                <w:color w:val="385623" w:themeColor="accent6" w:themeShade="80"/>
              </w:rPr>
              <m:t>2</m:t>
            </m:r>
            <m:r>
              <w:rPr>
                <w:rFonts w:ascii="Cambria Math" w:hAnsi="Cambria Math"/>
                <w:color w:val="385623" w:themeColor="accent6" w:themeShade="80"/>
              </w:rPr>
              <m:t xml:space="preserve">, </m:t>
            </m:r>
            <m:r>
              <w:rPr>
                <w:rFonts w:ascii="Cambria Math" w:hAnsi="Cambria Math"/>
                <w:color w:val="385623" w:themeColor="accent6" w:themeShade="80"/>
              </w:rPr>
              <m:t>3</m:t>
            </m:r>
          </m:e>
        </m:d>
      </m:oMath>
      <w:r>
        <w:rPr>
          <w:rFonts w:ascii="Cambria" w:hAnsi="Cambria"/>
          <w:color w:val="385623" w:themeColor="accent6" w:themeShade="80"/>
        </w:rPr>
        <w:t xml:space="preserve">, la fonction est </w:t>
      </w:r>
      <m:oMath>
        <m:sSub>
          <m:sSubPr>
            <m:ctrlPr>
              <w:rPr>
                <w:rFonts w:ascii="Cambria Math" w:hAnsi="Cambria Math"/>
                <w:i/>
                <w:color w:val="385623" w:themeColor="accent6" w:themeShade="80"/>
              </w:rPr>
            </m:ctrlPr>
          </m:sSubPr>
          <m:e>
            <m:r>
              <w:rPr>
                <w:rFonts w:ascii="Cambria Math" w:hAnsi="Cambria Math"/>
                <w:color w:val="385623" w:themeColor="accent6" w:themeShade="80"/>
              </w:rPr>
              <m:t>f</m:t>
            </m:r>
          </m:e>
          <m:sub>
            <m:r>
              <w:rPr>
                <w:rFonts w:ascii="Cambria Math" w:hAnsi="Cambria Math"/>
                <w:color w:val="385623" w:themeColor="accent6" w:themeShade="80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color w:val="385623" w:themeColor="accent6" w:themeShade="80"/>
              </w:rPr>
            </m:ctrlPr>
          </m:dPr>
          <m:e>
            <m:r>
              <w:rPr>
                <w:rFonts w:ascii="Cambria Math" w:hAnsi="Cambria Math"/>
                <w:color w:val="385623" w:themeColor="accent6" w:themeShade="80"/>
              </w:rPr>
              <m:t>x</m:t>
            </m:r>
          </m:e>
        </m:d>
        <m:r>
          <w:rPr>
            <w:rFonts w:ascii="Cambria Math" w:hAnsi="Cambria Math"/>
            <w:color w:val="385623" w:themeColor="accent6" w:themeShade="80"/>
          </w:rPr>
          <m:t>=</m:t>
        </m:r>
        <m:r>
          <w:rPr>
            <w:rFonts w:ascii="Cambria Math" w:hAnsi="Cambria Math"/>
            <w:color w:val="385623" w:themeColor="accent6" w:themeShade="80"/>
          </w:rPr>
          <m:t>300</m:t>
        </m:r>
        <m:r>
          <w:rPr>
            <w:rFonts w:ascii="Cambria Math" w:hAnsi="Cambria Math"/>
            <w:color w:val="385623" w:themeColor="accent6" w:themeShade="80"/>
          </w:rPr>
          <m:t>⋅</m:t>
        </m:r>
        <m:sSup>
          <m:sSupPr>
            <m:ctrlPr>
              <w:rPr>
                <w:rFonts w:ascii="Cambria Math" w:hAnsi="Cambria Math"/>
                <w:i/>
                <w:color w:val="385623" w:themeColor="accent6" w:themeShade="80"/>
              </w:rPr>
            </m:ctrlPr>
          </m:sSupPr>
          <m:e>
            <m:r>
              <w:rPr>
                <w:rFonts w:ascii="Cambria Math" w:hAnsi="Cambria Math"/>
                <w:color w:val="385623" w:themeColor="accent6" w:themeShade="80"/>
              </w:rPr>
              <m:t>0,2</m:t>
            </m:r>
          </m:e>
          <m:sup>
            <m:r>
              <w:rPr>
                <w:rFonts w:ascii="Cambria Math" w:hAnsi="Cambria Math"/>
                <w:color w:val="385623" w:themeColor="accent6" w:themeShade="80"/>
              </w:rPr>
              <m:t>x-</m:t>
            </m:r>
            <m:r>
              <w:rPr>
                <w:rFonts w:ascii="Cambria Math" w:hAnsi="Cambria Math"/>
                <w:color w:val="385623" w:themeColor="accent6" w:themeShade="80"/>
              </w:rPr>
              <m:t>2</m:t>
            </m:r>
          </m:sup>
        </m:sSup>
      </m:oMath>
      <w:r>
        <w:rPr>
          <w:rFonts w:ascii="Cambria" w:hAnsi="Cambria"/>
          <w:color w:val="385623" w:themeColor="accent6" w:themeShade="80"/>
        </w:rPr>
        <w:t>.</w:t>
      </w:r>
    </w:p>
    <w:p w14:paraId="3F5CCAA1" w14:textId="5856CA71" w:rsidR="00AE08FF" w:rsidRDefault="006B373D" w:rsidP="00AE08FF">
      <w:pPr>
        <w:spacing w:before="80" w:after="80" w:line="288" w:lineRule="auto"/>
        <w:jc w:val="both"/>
        <w:rPr>
          <w:rFonts w:ascii="Cambria" w:hAnsi="Cambria"/>
          <w:color w:val="385623" w:themeColor="accent6" w:themeShade="80"/>
        </w:rPr>
      </w:pPr>
      <w:r>
        <w:rPr>
          <w:rFonts w:ascii="Cambria" w:hAnsi="Cambria"/>
          <w:color w:val="385623" w:themeColor="accent6" w:themeShade="80"/>
        </w:rPr>
        <w:t xml:space="preserve">De façon générale, pour </w:t>
      </w:r>
      <m:oMath>
        <m:r>
          <w:rPr>
            <w:rFonts w:ascii="Cambria Math" w:hAnsi="Cambria Math"/>
            <w:color w:val="385623" w:themeColor="accent6" w:themeShade="80"/>
          </w:rPr>
          <m:t>x∈</m:t>
        </m:r>
        <m:d>
          <m:dPr>
            <m:begChr m:val="]"/>
            <m:endChr m:val="["/>
            <m:ctrlPr>
              <w:rPr>
                <w:rFonts w:ascii="Cambria Math" w:hAnsi="Cambria Math"/>
                <w:i/>
                <w:color w:val="385623" w:themeColor="accent6" w:themeShade="80"/>
              </w:rPr>
            </m:ctrlPr>
          </m:dPr>
          <m:e>
            <m:r>
              <w:rPr>
                <w:rFonts w:ascii="Cambria Math" w:hAnsi="Cambria Math"/>
                <w:color w:val="385623" w:themeColor="accent6" w:themeShade="80"/>
              </w:rPr>
              <m:t>n</m:t>
            </m:r>
            <m:r>
              <w:rPr>
                <w:rFonts w:ascii="Cambria Math" w:hAnsi="Cambria Math"/>
                <w:color w:val="385623" w:themeColor="accent6" w:themeShade="80"/>
              </w:rPr>
              <m:t xml:space="preserve">, </m:t>
            </m:r>
            <m:r>
              <w:rPr>
                <w:rFonts w:ascii="Cambria Math" w:hAnsi="Cambria Math"/>
                <w:color w:val="385623" w:themeColor="accent6" w:themeShade="80"/>
              </w:rPr>
              <m:t>n+1</m:t>
            </m:r>
          </m:e>
        </m:d>
      </m:oMath>
      <w:r>
        <w:rPr>
          <w:rFonts w:ascii="Cambria" w:hAnsi="Cambria"/>
          <w:color w:val="385623" w:themeColor="accent6" w:themeShade="80"/>
        </w:rPr>
        <w:t xml:space="preserve"> avec </w:t>
      </w:r>
      <m:oMath>
        <m:r>
          <w:rPr>
            <w:rFonts w:ascii="Cambria Math" w:hAnsi="Cambria Math"/>
            <w:color w:val="385623" w:themeColor="accent6" w:themeShade="80"/>
          </w:rPr>
          <m:t>n∈</m:t>
        </m:r>
        <m:r>
          <m:rPr>
            <m:scr m:val="double-struck"/>
          </m:rPr>
          <w:rPr>
            <w:rFonts w:ascii="Cambria Math" w:hAnsi="Cambria Math"/>
            <w:color w:val="385623" w:themeColor="accent6" w:themeShade="80"/>
          </w:rPr>
          <m:t>N</m:t>
        </m:r>
      </m:oMath>
      <w:r>
        <w:rPr>
          <w:rFonts w:ascii="Cambria" w:hAnsi="Cambria"/>
          <w:color w:val="385623" w:themeColor="accent6" w:themeShade="80"/>
        </w:rPr>
        <w:t xml:space="preserve">, la fonction est </w:t>
      </w:r>
      <m:oMath>
        <m:sSub>
          <m:sSubPr>
            <m:ctrlPr>
              <w:rPr>
                <w:rFonts w:ascii="Cambria Math" w:hAnsi="Cambria Math"/>
                <w:i/>
                <w:color w:val="385623" w:themeColor="accent6" w:themeShade="80"/>
              </w:rPr>
            </m:ctrlPr>
          </m:sSubPr>
          <m:e>
            <m:r>
              <w:rPr>
                <w:rFonts w:ascii="Cambria Math" w:hAnsi="Cambria Math"/>
                <w:color w:val="385623" w:themeColor="accent6" w:themeShade="80"/>
              </w:rPr>
              <m:t>f</m:t>
            </m:r>
          </m:e>
          <m:sub>
            <m:r>
              <w:rPr>
                <w:rFonts w:ascii="Cambria Math" w:hAnsi="Cambria Math"/>
                <w:color w:val="385623" w:themeColor="accent6" w:themeShade="80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  <w:color w:val="385623" w:themeColor="accent6" w:themeShade="80"/>
              </w:rPr>
            </m:ctrlPr>
          </m:dPr>
          <m:e>
            <m:r>
              <w:rPr>
                <w:rFonts w:ascii="Cambria Math" w:hAnsi="Cambria Math"/>
                <w:color w:val="385623" w:themeColor="accent6" w:themeShade="80"/>
              </w:rPr>
              <m:t>x</m:t>
            </m:r>
          </m:e>
        </m:d>
        <m:r>
          <w:rPr>
            <w:rFonts w:ascii="Cambria Math" w:hAnsi="Cambria Math"/>
            <w:color w:val="385623" w:themeColor="accent6" w:themeShade="80"/>
          </w:rPr>
          <m:t>=</m:t>
        </m:r>
        <m:limLow>
          <m:limLowPr>
            <m:ctrlPr>
              <w:rPr>
                <w:rFonts w:ascii="Cambria Math" w:hAnsi="Cambria Math"/>
                <w:i/>
                <w:color w:val="385623" w:themeColor="accent6" w:themeShade="80"/>
              </w:rPr>
            </m:ctrlPr>
          </m:limLowPr>
          <m:e>
            <m:groupChr>
              <m:groupChrPr>
                <m:ctrlPr>
                  <w:rPr>
                    <w:rFonts w:ascii="Cambria Math" w:hAnsi="Cambria Math"/>
                    <w:i/>
                    <w:color w:val="385623" w:themeColor="accent6" w:themeShade="80"/>
                  </w:rPr>
                </m:ctrlPr>
              </m:groupChrPr>
              <m:e>
                <m:r>
                  <w:rPr>
                    <w:rFonts w:ascii="Cambria Math" w:hAnsi="Cambria Math"/>
                    <w:color w:val="385623" w:themeColor="accent6" w:themeShade="80"/>
                  </w:rPr>
                  <m:t>312,5⋅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385623" w:themeColor="accent6" w:themeShade="8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385623" w:themeColor="accent6" w:themeShade="80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385623" w:themeColor="accent6" w:themeShade="8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385623" w:themeColor="accent6" w:themeShade="80"/>
                          </w:rPr>
                          <m:t>0,2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385623" w:themeColor="accent6" w:themeShade="80"/>
                          </w:rPr>
                          <m:t>n</m:t>
                        </m:r>
                      </m:sup>
                    </m:sSup>
                  </m:e>
                </m:d>
              </m:e>
            </m:groupChr>
          </m:e>
          <m:lim>
            <m:r>
              <m:rPr>
                <m:nor/>
              </m:rPr>
              <w:rPr>
                <w:rFonts w:ascii="Cambria Math" w:hAnsi="Cambria Math"/>
                <w:color w:val="385623" w:themeColor="accent6" w:themeShade="80"/>
              </w:rPr>
              <m:t>formule trouvée en b)</m:t>
            </m:r>
          </m:lim>
        </m:limLow>
        <m:r>
          <w:rPr>
            <w:rFonts w:ascii="Cambria Math" w:hAnsi="Cambria Math"/>
            <w:color w:val="385623" w:themeColor="accent6" w:themeShade="80"/>
          </w:rPr>
          <m:t>⋅</m:t>
        </m:r>
        <m:sSup>
          <m:sSupPr>
            <m:ctrlPr>
              <w:rPr>
                <w:rFonts w:ascii="Cambria Math" w:hAnsi="Cambria Math"/>
                <w:i/>
                <w:color w:val="385623" w:themeColor="accent6" w:themeShade="80"/>
              </w:rPr>
            </m:ctrlPr>
          </m:sSupPr>
          <m:e>
            <m:r>
              <w:rPr>
                <w:rFonts w:ascii="Cambria Math" w:hAnsi="Cambria Math"/>
                <w:color w:val="385623" w:themeColor="accent6" w:themeShade="80"/>
              </w:rPr>
              <m:t>0,2</m:t>
            </m:r>
          </m:e>
          <m:sup>
            <m:r>
              <w:rPr>
                <w:rFonts w:ascii="Cambria Math" w:hAnsi="Cambria Math"/>
                <w:color w:val="385623" w:themeColor="accent6" w:themeShade="80"/>
              </w:rPr>
              <m:t>x-</m:t>
            </m:r>
            <m:r>
              <w:rPr>
                <w:rFonts w:ascii="Cambria Math" w:hAnsi="Cambria Math"/>
                <w:color w:val="385623" w:themeColor="accent6" w:themeShade="80"/>
              </w:rPr>
              <m:t>n</m:t>
            </m:r>
          </m:sup>
        </m:sSup>
      </m:oMath>
      <w:r>
        <w:rPr>
          <w:rFonts w:ascii="Cambria" w:hAnsi="Cambria"/>
          <w:color w:val="385623" w:themeColor="accent6" w:themeShade="80"/>
        </w:rPr>
        <w:t>.</w:t>
      </w:r>
    </w:p>
    <w:p w14:paraId="40761BC6" w14:textId="77777777" w:rsidR="006B373D" w:rsidRPr="006B373D" w:rsidRDefault="006B373D" w:rsidP="00AE08FF">
      <w:pPr>
        <w:spacing w:before="80" w:after="80" w:line="288" w:lineRule="auto"/>
        <w:jc w:val="both"/>
        <w:rPr>
          <w:rFonts w:ascii="Cambria" w:hAnsi="Cambria"/>
          <w:vanish/>
          <w:color w:val="385623" w:themeColor="accent6" w:themeShade="80"/>
          <w:specVanish/>
        </w:rPr>
      </w:pPr>
    </w:p>
    <w:p w14:paraId="65D65415" w14:textId="5293AACB" w:rsidR="00AE08FF" w:rsidRPr="00803644" w:rsidRDefault="00AE08FF" w:rsidP="00183EB5">
      <w:pPr>
        <w:spacing w:before="80" w:after="80" w:line="288" w:lineRule="auto"/>
        <w:jc w:val="center"/>
        <w:rPr>
          <w:rFonts w:ascii="Cambria" w:hAnsi="Cambria"/>
        </w:rPr>
      </w:pPr>
      <w:r w:rsidRPr="00E32FF8">
        <w:rPr>
          <w:rFonts w:ascii="Cambria" w:hAnsi="Cambria"/>
          <w:noProof/>
        </w:rPr>
        <w:drawing>
          <wp:inline distT="0" distB="0" distL="0" distR="0" wp14:anchorId="6A64A269" wp14:editId="0F90E1A8">
            <wp:extent cx="6116973" cy="3920947"/>
            <wp:effectExtent l="0" t="0" r="0" b="0"/>
            <wp:docPr id="290582250" name="Image 1" descr="Une image contenant texte, Tracé, ligne, diagramm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582250" name="Image 1" descr="Une image contenant texte, Tracé, ligne, diagramme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7909" cy="3947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2F462" w14:textId="3FBFE263" w:rsidR="00AE08FF" w:rsidRPr="00DF2732" w:rsidRDefault="00AE08FF" w:rsidP="00AE08FF">
      <w:pPr>
        <w:spacing w:before="80" w:after="80" w:line="288" w:lineRule="auto"/>
        <w:jc w:val="both"/>
        <w:rPr>
          <w:rFonts w:ascii="Cambria" w:hAnsi="Cambria"/>
        </w:rPr>
      </w:pPr>
    </w:p>
    <w:sectPr w:rsidR="00AE08FF" w:rsidRPr="00DF2732" w:rsidSect="00EB11CD">
      <w:footerReference w:type="default" r:id="rId9"/>
      <w:type w:val="continuous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563109" w14:textId="77777777" w:rsidR="000B1980" w:rsidRDefault="000B1980" w:rsidP="00C66C12">
      <w:pPr>
        <w:spacing w:after="0" w:line="240" w:lineRule="auto"/>
      </w:pPr>
      <w:r>
        <w:separator/>
      </w:r>
    </w:p>
  </w:endnote>
  <w:endnote w:type="continuationSeparator" w:id="0">
    <w:p w14:paraId="4032EE12" w14:textId="77777777" w:rsidR="000B1980" w:rsidRDefault="000B1980" w:rsidP="00C66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48929496"/>
      <w:docPartObj>
        <w:docPartGallery w:val="Page Numbers (Bottom of Page)"/>
        <w:docPartUnique/>
      </w:docPartObj>
    </w:sdtPr>
    <w:sdtEndPr>
      <w:rPr>
        <w:rFonts w:ascii="Cambria" w:hAnsi="Cambria"/>
      </w:rPr>
    </w:sdtEndPr>
    <w:sdtContent>
      <w:p w14:paraId="469E5013" w14:textId="383F0E1D" w:rsidR="00FD194C" w:rsidRPr="005C1F6A" w:rsidRDefault="00FD194C">
        <w:pPr>
          <w:pStyle w:val="Pieddepage"/>
          <w:jc w:val="right"/>
          <w:rPr>
            <w:rFonts w:ascii="Cambria" w:hAnsi="Cambria"/>
          </w:rPr>
        </w:pPr>
        <w:r w:rsidRPr="005C1F6A">
          <w:rPr>
            <w:rFonts w:ascii="Cambria" w:hAnsi="Cambria"/>
          </w:rPr>
          <w:fldChar w:fldCharType="begin"/>
        </w:r>
        <w:r w:rsidRPr="005C1F6A">
          <w:rPr>
            <w:rFonts w:ascii="Cambria" w:hAnsi="Cambria"/>
          </w:rPr>
          <w:instrText>PAGE   \* MERGEFORMAT</w:instrText>
        </w:r>
        <w:r w:rsidRPr="005C1F6A">
          <w:rPr>
            <w:rFonts w:ascii="Cambria" w:hAnsi="Cambria"/>
          </w:rPr>
          <w:fldChar w:fldCharType="separate"/>
        </w:r>
        <w:r w:rsidR="00C135F2" w:rsidRPr="00C135F2">
          <w:rPr>
            <w:rFonts w:ascii="Cambria" w:hAnsi="Cambria"/>
            <w:noProof/>
            <w:lang w:val="fr-FR"/>
          </w:rPr>
          <w:t>1</w:t>
        </w:r>
        <w:r w:rsidRPr="005C1F6A">
          <w:rPr>
            <w:rFonts w:ascii="Cambria" w:hAnsi="Cambria"/>
          </w:rPr>
          <w:fldChar w:fldCharType="end"/>
        </w:r>
      </w:p>
    </w:sdtContent>
  </w:sdt>
  <w:p w14:paraId="4272C238" w14:textId="77777777" w:rsidR="00FD194C" w:rsidRDefault="00FD194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757602" w14:textId="77777777" w:rsidR="000B1980" w:rsidRDefault="000B1980" w:rsidP="00C66C12">
      <w:pPr>
        <w:spacing w:after="0" w:line="240" w:lineRule="auto"/>
      </w:pPr>
      <w:r>
        <w:separator/>
      </w:r>
    </w:p>
  </w:footnote>
  <w:footnote w:type="continuationSeparator" w:id="0">
    <w:p w14:paraId="78481807" w14:textId="77777777" w:rsidR="000B1980" w:rsidRDefault="000B1980" w:rsidP="00C66C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B511E0"/>
    <w:multiLevelType w:val="hybridMultilevel"/>
    <w:tmpl w:val="8B58170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EF4693"/>
    <w:multiLevelType w:val="hybridMultilevel"/>
    <w:tmpl w:val="E8DE4D1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202B67"/>
    <w:multiLevelType w:val="hybridMultilevel"/>
    <w:tmpl w:val="43F2F590"/>
    <w:lvl w:ilvl="0" w:tplc="8668AA72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E47DF6"/>
    <w:multiLevelType w:val="hybridMultilevel"/>
    <w:tmpl w:val="94982C5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6E2225"/>
    <w:multiLevelType w:val="hybridMultilevel"/>
    <w:tmpl w:val="C6380BD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E83A65"/>
    <w:multiLevelType w:val="hybridMultilevel"/>
    <w:tmpl w:val="B50AAD88"/>
    <w:lvl w:ilvl="0" w:tplc="443057A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666547"/>
    <w:multiLevelType w:val="hybridMultilevel"/>
    <w:tmpl w:val="3E8E373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7B7A4A"/>
    <w:multiLevelType w:val="hybridMultilevel"/>
    <w:tmpl w:val="C030806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FE22B5"/>
    <w:multiLevelType w:val="hybridMultilevel"/>
    <w:tmpl w:val="32FEC1D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3E4A55"/>
    <w:multiLevelType w:val="hybridMultilevel"/>
    <w:tmpl w:val="FC4477C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980CC8"/>
    <w:multiLevelType w:val="hybridMultilevel"/>
    <w:tmpl w:val="4224DD7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A10B37"/>
    <w:multiLevelType w:val="hybridMultilevel"/>
    <w:tmpl w:val="147C470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C7160E"/>
    <w:multiLevelType w:val="hybridMultilevel"/>
    <w:tmpl w:val="43545E2E"/>
    <w:lvl w:ilvl="0" w:tplc="7C763AA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1A0A7D"/>
    <w:multiLevelType w:val="hybridMultilevel"/>
    <w:tmpl w:val="3AD096D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0D7625"/>
    <w:multiLevelType w:val="hybridMultilevel"/>
    <w:tmpl w:val="67EC2464"/>
    <w:lvl w:ilvl="0" w:tplc="F2040508">
      <w:start w:val="1"/>
      <w:numFmt w:val="bullet"/>
      <w:lvlText w:val="—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F57B95"/>
    <w:multiLevelType w:val="hybridMultilevel"/>
    <w:tmpl w:val="1234A89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F36702"/>
    <w:multiLevelType w:val="hybridMultilevel"/>
    <w:tmpl w:val="22BE3A4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BA3AE5"/>
    <w:multiLevelType w:val="hybridMultilevel"/>
    <w:tmpl w:val="6786207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4897087">
    <w:abstractNumId w:val="5"/>
  </w:num>
  <w:num w:numId="2" w16cid:durableId="1263075846">
    <w:abstractNumId w:val="16"/>
  </w:num>
  <w:num w:numId="3" w16cid:durableId="718631658">
    <w:abstractNumId w:val="15"/>
  </w:num>
  <w:num w:numId="4" w16cid:durableId="530193112">
    <w:abstractNumId w:val="13"/>
  </w:num>
  <w:num w:numId="5" w16cid:durableId="235094113">
    <w:abstractNumId w:val="2"/>
  </w:num>
  <w:num w:numId="6" w16cid:durableId="1545289891">
    <w:abstractNumId w:val="12"/>
  </w:num>
  <w:num w:numId="7" w16cid:durableId="1110586816">
    <w:abstractNumId w:val="10"/>
  </w:num>
  <w:num w:numId="8" w16cid:durableId="607083489">
    <w:abstractNumId w:val="14"/>
  </w:num>
  <w:num w:numId="9" w16cid:durableId="1403141109">
    <w:abstractNumId w:val="7"/>
  </w:num>
  <w:num w:numId="10" w16cid:durableId="82648835">
    <w:abstractNumId w:val="9"/>
  </w:num>
  <w:num w:numId="11" w16cid:durableId="28574353">
    <w:abstractNumId w:val="4"/>
  </w:num>
  <w:num w:numId="12" w16cid:durableId="1257439463">
    <w:abstractNumId w:val="11"/>
  </w:num>
  <w:num w:numId="13" w16cid:durableId="1107506428">
    <w:abstractNumId w:val="8"/>
  </w:num>
  <w:num w:numId="14" w16cid:durableId="2002852587">
    <w:abstractNumId w:val="3"/>
  </w:num>
  <w:num w:numId="15" w16cid:durableId="227958580">
    <w:abstractNumId w:val="17"/>
  </w:num>
  <w:num w:numId="16" w16cid:durableId="1529368163">
    <w:abstractNumId w:val="0"/>
  </w:num>
  <w:num w:numId="17" w16cid:durableId="1809012649">
    <w:abstractNumId w:val="1"/>
  </w:num>
  <w:num w:numId="18" w16cid:durableId="12639959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4164"/>
    <w:rsid w:val="00002108"/>
    <w:rsid w:val="0000223C"/>
    <w:rsid w:val="00003B76"/>
    <w:rsid w:val="000050ED"/>
    <w:rsid w:val="00007EE9"/>
    <w:rsid w:val="00016FDC"/>
    <w:rsid w:val="0002166C"/>
    <w:rsid w:val="000223AE"/>
    <w:rsid w:val="00033040"/>
    <w:rsid w:val="00034D2F"/>
    <w:rsid w:val="00050FF4"/>
    <w:rsid w:val="000514A7"/>
    <w:rsid w:val="0005465B"/>
    <w:rsid w:val="00056D9E"/>
    <w:rsid w:val="00065931"/>
    <w:rsid w:val="0007267A"/>
    <w:rsid w:val="000A202E"/>
    <w:rsid w:val="000A4B99"/>
    <w:rsid w:val="000B1980"/>
    <w:rsid w:val="000B1FAF"/>
    <w:rsid w:val="000C3E2C"/>
    <w:rsid w:val="000D3CAA"/>
    <w:rsid w:val="000D7D2F"/>
    <w:rsid w:val="000E0813"/>
    <w:rsid w:val="000E5F52"/>
    <w:rsid w:val="000E74B1"/>
    <w:rsid w:val="000F394B"/>
    <w:rsid w:val="00103214"/>
    <w:rsid w:val="00112517"/>
    <w:rsid w:val="001149A8"/>
    <w:rsid w:val="001201D3"/>
    <w:rsid w:val="0012211B"/>
    <w:rsid w:val="001239BB"/>
    <w:rsid w:val="001343BE"/>
    <w:rsid w:val="00136094"/>
    <w:rsid w:val="00144867"/>
    <w:rsid w:val="00144D5F"/>
    <w:rsid w:val="00157B41"/>
    <w:rsid w:val="00182323"/>
    <w:rsid w:val="001827EA"/>
    <w:rsid w:val="00183EB5"/>
    <w:rsid w:val="0019221F"/>
    <w:rsid w:val="001C5216"/>
    <w:rsid w:val="001D37FE"/>
    <w:rsid w:val="001E2028"/>
    <w:rsid w:val="001E3A59"/>
    <w:rsid w:val="001E74BA"/>
    <w:rsid w:val="001F29F1"/>
    <w:rsid w:val="00202331"/>
    <w:rsid w:val="00204090"/>
    <w:rsid w:val="002142BE"/>
    <w:rsid w:val="00260E93"/>
    <w:rsid w:val="00284D56"/>
    <w:rsid w:val="00287891"/>
    <w:rsid w:val="0029134F"/>
    <w:rsid w:val="00291FAF"/>
    <w:rsid w:val="002958D4"/>
    <w:rsid w:val="00296D5B"/>
    <w:rsid w:val="002A02EB"/>
    <w:rsid w:val="002B2121"/>
    <w:rsid w:val="002C4B86"/>
    <w:rsid w:val="002C6B3B"/>
    <w:rsid w:val="002E1154"/>
    <w:rsid w:val="002F0EBA"/>
    <w:rsid w:val="00305B27"/>
    <w:rsid w:val="003142D7"/>
    <w:rsid w:val="0032452C"/>
    <w:rsid w:val="00325F3A"/>
    <w:rsid w:val="0035316E"/>
    <w:rsid w:val="003575FA"/>
    <w:rsid w:val="00375937"/>
    <w:rsid w:val="00384A7A"/>
    <w:rsid w:val="00385E77"/>
    <w:rsid w:val="00386076"/>
    <w:rsid w:val="0039406B"/>
    <w:rsid w:val="003A0600"/>
    <w:rsid w:val="003A17BA"/>
    <w:rsid w:val="003A6611"/>
    <w:rsid w:val="003B3726"/>
    <w:rsid w:val="003B4778"/>
    <w:rsid w:val="003B4F04"/>
    <w:rsid w:val="003C1C99"/>
    <w:rsid w:val="003C23B1"/>
    <w:rsid w:val="003C4518"/>
    <w:rsid w:val="003D0CB4"/>
    <w:rsid w:val="003E6CD7"/>
    <w:rsid w:val="003F3530"/>
    <w:rsid w:val="00404542"/>
    <w:rsid w:val="00422C16"/>
    <w:rsid w:val="00430A04"/>
    <w:rsid w:val="00463058"/>
    <w:rsid w:val="004753A1"/>
    <w:rsid w:val="00480958"/>
    <w:rsid w:val="0049194C"/>
    <w:rsid w:val="00492767"/>
    <w:rsid w:val="004A126E"/>
    <w:rsid w:val="004B0FB9"/>
    <w:rsid w:val="004B53A9"/>
    <w:rsid w:val="004C71D2"/>
    <w:rsid w:val="004C77C3"/>
    <w:rsid w:val="004E33BE"/>
    <w:rsid w:val="004E6EE5"/>
    <w:rsid w:val="004F6451"/>
    <w:rsid w:val="005314D9"/>
    <w:rsid w:val="0053224B"/>
    <w:rsid w:val="0056085A"/>
    <w:rsid w:val="00561060"/>
    <w:rsid w:val="00574600"/>
    <w:rsid w:val="005760A9"/>
    <w:rsid w:val="005803EE"/>
    <w:rsid w:val="00583B22"/>
    <w:rsid w:val="00592671"/>
    <w:rsid w:val="005A2EEE"/>
    <w:rsid w:val="005A7A37"/>
    <w:rsid w:val="005B472B"/>
    <w:rsid w:val="005C1F6A"/>
    <w:rsid w:val="005C37C2"/>
    <w:rsid w:val="005C3F7C"/>
    <w:rsid w:val="005C45A6"/>
    <w:rsid w:val="005C565E"/>
    <w:rsid w:val="005D05EA"/>
    <w:rsid w:val="005E20AD"/>
    <w:rsid w:val="005E4BA5"/>
    <w:rsid w:val="00600CA6"/>
    <w:rsid w:val="0061577F"/>
    <w:rsid w:val="00617D8A"/>
    <w:rsid w:val="0064312F"/>
    <w:rsid w:val="00643A0E"/>
    <w:rsid w:val="006548B6"/>
    <w:rsid w:val="006768C4"/>
    <w:rsid w:val="00677C54"/>
    <w:rsid w:val="00682E8C"/>
    <w:rsid w:val="00694164"/>
    <w:rsid w:val="006B373D"/>
    <w:rsid w:val="006C2170"/>
    <w:rsid w:val="006C7249"/>
    <w:rsid w:val="006D1764"/>
    <w:rsid w:val="006D23D2"/>
    <w:rsid w:val="006E074E"/>
    <w:rsid w:val="006E5D43"/>
    <w:rsid w:val="006E5EB6"/>
    <w:rsid w:val="007107EF"/>
    <w:rsid w:val="0071750C"/>
    <w:rsid w:val="00724783"/>
    <w:rsid w:val="00746007"/>
    <w:rsid w:val="007619F4"/>
    <w:rsid w:val="00772A01"/>
    <w:rsid w:val="00780A34"/>
    <w:rsid w:val="007852F1"/>
    <w:rsid w:val="00785CBF"/>
    <w:rsid w:val="00796901"/>
    <w:rsid w:val="007A10E7"/>
    <w:rsid w:val="007B018C"/>
    <w:rsid w:val="007C1C38"/>
    <w:rsid w:val="007D409C"/>
    <w:rsid w:val="007D51CB"/>
    <w:rsid w:val="007E2005"/>
    <w:rsid w:val="007E7510"/>
    <w:rsid w:val="007F2C37"/>
    <w:rsid w:val="007F3AD9"/>
    <w:rsid w:val="007F3D0F"/>
    <w:rsid w:val="00803644"/>
    <w:rsid w:val="00815A40"/>
    <w:rsid w:val="00816879"/>
    <w:rsid w:val="00827A60"/>
    <w:rsid w:val="00833FE1"/>
    <w:rsid w:val="0083570C"/>
    <w:rsid w:val="00857792"/>
    <w:rsid w:val="00870E37"/>
    <w:rsid w:val="00871923"/>
    <w:rsid w:val="00876961"/>
    <w:rsid w:val="008809CD"/>
    <w:rsid w:val="00881895"/>
    <w:rsid w:val="00883EB6"/>
    <w:rsid w:val="00895519"/>
    <w:rsid w:val="008963E2"/>
    <w:rsid w:val="008A310D"/>
    <w:rsid w:val="008A7FC3"/>
    <w:rsid w:val="008B10DF"/>
    <w:rsid w:val="008E761D"/>
    <w:rsid w:val="008F6B0D"/>
    <w:rsid w:val="009133AA"/>
    <w:rsid w:val="00924837"/>
    <w:rsid w:val="0092493E"/>
    <w:rsid w:val="0094083B"/>
    <w:rsid w:val="00941D61"/>
    <w:rsid w:val="00943B5F"/>
    <w:rsid w:val="00972C58"/>
    <w:rsid w:val="00974BBA"/>
    <w:rsid w:val="00975F4C"/>
    <w:rsid w:val="0097639B"/>
    <w:rsid w:val="009864B9"/>
    <w:rsid w:val="009D68A2"/>
    <w:rsid w:val="009D716C"/>
    <w:rsid w:val="00A044CB"/>
    <w:rsid w:val="00A10263"/>
    <w:rsid w:val="00A1043E"/>
    <w:rsid w:val="00A15072"/>
    <w:rsid w:val="00A31730"/>
    <w:rsid w:val="00A37786"/>
    <w:rsid w:val="00A54F30"/>
    <w:rsid w:val="00A576EB"/>
    <w:rsid w:val="00A57FD0"/>
    <w:rsid w:val="00A64AE0"/>
    <w:rsid w:val="00A7164D"/>
    <w:rsid w:val="00A74695"/>
    <w:rsid w:val="00A866F3"/>
    <w:rsid w:val="00A86AA6"/>
    <w:rsid w:val="00A906A2"/>
    <w:rsid w:val="00A90EDA"/>
    <w:rsid w:val="00AA4BBF"/>
    <w:rsid w:val="00AB42CB"/>
    <w:rsid w:val="00AB730C"/>
    <w:rsid w:val="00AE08FF"/>
    <w:rsid w:val="00AE0E75"/>
    <w:rsid w:val="00AE3D4D"/>
    <w:rsid w:val="00B038E8"/>
    <w:rsid w:val="00B12C96"/>
    <w:rsid w:val="00B16F2C"/>
    <w:rsid w:val="00B2541C"/>
    <w:rsid w:val="00B27CF2"/>
    <w:rsid w:val="00B44B86"/>
    <w:rsid w:val="00B544A7"/>
    <w:rsid w:val="00B55DCF"/>
    <w:rsid w:val="00B63BC6"/>
    <w:rsid w:val="00B65E6F"/>
    <w:rsid w:val="00B67CF4"/>
    <w:rsid w:val="00B826A6"/>
    <w:rsid w:val="00B83EE6"/>
    <w:rsid w:val="00B86833"/>
    <w:rsid w:val="00B97654"/>
    <w:rsid w:val="00BA2F8A"/>
    <w:rsid w:val="00BA3556"/>
    <w:rsid w:val="00BB24B5"/>
    <w:rsid w:val="00BB60FA"/>
    <w:rsid w:val="00BC145C"/>
    <w:rsid w:val="00BC2000"/>
    <w:rsid w:val="00BD4AB7"/>
    <w:rsid w:val="00BF4D96"/>
    <w:rsid w:val="00C00C83"/>
    <w:rsid w:val="00C01ACB"/>
    <w:rsid w:val="00C036F6"/>
    <w:rsid w:val="00C04AAA"/>
    <w:rsid w:val="00C05B26"/>
    <w:rsid w:val="00C068FA"/>
    <w:rsid w:val="00C1319B"/>
    <w:rsid w:val="00C135F2"/>
    <w:rsid w:val="00C145F3"/>
    <w:rsid w:val="00C15A87"/>
    <w:rsid w:val="00C21E26"/>
    <w:rsid w:val="00C226B0"/>
    <w:rsid w:val="00C23BEB"/>
    <w:rsid w:val="00C2730C"/>
    <w:rsid w:val="00C34CD4"/>
    <w:rsid w:val="00C425FC"/>
    <w:rsid w:val="00C53825"/>
    <w:rsid w:val="00C57A1A"/>
    <w:rsid w:val="00C62900"/>
    <w:rsid w:val="00C66C12"/>
    <w:rsid w:val="00C720E9"/>
    <w:rsid w:val="00C76035"/>
    <w:rsid w:val="00C91661"/>
    <w:rsid w:val="00C9702A"/>
    <w:rsid w:val="00CA2986"/>
    <w:rsid w:val="00CB154B"/>
    <w:rsid w:val="00CB2EBD"/>
    <w:rsid w:val="00CE039A"/>
    <w:rsid w:val="00CF063B"/>
    <w:rsid w:val="00CF3162"/>
    <w:rsid w:val="00CF7256"/>
    <w:rsid w:val="00D06B36"/>
    <w:rsid w:val="00D0706C"/>
    <w:rsid w:val="00D1609F"/>
    <w:rsid w:val="00D21A55"/>
    <w:rsid w:val="00D21EDF"/>
    <w:rsid w:val="00D229DF"/>
    <w:rsid w:val="00D505DA"/>
    <w:rsid w:val="00D51728"/>
    <w:rsid w:val="00D634F7"/>
    <w:rsid w:val="00D77EC3"/>
    <w:rsid w:val="00D97999"/>
    <w:rsid w:val="00DA255F"/>
    <w:rsid w:val="00DA362D"/>
    <w:rsid w:val="00DC4B5D"/>
    <w:rsid w:val="00DD139E"/>
    <w:rsid w:val="00DD67C3"/>
    <w:rsid w:val="00DE322B"/>
    <w:rsid w:val="00DF2732"/>
    <w:rsid w:val="00E000E0"/>
    <w:rsid w:val="00E03073"/>
    <w:rsid w:val="00E063D9"/>
    <w:rsid w:val="00E27E84"/>
    <w:rsid w:val="00E3215D"/>
    <w:rsid w:val="00E40016"/>
    <w:rsid w:val="00E57D78"/>
    <w:rsid w:val="00E66EA0"/>
    <w:rsid w:val="00E71EE7"/>
    <w:rsid w:val="00E72900"/>
    <w:rsid w:val="00E74F76"/>
    <w:rsid w:val="00E86099"/>
    <w:rsid w:val="00E90EF9"/>
    <w:rsid w:val="00EA2FA0"/>
    <w:rsid w:val="00EA37E8"/>
    <w:rsid w:val="00EB079F"/>
    <w:rsid w:val="00EB11CD"/>
    <w:rsid w:val="00EB361D"/>
    <w:rsid w:val="00EB439F"/>
    <w:rsid w:val="00EB597D"/>
    <w:rsid w:val="00F002EA"/>
    <w:rsid w:val="00F05993"/>
    <w:rsid w:val="00F133E3"/>
    <w:rsid w:val="00F279BF"/>
    <w:rsid w:val="00F34FDF"/>
    <w:rsid w:val="00F42B5A"/>
    <w:rsid w:val="00F451C4"/>
    <w:rsid w:val="00F55325"/>
    <w:rsid w:val="00FB75D7"/>
    <w:rsid w:val="00FB7DAC"/>
    <w:rsid w:val="00FC32CD"/>
    <w:rsid w:val="00FC6570"/>
    <w:rsid w:val="00FD194C"/>
    <w:rsid w:val="00FD5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9DA3B"/>
  <w15:docId w15:val="{DBD8D5B6-EA3A-4318-914D-F6C0B362D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02A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941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9416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A57F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ecouleur-Accent11">
    <w:name w:val="Liste couleur - Accent 11"/>
    <w:basedOn w:val="Normal"/>
    <w:uiPriority w:val="34"/>
    <w:qFormat/>
    <w:rsid w:val="003C36BC"/>
    <w:pPr>
      <w:ind w:left="708"/>
    </w:pPr>
  </w:style>
  <w:style w:type="paragraph" w:styleId="Paragraphedeliste">
    <w:name w:val="List Paragraph"/>
    <w:basedOn w:val="Normal"/>
    <w:uiPriority w:val="34"/>
    <w:qFormat/>
    <w:rsid w:val="0003304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0B1FAF"/>
    <w:rPr>
      <w:color w:val="808080"/>
    </w:rPr>
  </w:style>
  <w:style w:type="paragraph" w:styleId="En-tte">
    <w:name w:val="header"/>
    <w:basedOn w:val="Normal"/>
    <w:link w:val="En-tteCar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C66C12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6C12"/>
    <w:rPr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7E200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91725F-D8AD-4F7A-AB92-688701938E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925</TotalTime>
  <Pages>6</Pages>
  <Words>801</Words>
  <Characters>4410</Characters>
  <Application>Microsoft Office Word</Application>
  <DocSecurity>0</DocSecurity>
  <Lines>36</Lines>
  <Paragraphs>10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Cegep de Sherbrooke</Company>
  <LinksUpToDate>false</LinksUpToDate>
  <CharactersWithSpaces>5201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Invite</dc:creator>
  <cp:lastModifiedBy>Bérubé, Sylvain</cp:lastModifiedBy>
  <cp:revision>125</cp:revision>
  <cp:lastPrinted>2023-01-13T03:29:00Z</cp:lastPrinted>
  <dcterms:created xsi:type="dcterms:W3CDTF">2017-11-15T10:57:00Z</dcterms:created>
  <dcterms:modified xsi:type="dcterms:W3CDTF">2024-02-07T14:19:00Z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