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67567" w14:textId="16B9C088" w:rsidR="007E2005" w:rsidRPr="00A20C3F" w:rsidRDefault="007E2005" w:rsidP="007240C5">
      <w:pPr>
        <w:pStyle w:val="NormalWeb"/>
        <w:spacing w:before="0" w:beforeAutospacing="0" w:after="80" w:afterAutospacing="0" w:line="264" w:lineRule="auto"/>
        <w:jc w:val="center"/>
        <w:rPr>
          <w:rFonts w:ascii="Cambria" w:hAnsi="Cambria" w:cs="Arial"/>
          <w:bCs/>
          <w:color w:val="538135" w:themeColor="accent6" w:themeShade="BF"/>
        </w:rPr>
      </w:pPr>
      <w:r w:rsidRPr="00A20C3F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5760A9" w:rsidRPr="00A20C3F">
        <w:rPr>
          <w:rFonts w:ascii="Cambria" w:hAnsi="Cambria" w:cs="Arial"/>
          <w:bCs/>
          <w:color w:val="538135" w:themeColor="accent6" w:themeShade="BF"/>
        </w:rPr>
        <w:t>intégral</w:t>
      </w:r>
      <w:r w:rsidRPr="00A20C3F">
        <w:rPr>
          <w:rFonts w:ascii="Cambria" w:hAnsi="Cambria" w:cs="Arial"/>
          <w:bCs/>
          <w:color w:val="538135" w:themeColor="accent6" w:themeShade="BF"/>
        </w:rPr>
        <w:t xml:space="preserve"> (</w:t>
      </w:r>
      <w:r w:rsidR="005760A9" w:rsidRPr="00A20C3F">
        <w:rPr>
          <w:rFonts w:ascii="Cambria" w:hAnsi="Cambria" w:cs="Arial"/>
          <w:bCs/>
          <w:color w:val="538135" w:themeColor="accent6" w:themeShade="BF"/>
        </w:rPr>
        <w:t>201-702-RE</w:t>
      </w:r>
      <w:r w:rsidRPr="00A20C3F">
        <w:rPr>
          <w:rFonts w:ascii="Cambria" w:hAnsi="Cambria" w:cs="Arial"/>
          <w:bCs/>
          <w:color w:val="538135" w:themeColor="accent6" w:themeShade="BF"/>
        </w:rPr>
        <w:t xml:space="preserve">) – Sylvain Bérubé – </w:t>
      </w:r>
      <w:r w:rsidR="00816879" w:rsidRPr="00A20C3F">
        <w:rPr>
          <w:rFonts w:ascii="Cambria" w:hAnsi="Cambria" w:cs="Arial"/>
          <w:bCs/>
          <w:color w:val="538135" w:themeColor="accent6" w:themeShade="BF"/>
        </w:rPr>
        <w:t>Hiver</w:t>
      </w:r>
      <w:r w:rsidRPr="00A20C3F">
        <w:rPr>
          <w:rFonts w:ascii="Cambria" w:hAnsi="Cambria" w:cs="Arial"/>
          <w:bCs/>
          <w:color w:val="538135" w:themeColor="accent6" w:themeShade="BF"/>
        </w:rPr>
        <w:t xml:space="preserve"> 202</w:t>
      </w:r>
      <w:r w:rsidR="005760A9" w:rsidRPr="00A20C3F">
        <w:rPr>
          <w:rFonts w:ascii="Cambria" w:hAnsi="Cambria" w:cs="Arial"/>
          <w:bCs/>
          <w:color w:val="538135" w:themeColor="accent6" w:themeShade="BF"/>
        </w:rPr>
        <w:t>4</w:t>
      </w:r>
    </w:p>
    <w:p w14:paraId="5EBCC17E" w14:textId="6B2F746C" w:rsidR="007E2005" w:rsidRPr="00A20C3F" w:rsidRDefault="00857792" w:rsidP="007240C5">
      <w:pPr>
        <w:pStyle w:val="NormalWeb"/>
        <w:spacing w:before="0" w:beforeAutospacing="0" w:after="80" w:afterAutospacing="0" w:line="264" w:lineRule="auto"/>
        <w:jc w:val="center"/>
        <w:rPr>
          <w:rFonts w:ascii="Cambria" w:hAnsi="Cambria" w:cs="Arial"/>
          <w:color w:val="000000"/>
        </w:rPr>
      </w:pPr>
      <w:r w:rsidRPr="00A20C3F">
        <w:rPr>
          <w:rFonts w:ascii="Cambria" w:hAnsi="Cambria" w:cs="Arial"/>
          <w:b/>
          <w:bCs/>
          <w:color w:val="000000"/>
        </w:rPr>
        <w:t>Devoir</w:t>
      </w:r>
      <w:r w:rsidR="007E2005" w:rsidRPr="00A20C3F">
        <w:rPr>
          <w:rFonts w:ascii="Cambria" w:hAnsi="Cambria" w:cs="Arial"/>
          <w:b/>
          <w:bCs/>
          <w:color w:val="000000"/>
        </w:rPr>
        <w:t xml:space="preserve"> </w:t>
      </w:r>
      <w:r w:rsidR="00A20C3F" w:rsidRPr="00A20C3F">
        <w:rPr>
          <w:rFonts w:ascii="Cambria" w:hAnsi="Cambria" w:cs="Arial"/>
          <w:b/>
          <w:bCs/>
          <w:color w:val="000000"/>
        </w:rPr>
        <w:t>6</w:t>
      </w:r>
      <w:r w:rsidR="00F82578">
        <w:rPr>
          <w:rFonts w:ascii="Cambria" w:hAnsi="Cambria" w:cs="Arial"/>
          <w:b/>
          <w:bCs/>
          <w:color w:val="000000"/>
        </w:rPr>
        <w:t xml:space="preserve"> — Solutions</w:t>
      </w:r>
    </w:p>
    <w:p w14:paraId="2E22EC6D" w14:textId="77777777" w:rsidR="00FA37EE" w:rsidRPr="00A20C3F" w:rsidRDefault="00FA37EE" w:rsidP="007240C5">
      <w:pPr>
        <w:spacing w:after="80" w:line="264" w:lineRule="auto"/>
        <w:jc w:val="both"/>
        <w:rPr>
          <w:rFonts w:ascii="Cambria" w:hAnsi="Cambria"/>
          <w:b/>
        </w:rPr>
      </w:pPr>
    </w:p>
    <w:p w14:paraId="3863104B" w14:textId="6CC22738" w:rsidR="00002108" w:rsidRPr="00F82578" w:rsidRDefault="00002108" w:rsidP="007240C5">
      <w:pPr>
        <w:spacing w:after="80" w:line="264" w:lineRule="auto"/>
        <w:jc w:val="both"/>
        <w:rPr>
          <w:rFonts w:ascii="Cambria" w:hAnsi="Cambria"/>
          <w:b/>
          <w:color w:val="C00000"/>
        </w:rPr>
      </w:pPr>
      <w:r w:rsidRPr="00F82578">
        <w:rPr>
          <w:rFonts w:ascii="Cambria" w:hAnsi="Cambria"/>
          <w:b/>
          <w:color w:val="C00000"/>
        </w:rPr>
        <w:t>Question 1</w:t>
      </w:r>
      <w:r w:rsidR="00BD4AB7" w:rsidRPr="00F82578">
        <w:rPr>
          <w:rFonts w:ascii="Cambria" w:hAnsi="Cambria"/>
          <w:b/>
          <w:color w:val="C00000"/>
        </w:rPr>
        <w:t xml:space="preserve">  </w:t>
      </w:r>
      <w:r w:rsidR="00BD4AB7" w:rsidRPr="00F82578">
        <w:rPr>
          <w:rFonts w:ascii="Cambria" w:hAnsi="Cambria"/>
          <w:bCs/>
          <w:color w:val="C00000"/>
        </w:rPr>
        <w:t>(</w:t>
      </w:r>
      <w:r w:rsidR="00F23F43">
        <w:rPr>
          <w:rFonts w:ascii="Cambria" w:hAnsi="Cambria"/>
          <w:bCs/>
          <w:color w:val="C00000"/>
        </w:rPr>
        <w:t>25</w:t>
      </w:r>
      <w:r w:rsidR="00BD4AB7" w:rsidRPr="00F82578">
        <w:rPr>
          <w:rFonts w:ascii="Cambria" w:hAnsi="Cambria"/>
          <w:bCs/>
          <w:color w:val="C00000"/>
        </w:rPr>
        <w:t xml:space="preserve"> points)</w:t>
      </w:r>
    </w:p>
    <w:p w14:paraId="3AFF6F8B" w14:textId="391CA57B" w:rsidR="00DF0728" w:rsidRPr="00F82578" w:rsidRDefault="00DF0728" w:rsidP="00614FE7">
      <w:pPr>
        <w:spacing w:after="80" w:line="264" w:lineRule="auto"/>
        <w:jc w:val="both"/>
        <w:rPr>
          <w:rFonts w:ascii="Cambria" w:hAnsi="Cambria"/>
          <w:color w:val="C00000"/>
        </w:rPr>
      </w:pPr>
      <w:r w:rsidRPr="00F82578">
        <w:rPr>
          <w:rFonts w:ascii="Cambria" w:hAnsi="Cambria"/>
          <w:color w:val="C00000"/>
        </w:rPr>
        <w:t xml:space="preserve">La vitesse d’une particule se déplaçant sur une trajectoire rectiligne est </w:t>
      </w:r>
      <m:oMath>
        <m:r>
          <w:rPr>
            <w:rFonts w:ascii="Cambria Math" w:hAnsi="Cambria Math"/>
            <w:color w:val="C00000"/>
          </w:rPr>
          <m:t>v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t</m:t>
            </m:r>
          </m:e>
        </m:d>
        <m:r>
          <w:rPr>
            <w:rFonts w:ascii="Cambria Math" w:hAnsi="Cambria Math"/>
            <w:color w:val="C00000"/>
          </w:rPr>
          <m:t>=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t</m:t>
            </m:r>
          </m:e>
          <m:sup>
            <m:r>
              <w:rPr>
                <w:rFonts w:ascii="Cambria Math" w:hAnsi="Cambria Math"/>
                <w:color w:val="C00000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e</m:t>
            </m:r>
          </m:e>
          <m:sup>
            <m:r>
              <w:rPr>
                <w:rFonts w:ascii="Cambria Math" w:hAnsi="Cambria Math"/>
                <w:color w:val="C00000"/>
              </w:rPr>
              <m:t>-t</m:t>
            </m:r>
          </m:sup>
        </m:sSup>
      </m:oMath>
      <w:r w:rsidRPr="00F82578">
        <w:rPr>
          <w:rFonts w:ascii="Cambria" w:hAnsi="Cambria"/>
          <w:color w:val="C00000"/>
        </w:rPr>
        <w:t xml:space="preserve"> m/s après </w:t>
      </w:r>
      <m:oMath>
        <m:r>
          <w:rPr>
            <w:rFonts w:ascii="Cambria Math" w:hAnsi="Cambria Math"/>
            <w:color w:val="C00000"/>
          </w:rPr>
          <m:t>t</m:t>
        </m:r>
      </m:oMath>
      <w:r w:rsidRPr="00F82578">
        <w:rPr>
          <w:rFonts w:ascii="Cambria" w:hAnsi="Cambria"/>
          <w:color w:val="C00000"/>
        </w:rPr>
        <w:t xml:space="preserve"> secon</w:t>
      </w:r>
      <w:r w:rsidRPr="00F23F43">
        <w:rPr>
          <w:rFonts w:ascii="Cambria" w:hAnsi="Cambria"/>
          <w:color w:val="C00000"/>
        </w:rPr>
        <w:t>des.</w:t>
      </w:r>
      <w:r w:rsidR="00F23F43" w:rsidRPr="00F23F43">
        <w:rPr>
          <w:rFonts w:ascii="Cambria" w:hAnsi="Cambria"/>
          <w:color w:val="C00000"/>
        </w:rPr>
        <w:t xml:space="preserve"> Quelle distance la particule parcourt-elle dans les 2 premières secondes ?</w:t>
      </w:r>
    </w:p>
    <w:p w14:paraId="2442FCDD" w14:textId="02B72E5F" w:rsidR="00DF0728" w:rsidRDefault="00D94FBC" w:rsidP="00614FE7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On remarque que la fonction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Cambria" w:hAnsi="Cambria"/>
        </w:rPr>
        <w:t xml:space="preserve"> est toujours positive. Ainsi, l</w:t>
      </w:r>
      <w:r w:rsidR="00F82578">
        <w:rPr>
          <w:rFonts w:ascii="Cambria" w:hAnsi="Cambria"/>
        </w:rPr>
        <w:t xml:space="preserve">a distance </w:t>
      </w:r>
      <m:oMath>
        <m:r>
          <w:rPr>
            <w:rFonts w:ascii="Cambria Math" w:hAnsi="Cambria Math"/>
          </w:rPr>
          <m:t>D</m:t>
        </m:r>
      </m:oMath>
      <w:r w:rsidR="00130FD6">
        <w:rPr>
          <w:rFonts w:ascii="Cambria" w:hAnsi="Cambria"/>
        </w:rPr>
        <w:t xml:space="preserve"> parcourue par la particule dans les 2 premières secondes </w:t>
      </w:r>
      <w:r w:rsidR="00F82578">
        <w:rPr>
          <w:rFonts w:ascii="Cambria" w:hAnsi="Cambria"/>
        </w:rPr>
        <w:t>est</w:t>
      </w:r>
    </w:p>
    <w:p w14:paraId="760FD4CE" w14:textId="26573B79" w:rsidR="00F82578" w:rsidRPr="00F82578" w:rsidRDefault="00F82578" w:rsidP="00F82578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dt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-t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 dt</m:t>
              </m:r>
            </m:e>
          </m:nary>
        </m:oMath>
      </m:oMathPara>
    </w:p>
    <w:p w14:paraId="721545FB" w14:textId="5F89B658" w:rsidR="00F82578" w:rsidRDefault="00F82578" w:rsidP="00F82578">
      <w:pPr>
        <w:spacing w:after="80" w:line="240" w:lineRule="auto"/>
        <w:rPr>
          <w:rFonts w:ascii="Cambria" w:hAnsi="Cambria"/>
          <w:bCs/>
        </w:rPr>
      </w:pPr>
      <w:r w:rsidRPr="00F82578">
        <w:rPr>
          <w:rFonts w:ascii="Cambria" w:hAnsi="Cambria"/>
          <w:bCs/>
        </w:rPr>
        <w:t>En po</w:t>
      </w:r>
      <w:r>
        <w:rPr>
          <w:rFonts w:ascii="Cambria" w:hAnsi="Cambria"/>
          <w:bCs/>
        </w:rPr>
        <w:t xml:space="preserve">sant </w:t>
      </w:r>
      <m:oMath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⟹du=2t dt</m:t>
        </m:r>
      </m:oMath>
      <w:r>
        <w:rPr>
          <w:rFonts w:ascii="Cambria" w:hAnsi="Cambria"/>
          <w:bCs/>
        </w:rPr>
        <w:t xml:space="preserve"> et </w:t>
      </w:r>
      <m:oMath>
        <m:r>
          <w:rPr>
            <w:rFonts w:ascii="Cambria Math" w:hAnsi="Cambria Math"/>
          </w:rPr>
          <m:t>dv=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-t</m:t>
            </m:r>
          </m:sup>
        </m:sSup>
        <m:r>
          <w:rPr>
            <w:rFonts w:ascii="Cambria Math" w:hAnsi="Cambria Math"/>
          </w:rPr>
          <m:t xml:space="preserve"> dt⟹v=-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-t</m:t>
            </m:r>
          </m:sup>
        </m:sSup>
      </m:oMath>
      <w:r>
        <w:rPr>
          <w:rFonts w:ascii="Cambria" w:hAnsi="Cambria"/>
          <w:bCs/>
        </w:rPr>
        <w:t>, on a</w:t>
      </w:r>
    </w:p>
    <w:p w14:paraId="0F6B42F5" w14:textId="18A3AEEB" w:rsidR="00F82578" w:rsidRPr="00F82578" w:rsidRDefault="00F82578" w:rsidP="00F82578">
      <w:pPr>
        <w:spacing w:after="8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</m:t>
          </m:r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-t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 dt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sup>
                      </m:sSup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r>
                <w:rPr>
                  <w:rFonts w:ascii="Cambria Math" w:hAnsi="Cambria Math"/>
                </w:rPr>
                <m:t>⋅2t dt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+2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t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r>
                <w:rPr>
                  <w:rFonts w:ascii="Cambria Math" w:hAnsi="Cambria Math"/>
                </w:rPr>
                <m:t xml:space="preserve"> dt</m:t>
              </m:r>
            </m:e>
          </m:nary>
        </m:oMath>
      </m:oMathPara>
    </w:p>
    <w:p w14:paraId="18E5A17E" w14:textId="12272537" w:rsidR="00F82578" w:rsidRDefault="00D94FBC" w:rsidP="00F82578">
      <w:pPr>
        <w:spacing w:after="80" w:line="240" w:lineRule="auto"/>
        <w:rPr>
          <w:rFonts w:ascii="Cambria" w:hAnsi="Cambria"/>
          <w:bCs/>
        </w:rPr>
      </w:pPr>
      <w:r>
        <w:rPr>
          <w:rFonts w:ascii="Cambria" w:hAnsi="Cambria"/>
          <w:bCs/>
        </w:rPr>
        <w:t>Maintenant, e</w:t>
      </w:r>
      <w:r w:rsidR="00F82578" w:rsidRPr="00F82578">
        <w:rPr>
          <w:rFonts w:ascii="Cambria" w:hAnsi="Cambria"/>
          <w:bCs/>
        </w:rPr>
        <w:t>n po</w:t>
      </w:r>
      <w:r w:rsidR="00F82578">
        <w:rPr>
          <w:rFonts w:ascii="Cambria" w:hAnsi="Cambria"/>
          <w:bCs/>
        </w:rPr>
        <w:t xml:space="preserve">sant </w:t>
      </w:r>
      <m:oMath>
        <m:r>
          <w:rPr>
            <w:rFonts w:ascii="Cambria Math" w:hAnsi="Cambria Math"/>
          </w:rPr>
          <m:t>u=t⟹du=dt</m:t>
        </m:r>
      </m:oMath>
      <w:r w:rsidR="00F82578">
        <w:rPr>
          <w:rFonts w:ascii="Cambria" w:hAnsi="Cambria"/>
          <w:bCs/>
        </w:rPr>
        <w:t xml:space="preserve"> et </w:t>
      </w:r>
      <m:oMath>
        <m:r>
          <w:rPr>
            <w:rFonts w:ascii="Cambria Math" w:hAnsi="Cambria Math"/>
          </w:rPr>
          <m:t>dv=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-t</m:t>
            </m:r>
          </m:sup>
        </m:sSup>
        <m:r>
          <w:rPr>
            <w:rFonts w:ascii="Cambria Math" w:hAnsi="Cambria Math"/>
          </w:rPr>
          <m:t xml:space="preserve"> dt⟹v=-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-t</m:t>
            </m:r>
          </m:sup>
        </m:sSup>
      </m:oMath>
      <w:r w:rsidR="00F82578">
        <w:rPr>
          <w:rFonts w:ascii="Cambria" w:hAnsi="Cambria"/>
          <w:bCs/>
        </w:rPr>
        <w:t>, on a</w:t>
      </w:r>
    </w:p>
    <w:p w14:paraId="55039DB3" w14:textId="464EAE4B" w:rsidR="00F82578" w:rsidRDefault="00000000" w:rsidP="00F82578">
      <w:pPr>
        <w:spacing w:after="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t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r>
                <w:rPr>
                  <w:rFonts w:ascii="Cambria Math" w:hAnsi="Cambria Math"/>
                </w:rPr>
                <m:t xml:space="preserve"> dt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sup>
                      </m:sSup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</w:rPr>
                    <m:t>t=2</m:t>
                  </m:r>
                </m:sup>
              </m:sSubSup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CCABB76" w14:textId="48C45685" w:rsidR="00F82578" w:rsidRDefault="00D94FBC" w:rsidP="00F82578">
      <w:pPr>
        <w:spacing w:after="0" w:line="240" w:lineRule="auto"/>
        <w:rPr>
          <w:rFonts w:ascii="Cambria" w:hAnsi="Cambria"/>
          <w:bCs/>
        </w:rPr>
      </w:pPr>
      <w:r>
        <w:rPr>
          <w:rFonts w:ascii="Cambria" w:hAnsi="Cambria"/>
          <w:bCs/>
        </w:rPr>
        <w:t>Par conséquent</w:t>
      </w:r>
      <w:r w:rsidR="00F82578">
        <w:rPr>
          <w:rFonts w:ascii="Cambria" w:hAnsi="Cambria"/>
          <w:bCs/>
        </w:rPr>
        <w:t>,</w:t>
      </w:r>
    </w:p>
    <w:p w14:paraId="280510BA" w14:textId="29269870" w:rsidR="00F82578" w:rsidRPr="00F82578" w:rsidRDefault="00F82578" w:rsidP="00F82578">
      <w:pPr>
        <w:spacing w:after="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</m:t>
          </m:r>
          <m:r>
            <m:rPr>
              <m:aln/>
            </m:rP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+2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t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r>
                <w:rPr>
                  <w:rFonts w:ascii="Cambria Math" w:hAnsi="Cambria Math"/>
                </w:rPr>
                <m:t xml:space="preserve"> dt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≈0,647</m:t>
          </m:r>
        </m:oMath>
      </m:oMathPara>
    </w:p>
    <w:p w14:paraId="494E39EB" w14:textId="601754E6" w:rsidR="00F82578" w:rsidRDefault="00EF6241" w:rsidP="00EF6241">
      <w:pPr>
        <w:spacing w:after="0" w:line="240" w:lineRule="auto"/>
        <w:jc w:val="center"/>
        <w:rPr>
          <w:rFonts w:ascii="Cambria" w:hAnsi="Cambria"/>
          <w:b/>
        </w:rPr>
      </w:pPr>
      <w:r w:rsidRPr="00EF6241">
        <w:rPr>
          <w:rFonts w:ascii="Cambria" w:hAnsi="Cambria"/>
          <w:b/>
          <w:noProof/>
        </w:rPr>
        <w:lastRenderedPageBreak/>
        <w:drawing>
          <wp:inline distT="0" distB="0" distL="0" distR="0" wp14:anchorId="7A20F815" wp14:editId="6B05B5FB">
            <wp:extent cx="5964072" cy="3095671"/>
            <wp:effectExtent l="0" t="0" r="0" b="0"/>
            <wp:docPr id="1289149560" name="Image 1" descr="Une image contenant ligne, Tracé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49560" name="Image 1" descr="Une image contenant ligne, Tracé, diagramm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1984" cy="312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578">
        <w:rPr>
          <w:rFonts w:ascii="Cambria" w:hAnsi="Cambria"/>
          <w:b/>
        </w:rPr>
        <w:br w:type="page"/>
      </w:r>
    </w:p>
    <w:p w14:paraId="5DC298AA" w14:textId="6EBF106F" w:rsidR="00DF0728" w:rsidRPr="00EF6241" w:rsidRDefault="00DF0728" w:rsidP="00DF0728">
      <w:pPr>
        <w:spacing w:after="80" w:line="264" w:lineRule="auto"/>
        <w:jc w:val="both"/>
        <w:rPr>
          <w:rFonts w:ascii="Cambria" w:hAnsi="Cambria"/>
          <w:b/>
          <w:color w:val="C00000"/>
        </w:rPr>
      </w:pPr>
      <w:r w:rsidRPr="00EF6241">
        <w:rPr>
          <w:rFonts w:ascii="Cambria" w:hAnsi="Cambria"/>
          <w:b/>
          <w:color w:val="C00000"/>
        </w:rPr>
        <w:lastRenderedPageBreak/>
        <w:t xml:space="preserve">Question 2  </w:t>
      </w:r>
      <w:r w:rsidRPr="00EF6241">
        <w:rPr>
          <w:rFonts w:ascii="Cambria" w:hAnsi="Cambria"/>
          <w:bCs/>
          <w:color w:val="C00000"/>
        </w:rPr>
        <w:t>(</w:t>
      </w:r>
      <w:r w:rsidR="00B0551F" w:rsidRPr="00EF6241">
        <w:rPr>
          <w:rFonts w:ascii="Cambria" w:hAnsi="Cambria"/>
          <w:bCs/>
          <w:color w:val="C00000"/>
        </w:rPr>
        <w:t>2</w:t>
      </w:r>
      <w:r w:rsidR="00F23F43">
        <w:rPr>
          <w:rFonts w:ascii="Cambria" w:hAnsi="Cambria"/>
          <w:bCs/>
          <w:color w:val="C00000"/>
        </w:rPr>
        <w:t>5</w:t>
      </w:r>
      <w:r w:rsidRPr="00EF6241">
        <w:rPr>
          <w:rFonts w:ascii="Cambria" w:hAnsi="Cambria"/>
          <w:bCs/>
          <w:color w:val="C00000"/>
        </w:rPr>
        <w:t xml:space="preserve"> points)</w:t>
      </w:r>
    </w:p>
    <w:p w14:paraId="518D22D9" w14:textId="77777777" w:rsidR="00DF0728" w:rsidRPr="00EF6241" w:rsidRDefault="00DF0728" w:rsidP="00614FE7">
      <w:pPr>
        <w:spacing w:after="80" w:line="264" w:lineRule="auto"/>
        <w:jc w:val="both"/>
        <w:rPr>
          <w:rFonts w:ascii="Cambria" w:hAnsi="Cambria"/>
          <w:color w:val="C00000"/>
        </w:rPr>
      </w:pPr>
      <w:r w:rsidRPr="00EF6241">
        <w:rPr>
          <w:rFonts w:ascii="Cambria" w:hAnsi="Cambria"/>
          <w:color w:val="C00000"/>
        </w:rPr>
        <w:t>Quelle est la valeur moyenne de la fonction</w:t>
      </w:r>
    </w:p>
    <w:p w14:paraId="590DFD92" w14:textId="5C2F701F" w:rsidR="00DF0728" w:rsidRPr="00EF6241" w:rsidRDefault="00DF0728" w:rsidP="00DF0728">
      <w:pPr>
        <w:spacing w:after="80" w:line="264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C00000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C00000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C00000"/>
                        </w:rPr>
                        <m:t>3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sec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</m:e>
              </m:func>
              <m:r>
                <m:rPr>
                  <m:nor/>
                </m:rPr>
                <w:rPr>
                  <w:rFonts w:ascii="Cambria Math" w:hAnsi="Cambria Math"/>
                  <w:color w:val="C00000"/>
                </w:rPr>
                <m:t>cosec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</m:d>
              <m:r>
                <m:rPr>
                  <m:nor/>
                </m:rPr>
                <w:rPr>
                  <w:rFonts w:ascii="Cambria Math" w:hAnsi="Cambria Math"/>
                  <w:color w:val="C00000"/>
                </w:rPr>
                <m:t>cotan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</m:d>
            </m:den>
          </m:f>
        </m:oMath>
      </m:oMathPara>
    </w:p>
    <w:p w14:paraId="299DFA6D" w14:textId="2E2FA6C1" w:rsidR="00DF0728" w:rsidRPr="00EF6241" w:rsidRDefault="00DF0728" w:rsidP="00614FE7">
      <w:pPr>
        <w:spacing w:after="80" w:line="264" w:lineRule="auto"/>
        <w:jc w:val="both"/>
        <w:rPr>
          <w:rFonts w:ascii="Cambria" w:hAnsi="Cambria"/>
          <w:color w:val="C00000"/>
        </w:rPr>
      </w:pPr>
      <w:r w:rsidRPr="00EF6241">
        <w:rPr>
          <w:rFonts w:ascii="Cambria" w:hAnsi="Cambria"/>
          <w:color w:val="C00000"/>
        </w:rPr>
        <w:t xml:space="preserve">sur l’intervalle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0, π</m:t>
            </m:r>
          </m:e>
        </m:d>
      </m:oMath>
      <w:r w:rsidRPr="00EF6241">
        <w:rPr>
          <w:rFonts w:ascii="Cambria" w:hAnsi="Cambria"/>
          <w:color w:val="C00000"/>
        </w:rPr>
        <w:t xml:space="preserve"> ?</w:t>
      </w:r>
    </w:p>
    <w:p w14:paraId="53E2BA6D" w14:textId="77777777" w:rsidR="00EF6241" w:rsidRDefault="00EF6241" w:rsidP="00EF6241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Selon une formule vue à la section 2.4, la valeur moyenne de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Cambria" w:hAnsi="Cambria"/>
        </w:rPr>
        <w:t xml:space="preserve"> sur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π</m:t>
            </m:r>
          </m:e>
        </m:d>
      </m:oMath>
      <w:r>
        <w:rPr>
          <w:rFonts w:ascii="Cambria" w:hAnsi="Cambria"/>
        </w:rPr>
        <w:t>est</w:t>
      </w:r>
    </w:p>
    <w:p w14:paraId="3C16D8AA" w14:textId="7D59CE4C" w:rsidR="00EF6241" w:rsidRPr="00EF6241" w:rsidRDefault="00000000" w:rsidP="00EF6241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moy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π-0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</m:oMath>
      </m:oMathPara>
    </w:p>
    <w:p w14:paraId="6531DF82" w14:textId="2ED77769" w:rsidR="009049A7" w:rsidRDefault="00EF6241" w:rsidP="00614FE7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On remarque que</w:t>
      </w:r>
    </w:p>
    <w:p w14:paraId="17773818" w14:textId="7EA5B6D6" w:rsidR="00EF6241" w:rsidRPr="00B0551F" w:rsidRDefault="00EF6241" w:rsidP="00EF6241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sec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cosec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</m:oMath>
      </m:oMathPara>
    </w:p>
    <w:p w14:paraId="222F1B48" w14:textId="3F1D7FE9" w:rsidR="00EF6241" w:rsidRDefault="00EF6241" w:rsidP="00614FE7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Par ailleurs,</w:t>
      </w:r>
    </w:p>
    <w:p w14:paraId="267AC8DF" w14:textId="35816A6F" w:rsidR="00EF6241" w:rsidRPr="00EF6241" w:rsidRDefault="00000000" w:rsidP="00EF6241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,</m:t>
          </m:r>
        </m:oMath>
      </m:oMathPara>
    </w:p>
    <w:p w14:paraId="7796D3DE" w14:textId="3FF346EA" w:rsidR="00EF6241" w:rsidRDefault="00EF6241" w:rsidP="00614FE7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d’où</w:t>
      </w:r>
    </w:p>
    <w:p w14:paraId="50607E18" w14:textId="02A09AF9" w:rsidR="00EF6241" w:rsidRPr="00EF6241" w:rsidRDefault="00000000" w:rsidP="00EF6241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</m:oMath>
      </m:oMathPara>
    </w:p>
    <w:p w14:paraId="60C10A2A" w14:textId="65D5B698" w:rsidR="00EF6241" w:rsidRDefault="00EF6241" w:rsidP="00614FE7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Ainsi,</w:t>
      </w:r>
    </w:p>
    <w:p w14:paraId="56D447D1" w14:textId="0753C070" w:rsidR="00EF6241" w:rsidRPr="00EF6241" w:rsidRDefault="00000000" w:rsidP="00EF6241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moy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1D4984D4" w14:textId="775F2191" w:rsidR="00EF6241" w:rsidRDefault="00EF6241" w:rsidP="00EF6241">
      <w:pPr>
        <w:spacing w:after="80" w:line="240" w:lineRule="auto"/>
        <w:rPr>
          <w:rFonts w:ascii="Cambria" w:hAnsi="Cambria"/>
          <w:bCs/>
        </w:rPr>
      </w:pPr>
      <w:r w:rsidRPr="00F82578">
        <w:rPr>
          <w:rFonts w:ascii="Cambria" w:hAnsi="Cambria"/>
          <w:bCs/>
        </w:rPr>
        <w:t>En po</w:t>
      </w:r>
      <w:r>
        <w:rPr>
          <w:rFonts w:ascii="Cambria" w:hAnsi="Cambria"/>
          <w:bCs/>
        </w:rPr>
        <w:t xml:space="preserve">sant </w:t>
      </w:r>
      <m:oMath>
        <m:r>
          <w:rPr>
            <w:rFonts w:ascii="Cambria Math" w:hAnsi="Cambria Math"/>
          </w:rPr>
          <m:t>u=</m:t>
        </m:r>
        <m:func>
          <m:funcPr>
            <m:ctrlPr>
              <w:rPr>
                <w:rFonts w:ascii="Cambria Math" w:hAnsi="Cambria Math"/>
                <w:bCs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⟹du=-</m:t>
        </m:r>
        <m:func>
          <m:funcPr>
            <m:ctrlPr>
              <w:rPr>
                <w:rFonts w:ascii="Cambria Math" w:hAnsi="Cambria Math"/>
                <w:bCs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dx</m:t>
        </m:r>
      </m:oMath>
      <w:r>
        <w:rPr>
          <w:rFonts w:ascii="Cambria" w:hAnsi="Cambria"/>
          <w:bCs/>
        </w:rPr>
        <w:t xml:space="preserve">, on a </w:t>
      </w:r>
      <m:oMath>
        <m:r>
          <w:rPr>
            <w:rFonts w:ascii="Cambria Math" w:hAnsi="Cambria Math"/>
          </w:rPr>
          <m:t>x=0⟹u=</m:t>
        </m:r>
        <m:func>
          <m:funcPr>
            <m:ctrlPr>
              <w:rPr>
                <w:rFonts w:ascii="Cambria Math" w:hAnsi="Cambria Math"/>
                <w:bCs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e>
        </m:func>
        <m:r>
          <w:rPr>
            <w:rFonts w:ascii="Cambria Math" w:hAnsi="Cambria Math"/>
          </w:rPr>
          <m:t>=1</m:t>
        </m:r>
      </m:oMath>
      <w:r>
        <w:rPr>
          <w:rFonts w:ascii="Cambria" w:hAnsi="Cambria"/>
          <w:bCs/>
        </w:rPr>
        <w:t xml:space="preserve"> et </w:t>
      </w:r>
      <m:oMath>
        <m:r>
          <w:rPr>
            <w:rFonts w:ascii="Cambria Math" w:hAnsi="Cambria Math"/>
          </w:rPr>
          <m:t>x=π⟹</m:t>
        </m:r>
        <m:func>
          <m:funcPr>
            <m:ctrlPr>
              <w:rPr>
                <w:rFonts w:ascii="Cambria Math" w:hAnsi="Cambria Math"/>
                <w:bCs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π</m:t>
                </m:r>
              </m:e>
            </m:d>
          </m:e>
        </m:func>
        <m:r>
          <w:rPr>
            <w:rFonts w:ascii="Cambria Math" w:hAnsi="Cambria Math"/>
          </w:rPr>
          <m:t>=-1</m:t>
        </m:r>
      </m:oMath>
      <w:r>
        <w:rPr>
          <w:rFonts w:ascii="Cambria" w:hAnsi="Cambria"/>
          <w:bCs/>
        </w:rPr>
        <w:t>. Ainsi,</w:t>
      </w:r>
    </w:p>
    <w:p w14:paraId="4A3B0FA7" w14:textId="2893A160" w:rsidR="00EF6241" w:rsidRPr="009F17B0" w:rsidRDefault="00000000" w:rsidP="00EF6241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moy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  <m:e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 du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 du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7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u=-1</m:t>
                  </m:r>
                </m:sub>
                <m:sup>
                  <m:r>
                    <w:rPr>
                      <w:rFonts w:ascii="Cambria Math" w:hAnsi="Cambria Math"/>
                    </w:rPr>
                    <m:t>u=1</m:t>
                  </m:r>
                </m:sup>
              </m:sSubSup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105π</m:t>
              </m:r>
            </m:den>
          </m:f>
          <m:r>
            <w:rPr>
              <w:rFonts w:ascii="Cambria Math" w:hAnsi="Cambria Math"/>
            </w:rPr>
            <m:t>≈0,0485</m:t>
          </m:r>
        </m:oMath>
      </m:oMathPara>
    </w:p>
    <w:p w14:paraId="0171AEED" w14:textId="77777777" w:rsidR="009F17B0" w:rsidRDefault="009F17B0" w:rsidP="00EF6241">
      <w:pPr>
        <w:spacing w:after="80" w:line="264" w:lineRule="auto"/>
        <w:ind w:left="708"/>
        <w:jc w:val="both"/>
        <w:rPr>
          <w:rFonts w:ascii="Cambria" w:hAnsi="Cambria"/>
        </w:rPr>
      </w:pPr>
    </w:p>
    <w:p w14:paraId="033E0C76" w14:textId="7E70C618" w:rsidR="009F17B0" w:rsidRDefault="009F17B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6A4CC717" w14:textId="4A5554DD" w:rsidR="009F17B0" w:rsidRDefault="009F17B0">
      <w:pPr>
        <w:spacing w:after="0" w:line="240" w:lineRule="auto"/>
        <w:rPr>
          <w:rFonts w:ascii="Cambria" w:hAnsi="Cambria"/>
          <w:b/>
          <w:bCs/>
          <w:color w:val="C00000"/>
        </w:rPr>
      </w:pPr>
      <w:r w:rsidRPr="009F17B0">
        <w:rPr>
          <w:rFonts w:ascii="Cambria" w:hAnsi="Cambria"/>
          <w:b/>
          <w:bCs/>
          <w:color w:val="C00000"/>
        </w:rPr>
        <w:lastRenderedPageBreak/>
        <w:drawing>
          <wp:inline distT="0" distB="0" distL="0" distR="0" wp14:anchorId="0AE5876D" wp14:editId="06E627C6">
            <wp:extent cx="6332220" cy="3662045"/>
            <wp:effectExtent l="0" t="0" r="0" b="0"/>
            <wp:docPr id="1716239640" name="Image 1" descr="Une image contenant diagramme, Tracé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39640" name="Image 1" descr="Une image contenant diagramme, Tracé, lign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C44F" w14:textId="77777777" w:rsidR="009F17B0" w:rsidRDefault="009F17B0">
      <w:pPr>
        <w:spacing w:after="0" w:line="240" w:lineRule="auto"/>
        <w:rPr>
          <w:rFonts w:ascii="Cambria" w:hAnsi="Cambria"/>
          <w:b/>
          <w:bCs/>
          <w:color w:val="C00000"/>
        </w:rPr>
      </w:pPr>
      <w:r>
        <w:rPr>
          <w:rFonts w:ascii="Cambria" w:hAnsi="Cambria"/>
          <w:b/>
          <w:bCs/>
          <w:color w:val="C00000"/>
        </w:rPr>
        <w:br w:type="page"/>
      </w:r>
    </w:p>
    <w:p w14:paraId="6C4268CD" w14:textId="46A5918E" w:rsidR="009049A7" w:rsidRPr="00754742" w:rsidRDefault="009049A7" w:rsidP="009049A7">
      <w:pPr>
        <w:spacing w:after="80" w:line="264" w:lineRule="auto"/>
        <w:jc w:val="both"/>
        <w:rPr>
          <w:rFonts w:ascii="Cambria" w:hAnsi="Cambria"/>
          <w:color w:val="C00000"/>
        </w:rPr>
      </w:pPr>
      <w:r w:rsidRPr="00754742">
        <w:rPr>
          <w:rFonts w:ascii="Cambria" w:hAnsi="Cambria"/>
          <w:b/>
          <w:bCs/>
          <w:color w:val="C00000"/>
        </w:rPr>
        <w:lastRenderedPageBreak/>
        <w:t xml:space="preserve">Question 3  </w:t>
      </w:r>
      <w:r w:rsidRPr="00754742">
        <w:rPr>
          <w:rFonts w:ascii="Cambria" w:hAnsi="Cambria"/>
          <w:color w:val="C00000"/>
        </w:rPr>
        <w:t>(2</w:t>
      </w:r>
      <w:r w:rsidR="00F23F43">
        <w:rPr>
          <w:rFonts w:ascii="Cambria" w:hAnsi="Cambria"/>
          <w:color w:val="C00000"/>
        </w:rPr>
        <w:t>5</w:t>
      </w:r>
      <w:r w:rsidRPr="00754742">
        <w:rPr>
          <w:rFonts w:ascii="Cambria" w:hAnsi="Cambria"/>
          <w:color w:val="C00000"/>
        </w:rPr>
        <w:t xml:space="preserve"> points)</w:t>
      </w:r>
    </w:p>
    <w:p w14:paraId="6ABB6463" w14:textId="2775E4A4" w:rsidR="009049A7" w:rsidRPr="00754742" w:rsidRDefault="009049A7" w:rsidP="00614FE7">
      <w:pPr>
        <w:spacing w:after="80" w:line="264" w:lineRule="auto"/>
        <w:jc w:val="both"/>
        <w:rPr>
          <w:rFonts w:ascii="Cambria" w:hAnsi="Cambria"/>
          <w:color w:val="C00000"/>
        </w:rPr>
      </w:pPr>
      <w:r w:rsidRPr="00754742">
        <w:rPr>
          <w:rFonts w:ascii="Cambria" w:hAnsi="Cambria"/>
          <w:color w:val="C00000"/>
        </w:rPr>
        <w:t xml:space="preserve">Résoudre </w:t>
      </w:r>
      <w:r w:rsidR="00B0551F" w:rsidRPr="00754742">
        <w:rPr>
          <w:rFonts w:ascii="Cambria" w:hAnsi="Cambria"/>
          <w:color w:val="C00000"/>
        </w:rPr>
        <w:t>l’intégrale</w:t>
      </w:r>
    </w:p>
    <w:p w14:paraId="6F56D35C" w14:textId="70D11DE6" w:rsidR="009049A7" w:rsidRPr="00754742" w:rsidRDefault="00000000" w:rsidP="00B0551F">
      <w:pPr>
        <w:spacing w:after="80" w:line="264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C00000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C0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C00000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color w:val="C00000"/>
                </w:rPr>
                <m:t>dx</m:t>
              </m:r>
            </m:e>
          </m:nary>
        </m:oMath>
      </m:oMathPara>
    </w:p>
    <w:p w14:paraId="68DDCC1E" w14:textId="045E7494" w:rsidR="00754742" w:rsidRDefault="00754742" w:rsidP="00754742">
      <w:pPr>
        <w:spacing w:after="80" w:line="240" w:lineRule="auto"/>
        <w:rPr>
          <w:rFonts w:ascii="Cambria" w:hAnsi="Cambria"/>
          <w:bCs/>
        </w:rPr>
      </w:pPr>
      <w:r w:rsidRPr="00F82578">
        <w:rPr>
          <w:rFonts w:ascii="Cambria" w:hAnsi="Cambria"/>
          <w:bCs/>
        </w:rPr>
        <w:t>En po</w:t>
      </w:r>
      <w:r>
        <w:rPr>
          <w:rFonts w:ascii="Cambria" w:hAnsi="Cambria"/>
          <w:bCs/>
        </w:rPr>
        <w:t xml:space="preserve">sant </w:t>
      </w:r>
      <m:oMath>
        <m:r>
          <w:rPr>
            <w:rFonts w:ascii="Cambria Math" w:hAnsi="Cambria Math"/>
          </w:rPr>
          <m:t>u=</m:t>
        </m:r>
        <m:func>
          <m:funcPr>
            <m:ctrlPr>
              <w:rPr>
                <w:rFonts w:ascii="Cambria Math" w:hAnsi="Cambria Math"/>
                <w:bCs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</m:func>
        <m:r>
          <w:rPr>
            <w:rFonts w:ascii="Cambria Math" w:hAnsi="Cambria Math"/>
          </w:rPr>
          <m:t>⟹du=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bCs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bCs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func>
          </m:den>
        </m:f>
        <m:r>
          <w:rPr>
            <w:rFonts w:ascii="Cambria Math" w:hAnsi="Cambria Math"/>
          </w:rPr>
          <m:t>dx</m:t>
        </m:r>
      </m:oMath>
      <w:r>
        <w:rPr>
          <w:rFonts w:ascii="Cambria" w:hAnsi="Cambria"/>
          <w:bCs/>
        </w:rPr>
        <w:t xml:space="preserve"> et </w:t>
      </w:r>
      <m:oMath>
        <m:r>
          <w:rPr>
            <w:rFonts w:ascii="Cambria Math" w:hAnsi="Cambria Math"/>
          </w:rPr>
          <m:t>dv=</m:t>
        </m:r>
        <m:func>
          <m:funcPr>
            <m:ctrlPr>
              <w:rPr>
                <w:rFonts w:ascii="Cambria Math" w:hAnsi="Cambria Math"/>
                <w:bCs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dx⟹v=</m:t>
        </m:r>
        <m:func>
          <m:funcPr>
            <m:ctrlPr>
              <w:rPr>
                <w:rFonts w:ascii="Cambria Math" w:hAnsi="Cambria Math"/>
                <w:bCs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>
        <w:rPr>
          <w:rFonts w:ascii="Cambria" w:hAnsi="Cambria"/>
          <w:bCs/>
        </w:rPr>
        <w:t>, on a</w:t>
      </w:r>
    </w:p>
    <w:p w14:paraId="2C68315E" w14:textId="67C51557" w:rsidR="00754742" w:rsidRPr="00754742" w:rsidRDefault="00000000" w:rsidP="00754742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func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func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func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bCs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+C</m:t>
          </m:r>
        </m:oMath>
      </m:oMathPara>
    </w:p>
    <w:p w14:paraId="1EC5AB60" w14:textId="77777777" w:rsidR="00B0551F" w:rsidRPr="00B0551F" w:rsidRDefault="00B0551F" w:rsidP="00614FE7">
      <w:pPr>
        <w:spacing w:after="80" w:line="264" w:lineRule="auto"/>
        <w:jc w:val="both"/>
        <w:rPr>
          <w:rFonts w:ascii="Cambria" w:hAnsi="Cambria"/>
        </w:rPr>
      </w:pPr>
    </w:p>
    <w:p w14:paraId="766FE2B9" w14:textId="77777777" w:rsidR="00754742" w:rsidRDefault="00754742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</w:p>
    <w:p w14:paraId="32956972" w14:textId="0B0A8AB9" w:rsidR="00B0551F" w:rsidRPr="00754742" w:rsidRDefault="00B0551F" w:rsidP="00B0551F">
      <w:pPr>
        <w:spacing w:after="80" w:line="264" w:lineRule="auto"/>
        <w:jc w:val="both"/>
        <w:rPr>
          <w:rFonts w:ascii="Cambria" w:hAnsi="Cambria"/>
          <w:b/>
          <w:bCs/>
          <w:color w:val="C00000"/>
        </w:rPr>
      </w:pPr>
      <w:r w:rsidRPr="00754742">
        <w:rPr>
          <w:rFonts w:ascii="Cambria" w:hAnsi="Cambria"/>
          <w:b/>
          <w:bCs/>
          <w:color w:val="C00000"/>
        </w:rPr>
        <w:lastRenderedPageBreak/>
        <w:t>Question 4</w:t>
      </w:r>
      <w:r w:rsidRPr="00754742">
        <w:rPr>
          <w:rFonts w:ascii="Cambria" w:hAnsi="Cambria"/>
          <w:color w:val="C00000"/>
        </w:rPr>
        <w:t xml:space="preserve">  (2</w:t>
      </w:r>
      <w:r w:rsidR="00F23F43">
        <w:rPr>
          <w:rFonts w:ascii="Cambria" w:hAnsi="Cambria"/>
          <w:color w:val="C00000"/>
        </w:rPr>
        <w:t>5</w:t>
      </w:r>
      <w:r w:rsidRPr="00754742">
        <w:rPr>
          <w:rFonts w:ascii="Cambria" w:hAnsi="Cambria"/>
          <w:color w:val="C00000"/>
        </w:rPr>
        <w:t xml:space="preserve"> points)</w:t>
      </w:r>
    </w:p>
    <w:p w14:paraId="28FB0CD6" w14:textId="40CAEC86" w:rsidR="00B0551F" w:rsidRPr="00754742" w:rsidRDefault="00B0551F" w:rsidP="00B0551F">
      <w:pPr>
        <w:spacing w:after="80" w:line="264" w:lineRule="auto"/>
        <w:jc w:val="both"/>
        <w:rPr>
          <w:rFonts w:ascii="Cambria" w:hAnsi="Cambria"/>
          <w:color w:val="C00000"/>
        </w:rPr>
      </w:pPr>
      <w:r w:rsidRPr="00754742">
        <w:rPr>
          <w:rFonts w:ascii="Cambria" w:hAnsi="Cambria"/>
          <w:color w:val="C00000"/>
        </w:rPr>
        <w:t>Évaluez l’aire de la région délimitée par les courbes</w:t>
      </w:r>
    </w:p>
    <w:p w14:paraId="1E5EF1F4" w14:textId="06AF337F" w:rsidR="00B0551F" w:rsidRPr="00754742" w:rsidRDefault="00B0551F" w:rsidP="00B0551F">
      <w:pPr>
        <w:spacing w:after="80" w:line="264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y=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C00000"/>
                        </w:rPr>
                        <m:t>tan</m:t>
                      </m: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>     </m:t>
          </m:r>
          <m:r>
            <m:rPr>
              <m:nor/>
            </m:rPr>
            <w:rPr>
              <w:rFonts w:ascii="Cambria Math" w:hAnsi="Cambria Math"/>
              <w:color w:val="C00000"/>
            </w:rPr>
            <m:t>et</m:t>
          </m:r>
          <m:r>
            <w:rPr>
              <w:rFonts w:ascii="Cambria Math" w:hAnsi="Cambria Math"/>
              <w:color w:val="C00000"/>
            </w:rPr>
            <m:t>     y=</m:t>
          </m:r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sin</m:t>
                  </m:r>
                  <m:ctrlPr>
                    <w:rPr>
                      <w:rFonts w:ascii="Cambria Math" w:hAnsi="Cambria Math"/>
                      <w:color w:val="C00000"/>
                    </w:rPr>
                  </m:ctrlP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  <m:ctrlPr>
                    <w:rPr>
                      <w:rFonts w:ascii="Cambria Math" w:hAnsi="Cambria Math"/>
                      <w:color w:val="C00000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color w:val="C00000"/>
            </w:rPr>
            <m:t>,</m:t>
          </m:r>
        </m:oMath>
      </m:oMathPara>
    </w:p>
    <w:p w14:paraId="42284017" w14:textId="0409CAA1" w:rsidR="00B0551F" w:rsidRPr="00754742" w:rsidRDefault="00B0551F" w:rsidP="00B0551F">
      <w:pPr>
        <w:spacing w:after="80" w:line="264" w:lineRule="auto"/>
        <w:jc w:val="both"/>
        <w:rPr>
          <w:rFonts w:ascii="Cambria" w:hAnsi="Cambria"/>
          <w:color w:val="C00000"/>
        </w:rPr>
      </w:pPr>
      <w:r w:rsidRPr="00754742">
        <w:rPr>
          <w:rFonts w:ascii="Cambria" w:hAnsi="Cambria"/>
          <w:color w:val="C00000"/>
        </w:rPr>
        <w:t xml:space="preserve">où </w:t>
      </w:r>
      <m:oMath>
        <m:r>
          <w:rPr>
            <w:rFonts w:ascii="Cambria Math" w:hAnsi="Cambria Math"/>
            <w:color w:val="C00000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0,</m:t>
            </m:r>
            <m:f>
              <m:fPr>
                <m:type m:val="lin"/>
                <m:ctrlPr>
                  <w:rPr>
                    <w:rFonts w:ascii="Cambria Math" w:hAnsi="Cambria Math"/>
                    <w:i/>
                    <w:color w:val="C00000"/>
                  </w:rPr>
                </m:ctrlPr>
              </m:fPr>
              <m:num>
                <m:r>
                  <w:rPr>
                    <w:rFonts w:ascii="Cambria Math" w:hAnsi="Cambria Math"/>
                    <w:color w:val="C00000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color w:val="C00000"/>
                  </w:rPr>
                  <m:t>4</m:t>
                </m:r>
              </m:den>
            </m:f>
          </m:e>
        </m:d>
      </m:oMath>
    </w:p>
    <w:p w14:paraId="6AB81CF2" w14:textId="6C43252E" w:rsidR="00754742" w:rsidRDefault="00F23F43" w:rsidP="00F23F43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On remarque que pour </w:t>
      </w:r>
      <m:oMath>
        <m:r>
          <w:rPr>
            <w:rFonts w:ascii="Cambria Math" w:hAnsi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>
        <w:rPr>
          <w:rFonts w:ascii="Cambria" w:hAnsi="Cambria"/>
        </w:rPr>
        <w:t xml:space="preserve">,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≥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Cambria" w:hAnsi="Cambria"/>
        </w:rPr>
        <w:t>. Ainsi, l’aire cherchée est</w:t>
      </w:r>
    </w:p>
    <w:p w14:paraId="4EEB9C65" w14:textId="5AB07D68" w:rsidR="00F23F43" w:rsidRPr="00F23F43" w:rsidRDefault="00000000" w:rsidP="00E10A4A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p>
                          </m:sSup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dx</m:t>
          </m:r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t>dx-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p>
                          </m:sSup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2x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dx-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sec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r>
                <w:rPr>
                  <w:rFonts w:ascii="Cambria Math" w:hAnsi="Cambria Math"/>
                </w:rPr>
                <m:t>1 dx</m:t>
              </m:r>
            </m:e>
          </m:nary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2x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t>dx-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sec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t>dx+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r>
                <w:rPr>
                  <w:rFonts w:ascii="Cambria Math" w:hAnsi="Cambria Math"/>
                </w:rPr>
                <m:t>1 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r>
                <w:rPr>
                  <w:rFonts w:ascii="Cambria Math" w:hAnsi="Cambria Math"/>
                </w:rPr>
                <m:t>1 dx</m:t>
              </m:r>
            </m:e>
          </m:nary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2x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t>dx-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sec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x=0</m:t>
                  </m:r>
                </m:sub>
                <m:sup>
                  <m:r>
                    <w:rPr>
                      <w:rFonts w:ascii="Cambria Math" w:hAnsi="Cambria Math"/>
                    </w:rPr>
                    <m:t>x=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</m:sSubSup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2x</m:t>
                                  </m:r>
                                </m:e>
                              </m:d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x=0</m:t>
                  </m:r>
                </m:sub>
                <m:sup>
                  <m:r>
                    <w:rPr>
                      <w:rFonts w:ascii="Cambria Math" w:hAnsi="Cambria Math"/>
                    </w:rPr>
                    <m:t>x=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</m:sSubSup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x=0</m:t>
                  </m:r>
                </m:sub>
                <m:sup>
                  <m:r>
                    <w:rPr>
                      <w:rFonts w:ascii="Cambria Math" w:hAnsi="Cambria Math"/>
                    </w:rPr>
                    <m:t>x=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</m:sSubSup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-0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-0-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+0-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+0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π-3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≈0,0354</m:t>
          </m:r>
        </m:oMath>
      </m:oMathPara>
    </w:p>
    <w:p w14:paraId="12628A7A" w14:textId="1862FB45" w:rsidR="00754742" w:rsidRPr="00754742" w:rsidRDefault="00D2604E" w:rsidP="008561FB">
      <w:pPr>
        <w:spacing w:after="80" w:line="264" w:lineRule="auto"/>
        <w:jc w:val="both"/>
        <w:rPr>
          <w:rFonts w:ascii="Cambria" w:hAnsi="Cambria"/>
        </w:rPr>
      </w:pPr>
      <w:r w:rsidRPr="00D2604E">
        <w:rPr>
          <w:rFonts w:ascii="Cambria" w:hAnsi="Cambria"/>
          <w:noProof/>
        </w:rPr>
        <w:drawing>
          <wp:inline distT="0" distB="0" distL="0" distR="0" wp14:anchorId="75874550" wp14:editId="490DD595">
            <wp:extent cx="6332220" cy="3920490"/>
            <wp:effectExtent l="0" t="0" r="0" b="0"/>
            <wp:docPr id="774892821" name="Image 1" descr="Une image contenant Tracé, ligne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92821" name="Image 1" descr="Une image contenant Tracé, ligne, diagramm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742" w:rsidRPr="00754742" w:rsidSect="00A75065">
      <w:footerReference w:type="default" r:id="rId11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D8A8A1" w14:textId="77777777" w:rsidR="00A75065" w:rsidRPr="00BF3ECD" w:rsidRDefault="00A75065" w:rsidP="00C66C12">
      <w:pPr>
        <w:spacing w:after="0" w:line="240" w:lineRule="auto"/>
      </w:pPr>
      <w:r w:rsidRPr="00BF3ECD">
        <w:separator/>
      </w:r>
    </w:p>
  </w:endnote>
  <w:endnote w:type="continuationSeparator" w:id="0">
    <w:p w14:paraId="3DDBEA43" w14:textId="77777777" w:rsidR="00A75065" w:rsidRPr="00BF3ECD" w:rsidRDefault="00A75065" w:rsidP="00C66C12">
      <w:pPr>
        <w:spacing w:after="0" w:line="240" w:lineRule="auto"/>
      </w:pPr>
      <w:r w:rsidRPr="00BF3EC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9E5013" w14:textId="7897E4F5" w:rsidR="00FD194C" w:rsidRPr="00BF3ECD" w:rsidRDefault="00FD194C">
    <w:pPr>
      <w:pStyle w:val="Pieddepage"/>
      <w:jc w:val="right"/>
      <w:rPr>
        <w:rFonts w:ascii="Cambria" w:hAnsi="Cambria"/>
      </w:rPr>
    </w:pPr>
  </w:p>
  <w:p w14:paraId="4272C238" w14:textId="77777777" w:rsidR="00FD194C" w:rsidRPr="00BF3ECD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24F94A" w14:textId="77777777" w:rsidR="00A75065" w:rsidRPr="00BF3ECD" w:rsidRDefault="00A75065" w:rsidP="00C66C12">
      <w:pPr>
        <w:spacing w:after="0" w:line="240" w:lineRule="auto"/>
      </w:pPr>
      <w:r w:rsidRPr="00BF3ECD">
        <w:separator/>
      </w:r>
    </w:p>
  </w:footnote>
  <w:footnote w:type="continuationSeparator" w:id="0">
    <w:p w14:paraId="5C58EB41" w14:textId="77777777" w:rsidR="00A75065" w:rsidRPr="00BF3ECD" w:rsidRDefault="00A75065" w:rsidP="00C66C12">
      <w:pPr>
        <w:spacing w:after="0" w:line="240" w:lineRule="auto"/>
      </w:pPr>
      <w:r w:rsidRPr="00BF3EC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340140">
    <w:abstractNumId w:val="5"/>
  </w:num>
  <w:num w:numId="2" w16cid:durableId="1503274400">
    <w:abstractNumId w:val="16"/>
  </w:num>
  <w:num w:numId="3" w16cid:durableId="467623369">
    <w:abstractNumId w:val="15"/>
  </w:num>
  <w:num w:numId="4" w16cid:durableId="91828955">
    <w:abstractNumId w:val="13"/>
  </w:num>
  <w:num w:numId="5" w16cid:durableId="135029701">
    <w:abstractNumId w:val="2"/>
  </w:num>
  <w:num w:numId="6" w16cid:durableId="444815735">
    <w:abstractNumId w:val="12"/>
  </w:num>
  <w:num w:numId="7" w16cid:durableId="840659884">
    <w:abstractNumId w:val="10"/>
  </w:num>
  <w:num w:numId="8" w16cid:durableId="956528812">
    <w:abstractNumId w:val="14"/>
  </w:num>
  <w:num w:numId="9" w16cid:durableId="429590797">
    <w:abstractNumId w:val="7"/>
  </w:num>
  <w:num w:numId="10" w16cid:durableId="691882358">
    <w:abstractNumId w:val="9"/>
  </w:num>
  <w:num w:numId="11" w16cid:durableId="1293317968">
    <w:abstractNumId w:val="4"/>
  </w:num>
  <w:num w:numId="12" w16cid:durableId="211694987">
    <w:abstractNumId w:val="11"/>
  </w:num>
  <w:num w:numId="13" w16cid:durableId="967197187">
    <w:abstractNumId w:val="8"/>
  </w:num>
  <w:num w:numId="14" w16cid:durableId="340815856">
    <w:abstractNumId w:val="3"/>
  </w:num>
  <w:num w:numId="15" w16cid:durableId="519046434">
    <w:abstractNumId w:val="17"/>
  </w:num>
  <w:num w:numId="16" w16cid:durableId="1565067372">
    <w:abstractNumId w:val="0"/>
  </w:num>
  <w:num w:numId="17" w16cid:durableId="1070347790">
    <w:abstractNumId w:val="1"/>
  </w:num>
  <w:num w:numId="18" w16cid:durableId="6638995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3DBF"/>
    <w:rsid w:val="000050ED"/>
    <w:rsid w:val="00007EE9"/>
    <w:rsid w:val="0002166C"/>
    <w:rsid w:val="000223AE"/>
    <w:rsid w:val="00033040"/>
    <w:rsid w:val="00034D2F"/>
    <w:rsid w:val="00050FF4"/>
    <w:rsid w:val="000514A7"/>
    <w:rsid w:val="0005465B"/>
    <w:rsid w:val="00065931"/>
    <w:rsid w:val="00066317"/>
    <w:rsid w:val="0007267A"/>
    <w:rsid w:val="000A202E"/>
    <w:rsid w:val="000B1FAF"/>
    <w:rsid w:val="000B6F13"/>
    <w:rsid w:val="000C3E2C"/>
    <w:rsid w:val="000D3CAA"/>
    <w:rsid w:val="000D7D2F"/>
    <w:rsid w:val="000E0813"/>
    <w:rsid w:val="000E5F52"/>
    <w:rsid w:val="000E74B1"/>
    <w:rsid w:val="000F394B"/>
    <w:rsid w:val="00103214"/>
    <w:rsid w:val="00112517"/>
    <w:rsid w:val="001201D3"/>
    <w:rsid w:val="0012211B"/>
    <w:rsid w:val="001239BB"/>
    <w:rsid w:val="00130FD6"/>
    <w:rsid w:val="00136094"/>
    <w:rsid w:val="00144867"/>
    <w:rsid w:val="00144D5F"/>
    <w:rsid w:val="00157B41"/>
    <w:rsid w:val="00182323"/>
    <w:rsid w:val="001827EA"/>
    <w:rsid w:val="001867ED"/>
    <w:rsid w:val="00187278"/>
    <w:rsid w:val="0019221F"/>
    <w:rsid w:val="00195604"/>
    <w:rsid w:val="001C5216"/>
    <w:rsid w:val="001D37FE"/>
    <w:rsid w:val="001E2028"/>
    <w:rsid w:val="001E3A59"/>
    <w:rsid w:val="001F29F1"/>
    <w:rsid w:val="00202331"/>
    <w:rsid w:val="00204090"/>
    <w:rsid w:val="00206CDE"/>
    <w:rsid w:val="00214CB4"/>
    <w:rsid w:val="002333F1"/>
    <w:rsid w:val="00236C71"/>
    <w:rsid w:val="00241CE2"/>
    <w:rsid w:val="00260E93"/>
    <w:rsid w:val="00270E12"/>
    <w:rsid w:val="00284D56"/>
    <w:rsid w:val="00287891"/>
    <w:rsid w:val="0029134F"/>
    <w:rsid w:val="00291FAF"/>
    <w:rsid w:val="002958D4"/>
    <w:rsid w:val="00296D5B"/>
    <w:rsid w:val="002A02EB"/>
    <w:rsid w:val="002B2121"/>
    <w:rsid w:val="002C4B86"/>
    <w:rsid w:val="002C6B3B"/>
    <w:rsid w:val="002E1154"/>
    <w:rsid w:val="002F0EBA"/>
    <w:rsid w:val="00305B27"/>
    <w:rsid w:val="003142D7"/>
    <w:rsid w:val="0032452C"/>
    <w:rsid w:val="00325F3A"/>
    <w:rsid w:val="003575FA"/>
    <w:rsid w:val="00375937"/>
    <w:rsid w:val="0037772F"/>
    <w:rsid w:val="00384A7A"/>
    <w:rsid w:val="00385E77"/>
    <w:rsid w:val="00386076"/>
    <w:rsid w:val="0039406B"/>
    <w:rsid w:val="003A0600"/>
    <w:rsid w:val="003A17BA"/>
    <w:rsid w:val="003A6611"/>
    <w:rsid w:val="003B30EC"/>
    <w:rsid w:val="003B3726"/>
    <w:rsid w:val="003B4F04"/>
    <w:rsid w:val="003C1C99"/>
    <w:rsid w:val="003C23B1"/>
    <w:rsid w:val="003C4518"/>
    <w:rsid w:val="003D0CB4"/>
    <w:rsid w:val="003E30CD"/>
    <w:rsid w:val="003E6CD7"/>
    <w:rsid w:val="003F3530"/>
    <w:rsid w:val="004030E3"/>
    <w:rsid w:val="00404542"/>
    <w:rsid w:val="00422C16"/>
    <w:rsid w:val="00430A04"/>
    <w:rsid w:val="00451763"/>
    <w:rsid w:val="00463058"/>
    <w:rsid w:val="004753A1"/>
    <w:rsid w:val="0047552E"/>
    <w:rsid w:val="00480958"/>
    <w:rsid w:val="00483DDE"/>
    <w:rsid w:val="00497659"/>
    <w:rsid w:val="004A126E"/>
    <w:rsid w:val="004A663C"/>
    <w:rsid w:val="004B0FB9"/>
    <w:rsid w:val="004B53A9"/>
    <w:rsid w:val="004C77C3"/>
    <w:rsid w:val="004E31F8"/>
    <w:rsid w:val="004E33BE"/>
    <w:rsid w:val="004E6EE5"/>
    <w:rsid w:val="004F6451"/>
    <w:rsid w:val="005022E2"/>
    <w:rsid w:val="005222B7"/>
    <w:rsid w:val="00524AA3"/>
    <w:rsid w:val="005314D9"/>
    <w:rsid w:val="0053224B"/>
    <w:rsid w:val="0056085A"/>
    <w:rsid w:val="00561060"/>
    <w:rsid w:val="0056539A"/>
    <w:rsid w:val="005760A9"/>
    <w:rsid w:val="00592671"/>
    <w:rsid w:val="005A2EEE"/>
    <w:rsid w:val="005A7A37"/>
    <w:rsid w:val="005B472B"/>
    <w:rsid w:val="005C0013"/>
    <w:rsid w:val="005C1F6A"/>
    <w:rsid w:val="005C3F7C"/>
    <w:rsid w:val="005C45A6"/>
    <w:rsid w:val="005C565E"/>
    <w:rsid w:val="005D05EA"/>
    <w:rsid w:val="005E20AD"/>
    <w:rsid w:val="005E4BA5"/>
    <w:rsid w:val="00600CA6"/>
    <w:rsid w:val="00602413"/>
    <w:rsid w:val="00610D31"/>
    <w:rsid w:val="00614FE7"/>
    <w:rsid w:val="0061577F"/>
    <w:rsid w:val="00617D8A"/>
    <w:rsid w:val="0064312F"/>
    <w:rsid w:val="00643A0E"/>
    <w:rsid w:val="006477C6"/>
    <w:rsid w:val="006544A2"/>
    <w:rsid w:val="006548B6"/>
    <w:rsid w:val="006768C4"/>
    <w:rsid w:val="00677290"/>
    <w:rsid w:val="00677C54"/>
    <w:rsid w:val="00682E8C"/>
    <w:rsid w:val="006854F7"/>
    <w:rsid w:val="00694164"/>
    <w:rsid w:val="00697598"/>
    <w:rsid w:val="006C15AC"/>
    <w:rsid w:val="006C2170"/>
    <w:rsid w:val="006C7249"/>
    <w:rsid w:val="006D1764"/>
    <w:rsid w:val="006D23D2"/>
    <w:rsid w:val="006D2B7E"/>
    <w:rsid w:val="006E074E"/>
    <w:rsid w:val="006E5D43"/>
    <w:rsid w:val="006E5EB6"/>
    <w:rsid w:val="00702EEC"/>
    <w:rsid w:val="007107EF"/>
    <w:rsid w:val="0071750C"/>
    <w:rsid w:val="007240C5"/>
    <w:rsid w:val="00724783"/>
    <w:rsid w:val="00745D6D"/>
    <w:rsid w:val="00746007"/>
    <w:rsid w:val="00754742"/>
    <w:rsid w:val="00772A01"/>
    <w:rsid w:val="00780A34"/>
    <w:rsid w:val="007852F1"/>
    <w:rsid w:val="00785CBF"/>
    <w:rsid w:val="00785E13"/>
    <w:rsid w:val="007A10E7"/>
    <w:rsid w:val="007B018C"/>
    <w:rsid w:val="007B239F"/>
    <w:rsid w:val="007B6676"/>
    <w:rsid w:val="007C1C38"/>
    <w:rsid w:val="007D409C"/>
    <w:rsid w:val="007D5075"/>
    <w:rsid w:val="007D51CB"/>
    <w:rsid w:val="007E2005"/>
    <w:rsid w:val="007E7510"/>
    <w:rsid w:val="007F2C37"/>
    <w:rsid w:val="007F3D0F"/>
    <w:rsid w:val="00815A40"/>
    <w:rsid w:val="00816879"/>
    <w:rsid w:val="00827A60"/>
    <w:rsid w:val="0083570C"/>
    <w:rsid w:val="008561FB"/>
    <w:rsid w:val="00857792"/>
    <w:rsid w:val="00861D3E"/>
    <w:rsid w:val="00870E37"/>
    <w:rsid w:val="00871923"/>
    <w:rsid w:val="00876961"/>
    <w:rsid w:val="008809CD"/>
    <w:rsid w:val="00881895"/>
    <w:rsid w:val="00883EB6"/>
    <w:rsid w:val="00895519"/>
    <w:rsid w:val="008A7FC3"/>
    <w:rsid w:val="008B10DF"/>
    <w:rsid w:val="008F4876"/>
    <w:rsid w:val="008F610E"/>
    <w:rsid w:val="008F6B0D"/>
    <w:rsid w:val="009049A7"/>
    <w:rsid w:val="009133AA"/>
    <w:rsid w:val="00924837"/>
    <w:rsid w:val="0092493E"/>
    <w:rsid w:val="0094083B"/>
    <w:rsid w:val="00940BCB"/>
    <w:rsid w:val="00941D61"/>
    <w:rsid w:val="00943B5F"/>
    <w:rsid w:val="00953F0E"/>
    <w:rsid w:val="0096234A"/>
    <w:rsid w:val="00972C58"/>
    <w:rsid w:val="00974BBA"/>
    <w:rsid w:val="00975F4C"/>
    <w:rsid w:val="0097639B"/>
    <w:rsid w:val="009864B9"/>
    <w:rsid w:val="009B0FDD"/>
    <w:rsid w:val="009D68A2"/>
    <w:rsid w:val="009D716C"/>
    <w:rsid w:val="009E436D"/>
    <w:rsid w:val="009F17B0"/>
    <w:rsid w:val="00A044CB"/>
    <w:rsid w:val="00A10263"/>
    <w:rsid w:val="00A15072"/>
    <w:rsid w:val="00A20C3F"/>
    <w:rsid w:val="00A31730"/>
    <w:rsid w:val="00A37786"/>
    <w:rsid w:val="00A404B3"/>
    <w:rsid w:val="00A54F30"/>
    <w:rsid w:val="00A56C5D"/>
    <w:rsid w:val="00A576EB"/>
    <w:rsid w:val="00A57FD0"/>
    <w:rsid w:val="00A64AE0"/>
    <w:rsid w:val="00A65E41"/>
    <w:rsid w:val="00A75065"/>
    <w:rsid w:val="00A866F3"/>
    <w:rsid w:val="00A906A2"/>
    <w:rsid w:val="00A90EDA"/>
    <w:rsid w:val="00AA1C6A"/>
    <w:rsid w:val="00AA4BBF"/>
    <w:rsid w:val="00AB42CB"/>
    <w:rsid w:val="00AB730C"/>
    <w:rsid w:val="00AD2E79"/>
    <w:rsid w:val="00AE0E75"/>
    <w:rsid w:val="00AE3D4D"/>
    <w:rsid w:val="00AE7162"/>
    <w:rsid w:val="00B038E8"/>
    <w:rsid w:val="00B0551F"/>
    <w:rsid w:val="00B10C15"/>
    <w:rsid w:val="00B12C96"/>
    <w:rsid w:val="00B16F2C"/>
    <w:rsid w:val="00B2541C"/>
    <w:rsid w:val="00B27CF2"/>
    <w:rsid w:val="00B31CB0"/>
    <w:rsid w:val="00B504F4"/>
    <w:rsid w:val="00B544A7"/>
    <w:rsid w:val="00B55DCF"/>
    <w:rsid w:val="00B63BC6"/>
    <w:rsid w:val="00B65E6F"/>
    <w:rsid w:val="00B67CF4"/>
    <w:rsid w:val="00B826A6"/>
    <w:rsid w:val="00B83EE6"/>
    <w:rsid w:val="00B86833"/>
    <w:rsid w:val="00B97654"/>
    <w:rsid w:val="00BA2F8A"/>
    <w:rsid w:val="00BA3556"/>
    <w:rsid w:val="00BB1488"/>
    <w:rsid w:val="00BB24B5"/>
    <w:rsid w:val="00BB60FA"/>
    <w:rsid w:val="00BC145C"/>
    <w:rsid w:val="00BC2000"/>
    <w:rsid w:val="00BD31E5"/>
    <w:rsid w:val="00BD4AB7"/>
    <w:rsid w:val="00BF3ECD"/>
    <w:rsid w:val="00BF4D96"/>
    <w:rsid w:val="00C00C83"/>
    <w:rsid w:val="00C01ACB"/>
    <w:rsid w:val="00C036F6"/>
    <w:rsid w:val="00C05B26"/>
    <w:rsid w:val="00C1319B"/>
    <w:rsid w:val="00C135F2"/>
    <w:rsid w:val="00C145F3"/>
    <w:rsid w:val="00C15A87"/>
    <w:rsid w:val="00C21E26"/>
    <w:rsid w:val="00C226B0"/>
    <w:rsid w:val="00C23BEB"/>
    <w:rsid w:val="00C2730C"/>
    <w:rsid w:val="00C34CD4"/>
    <w:rsid w:val="00C425FC"/>
    <w:rsid w:val="00C53825"/>
    <w:rsid w:val="00C57A1A"/>
    <w:rsid w:val="00C62900"/>
    <w:rsid w:val="00C66996"/>
    <w:rsid w:val="00C66C12"/>
    <w:rsid w:val="00C720E9"/>
    <w:rsid w:val="00C76035"/>
    <w:rsid w:val="00C775D7"/>
    <w:rsid w:val="00C96268"/>
    <w:rsid w:val="00CA2986"/>
    <w:rsid w:val="00CB154B"/>
    <w:rsid w:val="00CB2EBD"/>
    <w:rsid w:val="00CB36A2"/>
    <w:rsid w:val="00CB5029"/>
    <w:rsid w:val="00CE0275"/>
    <w:rsid w:val="00CE039A"/>
    <w:rsid w:val="00CF063B"/>
    <w:rsid w:val="00CF3162"/>
    <w:rsid w:val="00CF525F"/>
    <w:rsid w:val="00D06B36"/>
    <w:rsid w:val="00D0706C"/>
    <w:rsid w:val="00D1609F"/>
    <w:rsid w:val="00D17D76"/>
    <w:rsid w:val="00D21EDF"/>
    <w:rsid w:val="00D229DF"/>
    <w:rsid w:val="00D2604E"/>
    <w:rsid w:val="00D4089E"/>
    <w:rsid w:val="00D505DA"/>
    <w:rsid w:val="00D51728"/>
    <w:rsid w:val="00D6018C"/>
    <w:rsid w:val="00D634F7"/>
    <w:rsid w:val="00D651DB"/>
    <w:rsid w:val="00D77EC3"/>
    <w:rsid w:val="00D94FBC"/>
    <w:rsid w:val="00D967DB"/>
    <w:rsid w:val="00D97999"/>
    <w:rsid w:val="00DA255F"/>
    <w:rsid w:val="00DA362D"/>
    <w:rsid w:val="00DC2783"/>
    <w:rsid w:val="00DC4B5D"/>
    <w:rsid w:val="00DD139E"/>
    <w:rsid w:val="00DD2FCF"/>
    <w:rsid w:val="00DD67C3"/>
    <w:rsid w:val="00DE322B"/>
    <w:rsid w:val="00DE46DB"/>
    <w:rsid w:val="00DF0728"/>
    <w:rsid w:val="00DF7D86"/>
    <w:rsid w:val="00E000E0"/>
    <w:rsid w:val="00E02E30"/>
    <w:rsid w:val="00E03073"/>
    <w:rsid w:val="00E063D9"/>
    <w:rsid w:val="00E10A4A"/>
    <w:rsid w:val="00E218A7"/>
    <w:rsid w:val="00E27E84"/>
    <w:rsid w:val="00E3215D"/>
    <w:rsid w:val="00E40016"/>
    <w:rsid w:val="00E66EA0"/>
    <w:rsid w:val="00E71EE7"/>
    <w:rsid w:val="00E72900"/>
    <w:rsid w:val="00E74F76"/>
    <w:rsid w:val="00E8093E"/>
    <w:rsid w:val="00E86099"/>
    <w:rsid w:val="00E90EF9"/>
    <w:rsid w:val="00EA2FA0"/>
    <w:rsid w:val="00EA37E8"/>
    <w:rsid w:val="00EA3BA3"/>
    <w:rsid w:val="00EB079F"/>
    <w:rsid w:val="00EB11CD"/>
    <w:rsid w:val="00EB361D"/>
    <w:rsid w:val="00EB439F"/>
    <w:rsid w:val="00EB597D"/>
    <w:rsid w:val="00EB7F22"/>
    <w:rsid w:val="00EF6241"/>
    <w:rsid w:val="00F002EA"/>
    <w:rsid w:val="00F05993"/>
    <w:rsid w:val="00F05E67"/>
    <w:rsid w:val="00F107C3"/>
    <w:rsid w:val="00F133E3"/>
    <w:rsid w:val="00F157E3"/>
    <w:rsid w:val="00F23F43"/>
    <w:rsid w:val="00F34FDF"/>
    <w:rsid w:val="00F42B5A"/>
    <w:rsid w:val="00F43B11"/>
    <w:rsid w:val="00F451C4"/>
    <w:rsid w:val="00F54698"/>
    <w:rsid w:val="00F55325"/>
    <w:rsid w:val="00F82578"/>
    <w:rsid w:val="00F92B9A"/>
    <w:rsid w:val="00FA37EE"/>
    <w:rsid w:val="00FA4103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742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  <w:style w:type="character" w:styleId="Lienhypertexte">
    <w:name w:val="Hyperlink"/>
    <w:basedOn w:val="Policepardfaut"/>
    <w:uiPriority w:val="99"/>
    <w:unhideWhenUsed/>
    <w:rsid w:val="00D651DB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D651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BAA242-B565-488D-BDD5-CBE40A13B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1472</TotalTime>
  <Pages>6</Pages>
  <Words>562</Words>
  <Characters>3097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154</cp:revision>
  <cp:lastPrinted>2024-01-30T15:06:00Z</cp:lastPrinted>
  <dcterms:created xsi:type="dcterms:W3CDTF">2017-11-15T10:57:00Z</dcterms:created>
  <dcterms:modified xsi:type="dcterms:W3CDTF">2024-05-05T23:09:00Z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