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67567" w14:textId="16B9C088" w:rsidR="007E2005" w:rsidRPr="00DD017C" w:rsidRDefault="007E2005" w:rsidP="007240C5">
      <w:pPr>
        <w:pStyle w:val="NormalWeb"/>
        <w:spacing w:before="0" w:beforeAutospacing="0" w:after="80" w:afterAutospacing="0" w:line="264" w:lineRule="auto"/>
        <w:jc w:val="center"/>
        <w:rPr>
          <w:rFonts w:ascii="Cambria" w:hAnsi="Cambria" w:cs="Arial"/>
          <w:bCs/>
          <w:color w:val="538135" w:themeColor="accent6" w:themeShade="BF"/>
        </w:rPr>
      </w:pPr>
      <w:r w:rsidRPr="00DD017C">
        <w:rPr>
          <w:rFonts w:ascii="Cambria" w:hAnsi="Cambria" w:cs="Arial"/>
          <w:bCs/>
          <w:color w:val="538135" w:themeColor="accent6" w:themeShade="BF"/>
        </w:rPr>
        <w:t xml:space="preserve">Calcul </w:t>
      </w:r>
      <w:r w:rsidR="005760A9" w:rsidRPr="00DD017C">
        <w:rPr>
          <w:rFonts w:ascii="Cambria" w:hAnsi="Cambria" w:cs="Arial"/>
          <w:bCs/>
          <w:color w:val="538135" w:themeColor="accent6" w:themeShade="BF"/>
        </w:rPr>
        <w:t>intégral</w:t>
      </w:r>
      <w:r w:rsidRPr="00DD017C">
        <w:rPr>
          <w:rFonts w:ascii="Cambria" w:hAnsi="Cambria" w:cs="Arial"/>
          <w:bCs/>
          <w:color w:val="538135" w:themeColor="accent6" w:themeShade="BF"/>
        </w:rPr>
        <w:t xml:space="preserve"> (</w:t>
      </w:r>
      <w:r w:rsidR="005760A9" w:rsidRPr="00DD017C">
        <w:rPr>
          <w:rFonts w:ascii="Cambria" w:hAnsi="Cambria" w:cs="Arial"/>
          <w:bCs/>
          <w:color w:val="538135" w:themeColor="accent6" w:themeShade="BF"/>
        </w:rPr>
        <w:t>201-702-RE</w:t>
      </w:r>
      <w:r w:rsidRPr="00DD017C">
        <w:rPr>
          <w:rFonts w:ascii="Cambria" w:hAnsi="Cambria" w:cs="Arial"/>
          <w:bCs/>
          <w:color w:val="538135" w:themeColor="accent6" w:themeShade="BF"/>
        </w:rPr>
        <w:t xml:space="preserve">) – Sylvain Bérubé – </w:t>
      </w:r>
      <w:r w:rsidR="00816879" w:rsidRPr="00DD017C">
        <w:rPr>
          <w:rFonts w:ascii="Cambria" w:hAnsi="Cambria" w:cs="Arial"/>
          <w:bCs/>
          <w:color w:val="538135" w:themeColor="accent6" w:themeShade="BF"/>
        </w:rPr>
        <w:t>Hiver</w:t>
      </w:r>
      <w:r w:rsidRPr="00DD017C">
        <w:rPr>
          <w:rFonts w:ascii="Cambria" w:hAnsi="Cambria" w:cs="Arial"/>
          <w:bCs/>
          <w:color w:val="538135" w:themeColor="accent6" w:themeShade="BF"/>
        </w:rPr>
        <w:t xml:space="preserve"> 202</w:t>
      </w:r>
      <w:r w:rsidR="005760A9" w:rsidRPr="00DD017C">
        <w:rPr>
          <w:rFonts w:ascii="Cambria" w:hAnsi="Cambria" w:cs="Arial"/>
          <w:bCs/>
          <w:color w:val="538135" w:themeColor="accent6" w:themeShade="BF"/>
        </w:rPr>
        <w:t>4</w:t>
      </w:r>
    </w:p>
    <w:p w14:paraId="5EBCC17E" w14:textId="05B813DB" w:rsidR="007E2005" w:rsidRPr="00DD017C" w:rsidRDefault="00857792" w:rsidP="007240C5">
      <w:pPr>
        <w:pStyle w:val="NormalWeb"/>
        <w:spacing w:before="0" w:beforeAutospacing="0" w:after="80" w:afterAutospacing="0" w:line="264" w:lineRule="auto"/>
        <w:jc w:val="center"/>
        <w:rPr>
          <w:rFonts w:ascii="Cambria" w:hAnsi="Cambria" w:cs="Arial"/>
          <w:color w:val="000000"/>
        </w:rPr>
      </w:pPr>
      <w:r w:rsidRPr="00DD017C">
        <w:rPr>
          <w:rFonts w:ascii="Cambria" w:hAnsi="Cambria" w:cs="Arial"/>
          <w:b/>
          <w:bCs/>
          <w:color w:val="000000"/>
        </w:rPr>
        <w:t>Devoir</w:t>
      </w:r>
      <w:r w:rsidR="007E2005" w:rsidRPr="00DD017C">
        <w:rPr>
          <w:rFonts w:ascii="Cambria" w:hAnsi="Cambria" w:cs="Arial"/>
          <w:b/>
          <w:bCs/>
          <w:color w:val="000000"/>
        </w:rPr>
        <w:t xml:space="preserve"> </w:t>
      </w:r>
      <w:r w:rsidR="00B316DC" w:rsidRPr="00DD017C">
        <w:rPr>
          <w:rFonts w:ascii="Cambria" w:hAnsi="Cambria" w:cs="Arial"/>
          <w:b/>
          <w:bCs/>
          <w:color w:val="000000"/>
        </w:rPr>
        <w:t>7</w:t>
      </w:r>
      <w:r w:rsidR="00CB5492">
        <w:rPr>
          <w:rFonts w:ascii="Cambria" w:hAnsi="Cambria" w:cs="Arial"/>
          <w:b/>
          <w:bCs/>
          <w:color w:val="000000"/>
        </w:rPr>
        <w:t xml:space="preserve"> — Solutions</w:t>
      </w:r>
    </w:p>
    <w:p w14:paraId="13C3E0C8" w14:textId="69448671" w:rsidR="00E218A7" w:rsidRPr="00DD017C" w:rsidRDefault="00E218A7" w:rsidP="007240C5">
      <w:pPr>
        <w:spacing w:after="80" w:line="264" w:lineRule="auto"/>
        <w:jc w:val="both"/>
        <w:rPr>
          <w:rFonts w:ascii="Cambria" w:hAnsi="Cambria"/>
          <w:bCs/>
        </w:rPr>
      </w:pPr>
    </w:p>
    <w:p w14:paraId="3863104B" w14:textId="2FA9B596" w:rsidR="00002108" w:rsidRPr="00CB5492" w:rsidRDefault="00002108" w:rsidP="007240C5">
      <w:pPr>
        <w:spacing w:after="80" w:line="264" w:lineRule="auto"/>
        <w:jc w:val="both"/>
        <w:rPr>
          <w:rFonts w:ascii="Cambria" w:hAnsi="Cambria"/>
          <w:b/>
          <w:color w:val="C00000"/>
        </w:rPr>
      </w:pPr>
      <w:r w:rsidRPr="00CB5492">
        <w:rPr>
          <w:rFonts w:ascii="Cambria" w:hAnsi="Cambria"/>
          <w:b/>
          <w:color w:val="C00000"/>
        </w:rPr>
        <w:t>Question 1</w:t>
      </w:r>
      <w:r w:rsidR="00BD4AB7" w:rsidRPr="00CB5492">
        <w:rPr>
          <w:rFonts w:ascii="Cambria" w:hAnsi="Cambria"/>
          <w:b/>
          <w:color w:val="C00000"/>
        </w:rPr>
        <w:t xml:space="preserve">  </w:t>
      </w:r>
      <w:r w:rsidR="00BD4AB7" w:rsidRPr="00CB5492">
        <w:rPr>
          <w:rFonts w:ascii="Cambria" w:hAnsi="Cambria"/>
          <w:bCs/>
          <w:color w:val="C00000"/>
        </w:rPr>
        <w:t>(</w:t>
      </w:r>
      <w:r w:rsidR="00C35C07" w:rsidRPr="00CB5492">
        <w:rPr>
          <w:rFonts w:ascii="Cambria" w:hAnsi="Cambria"/>
          <w:bCs/>
          <w:color w:val="C00000"/>
        </w:rPr>
        <w:t>25</w:t>
      </w:r>
      <w:r w:rsidR="00BD4AB7" w:rsidRPr="00CB5492">
        <w:rPr>
          <w:rFonts w:ascii="Cambria" w:hAnsi="Cambria"/>
          <w:bCs/>
          <w:color w:val="C00000"/>
        </w:rPr>
        <w:t xml:space="preserve"> points)</w:t>
      </w:r>
    </w:p>
    <w:p w14:paraId="7D827766" w14:textId="1535B5CB" w:rsidR="00155526" w:rsidRPr="00CB5492" w:rsidRDefault="00155526" w:rsidP="00780F9E">
      <w:pPr>
        <w:spacing w:after="80" w:line="264" w:lineRule="auto"/>
        <w:jc w:val="both"/>
        <w:rPr>
          <w:rFonts w:ascii="Cambria" w:hAnsi="Cambria"/>
          <w:color w:val="C00000"/>
        </w:rPr>
      </w:pPr>
      <w:r w:rsidRPr="00CB5492">
        <w:rPr>
          <w:rFonts w:ascii="Cambria" w:hAnsi="Cambria"/>
          <w:color w:val="C00000"/>
        </w:rPr>
        <w:t xml:space="preserve">Soit </w:t>
      </w:r>
      <m:oMath>
        <m:r>
          <w:rPr>
            <w:rFonts w:ascii="Cambria Math" w:hAnsi="Cambria Math"/>
            <w:color w:val="C00000"/>
          </w:rPr>
          <m:t>f</m:t>
        </m:r>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m:t>
        </m:r>
        <m:f>
          <m:fPr>
            <m:type m:val="lin"/>
            <m:ctrlPr>
              <w:rPr>
                <w:rFonts w:ascii="Cambria Math" w:hAnsi="Cambria Math"/>
                <w:i/>
                <w:color w:val="C00000"/>
              </w:rPr>
            </m:ctrlPr>
          </m:fPr>
          <m:num>
            <m:r>
              <w:rPr>
                <w:rFonts w:ascii="Cambria Math" w:hAnsi="Cambria Math"/>
                <w:color w:val="C00000"/>
              </w:rPr>
              <m:t>1</m:t>
            </m:r>
          </m:num>
          <m:den>
            <m:sSup>
              <m:sSupPr>
                <m:ctrlPr>
                  <w:rPr>
                    <w:rFonts w:ascii="Cambria Math" w:hAnsi="Cambria Math"/>
                    <w:i/>
                    <w:color w:val="C00000"/>
                  </w:rPr>
                </m:ctrlPr>
              </m:sSupPr>
              <m:e>
                <m:r>
                  <w:rPr>
                    <w:rFonts w:ascii="Cambria Math" w:hAnsi="Cambria Math"/>
                    <w:color w:val="C00000"/>
                  </w:rPr>
                  <m:t>x</m:t>
                </m:r>
              </m:e>
              <m:sup>
                <m:r>
                  <w:rPr>
                    <w:rFonts w:ascii="Cambria Math" w:hAnsi="Cambria Math"/>
                    <w:color w:val="C00000"/>
                  </w:rPr>
                  <m:t>r</m:t>
                </m:r>
              </m:sup>
            </m:sSup>
          </m:den>
        </m:f>
      </m:oMath>
      <w:r w:rsidR="00CB5492">
        <w:rPr>
          <w:rFonts w:ascii="Cambria" w:hAnsi="Cambria"/>
          <w:color w:val="C00000"/>
        </w:rPr>
        <w:t xml:space="preserve">, où </w:t>
      </w:r>
      <m:oMath>
        <m:r>
          <w:rPr>
            <w:rFonts w:ascii="Cambria Math" w:hAnsi="Cambria Math"/>
            <w:color w:val="C00000"/>
          </w:rPr>
          <m:t>r</m:t>
        </m:r>
        <m:r>
          <m:rPr>
            <m:scr m:val="double-struck"/>
          </m:rPr>
          <w:rPr>
            <w:rFonts w:ascii="Cambria Math" w:hAnsi="Cambria Math"/>
            <w:color w:val="C00000"/>
          </w:rPr>
          <m:t>∈R</m:t>
        </m:r>
      </m:oMath>
      <w:r w:rsidRPr="00CB5492">
        <w:rPr>
          <w:rFonts w:ascii="Cambria" w:hAnsi="Cambria"/>
          <w:color w:val="C00000"/>
        </w:rPr>
        <w:t xml:space="preserve">. Déterminer les valeurs de </w:t>
      </w:r>
      <m:oMath>
        <m:r>
          <w:rPr>
            <w:rFonts w:ascii="Cambria Math" w:hAnsi="Cambria Math"/>
            <w:color w:val="C00000"/>
          </w:rPr>
          <m:t>n</m:t>
        </m:r>
      </m:oMath>
      <w:r w:rsidRPr="00CB5492">
        <w:rPr>
          <w:rFonts w:ascii="Cambria" w:hAnsi="Cambria"/>
          <w:color w:val="C00000"/>
        </w:rPr>
        <w:t xml:space="preserve"> pour lesquelles l’intégrale</w:t>
      </w:r>
    </w:p>
    <w:p w14:paraId="219264ED" w14:textId="29F88D6E" w:rsidR="00155526" w:rsidRPr="00CB5492" w:rsidRDefault="00000000" w:rsidP="00155526">
      <w:pPr>
        <w:spacing w:after="80" w:line="264" w:lineRule="auto"/>
        <w:ind w:left="708"/>
        <w:jc w:val="both"/>
        <w:rPr>
          <w:rFonts w:ascii="Cambria" w:hAnsi="Cambria"/>
          <w:color w:val="C00000"/>
        </w:rPr>
      </w:pPr>
      <m:oMathPara>
        <m:oMathParaPr>
          <m:jc m:val="left"/>
        </m:oMathParaPr>
        <m:oMath>
          <m:nary>
            <m:naryPr>
              <m:limLoc m:val="subSup"/>
              <m:ctrlPr>
                <w:rPr>
                  <w:rFonts w:ascii="Cambria Math" w:hAnsi="Cambria Math"/>
                  <w:i/>
                  <w:color w:val="C00000"/>
                </w:rPr>
              </m:ctrlPr>
            </m:naryPr>
            <m:sub>
              <m:r>
                <w:rPr>
                  <w:rFonts w:ascii="Cambria Math" w:hAnsi="Cambria Math"/>
                  <w:color w:val="C00000"/>
                </w:rPr>
                <m:t>1</m:t>
              </m:r>
            </m:sub>
            <m:sup>
              <m:r>
                <w:rPr>
                  <w:rFonts w:ascii="Cambria Math" w:hAnsi="Cambria Math"/>
                  <w:color w:val="C00000"/>
                </w:rPr>
                <m:t>∞</m:t>
              </m:r>
            </m:sup>
            <m:e>
              <m:r>
                <w:rPr>
                  <w:rFonts w:ascii="Cambria Math" w:hAnsi="Cambria Math"/>
                  <w:color w:val="C00000"/>
                </w:rPr>
                <m:t>f</m:t>
              </m:r>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 xml:space="preserve"> dx</m:t>
              </m:r>
            </m:e>
          </m:nary>
        </m:oMath>
      </m:oMathPara>
    </w:p>
    <w:p w14:paraId="1EE1D8B7" w14:textId="7CF6CB5A" w:rsidR="00B0551F" w:rsidRPr="00DD017C" w:rsidRDefault="00155526" w:rsidP="00780F9E">
      <w:pPr>
        <w:spacing w:after="80" w:line="264" w:lineRule="auto"/>
        <w:jc w:val="both"/>
        <w:rPr>
          <w:rFonts w:ascii="Cambria" w:hAnsi="Cambria"/>
        </w:rPr>
      </w:pPr>
      <w:r w:rsidRPr="00CB5492">
        <w:rPr>
          <w:rFonts w:ascii="Cambria" w:hAnsi="Cambria"/>
          <w:color w:val="C00000"/>
        </w:rPr>
        <w:t>diverge.</w:t>
      </w:r>
    </w:p>
    <w:p w14:paraId="5E724128" w14:textId="1788D439" w:rsidR="00CB5492" w:rsidRPr="00CB5492" w:rsidRDefault="00CB5492" w:rsidP="00780F9E">
      <w:pPr>
        <w:spacing w:after="80" w:line="264" w:lineRule="auto"/>
        <w:jc w:val="both"/>
        <w:rPr>
          <w:rFonts w:ascii="Cambria" w:hAnsi="Cambria"/>
        </w:rPr>
      </w:pPr>
      <w:r>
        <w:rPr>
          <w:rFonts w:ascii="Cambria" w:hAnsi="Cambria"/>
        </w:rPr>
        <w:t xml:space="preserve">Si </w:t>
      </w:r>
      <m:oMath>
        <m:r>
          <w:rPr>
            <w:rFonts w:ascii="Cambria Math" w:hAnsi="Cambria Math"/>
          </w:rPr>
          <m:t>r=1</m:t>
        </m:r>
      </m:oMath>
      <w:r>
        <w:rPr>
          <w:rFonts w:ascii="Cambria" w:hAnsi="Cambria"/>
        </w:rPr>
        <w:t>, alors</w:t>
      </w:r>
    </w:p>
    <w:p w14:paraId="7742464D" w14:textId="0C8F6792" w:rsidR="00CB5492" w:rsidRPr="00CB5492" w:rsidRDefault="00000000" w:rsidP="00CB5492">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dx</m:t>
              </m:r>
            </m:e>
          </m:nary>
          <m:r>
            <m:rPr>
              <m:aln/>
            </m:rP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dx</m:t>
              </m:r>
            </m:e>
          </m:nary>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nary>
                <m:naryPr>
                  <m:limLoc m:val="subSup"/>
                  <m:ctrlPr>
                    <w:rPr>
                      <w:rFonts w:ascii="Cambria Math" w:hAnsi="Cambria Math"/>
                      <w:i/>
                    </w:rPr>
                  </m:ctrlPr>
                </m:naryPr>
                <m:sub>
                  <m:r>
                    <w:rPr>
                      <w:rFonts w:ascii="Cambria Math" w:hAnsi="Cambria Math"/>
                    </w:rPr>
                    <m:t>1</m:t>
                  </m:r>
                </m:sub>
                <m:sup>
                  <m:r>
                    <w:rPr>
                      <w:rFonts w:ascii="Cambria Math" w:hAnsi="Cambria Math"/>
                    </w:rPr>
                    <m:t>t</m:t>
                  </m:r>
                </m:sup>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dx</m:t>
                  </m:r>
                </m:e>
              </m:nary>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e>
                      </m:d>
                    </m:e>
                    <m:sub>
                      <m:r>
                        <w:rPr>
                          <w:rFonts w:ascii="Cambria Math" w:hAnsi="Cambria Math"/>
                        </w:rPr>
                        <m:t>x=1</m:t>
                      </m:r>
                    </m:sub>
                    <m:sup>
                      <m:r>
                        <w:rPr>
                          <w:rFonts w:ascii="Cambria Math" w:hAnsi="Cambria Math"/>
                        </w:rPr>
                        <m:t>x=t</m:t>
                      </m:r>
                    </m:sup>
                  </m:sSubSup>
                </m:e>
              </m:d>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e>
              </m:d>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t</m:t>
                          </m:r>
                        </m:e>
                      </m:d>
                    </m:e>
                  </m:func>
                </m:e>
              </m:d>
            </m:e>
          </m:func>
          <m:r>
            <m:rPr>
              <m:sty m:val="p"/>
            </m:rPr>
            <w:rPr>
              <w:rFonts w:ascii="Cambria" w:hAnsi="Cambria"/>
            </w:rPr>
            <w:br/>
          </m:r>
        </m:oMath>
        <m:oMath>
          <m:r>
            <m:rPr>
              <m:aln/>
            </m:rPr>
            <w:rPr>
              <w:rFonts w:ascii="Cambria Math" w:hAnsi="Cambria Math"/>
            </w:rPr>
            <m:t>=∞</m:t>
          </m:r>
        </m:oMath>
      </m:oMathPara>
    </w:p>
    <w:p w14:paraId="0311F1EC" w14:textId="36C6A5EC" w:rsidR="00CB5492" w:rsidRDefault="00CB5492" w:rsidP="00CB5492">
      <w:pPr>
        <w:spacing w:after="80" w:line="264" w:lineRule="auto"/>
        <w:jc w:val="both"/>
        <w:rPr>
          <w:rFonts w:ascii="Cambria" w:hAnsi="Cambria"/>
        </w:rPr>
      </w:pPr>
      <w:r>
        <w:rPr>
          <w:rFonts w:ascii="Cambria" w:hAnsi="Cambria"/>
        </w:rPr>
        <w:t xml:space="preserve">Si </w:t>
      </w:r>
      <m:oMath>
        <m:r>
          <w:rPr>
            <w:rFonts w:ascii="Cambria Math" w:hAnsi="Cambria Math"/>
          </w:rPr>
          <m:t>r≠1</m:t>
        </m:r>
      </m:oMath>
      <w:r w:rsidRPr="00CB5492">
        <w:rPr>
          <w:rFonts w:ascii="Cambria" w:hAnsi="Cambria"/>
        </w:rPr>
        <w:t>,</w:t>
      </w:r>
      <w:r>
        <w:rPr>
          <w:rFonts w:ascii="Cambria" w:hAnsi="Cambria"/>
        </w:rPr>
        <w:t xml:space="preserve"> alors</w:t>
      </w:r>
    </w:p>
    <w:p w14:paraId="76855C0B" w14:textId="77777777" w:rsidR="00CB5492" w:rsidRPr="00CB5492" w:rsidRDefault="00000000" w:rsidP="00CB5492">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dx</m:t>
              </m:r>
            </m:e>
          </m:nary>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r</m:t>
                      </m:r>
                    </m:sup>
                  </m:sSup>
                </m:den>
              </m:f>
              <m:r>
                <w:rPr>
                  <w:rFonts w:ascii="Cambria Math" w:hAnsi="Cambria Math"/>
                </w:rPr>
                <m:t>dx</m:t>
              </m:r>
            </m:e>
          </m:nary>
        </m:oMath>
      </m:oMathPara>
    </w:p>
    <w:p w14:paraId="2FA9F319" w14:textId="77777777" w:rsidR="00CB5492" w:rsidRPr="00CB5492" w:rsidRDefault="00CB5492" w:rsidP="00CB5492">
      <w:pPr>
        <w:spacing w:after="80" w:line="264" w:lineRule="auto"/>
        <w:ind w:left="708"/>
        <w:jc w:val="both"/>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nary>
                <m:naryPr>
                  <m:limLoc m:val="subSup"/>
                  <m:ctrlPr>
                    <w:rPr>
                      <w:rFonts w:ascii="Cambria Math" w:hAnsi="Cambria Math"/>
                      <w:i/>
                    </w:rPr>
                  </m:ctrlPr>
                </m:naryPr>
                <m:sub>
                  <m:r>
                    <w:rPr>
                      <w:rFonts w:ascii="Cambria Math" w:hAnsi="Cambria Math"/>
                    </w:rPr>
                    <m:t>1</m:t>
                  </m:r>
                </m:sub>
                <m:sup>
                  <m:r>
                    <w:rPr>
                      <w:rFonts w:ascii="Cambria Math" w:hAnsi="Cambria Math"/>
                    </w:rPr>
                    <m:t>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r</m:t>
                          </m:r>
                        </m:sup>
                      </m:sSup>
                    </m:den>
                  </m:f>
                  <m:r>
                    <w:rPr>
                      <w:rFonts w:ascii="Cambria Math" w:hAnsi="Cambria Math"/>
                    </w:rPr>
                    <m:t xml:space="preserve"> dx</m:t>
                  </m:r>
                </m:e>
              </m:nary>
            </m:e>
          </m:func>
        </m:oMath>
      </m:oMathPara>
    </w:p>
    <w:p w14:paraId="2CB1CDC9" w14:textId="77777777" w:rsidR="00CB5492" w:rsidRPr="00CB5492" w:rsidRDefault="00CB5492" w:rsidP="00CB5492">
      <w:pPr>
        <w:spacing w:after="80" w:line="264" w:lineRule="auto"/>
        <w:ind w:left="708"/>
        <w:jc w:val="both"/>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-r+1</m:t>
                                  </m:r>
                                </m:sup>
                              </m:sSup>
                            </m:num>
                            <m:den>
                              <m:r>
                                <w:rPr>
                                  <w:rFonts w:ascii="Cambria Math" w:hAnsi="Cambria Math"/>
                                </w:rPr>
                                <m:t>-r+1</m:t>
                              </m:r>
                            </m:den>
                          </m:f>
                        </m:e>
                      </m:d>
                    </m:e>
                    <m:sub>
                      <m:r>
                        <w:rPr>
                          <w:rFonts w:ascii="Cambria Math" w:hAnsi="Cambria Math"/>
                        </w:rPr>
                        <m:t>x=1</m:t>
                      </m:r>
                    </m:sub>
                    <m:sup>
                      <m:r>
                        <w:rPr>
                          <w:rFonts w:ascii="Cambria Math" w:hAnsi="Cambria Math"/>
                        </w:rPr>
                        <m:t>x=t</m:t>
                      </m:r>
                    </m:sup>
                  </m:sSubSup>
                </m:e>
              </m:d>
            </m:e>
          </m:func>
        </m:oMath>
      </m:oMathPara>
    </w:p>
    <w:p w14:paraId="1B74546F" w14:textId="4E348B50" w:rsidR="00CB5492" w:rsidRPr="00CB5492" w:rsidRDefault="00CB5492" w:rsidP="00CB5492">
      <w:pPr>
        <w:spacing w:after="80" w:line="264" w:lineRule="auto"/>
        <w:ind w:left="708"/>
        <w:jc w:val="both"/>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-r+1</m:t>
                          </m:r>
                        </m:sup>
                      </m:sSup>
                    </m:num>
                    <m:den>
                      <m:r>
                        <w:rPr>
                          <w:rFonts w:ascii="Cambria Math" w:hAnsi="Cambria Math"/>
                        </w:rPr>
                        <m:t>1-r</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-r+1</m:t>
                          </m:r>
                        </m:sup>
                      </m:sSup>
                    </m:num>
                    <m:den>
                      <m:r>
                        <w:rPr>
                          <w:rFonts w:ascii="Cambria Math" w:hAnsi="Cambria Math"/>
                        </w:rPr>
                        <m:t>1-r</m:t>
                      </m:r>
                    </m:den>
                  </m:f>
                </m:e>
              </m:d>
            </m:e>
          </m:func>
        </m:oMath>
      </m:oMathPara>
    </w:p>
    <w:p w14:paraId="4385A078" w14:textId="77777777" w:rsidR="00CB5492" w:rsidRPr="00CB5492" w:rsidRDefault="00CB5492" w:rsidP="00CB5492">
      <w:pPr>
        <w:spacing w:after="80" w:line="264" w:lineRule="auto"/>
        <w:ind w:left="708"/>
        <w:jc w:val="both"/>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-r+1</m:t>
                          </m:r>
                        </m:sup>
                      </m:sSup>
                    </m:num>
                    <m:den>
                      <m:r>
                        <w:rPr>
                          <w:rFonts w:ascii="Cambria Math" w:hAnsi="Cambria Math"/>
                        </w:rPr>
                        <m:t>1-r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1-r</m:t>
                      </m:r>
                    </m:den>
                  </m:f>
                </m:e>
              </m:d>
            </m:e>
          </m:func>
        </m:oMath>
      </m:oMathPara>
    </w:p>
    <w:p w14:paraId="4FF93749" w14:textId="721640FC" w:rsidR="00CB5492" w:rsidRPr="00CB5492" w:rsidRDefault="00CB5492" w:rsidP="00CB5492">
      <w:pPr>
        <w:spacing w:after="80" w:line="264" w:lineRule="auto"/>
        <w:ind w:left="708"/>
        <w:jc w:val="both"/>
        <w:rPr>
          <w:rFonts w:ascii="Cambria" w:hAnsi="Cambr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1-r</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-r+1</m:t>
                      </m:r>
                    </m:sup>
                  </m:sSup>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r-1</m:t>
              </m:r>
            </m:den>
          </m:f>
        </m:oMath>
      </m:oMathPara>
    </w:p>
    <w:p w14:paraId="3C1FC1A0" w14:textId="10A0D7B8" w:rsidR="00CB5492" w:rsidRDefault="00A10056" w:rsidP="00A10056">
      <w:pPr>
        <w:spacing w:after="80" w:line="264" w:lineRule="auto"/>
        <w:jc w:val="both"/>
        <w:rPr>
          <w:rFonts w:ascii="Cambria" w:hAnsi="Cambria"/>
        </w:rPr>
      </w:pPr>
      <w:r>
        <w:rPr>
          <w:rFonts w:ascii="Cambria" w:hAnsi="Cambria"/>
        </w:rPr>
        <w:t>Or,</w:t>
      </w:r>
    </w:p>
    <w:p w14:paraId="05805EB3" w14:textId="23B014C6" w:rsidR="00A10056" w:rsidRPr="00CB5492" w:rsidRDefault="00000000" w:rsidP="00A10056">
      <w:pPr>
        <w:spacing w:after="80" w:line="264" w:lineRule="auto"/>
        <w:ind w:left="708"/>
        <w:jc w:val="both"/>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-r+1</m:t>
                      </m:r>
                    </m:sup>
                  </m:sSup>
                </m:e>
              </m:d>
            </m:e>
          </m:fun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m:rPr>
                        <m:nor/>
                      </m:rPr>
                      <w:rPr>
                        <w:rFonts w:ascii="Cambria Math" w:hAnsi="Cambria Math"/>
                      </w:rPr>
                      <m:t>si</m:t>
                    </m:r>
                    <m:r>
                      <w:rPr>
                        <w:rFonts w:ascii="Cambria Math" w:hAnsi="Cambria Math"/>
                      </w:rPr>
                      <m:t xml:space="preserve"> r&gt;1   </m:t>
                    </m:r>
                    <m:d>
                      <m:dPr>
                        <m:ctrlPr>
                          <w:rPr>
                            <w:rFonts w:ascii="Cambria Math" w:hAnsi="Cambria Math"/>
                            <w:i/>
                          </w:rPr>
                        </m:ctrlPr>
                      </m:dPr>
                      <m:e>
                        <m:r>
                          <m:rPr>
                            <m:nor/>
                          </m:rPr>
                          <w:rPr>
                            <w:rFonts w:ascii="Cambria Math" w:hAnsi="Cambria Math"/>
                          </w:rPr>
                          <m:t xml:space="preserve">car forme </m:t>
                        </m:r>
                        <m:sSup>
                          <m:sSupPr>
                            <m:ctrlPr>
                              <w:rPr>
                                <w:rFonts w:ascii="Cambria Math" w:hAnsi="Cambria Math"/>
                                <w:i/>
                              </w:rPr>
                            </m:ctrlPr>
                          </m:sSupPr>
                          <m:e>
                            <m:r>
                              <w:rPr>
                                <w:rFonts w:ascii="Cambria Math" w:hAnsi="Cambria Math"/>
                              </w:rPr>
                              <m:t>∞</m:t>
                            </m:r>
                          </m:e>
                          <m:sup>
                            <m:r>
                              <m:rPr>
                                <m:nor/>
                              </m:rPr>
                              <w:rPr>
                                <w:rFonts w:ascii="Cambria Math" w:hAnsi="Cambria Math"/>
                              </w:rPr>
                              <m:t>nombre positif</m:t>
                            </m:r>
                          </m:sup>
                        </m:sSup>
                      </m:e>
                    </m:d>
                  </m:e>
                </m:mr>
                <m:mr>
                  <m:e>
                    <m:r>
                      <w:rPr>
                        <w:rFonts w:ascii="Cambria Math" w:hAnsi="Cambria Math"/>
                      </w:rPr>
                      <m:t>∞</m:t>
                    </m:r>
                  </m:e>
                  <m:e>
                    <m:r>
                      <m:rPr>
                        <m:nor/>
                      </m:rPr>
                      <w:rPr>
                        <w:rFonts w:ascii="Cambria Math" w:hAnsi="Cambria Math"/>
                      </w:rPr>
                      <m:t>si</m:t>
                    </m:r>
                    <m:r>
                      <w:rPr>
                        <w:rFonts w:ascii="Cambria Math" w:hAnsi="Cambria Math"/>
                      </w:rPr>
                      <m:t xml:space="preserve"> r&lt;1    </m:t>
                    </m:r>
                    <m:d>
                      <m:dPr>
                        <m:ctrlPr>
                          <w:rPr>
                            <w:rFonts w:ascii="Cambria Math" w:hAnsi="Cambria Math"/>
                            <w:i/>
                          </w:rPr>
                        </m:ctrlPr>
                      </m:dPr>
                      <m:e>
                        <m:r>
                          <m:rPr>
                            <m:nor/>
                          </m:rPr>
                          <w:rPr>
                            <w:rFonts w:ascii="Cambria Math" w:hAnsi="Cambria Math"/>
                          </w:rPr>
                          <m:t xml:space="preserve">car forme </m:t>
                        </m:r>
                        <m:sSup>
                          <m:sSupPr>
                            <m:ctrlPr>
                              <w:rPr>
                                <w:rFonts w:ascii="Cambria Math" w:hAnsi="Cambria Math"/>
                                <w:i/>
                              </w:rPr>
                            </m:ctrlPr>
                          </m:sSupPr>
                          <m:e>
                            <m:r>
                              <w:rPr>
                                <w:rFonts w:ascii="Cambria Math" w:hAnsi="Cambria Math"/>
                              </w:rPr>
                              <m:t>∞</m:t>
                            </m:r>
                          </m:e>
                          <m:sup>
                            <m:r>
                              <m:rPr>
                                <m:nor/>
                              </m:rPr>
                              <w:rPr>
                                <w:rFonts w:ascii="Cambria Math" w:hAnsi="Cambria Math"/>
                              </w:rPr>
                              <m:t>nombre négatif</m:t>
                            </m:r>
                          </m:sup>
                        </m:sSup>
                      </m:e>
                    </m:d>
                  </m:e>
                </m:mr>
              </m:m>
            </m:e>
          </m:d>
        </m:oMath>
      </m:oMathPara>
    </w:p>
    <w:p w14:paraId="3BE1EA5F" w14:textId="1A5511F5" w:rsidR="00CB5492" w:rsidRDefault="00A10056" w:rsidP="00780F9E">
      <w:pPr>
        <w:spacing w:after="80" w:line="264" w:lineRule="auto"/>
        <w:jc w:val="both"/>
        <w:rPr>
          <w:rFonts w:ascii="Cambria" w:hAnsi="Cambria"/>
        </w:rPr>
      </w:pPr>
      <w:r>
        <w:rPr>
          <w:rFonts w:ascii="Cambria" w:hAnsi="Cambria"/>
        </w:rPr>
        <w:t>Donc,</w:t>
      </w:r>
    </w:p>
    <w:p w14:paraId="4C9EA544" w14:textId="6A3704AC" w:rsidR="00A10056" w:rsidRPr="00A10056" w:rsidRDefault="00000000" w:rsidP="00A10056">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dx</m:t>
              </m:r>
            </m:e>
          </m:nary>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r-1</m:t>
                        </m:r>
                      </m:den>
                    </m:f>
                  </m:e>
                  <m:e>
                    <m:r>
                      <m:rPr>
                        <m:nor/>
                      </m:rPr>
                      <w:rPr>
                        <w:rFonts w:ascii="Cambria Math" w:hAnsi="Cambria Math"/>
                      </w:rPr>
                      <m:t>si</m:t>
                    </m:r>
                    <m:r>
                      <w:rPr>
                        <w:rFonts w:ascii="Cambria Math" w:hAnsi="Cambria Math"/>
                      </w:rPr>
                      <m:t xml:space="preserve"> r&gt;1</m:t>
                    </m:r>
                  </m:e>
                </m:mr>
                <m:mr>
                  <m:e>
                    <m:r>
                      <w:rPr>
                        <w:rFonts w:ascii="Cambria Math" w:hAnsi="Cambria Math"/>
                      </w:rPr>
                      <m:t>∞</m:t>
                    </m:r>
                  </m:e>
                  <m:e>
                    <m:r>
                      <m:rPr>
                        <m:nor/>
                      </m:rPr>
                      <w:rPr>
                        <w:rFonts w:ascii="Cambria Math" w:hAnsi="Cambria Math"/>
                      </w:rPr>
                      <m:t>si</m:t>
                    </m:r>
                    <m:r>
                      <w:rPr>
                        <w:rFonts w:ascii="Cambria Math" w:hAnsi="Cambria Math"/>
                      </w:rPr>
                      <m:t xml:space="preserve"> r&lt;1</m:t>
                    </m:r>
                  </m:e>
                </m:mr>
              </m:m>
            </m:e>
          </m:d>
        </m:oMath>
      </m:oMathPara>
    </w:p>
    <w:p w14:paraId="60EB533C" w14:textId="26A9B44E" w:rsidR="00CB5492" w:rsidRPr="00CB5492" w:rsidRDefault="00A10056" w:rsidP="00780F9E">
      <w:pPr>
        <w:spacing w:after="80" w:line="264" w:lineRule="auto"/>
        <w:jc w:val="both"/>
        <w:rPr>
          <w:rFonts w:ascii="Cambria" w:hAnsi="Cambria"/>
        </w:rPr>
      </w:pPr>
      <w:r>
        <w:rPr>
          <w:rFonts w:ascii="Cambria" w:hAnsi="Cambria"/>
        </w:rPr>
        <w:t xml:space="preserve">Par conséquent, l’intégrale diverge lorsque </w:t>
      </w:r>
      <m:oMath>
        <m:r>
          <w:rPr>
            <w:rFonts w:ascii="Cambria Math" w:hAnsi="Cambria Math"/>
          </w:rPr>
          <m:t>r≤1</m:t>
        </m:r>
      </m:oMath>
      <w:r>
        <w:rPr>
          <w:rFonts w:ascii="Cambria" w:hAnsi="Cambria"/>
        </w:rPr>
        <w:t>.</w:t>
      </w:r>
    </w:p>
    <w:p w14:paraId="1DC0E4B1" w14:textId="21302C27" w:rsidR="00CB5492" w:rsidRPr="00DD017C" w:rsidRDefault="00A10056" w:rsidP="00780F9E">
      <w:pPr>
        <w:spacing w:after="80" w:line="264" w:lineRule="auto"/>
        <w:jc w:val="both"/>
        <w:rPr>
          <w:rFonts w:ascii="Cambria" w:hAnsi="Cambria"/>
        </w:rPr>
      </w:pPr>
      <w:r>
        <w:rPr>
          <w:rFonts w:ascii="Cambria" w:hAnsi="Cambria"/>
        </w:rPr>
        <w:t>Note : Il y a un lien entre la divergence de cette intégrale et la divergence d’une série-</w:t>
      </w:r>
      <m:oMath>
        <m:r>
          <w:rPr>
            <w:rFonts w:ascii="Cambria Math" w:hAnsi="Cambria Math"/>
          </w:rPr>
          <m:t>p</m:t>
        </m:r>
      </m:oMath>
      <w:r>
        <w:rPr>
          <w:rFonts w:ascii="Cambria" w:hAnsi="Cambria"/>
        </w:rPr>
        <w:t>.</w:t>
      </w:r>
    </w:p>
    <w:p w14:paraId="7D083764" w14:textId="448E485C" w:rsidR="00155526" w:rsidRPr="00CB5492" w:rsidRDefault="00155526" w:rsidP="00155526">
      <w:pPr>
        <w:spacing w:after="80" w:line="264" w:lineRule="auto"/>
        <w:jc w:val="both"/>
        <w:rPr>
          <w:rFonts w:ascii="Cambria" w:hAnsi="Cambria"/>
          <w:b/>
          <w:color w:val="C00000"/>
        </w:rPr>
      </w:pPr>
      <w:r w:rsidRPr="00CB5492">
        <w:rPr>
          <w:rFonts w:ascii="Cambria" w:hAnsi="Cambria"/>
          <w:b/>
          <w:color w:val="C00000"/>
        </w:rPr>
        <w:lastRenderedPageBreak/>
        <w:t xml:space="preserve">Question 2  </w:t>
      </w:r>
      <w:r w:rsidRPr="00CB5492">
        <w:rPr>
          <w:rFonts w:ascii="Cambria" w:hAnsi="Cambria"/>
          <w:bCs/>
          <w:color w:val="C00000"/>
        </w:rPr>
        <w:t>(25 points)</w:t>
      </w:r>
    </w:p>
    <w:p w14:paraId="66A0BC64" w14:textId="03E37BD7" w:rsidR="00155526" w:rsidRPr="00CB5492" w:rsidRDefault="00155526" w:rsidP="00155526">
      <w:pPr>
        <w:spacing w:after="80" w:line="264" w:lineRule="auto"/>
        <w:jc w:val="both"/>
        <w:rPr>
          <w:rFonts w:ascii="Cambria" w:hAnsi="Cambria"/>
          <w:color w:val="C00000"/>
        </w:rPr>
      </w:pPr>
      <w:r w:rsidRPr="00CB5492">
        <w:rPr>
          <w:rFonts w:ascii="Cambria" w:hAnsi="Cambria"/>
          <w:color w:val="C00000"/>
        </w:rPr>
        <w:t xml:space="preserve">La durée de vie moyenne </w:t>
      </w:r>
      <m:oMath>
        <m:r>
          <w:rPr>
            <w:rFonts w:ascii="Cambria Math" w:hAnsi="Cambria Math"/>
            <w:color w:val="C00000"/>
          </w:rPr>
          <m:t>M</m:t>
        </m:r>
      </m:oMath>
      <w:r w:rsidRPr="00CB5492">
        <w:rPr>
          <w:rFonts w:ascii="Cambria" w:hAnsi="Cambria"/>
          <w:color w:val="C00000"/>
        </w:rPr>
        <w:t xml:space="preserve"> d’un atome d’une substance radioactive</w:t>
      </w:r>
      <w:r w:rsidR="00772171">
        <w:rPr>
          <w:rFonts w:ascii="Cambria" w:hAnsi="Cambria"/>
          <w:color w:val="C00000"/>
        </w:rPr>
        <w:t>, en année</w:t>
      </w:r>
      <w:r w:rsidR="007F2622">
        <w:rPr>
          <w:rFonts w:ascii="Cambria" w:hAnsi="Cambria"/>
          <w:color w:val="C00000"/>
        </w:rPr>
        <w:t>s</w:t>
      </w:r>
      <w:r w:rsidR="00772171">
        <w:rPr>
          <w:rFonts w:ascii="Cambria" w:hAnsi="Cambria"/>
          <w:color w:val="C00000"/>
        </w:rPr>
        <w:t>,</w:t>
      </w:r>
      <w:r w:rsidRPr="00CB5492">
        <w:rPr>
          <w:rFonts w:ascii="Cambria" w:hAnsi="Cambria"/>
          <w:color w:val="C00000"/>
        </w:rPr>
        <w:t xml:space="preserve"> est donnée par</w:t>
      </w:r>
    </w:p>
    <w:p w14:paraId="6B6FB563" w14:textId="14B71067" w:rsidR="00155526" w:rsidRPr="00CB5492" w:rsidRDefault="00155526" w:rsidP="00155526">
      <w:pPr>
        <w:spacing w:after="80" w:line="264" w:lineRule="auto"/>
        <w:ind w:left="708"/>
        <w:jc w:val="both"/>
        <w:rPr>
          <w:rFonts w:ascii="Cambria" w:hAnsi="Cambria"/>
          <w:color w:val="C00000"/>
        </w:rPr>
      </w:pPr>
      <m:oMathPara>
        <m:oMathParaPr>
          <m:jc m:val="left"/>
        </m:oMathParaPr>
        <m:oMath>
          <m:r>
            <w:rPr>
              <w:rFonts w:ascii="Cambria Math" w:hAnsi="Cambria Math"/>
              <w:color w:val="C00000"/>
            </w:rPr>
            <m:t>M=-k</m:t>
          </m:r>
          <m:nary>
            <m:naryPr>
              <m:limLoc m:val="subSup"/>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r>
                <w:rPr>
                  <w:rFonts w:ascii="Cambria Math" w:hAnsi="Cambria Math"/>
                  <w:color w:val="C00000"/>
                </w:rPr>
                <m:t>x</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kx</m:t>
                  </m:r>
                </m:sup>
              </m:sSup>
              <m:r>
                <w:rPr>
                  <w:rFonts w:ascii="Cambria Math" w:hAnsi="Cambria Math"/>
                  <w:color w:val="C00000"/>
                </w:rPr>
                <m:t xml:space="preserve"> dx</m:t>
              </m:r>
            </m:e>
          </m:nary>
          <m:r>
            <w:rPr>
              <w:rFonts w:ascii="Cambria Math" w:hAnsi="Cambria Math"/>
              <w:color w:val="C00000"/>
            </w:rPr>
            <m:t>,</m:t>
          </m:r>
        </m:oMath>
      </m:oMathPara>
    </w:p>
    <w:p w14:paraId="0C06D439" w14:textId="7677BF87" w:rsidR="00155526" w:rsidRPr="00CB5492" w:rsidRDefault="00155526" w:rsidP="00155526">
      <w:pPr>
        <w:spacing w:after="80" w:line="264" w:lineRule="auto"/>
        <w:jc w:val="both"/>
        <w:rPr>
          <w:rFonts w:ascii="Cambria" w:hAnsi="Cambria"/>
          <w:color w:val="C00000"/>
        </w:rPr>
      </w:pPr>
      <w:r w:rsidRPr="00CB5492">
        <w:rPr>
          <w:rFonts w:ascii="Cambria" w:hAnsi="Cambria"/>
          <w:color w:val="C00000"/>
        </w:rPr>
        <w:t xml:space="preserve">où </w:t>
      </w:r>
      <m:oMath>
        <m:r>
          <w:rPr>
            <w:rFonts w:ascii="Cambria Math" w:hAnsi="Cambria Math"/>
            <w:color w:val="C00000"/>
          </w:rPr>
          <m:t>k</m:t>
        </m:r>
      </m:oMath>
      <w:r w:rsidRPr="00CB5492">
        <w:rPr>
          <w:rFonts w:ascii="Cambria" w:hAnsi="Cambria"/>
          <w:color w:val="C00000"/>
        </w:rPr>
        <w:t xml:space="preserve"> est une constante négative. Dans le cas de l’isotope radioactif de carbone 14, </w:t>
      </w:r>
      <m:oMath>
        <m:sPre>
          <m:sPrePr>
            <m:ctrlPr>
              <w:rPr>
                <w:rFonts w:ascii="Cambria Math" w:hAnsi="Cambria Math"/>
                <w:i/>
                <w:color w:val="C00000"/>
              </w:rPr>
            </m:ctrlPr>
          </m:sPrePr>
          <m:sub/>
          <m:sup>
            <m:r>
              <w:rPr>
                <w:rFonts w:ascii="Cambria Math" w:hAnsi="Cambria Math"/>
                <w:color w:val="C00000"/>
              </w:rPr>
              <m:t>14</m:t>
            </m:r>
          </m:sup>
          <m:e>
            <m:r>
              <w:rPr>
                <w:rFonts w:ascii="Cambria Math" w:hAnsi="Cambria Math"/>
                <w:color w:val="C00000"/>
              </w:rPr>
              <m:t>C</m:t>
            </m:r>
          </m:e>
        </m:sPre>
      </m:oMath>
      <w:r w:rsidRPr="00CB5492">
        <w:rPr>
          <w:rFonts w:ascii="Cambria" w:hAnsi="Cambria"/>
          <w:color w:val="C00000"/>
        </w:rPr>
        <w:t xml:space="preserve">, qu’on emploie pour la datation par le radiocarbone, la valeur de </w:t>
      </w:r>
      <m:oMath>
        <m:r>
          <w:rPr>
            <w:rFonts w:ascii="Cambria Math" w:hAnsi="Cambria Math"/>
            <w:color w:val="C00000"/>
          </w:rPr>
          <m:t>k</m:t>
        </m:r>
      </m:oMath>
      <w:r w:rsidRPr="00CB5492">
        <w:rPr>
          <w:rFonts w:ascii="Cambria" w:hAnsi="Cambria"/>
          <w:color w:val="C00000"/>
        </w:rPr>
        <w:t xml:space="preserve"> est </w:t>
      </w:r>
      <m:oMath>
        <m:r>
          <w:rPr>
            <w:rFonts w:ascii="Cambria Math" w:hAnsi="Cambria Math"/>
            <w:color w:val="C00000"/>
          </w:rPr>
          <m:t>-0,000 121</m:t>
        </m:r>
      </m:oMath>
      <w:r w:rsidRPr="00CB5492">
        <w:rPr>
          <w:rFonts w:ascii="Cambria" w:hAnsi="Cambria"/>
          <w:color w:val="C00000"/>
        </w:rPr>
        <w:t xml:space="preserve">. Déterminez la durée de vie moyenne d’une atome de </w:t>
      </w:r>
      <m:oMath>
        <m:sPre>
          <m:sPrePr>
            <m:ctrlPr>
              <w:rPr>
                <w:rFonts w:ascii="Cambria Math" w:hAnsi="Cambria Math"/>
                <w:i/>
                <w:color w:val="C00000"/>
              </w:rPr>
            </m:ctrlPr>
          </m:sPrePr>
          <m:sub/>
          <m:sup>
            <m:r>
              <w:rPr>
                <w:rFonts w:ascii="Cambria Math" w:hAnsi="Cambria Math"/>
                <w:color w:val="C00000"/>
              </w:rPr>
              <m:t>14</m:t>
            </m:r>
          </m:sup>
          <m:e>
            <m:r>
              <w:rPr>
                <w:rFonts w:ascii="Cambria Math" w:hAnsi="Cambria Math"/>
                <w:color w:val="C00000"/>
              </w:rPr>
              <m:t>C</m:t>
            </m:r>
          </m:e>
        </m:sPre>
      </m:oMath>
      <w:r w:rsidRPr="00CB5492">
        <w:rPr>
          <w:rFonts w:ascii="Cambria" w:hAnsi="Cambria"/>
          <w:color w:val="C00000"/>
        </w:rPr>
        <w:t>.</w:t>
      </w:r>
    </w:p>
    <w:p w14:paraId="15BEF857" w14:textId="37D25DB9" w:rsidR="00966AAC" w:rsidRPr="00966AAC" w:rsidRDefault="00966AAC" w:rsidP="00155526">
      <w:pPr>
        <w:spacing w:after="80" w:line="264" w:lineRule="auto"/>
        <w:jc w:val="both"/>
        <w:rPr>
          <w:rFonts w:ascii="Cambria" w:hAnsi="Cambria"/>
          <w:bCs/>
        </w:rPr>
      </w:pPr>
      <w:r w:rsidRPr="00966AAC">
        <w:rPr>
          <w:rFonts w:ascii="Cambria" w:hAnsi="Cambria"/>
          <w:bCs/>
        </w:rPr>
        <w:t>Pour commencer, on va calculer</w:t>
      </w:r>
    </w:p>
    <w:p w14:paraId="1C6246B2" w14:textId="194C4C59" w:rsidR="00966AAC" w:rsidRPr="00966AAC" w:rsidRDefault="00000000" w:rsidP="00966AAC">
      <w:pPr>
        <w:spacing w:after="80" w:line="264" w:lineRule="auto"/>
        <w:ind w:left="708"/>
        <w:jc w:val="both"/>
        <w:rPr>
          <w:rFonts w:ascii="Cambria" w:hAnsi="Cambria"/>
          <w:bCs/>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e>
          </m:func>
        </m:oMath>
      </m:oMathPara>
    </w:p>
    <w:p w14:paraId="1374938E" w14:textId="7B968E0D" w:rsidR="00966AAC" w:rsidRPr="00966AAC" w:rsidRDefault="00966AAC" w:rsidP="00155526">
      <w:pPr>
        <w:spacing w:after="80" w:line="264" w:lineRule="auto"/>
        <w:jc w:val="both"/>
        <w:rPr>
          <w:rFonts w:ascii="Cambria" w:hAnsi="Cambria"/>
        </w:rPr>
      </w:pPr>
      <w:r w:rsidRPr="00966AAC">
        <w:rPr>
          <w:rFonts w:ascii="Cambria" w:hAnsi="Cambria"/>
          <w:bCs/>
        </w:rPr>
        <w:t xml:space="preserve">En posant </w:t>
      </w:r>
      <m:oMath>
        <m:r>
          <w:rPr>
            <w:rFonts w:ascii="Cambria Math" w:hAnsi="Cambria Math"/>
          </w:rPr>
          <m:t>u=x⟹du=dx</m:t>
        </m:r>
      </m:oMath>
      <w:r w:rsidRPr="00966AAC">
        <w:rPr>
          <w:rFonts w:ascii="Cambria" w:hAnsi="Cambria"/>
          <w:bCs/>
        </w:rPr>
        <w:t xml:space="preserve"> et </w:t>
      </w:r>
      <m:oMath>
        <m:r>
          <w:rPr>
            <w:rFonts w:ascii="Cambria Math" w:hAnsi="Cambria Math"/>
          </w:rPr>
          <m:t>dv=</m:t>
        </m:r>
        <m:sSup>
          <m:sSupPr>
            <m:ctrlPr>
              <w:rPr>
                <w:rFonts w:ascii="Cambria Math" w:hAnsi="Cambria Math"/>
                <w:bCs/>
                <w:i/>
              </w:rPr>
            </m:ctrlPr>
          </m:sSupPr>
          <m:e>
            <m:r>
              <w:rPr>
                <w:rFonts w:ascii="Cambria Math" w:hAnsi="Cambria Math"/>
              </w:rPr>
              <m:t>e</m:t>
            </m:r>
          </m:e>
          <m:sup>
            <m:r>
              <w:rPr>
                <w:rFonts w:ascii="Cambria Math" w:hAnsi="Cambria Math"/>
              </w:rPr>
              <m:t>kx</m:t>
            </m:r>
          </m:sup>
        </m:sSup>
        <m:r>
          <w:rPr>
            <w:rFonts w:ascii="Cambria Math" w:hAnsi="Cambria Math"/>
          </w:rPr>
          <m:t xml:space="preserve"> dt⟹v=</m:t>
        </m:r>
        <m:f>
          <m:fPr>
            <m:type m:val="lin"/>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kx</m:t>
                </m:r>
              </m:sup>
            </m:sSup>
            <m:ctrlPr>
              <w:rPr>
                <w:rFonts w:ascii="Cambria Math" w:hAnsi="Cambria Math"/>
                <w:i/>
              </w:rPr>
            </m:ctrlPr>
          </m:num>
          <m:den>
            <m:r>
              <w:rPr>
                <w:rFonts w:ascii="Cambria Math" w:hAnsi="Cambria Math"/>
              </w:rPr>
              <m:t>k</m:t>
            </m:r>
          </m:den>
        </m:f>
      </m:oMath>
      <w:r w:rsidRPr="00966AAC">
        <w:rPr>
          <w:rFonts w:ascii="Cambria" w:hAnsi="Cambria"/>
          <w:bCs/>
        </w:rPr>
        <w:t>, on a</w:t>
      </w:r>
    </w:p>
    <w:p w14:paraId="6AFBA489" w14:textId="37419E11" w:rsidR="00155526" w:rsidRPr="00966AAC" w:rsidRDefault="00000000" w:rsidP="00966AAC">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num>
                    <m:den>
                      <m:r>
                        <w:rPr>
                          <w:rFonts w:ascii="Cambria Math" w:hAnsi="Cambria Math"/>
                        </w:rPr>
                        <m:t>k</m:t>
                      </m:r>
                    </m:den>
                  </m:f>
                </m:e>
              </m:d>
            </m:e>
            <m:sub>
              <m:r>
                <w:rPr>
                  <w:rFonts w:ascii="Cambria Math" w:hAnsi="Cambria Math"/>
                </w:rPr>
                <m:t>x=0</m:t>
              </m:r>
            </m:sub>
            <m:sup>
              <m:r>
                <w:rPr>
                  <w:rFonts w:ascii="Cambria Math" w:hAnsi="Cambria Math"/>
                </w:rPr>
                <m:t>x=t</m:t>
              </m:r>
            </m:sup>
          </m:sSubSup>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kx</m:t>
                      </m:r>
                    </m:sup>
                  </m:sSup>
                </m:num>
                <m:den>
                  <m:r>
                    <w:rPr>
                      <w:rFonts w:ascii="Cambria Math" w:hAnsi="Cambria Math"/>
                    </w:rPr>
                    <m:t>k</m:t>
                  </m:r>
                </m:den>
              </m:f>
              <m:r>
                <w:rPr>
                  <w:rFonts w:ascii="Cambria Math" w:hAnsi="Cambria Math"/>
                </w:rPr>
                <m:t xml:space="preserve"> dx</m:t>
              </m:r>
            </m:e>
          </m:nary>
          <m:r>
            <m:rPr>
              <m:sty m:val="p"/>
            </m:rPr>
            <w:rPr>
              <w:rFonts w:ascii="Cambria" w:hAnsi="Cambria"/>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num>
                <m:den>
                  <m:r>
                    <w:rPr>
                      <w:rFonts w:ascii="Cambria Math" w:hAnsi="Cambria Math"/>
                    </w:rPr>
                    <m:t>k</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m:t>
                  </m:r>
                  <m:sSup>
                    <m:sSupPr>
                      <m:ctrlPr>
                        <w:rPr>
                          <w:rFonts w:ascii="Cambria Math" w:hAnsi="Cambria Math"/>
                          <w:i/>
                        </w:rPr>
                      </m:ctrlPr>
                    </m:sSupPr>
                    <m:e>
                      <m:r>
                        <w:rPr>
                          <w:rFonts w:ascii="Cambria Math" w:hAnsi="Cambria Math"/>
                        </w:rPr>
                        <m:t>e</m:t>
                      </m:r>
                    </m:e>
                    <m:sup>
                      <m:r>
                        <w:rPr>
                          <w:rFonts w:ascii="Cambria Math" w:hAnsi="Cambria Math"/>
                        </w:rPr>
                        <m:t>k⋅0</m:t>
                      </m:r>
                    </m:sup>
                  </m:sSup>
                </m:num>
                <m:den>
                  <m:r>
                    <w:rPr>
                      <w:rFonts w:ascii="Cambria Math" w:hAnsi="Cambria Math"/>
                    </w:rPr>
                    <m:t>k</m:t>
                  </m:r>
                </m:den>
              </m:f>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kx</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sub>
              <m:r>
                <w:rPr>
                  <w:rFonts w:ascii="Cambria Math" w:hAnsi="Cambria Math"/>
                </w:rPr>
                <m:t>x=0</m:t>
              </m:r>
            </m:sub>
            <m:sup>
              <m:r>
                <w:rPr>
                  <w:rFonts w:ascii="Cambria Math" w:hAnsi="Cambria Math"/>
                </w:rPr>
                <m:t>x=t</m:t>
              </m:r>
            </m:sup>
          </m:sSubSup>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num>
            <m:den>
              <m:r>
                <w:rPr>
                  <w:rFonts w:ascii="Cambria Math" w:hAnsi="Cambria Math"/>
                </w:rPr>
                <m:t>k</m:t>
              </m:r>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kt</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k⋅0</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kt</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1B95EDC0" w14:textId="77777777" w:rsidR="00057516" w:rsidRDefault="00057516" w:rsidP="00155526">
      <w:pPr>
        <w:spacing w:after="80" w:line="264" w:lineRule="auto"/>
        <w:jc w:val="both"/>
        <w:rPr>
          <w:rFonts w:ascii="Cambria" w:hAnsi="Cambria"/>
        </w:rPr>
      </w:pPr>
      <w:r>
        <w:rPr>
          <w:rFonts w:ascii="Cambria" w:hAnsi="Cambria"/>
        </w:rPr>
        <w:t>Ainsi,</w:t>
      </w:r>
    </w:p>
    <w:p w14:paraId="3F855B67" w14:textId="3DDBFEBB" w:rsidR="00057516" w:rsidRPr="008964C5" w:rsidRDefault="00000000" w:rsidP="00057516">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kt</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func>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e>
              </m:d>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kt</m:t>
                      </m:r>
                    </m:sup>
                  </m:sSup>
                </m:e>
              </m:d>
            </m:e>
          </m:fun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1A45EACA" w14:textId="6F3EBF61" w:rsidR="00966AAC" w:rsidRDefault="00A3105B" w:rsidP="00155526">
      <w:pPr>
        <w:spacing w:after="80" w:line="264" w:lineRule="auto"/>
        <w:jc w:val="both"/>
        <w:rPr>
          <w:rFonts w:ascii="Cambria" w:hAnsi="Cambria"/>
        </w:rPr>
      </w:pPr>
      <w:r>
        <w:rPr>
          <w:rFonts w:ascii="Cambria" w:hAnsi="Cambria"/>
        </w:rPr>
        <w:t xml:space="preserve">La limite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kt</m:t>
                    </m:r>
                  </m:sup>
                </m:sSup>
              </m:e>
            </m:d>
          </m:e>
        </m:func>
      </m:oMath>
      <w:r>
        <w:rPr>
          <w:rFonts w:ascii="Cambria" w:hAnsi="Cambria"/>
        </w:rPr>
        <w:t xml:space="preserve"> est de la forme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Pr>
          <w:rFonts w:ascii="Cambria" w:hAnsi="Cambria"/>
        </w:rPr>
        <w:t>, donc elle tend vers 0.</w:t>
      </w:r>
    </w:p>
    <w:p w14:paraId="5540DBBB" w14:textId="5CD4C01C" w:rsidR="00A3105B" w:rsidRDefault="000A3015" w:rsidP="00155526">
      <w:pPr>
        <w:spacing w:after="80" w:line="264" w:lineRule="auto"/>
        <w:jc w:val="both"/>
        <w:rPr>
          <w:rFonts w:ascii="Cambria" w:hAnsi="Cambria"/>
        </w:rPr>
      </w:pPr>
      <w:r>
        <w:rPr>
          <w:rFonts w:ascii="Cambria" w:hAnsi="Cambria"/>
        </w:rPr>
        <w:t xml:space="preserve">Pour évaluer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e>
            </m:d>
          </m:e>
        </m:func>
      </m:oMath>
      <w:r>
        <w:rPr>
          <w:rFonts w:ascii="Cambria" w:hAnsi="Cambria"/>
        </w:rPr>
        <w:t xml:space="preserve">, on utilise </w:t>
      </w:r>
      <w:r w:rsidR="00A3105B">
        <w:rPr>
          <w:rFonts w:ascii="Cambria" w:hAnsi="Cambria"/>
        </w:rPr>
        <w:t>la règle de L’Hospital</w:t>
      </w:r>
      <w:r>
        <w:rPr>
          <w:rFonts w:ascii="Cambria" w:hAnsi="Cambria"/>
        </w:rPr>
        <w:t> :</w:t>
      </w:r>
    </w:p>
    <w:p w14:paraId="1473D0B4" w14:textId="6F41DA1C" w:rsidR="00A3105B" w:rsidRPr="00A3105B" w:rsidRDefault="00000000" w:rsidP="00A3105B">
      <w:pPr>
        <w:spacing w:after="80" w:line="264" w:lineRule="auto"/>
        <w:ind w:left="708"/>
        <w:jc w:val="both"/>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kt</m:t>
                      </m:r>
                    </m:sup>
                  </m:sSup>
                </m:e>
              </m:d>
            </m:e>
          </m:func>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e</m:t>
                          </m:r>
                        </m:e>
                        <m:sup>
                          <m:r>
                            <w:rPr>
                              <w:rFonts w:ascii="Cambria Math" w:hAnsi="Cambria Math"/>
                            </w:rPr>
                            <m:t>-kt</m:t>
                          </m:r>
                        </m:sup>
                      </m:sSup>
                    </m:den>
                  </m:f>
                </m:e>
              </m:d>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-kt</m:t>
                                  </m:r>
                                </m:sup>
                              </m:sSup>
                            </m:e>
                          </m:d>
                        </m:e>
                        <m:sup>
                          <m:r>
                            <w:rPr>
                              <w:rFonts w:ascii="Cambria Math" w:hAnsi="Cambria Math"/>
                            </w:rPr>
                            <m:t>'</m:t>
                          </m:r>
                        </m:sup>
                      </m:sSup>
                    </m:den>
                  </m:f>
                </m:e>
              </m:d>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-kt</m:t>
                          </m:r>
                        </m:sup>
                      </m:sSup>
                    </m:den>
                  </m:f>
                </m:e>
              </m:d>
            </m:e>
          </m:func>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kt</m:t>
                      </m:r>
                    </m:sup>
                  </m:sSup>
                </m:e>
              </m:d>
            </m:e>
          </m:func>
          <m:r>
            <m:rPr>
              <m:sty m:val="p"/>
            </m:rPr>
            <w:rPr>
              <w:rFonts w:ascii="Cambria" w:hAnsi="Cambria"/>
            </w:rPr>
            <w:br/>
          </m:r>
        </m:oMath>
        <m:oMath>
          <m:r>
            <m:rPr>
              <m:aln/>
            </m:rPr>
            <w:rPr>
              <w:rFonts w:ascii="Cambria Math" w:hAnsi="Cambria Math"/>
            </w:rPr>
            <m:t>=0</m:t>
          </m:r>
        </m:oMath>
      </m:oMathPara>
    </w:p>
    <w:p w14:paraId="7FF6BE79" w14:textId="2BC1DDD1" w:rsidR="00B71678" w:rsidRDefault="00A3105B" w:rsidP="00155526">
      <w:pPr>
        <w:spacing w:after="80" w:line="264" w:lineRule="auto"/>
        <w:jc w:val="both"/>
        <w:rPr>
          <w:rFonts w:ascii="Cambria" w:hAnsi="Cambria"/>
        </w:rPr>
      </w:pPr>
      <w:r>
        <w:rPr>
          <w:rFonts w:ascii="Cambria" w:hAnsi="Cambria"/>
        </w:rPr>
        <w:t xml:space="preserve">On a donc </w:t>
      </w:r>
    </w:p>
    <w:p w14:paraId="476755AB" w14:textId="7A177514" w:rsidR="00A3105B" w:rsidRPr="00A3105B" w:rsidRDefault="00000000" w:rsidP="00A3105B">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17AF7F33" w14:textId="77777777" w:rsidR="00A3105B" w:rsidRDefault="00A3105B">
      <w:pPr>
        <w:spacing w:after="0" w:line="240" w:lineRule="auto"/>
        <w:rPr>
          <w:rFonts w:ascii="Cambria" w:hAnsi="Cambria"/>
        </w:rPr>
      </w:pPr>
      <w:r>
        <w:rPr>
          <w:rFonts w:ascii="Cambria" w:hAnsi="Cambria"/>
        </w:rPr>
        <w:br w:type="page"/>
      </w:r>
    </w:p>
    <w:p w14:paraId="70F38B54" w14:textId="4C5944C1" w:rsidR="00A3105B" w:rsidRPr="00A3105B" w:rsidRDefault="00A3105B" w:rsidP="00A3105B">
      <w:pPr>
        <w:spacing w:after="80" w:line="264" w:lineRule="auto"/>
        <w:jc w:val="both"/>
        <w:rPr>
          <w:rFonts w:ascii="Cambria" w:hAnsi="Cambria"/>
        </w:rPr>
      </w:pPr>
      <w:r w:rsidRPr="00A3105B">
        <w:rPr>
          <w:rFonts w:ascii="Cambria" w:hAnsi="Cambria"/>
        </w:rPr>
        <w:lastRenderedPageBreak/>
        <w:t>Par conséquent,</w:t>
      </w:r>
    </w:p>
    <w:p w14:paraId="5EBD6E08" w14:textId="445A9AA1" w:rsidR="00A3105B" w:rsidRPr="00A3105B" w:rsidRDefault="00A3105B" w:rsidP="00A3105B">
      <w:pPr>
        <w:spacing w:after="80" w:line="264" w:lineRule="auto"/>
        <w:ind w:left="708"/>
        <w:jc w:val="both"/>
        <w:rPr>
          <w:rFonts w:ascii="Cambria" w:hAnsi="Cambria"/>
        </w:rPr>
      </w:pPr>
      <m:oMathPara>
        <m:oMathParaPr>
          <m:jc m:val="left"/>
        </m:oMathParaPr>
        <m:oMath>
          <m:r>
            <w:rPr>
              <w:rFonts w:ascii="Cambria Math" w:hAnsi="Cambria Math"/>
            </w:rPr>
            <m:t>M</m:t>
          </m:r>
          <m:r>
            <m:rPr>
              <m:aln/>
            </m:rPr>
            <w:rPr>
              <w:rFonts w:ascii="Cambria Math" w:hAnsi="Cambria Math"/>
            </w:rPr>
            <m:t>=-k</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-0,000 121</m:t>
              </m:r>
            </m:den>
          </m:f>
          <m:r>
            <m:rPr>
              <m:sty m:val="p"/>
            </m:rPr>
            <w:rPr>
              <w:rFonts w:ascii="Cambria" w:hAnsi="Cambria"/>
            </w:rPr>
            <w:br/>
          </m:r>
        </m:oMath>
        <m:oMath>
          <m:r>
            <m:rPr>
              <m:aln/>
            </m:rPr>
            <w:rPr>
              <w:rFonts w:ascii="Cambria Math" w:hAnsi="Cambria Math"/>
            </w:rPr>
            <m:t xml:space="preserve">≈8 264,46 </m:t>
          </m:r>
          <m:r>
            <m:rPr>
              <m:nor/>
            </m:rPr>
            <w:rPr>
              <w:rFonts w:ascii="Cambria Math" w:hAnsi="Cambria Math"/>
            </w:rPr>
            <m:t>années</m:t>
          </m:r>
        </m:oMath>
      </m:oMathPara>
    </w:p>
    <w:p w14:paraId="19A2ECD1" w14:textId="0C462573" w:rsidR="00B71678" w:rsidRPr="00A3105B" w:rsidRDefault="00B71678">
      <w:pPr>
        <w:spacing w:after="0" w:line="240" w:lineRule="auto"/>
        <w:rPr>
          <w:rFonts w:ascii="Cambria" w:hAnsi="Cambria"/>
          <w:b/>
        </w:rPr>
      </w:pPr>
      <w:r w:rsidRPr="00A3105B">
        <w:rPr>
          <w:rFonts w:ascii="Cambria" w:hAnsi="Cambria"/>
          <w:b/>
        </w:rPr>
        <w:br w:type="page"/>
      </w:r>
    </w:p>
    <w:p w14:paraId="09D0D50C" w14:textId="2B37E041" w:rsidR="00155526" w:rsidRPr="00CB5492" w:rsidRDefault="00155526" w:rsidP="00155526">
      <w:pPr>
        <w:spacing w:after="80" w:line="264" w:lineRule="auto"/>
        <w:jc w:val="both"/>
        <w:rPr>
          <w:rFonts w:ascii="Cambria" w:hAnsi="Cambria"/>
          <w:b/>
          <w:color w:val="C00000"/>
        </w:rPr>
      </w:pPr>
      <w:r w:rsidRPr="00CB5492">
        <w:rPr>
          <w:rFonts w:ascii="Cambria" w:hAnsi="Cambria"/>
          <w:b/>
          <w:color w:val="C00000"/>
        </w:rPr>
        <w:lastRenderedPageBreak/>
        <w:t xml:space="preserve">Question 3  </w:t>
      </w:r>
      <w:r w:rsidRPr="00CB5492">
        <w:rPr>
          <w:rFonts w:ascii="Cambria" w:hAnsi="Cambria"/>
          <w:bCs/>
          <w:color w:val="C00000"/>
        </w:rPr>
        <w:t>(25 points)</w:t>
      </w:r>
    </w:p>
    <w:p w14:paraId="34C881DC" w14:textId="4889B360" w:rsidR="00155526" w:rsidRPr="00CB5492" w:rsidRDefault="004D4AFC" w:rsidP="00155526">
      <w:pPr>
        <w:spacing w:after="80" w:line="264" w:lineRule="auto"/>
        <w:jc w:val="both"/>
        <w:rPr>
          <w:rFonts w:ascii="Cambria" w:hAnsi="Cambria"/>
          <w:color w:val="C00000"/>
        </w:rPr>
      </w:pPr>
      <w:r w:rsidRPr="00CB5492">
        <w:rPr>
          <w:rFonts w:ascii="Cambria" w:hAnsi="Cambria"/>
          <w:color w:val="C00000"/>
        </w:rPr>
        <w:t>Évaluer la longueur exacte de la courbe</w:t>
      </w:r>
    </w:p>
    <w:p w14:paraId="65B351CC" w14:textId="28CF32C6" w:rsidR="004D4AFC" w:rsidRPr="00CB5492" w:rsidRDefault="004D4AFC" w:rsidP="004D4AFC">
      <w:pPr>
        <w:spacing w:after="80" w:line="264" w:lineRule="auto"/>
        <w:ind w:left="708"/>
        <w:jc w:val="both"/>
        <w:rPr>
          <w:rFonts w:ascii="Cambria" w:hAnsi="Cambria"/>
          <w:color w:val="C00000"/>
        </w:rPr>
      </w:pPr>
      <m:oMathPara>
        <m:oMathParaPr>
          <m:jc m:val="left"/>
        </m:oMathParaPr>
        <m:oMath>
          <m:r>
            <w:rPr>
              <w:rFonts w:ascii="Cambria Math" w:hAnsi="Cambria Math"/>
              <w:color w:val="C00000"/>
            </w:rPr>
            <m:t>f</m:t>
          </m:r>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x</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-x</m:t>
                  </m:r>
                </m:sup>
              </m:sSup>
            </m:num>
            <m:den>
              <m:r>
                <w:rPr>
                  <w:rFonts w:ascii="Cambria Math" w:hAnsi="Cambria Math"/>
                  <w:color w:val="C00000"/>
                </w:rPr>
                <m:t>2</m:t>
              </m:r>
            </m:den>
          </m:f>
        </m:oMath>
      </m:oMathPara>
    </w:p>
    <w:p w14:paraId="29A5F098" w14:textId="056759E3" w:rsidR="00780F9E" w:rsidRPr="00DD017C" w:rsidRDefault="004D4AFC" w:rsidP="00780F9E">
      <w:pPr>
        <w:spacing w:after="80" w:line="264" w:lineRule="auto"/>
        <w:jc w:val="both"/>
        <w:rPr>
          <w:rFonts w:ascii="Cambria" w:hAnsi="Cambria"/>
        </w:rPr>
      </w:pPr>
      <w:r w:rsidRPr="00CB5492">
        <w:rPr>
          <w:rFonts w:ascii="Cambria" w:hAnsi="Cambria"/>
          <w:color w:val="C00000"/>
        </w:rPr>
        <w:t xml:space="preserve">sur l’intervalle </w:t>
      </w:r>
      <m:oMath>
        <m:d>
          <m:dPr>
            <m:begChr m:val="["/>
            <m:endChr m:val="]"/>
            <m:ctrlPr>
              <w:rPr>
                <w:rFonts w:ascii="Cambria Math" w:hAnsi="Cambria Math"/>
                <w:i/>
                <w:color w:val="C00000"/>
              </w:rPr>
            </m:ctrlPr>
          </m:dPr>
          <m:e>
            <m:r>
              <w:rPr>
                <w:rFonts w:ascii="Cambria Math" w:hAnsi="Cambria Math"/>
                <w:color w:val="C00000"/>
              </w:rPr>
              <m:t>0, 2</m:t>
            </m:r>
          </m:e>
        </m:d>
      </m:oMath>
      <w:r w:rsidRPr="00CB5492">
        <w:rPr>
          <w:rFonts w:ascii="Cambria" w:hAnsi="Cambria"/>
          <w:color w:val="C00000"/>
        </w:rPr>
        <w:t>.</w:t>
      </w:r>
    </w:p>
    <w:p w14:paraId="0066167A" w14:textId="0E1666FA" w:rsidR="00D93BE2" w:rsidRDefault="00D93BE2" w:rsidP="00780F9E">
      <w:pPr>
        <w:spacing w:after="80" w:line="264" w:lineRule="auto"/>
        <w:jc w:val="both"/>
        <w:rPr>
          <w:rFonts w:ascii="Cambria" w:hAnsi="Cambria"/>
        </w:rPr>
      </w:pPr>
      <w:r>
        <w:rPr>
          <w:rFonts w:ascii="Cambria" w:hAnsi="Cambria"/>
        </w:rPr>
        <w:t>On cherche</w:t>
      </w:r>
    </w:p>
    <w:p w14:paraId="0C79506D" w14:textId="1F8EC95D" w:rsidR="00D93BE2" w:rsidRPr="00D93BE2" w:rsidRDefault="00D93BE2" w:rsidP="00D93BE2">
      <w:pPr>
        <w:spacing w:after="80" w:line="264" w:lineRule="auto"/>
        <w:ind w:left="708"/>
        <w:jc w:val="both"/>
        <w:rPr>
          <w:rFonts w:ascii="Cambria" w:hAnsi="Cambria"/>
        </w:rPr>
      </w:pPr>
      <m:oMathPara>
        <m:oMathParaPr>
          <m:jc m:val="left"/>
        </m:oMathParaPr>
        <m:oMath>
          <m:r>
            <w:rPr>
              <w:rFonts w:ascii="Cambria Math" w:hAnsi="Cambria Math"/>
            </w:rPr>
            <m:t>L=</m:t>
          </m:r>
          <m:nary>
            <m:naryPr>
              <m:limLoc m:val="subSup"/>
              <m:ctrlPr>
                <w:rPr>
                  <w:rFonts w:ascii="Cambria Math" w:hAnsi="Cambria Math"/>
                  <w:i/>
                </w:rPr>
              </m:ctrlPr>
            </m:naryPr>
            <m:sub>
              <m:r>
                <w:rPr>
                  <w:rFonts w:ascii="Cambria Math" w:hAnsi="Cambria Math"/>
                </w:rPr>
                <m:t>0</m:t>
              </m:r>
            </m:sub>
            <m:sup>
              <m:r>
                <w:rPr>
                  <w:rFonts w:ascii="Cambria Math" w:hAnsi="Cambria Math"/>
                </w:rPr>
                <m:t>2</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e>
                    <m:sup>
                      <m:r>
                        <w:rPr>
                          <w:rFonts w:ascii="Cambria Math" w:hAnsi="Cambria Math"/>
                        </w:rPr>
                        <m:t>2</m:t>
                      </m:r>
                    </m:sup>
                  </m:sSup>
                </m:e>
              </m:rad>
            </m:e>
          </m:nary>
          <m:r>
            <w:rPr>
              <w:rFonts w:ascii="Cambria Math" w:hAnsi="Cambria Math"/>
            </w:rPr>
            <m:t>dx</m:t>
          </m:r>
        </m:oMath>
      </m:oMathPara>
    </w:p>
    <w:p w14:paraId="77330E84" w14:textId="063A29E6" w:rsidR="00D93BE2" w:rsidRDefault="00D93BE2" w:rsidP="00780F9E">
      <w:pPr>
        <w:spacing w:after="80" w:line="264" w:lineRule="auto"/>
        <w:jc w:val="both"/>
        <w:rPr>
          <w:rFonts w:ascii="Cambria" w:hAnsi="Cambria"/>
        </w:rPr>
      </w:pPr>
      <w:r>
        <w:rPr>
          <w:rFonts w:ascii="Cambria" w:hAnsi="Cambria"/>
        </w:rPr>
        <w:t>On a</w:t>
      </w:r>
    </w:p>
    <w:p w14:paraId="7D558C16" w14:textId="77C2944B" w:rsidR="00D93BE2" w:rsidRPr="00D93BE2" w:rsidRDefault="00000000" w:rsidP="00D93BE2">
      <w:pPr>
        <w:spacing w:after="80" w:line="264" w:lineRule="auto"/>
        <w:ind w:left="708"/>
        <w:jc w:val="both"/>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sup>
              <m:r>
                <w:rPr>
                  <w:rFonts w:ascii="Cambria Math" w:hAnsi="Cambria Math"/>
                </w:rPr>
                <m:t>'</m:t>
              </m:r>
            </m:sup>
          </m:sSup>
          <m:r>
            <m:rPr>
              <m:sty m:val="p"/>
            </m:rPr>
            <w:rPr>
              <w:rFonts w:ascii="Cambria" w:hAnsi="Cambr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oMath>
      </m:oMathPara>
    </w:p>
    <w:p w14:paraId="406396E5" w14:textId="0C7B4786" w:rsidR="004D4AFC" w:rsidRDefault="00D93BE2" w:rsidP="00780F9E">
      <w:pPr>
        <w:spacing w:after="80" w:line="264" w:lineRule="auto"/>
        <w:jc w:val="both"/>
        <w:rPr>
          <w:rFonts w:ascii="Cambria" w:hAnsi="Cambria"/>
        </w:rPr>
      </w:pPr>
      <w:r>
        <w:rPr>
          <w:rFonts w:ascii="Cambria" w:hAnsi="Cambria"/>
        </w:rPr>
        <w:t>Ainsi,</w:t>
      </w:r>
    </w:p>
    <w:p w14:paraId="7073A429" w14:textId="0FA9230B" w:rsidR="00D93BE2" w:rsidRPr="00D93BE2" w:rsidRDefault="00D93BE2" w:rsidP="00D93BE2">
      <w:pPr>
        <w:spacing w:after="80" w:line="264" w:lineRule="auto"/>
        <w:ind w:left="708"/>
        <w:jc w:val="both"/>
        <w:rPr>
          <w:rFonts w:ascii="Cambria" w:hAnsi="Cambria"/>
        </w:rPr>
      </w:pPr>
      <m:oMathPara>
        <m:oMathParaPr>
          <m:jc m:val="left"/>
        </m:oMathParaPr>
        <m:oMath>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e>
            <m:sup>
              <m:r>
                <w:rPr>
                  <w:rFonts w:ascii="Cambria Math" w:hAnsi="Cambria Math"/>
                </w:rPr>
                <m:t>2</m:t>
              </m:r>
            </m:sup>
          </m:sSup>
          <m:r>
            <m:rPr>
              <m:aln/>
            </m:rP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sup>
              <m:r>
                <w:rPr>
                  <w:rFonts w:ascii="Cambria Math" w:hAnsi="Cambria Math"/>
                </w:rPr>
                <m:t>2</m:t>
              </m:r>
            </m:sup>
          </m:sSup>
          <m:r>
            <m:rPr>
              <m:sty m:val="p"/>
            </m:rPr>
            <w:rPr>
              <w:rFonts w:ascii="Cambria" w:hAnsi="Cambria"/>
            </w:rPr>
            <w:br/>
          </m:r>
        </m:oMath>
        <m:oMath>
          <m:r>
            <m:rPr>
              <m:aln/>
            </m:rP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4</m:t>
              </m:r>
            </m:den>
          </m:f>
          <m:r>
            <m:rPr>
              <m:sty m:val="p"/>
            </m:rPr>
            <w:rPr>
              <w:rFonts w:ascii="Cambria" w:hAnsi="Cambr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4</m:t>
              </m:r>
            </m:den>
          </m:f>
          <m:r>
            <m:rPr>
              <m:sty m:val="p"/>
            </m:rPr>
            <w:rPr>
              <w:rFonts w:ascii="Cambria" w:hAnsi="Cambr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sup>
              <m:r>
                <w:rPr>
                  <w:rFonts w:ascii="Cambria Math" w:hAnsi="Cambria Math"/>
                </w:rPr>
                <m:t>2</m:t>
              </m:r>
            </m:sup>
          </m:sSup>
        </m:oMath>
      </m:oMathPara>
    </w:p>
    <w:p w14:paraId="29A3E737" w14:textId="3931CF88" w:rsidR="00D93BE2" w:rsidRDefault="00D93BE2" w:rsidP="00780F9E">
      <w:pPr>
        <w:spacing w:after="80" w:line="264" w:lineRule="auto"/>
        <w:jc w:val="both"/>
        <w:rPr>
          <w:rFonts w:ascii="Cambria" w:hAnsi="Cambria"/>
        </w:rPr>
      </w:pPr>
      <w:r>
        <w:rPr>
          <w:rFonts w:ascii="Cambria" w:hAnsi="Cambria"/>
        </w:rPr>
        <w:t>Ainsi,</w:t>
      </w:r>
    </w:p>
    <w:p w14:paraId="3D2A314B" w14:textId="70FC9F63" w:rsidR="00812E3E" w:rsidRPr="00812E3E" w:rsidRDefault="00D93BE2" w:rsidP="00812E3E">
      <w:pPr>
        <w:spacing w:after="80" w:line="264" w:lineRule="auto"/>
        <w:ind w:left="708"/>
        <w:jc w:val="both"/>
        <w:rPr>
          <w:rFonts w:ascii="Cambria" w:hAnsi="Cambria"/>
        </w:rPr>
      </w:pPr>
      <m:oMathPara>
        <m:oMathParaPr>
          <m:jc m:val="left"/>
        </m:oMathParaPr>
        <m:oMath>
          <m:r>
            <w:rPr>
              <w:rFonts w:ascii="Cambria Math" w:hAnsi="Cambria Math"/>
            </w:rPr>
            <m:t>L</m:t>
          </m:r>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m:t>
              </m:r>
            </m:sup>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sup>
                      <m:r>
                        <w:rPr>
                          <w:rFonts w:ascii="Cambria Math" w:hAnsi="Cambria Math"/>
                        </w:rPr>
                        <m:t>2</m:t>
                      </m:r>
                    </m:sup>
                  </m:sSup>
                </m:e>
              </m:rad>
            </m:e>
          </m:nary>
          <m:r>
            <w:rPr>
              <w:rFonts w:ascii="Cambria Math" w:hAnsi="Cambria Math"/>
            </w:rPr>
            <m:t>dx</m:t>
          </m:r>
          <m:r>
            <m:rPr>
              <m:sty m:val="p"/>
            </m:rPr>
            <w:rPr>
              <w:rFonts w:ascii="Cambria" w:hAnsi="Cambria"/>
            </w:rPr>
            <w:br/>
          </m:r>
        </m:oMath>
        <m:oMath>
          <m:r>
            <m:rPr>
              <m:aln/>
            </m:rP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m:t>
              </m:r>
            </m:sup>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nary>
          <m:r>
            <w:rPr>
              <w:rFonts w:ascii="Cambria Math" w:hAnsi="Cambria Math"/>
            </w:rPr>
            <m:t>dx</m:t>
          </m:r>
          <m:r>
            <m:rPr>
              <m:sty m:val="p"/>
            </m:rPr>
            <w:rPr>
              <w:rFonts w:ascii="Cambria" w:hAnsi="Cambria"/>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e>
              </m:d>
            </m:e>
            <m:sub>
              <m:r>
                <w:rPr>
                  <w:rFonts w:ascii="Cambria Math" w:hAnsi="Cambria Math"/>
                </w:rPr>
                <m:t>x=0</m:t>
              </m:r>
            </m:sub>
            <m:sup>
              <m:r>
                <w:rPr>
                  <w:rFonts w:ascii="Cambria Math" w:hAnsi="Cambria Math"/>
                </w:rPr>
                <m:t>x=2</m:t>
              </m:r>
            </m:sup>
          </m:sSubSup>
          <m:r>
            <m:rPr>
              <m:sty m:val="p"/>
            </m:rPr>
            <w:rPr>
              <w:rFonts w:ascii="Cambria" w:hAnsi="Cambria"/>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m:t>
                      </m:r>
                    </m:sup>
                  </m:sSup>
                </m:num>
                <m:den>
                  <m:r>
                    <w:rPr>
                      <w:rFonts w:ascii="Cambria Math" w:hAnsi="Cambria Math"/>
                    </w:rPr>
                    <m:t>2</m:t>
                  </m:r>
                </m:den>
              </m:f>
            </m:e>
          </m:d>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r>
                        <w:rPr>
                          <w:rFonts w:ascii="Cambria Math" w:hAnsi="Cambria Math"/>
                        </w:rPr>
                        <m:t>2</m:t>
                      </m:r>
                    </m:sup>
                  </m:sSup>
                </m:den>
              </m:f>
            </m:e>
          </m:d>
          <m:r>
            <w:rPr>
              <w:rFonts w:ascii="Cambria Math" w:hAnsi="Cambria Math"/>
            </w:rPr>
            <m:t>≈3,627</m:t>
          </m:r>
        </m:oMath>
      </m:oMathPara>
    </w:p>
    <w:p w14:paraId="35D26EA1" w14:textId="77777777" w:rsidR="00D93BE2" w:rsidRPr="00D93BE2" w:rsidRDefault="00D93BE2" w:rsidP="00D93BE2">
      <w:pPr>
        <w:spacing w:after="80" w:line="264" w:lineRule="auto"/>
        <w:ind w:left="708"/>
        <w:jc w:val="both"/>
        <w:rPr>
          <w:rFonts w:ascii="Cambria" w:hAnsi="Cambria"/>
        </w:rPr>
      </w:pPr>
    </w:p>
    <w:p w14:paraId="18C40E64" w14:textId="77777777" w:rsidR="007E0ABF" w:rsidRPr="00DD017C" w:rsidRDefault="007E0ABF" w:rsidP="00780F9E">
      <w:pPr>
        <w:spacing w:after="80" w:line="264" w:lineRule="auto"/>
        <w:jc w:val="both"/>
        <w:rPr>
          <w:rFonts w:ascii="Cambria" w:hAnsi="Cambria"/>
        </w:rPr>
      </w:pPr>
    </w:p>
    <w:p w14:paraId="348A29B6" w14:textId="77777777" w:rsidR="007E0ABF" w:rsidRDefault="007E0ABF">
      <w:pPr>
        <w:spacing w:after="0" w:line="240" w:lineRule="auto"/>
        <w:rPr>
          <w:rFonts w:ascii="Cambria" w:hAnsi="Cambria"/>
          <w:b/>
          <w:color w:val="C00000"/>
        </w:rPr>
      </w:pPr>
      <w:r>
        <w:rPr>
          <w:rFonts w:ascii="Cambria" w:hAnsi="Cambria"/>
          <w:b/>
          <w:color w:val="C00000"/>
        </w:rPr>
        <w:br w:type="page"/>
      </w:r>
    </w:p>
    <w:p w14:paraId="3056321B" w14:textId="3468D397" w:rsidR="004D4AFC" w:rsidRPr="00CB5492" w:rsidRDefault="004D4AFC" w:rsidP="004D4AFC">
      <w:pPr>
        <w:spacing w:after="80" w:line="264" w:lineRule="auto"/>
        <w:jc w:val="both"/>
        <w:rPr>
          <w:rFonts w:ascii="Cambria" w:hAnsi="Cambria"/>
          <w:b/>
          <w:color w:val="C00000"/>
        </w:rPr>
      </w:pPr>
      <w:r w:rsidRPr="00CB5492">
        <w:rPr>
          <w:rFonts w:ascii="Cambria" w:hAnsi="Cambria"/>
          <w:b/>
          <w:color w:val="C00000"/>
        </w:rPr>
        <w:lastRenderedPageBreak/>
        <w:t xml:space="preserve">Question 4  </w:t>
      </w:r>
      <w:r w:rsidRPr="00CB5492">
        <w:rPr>
          <w:rFonts w:ascii="Cambria" w:hAnsi="Cambria"/>
          <w:bCs/>
          <w:color w:val="C00000"/>
        </w:rPr>
        <w:t>(25 points)</w:t>
      </w:r>
    </w:p>
    <w:p w14:paraId="75CD11E4" w14:textId="3AE57819" w:rsidR="004D4AFC" w:rsidRPr="00CB5492" w:rsidRDefault="004D4AFC" w:rsidP="004D4AFC">
      <w:pPr>
        <w:spacing w:after="80" w:line="264" w:lineRule="auto"/>
        <w:jc w:val="both"/>
        <w:rPr>
          <w:rFonts w:ascii="Cambria" w:hAnsi="Cambria"/>
          <w:color w:val="C00000"/>
        </w:rPr>
      </w:pPr>
      <w:r w:rsidRPr="00CB5492">
        <w:rPr>
          <w:rFonts w:ascii="Cambria" w:hAnsi="Cambria"/>
          <w:color w:val="C00000"/>
        </w:rPr>
        <w:t xml:space="preserve">Un oiseau volant à </w:t>
      </w:r>
      <w:r w:rsidR="0022596E" w:rsidRPr="00CB5492">
        <w:rPr>
          <w:rFonts w:ascii="Cambria" w:hAnsi="Cambria"/>
          <w:color w:val="C00000"/>
        </w:rPr>
        <w:t>20</w:t>
      </w:r>
      <w:r w:rsidRPr="00CB5492">
        <w:rPr>
          <w:rFonts w:ascii="Cambria" w:hAnsi="Cambria"/>
          <w:color w:val="C00000"/>
        </w:rPr>
        <w:t xml:space="preserve"> m/s à une altitude de </w:t>
      </w:r>
      <w:r w:rsidR="00795C91" w:rsidRPr="00CB5492">
        <w:rPr>
          <w:rFonts w:ascii="Cambria" w:hAnsi="Cambria"/>
          <w:color w:val="C00000"/>
        </w:rPr>
        <w:t>1</w:t>
      </w:r>
      <w:r w:rsidR="00B21D32">
        <w:rPr>
          <w:rFonts w:ascii="Cambria" w:hAnsi="Cambria"/>
          <w:color w:val="C00000"/>
        </w:rPr>
        <w:t>8</w:t>
      </w:r>
      <w:r w:rsidRPr="00CB5492">
        <w:rPr>
          <w:rFonts w:ascii="Cambria" w:hAnsi="Cambria"/>
          <w:color w:val="C00000"/>
        </w:rPr>
        <w:t>0 m échappe accidentellement sa proie. La trajectoire parabolique de la proie est décrite par</w:t>
      </w:r>
    </w:p>
    <w:p w14:paraId="73A3034F" w14:textId="4FDAF4E2" w:rsidR="004D4AFC" w:rsidRPr="00CB5492" w:rsidRDefault="004D4AFC" w:rsidP="0022596E">
      <w:pPr>
        <w:spacing w:after="80" w:line="264" w:lineRule="auto"/>
        <w:ind w:left="708"/>
        <w:jc w:val="both"/>
        <w:rPr>
          <w:rFonts w:ascii="Cambria" w:hAnsi="Cambria"/>
          <w:color w:val="C00000"/>
        </w:rPr>
      </w:pPr>
      <m:oMathPara>
        <m:oMathParaPr>
          <m:jc m:val="left"/>
        </m:oMathParaPr>
        <m:oMath>
          <m:r>
            <w:rPr>
              <w:rFonts w:ascii="Cambria Math" w:hAnsi="Cambria Math"/>
              <w:color w:val="C00000"/>
            </w:rPr>
            <m:t>f</m:t>
          </m:r>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=180-</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x</m:t>
                  </m:r>
                </m:e>
                <m:sup>
                  <m:r>
                    <w:rPr>
                      <w:rFonts w:ascii="Cambria Math" w:hAnsi="Cambria Math"/>
                      <w:color w:val="C00000"/>
                    </w:rPr>
                    <m:t>2</m:t>
                  </m:r>
                </m:sup>
              </m:sSup>
            </m:num>
            <m:den>
              <m:r>
                <w:rPr>
                  <w:rFonts w:ascii="Cambria Math" w:hAnsi="Cambria Math"/>
                  <w:color w:val="C00000"/>
                </w:rPr>
                <m:t>45</m:t>
              </m:r>
            </m:den>
          </m:f>
        </m:oMath>
      </m:oMathPara>
    </w:p>
    <w:p w14:paraId="1DF16097" w14:textId="026B161C" w:rsidR="004D4AFC" w:rsidRPr="00CB5492" w:rsidRDefault="0022596E" w:rsidP="004D4AFC">
      <w:pPr>
        <w:spacing w:after="80" w:line="264" w:lineRule="auto"/>
        <w:jc w:val="both"/>
        <w:rPr>
          <w:rFonts w:ascii="Cambria" w:hAnsi="Cambria"/>
          <w:color w:val="C00000"/>
        </w:rPr>
      </w:pPr>
      <w:r w:rsidRPr="00CB5492">
        <w:rPr>
          <w:rFonts w:ascii="Cambria" w:hAnsi="Cambria"/>
          <w:color w:val="C00000"/>
        </w:rPr>
        <w:t>j</w:t>
      </w:r>
      <w:r w:rsidR="004D4AFC" w:rsidRPr="00CB5492">
        <w:rPr>
          <w:rFonts w:ascii="Cambria" w:hAnsi="Cambria"/>
          <w:color w:val="C00000"/>
        </w:rPr>
        <w:t xml:space="preserve">usqu’à ce qu’elle touche le sol, </w:t>
      </w:r>
      <m:oMath>
        <m:r>
          <w:rPr>
            <w:rFonts w:ascii="Cambria Math" w:hAnsi="Cambria Math"/>
            <w:color w:val="C00000"/>
          </w:rPr>
          <m:t>x</m:t>
        </m:r>
      </m:oMath>
      <w:r w:rsidR="004D4AFC" w:rsidRPr="00CB5492">
        <w:rPr>
          <w:rFonts w:ascii="Cambria" w:hAnsi="Cambria"/>
          <w:color w:val="C00000"/>
        </w:rPr>
        <w:t xml:space="preserve"> représentant la distance horizontale parcourue</w:t>
      </w:r>
      <w:r w:rsidRPr="00CB5492">
        <w:rPr>
          <w:rFonts w:ascii="Cambria" w:hAnsi="Cambria"/>
          <w:color w:val="C00000"/>
        </w:rPr>
        <w:t xml:space="preserve"> et </w:t>
      </w:r>
      <m:oMath>
        <m:r>
          <w:rPr>
            <w:rFonts w:ascii="Cambria Math" w:hAnsi="Cambria Math"/>
            <w:color w:val="C00000"/>
          </w:rPr>
          <m:t>f</m:t>
        </m:r>
        <m:d>
          <m:dPr>
            <m:ctrlPr>
              <w:rPr>
                <w:rFonts w:ascii="Cambria Math" w:hAnsi="Cambria Math"/>
                <w:i/>
                <w:color w:val="C00000"/>
              </w:rPr>
            </m:ctrlPr>
          </m:dPr>
          <m:e>
            <m:r>
              <w:rPr>
                <w:rFonts w:ascii="Cambria Math" w:hAnsi="Cambria Math"/>
                <w:color w:val="C00000"/>
              </w:rPr>
              <m:t>x</m:t>
            </m:r>
          </m:e>
        </m:d>
      </m:oMath>
      <w:r w:rsidRPr="00CB5492">
        <w:rPr>
          <w:rFonts w:ascii="Cambria" w:hAnsi="Cambria"/>
          <w:color w:val="C00000"/>
        </w:rPr>
        <w:t xml:space="preserve"> la hauteur de la proie par rapport au sol, en mètres. Évaluer la distance parcourue par la proie depuis l’instant où l’aigle l’échappe jusqu’à ce qu’elle touche le sol. Exprimer votre réponse au dixième près.</w:t>
      </w:r>
    </w:p>
    <w:p w14:paraId="77631EDD" w14:textId="2C2995FF" w:rsidR="00E617D1" w:rsidRDefault="00E617D1" w:rsidP="00E617D1">
      <w:pPr>
        <w:spacing w:after="80" w:line="264" w:lineRule="auto"/>
        <w:jc w:val="both"/>
        <w:rPr>
          <w:rFonts w:ascii="Cambria" w:hAnsi="Cambria"/>
        </w:rPr>
      </w:pPr>
      <w:r>
        <w:rPr>
          <w:rFonts w:ascii="Cambria" w:hAnsi="Cambria"/>
        </w:rPr>
        <w:t>La proie atteint le sol lorsque</w:t>
      </w:r>
    </w:p>
    <w:p w14:paraId="526C1228" w14:textId="2BF4CC7F" w:rsidR="00E617D1" w:rsidRPr="004E799B" w:rsidRDefault="00E617D1" w:rsidP="00E617D1">
      <w:pPr>
        <w:spacing w:after="80" w:line="264" w:lineRule="auto"/>
        <w:ind w:left="708"/>
        <w:jc w:val="both"/>
        <w:rPr>
          <w:rFonts w:ascii="Cambria" w:hAnsi="Cambr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r>
            <m:rPr>
              <m:aln/>
            </m:rPr>
            <w:rPr>
              <w:rFonts w:ascii="Cambria Math" w:hAnsi="Cambria Math"/>
            </w:rPr>
            <m:t>⟹180-</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45</m:t>
              </m:r>
            </m:den>
          </m:f>
          <m:r>
            <w:rPr>
              <w:rFonts w:ascii="Cambria Math" w:hAnsi="Cambria Math"/>
            </w:rPr>
            <m:t>=0</m:t>
          </m:r>
          <m:r>
            <m:rPr>
              <m:aln/>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=180⋅45=8 100</m:t>
          </m:r>
          <m:r>
            <m:rPr>
              <m:aln/>
            </m:rPr>
            <w:rPr>
              <w:rFonts w:ascii="Cambria Math" w:hAnsi="Cambria Math"/>
            </w:rPr>
            <m:t>⟹x=9</m:t>
          </m:r>
          <m:r>
            <w:rPr>
              <w:rFonts w:ascii="Cambria Math" w:hAnsi="Cambria Math"/>
            </w:rPr>
            <m:t>0</m:t>
          </m:r>
        </m:oMath>
      </m:oMathPara>
    </w:p>
    <w:p w14:paraId="50AE5257" w14:textId="73F89E6D" w:rsidR="00E617D1" w:rsidRDefault="00E617D1" w:rsidP="00E617D1">
      <w:pPr>
        <w:spacing w:after="80" w:line="264" w:lineRule="auto"/>
        <w:jc w:val="both"/>
        <w:rPr>
          <w:rFonts w:ascii="Cambria" w:hAnsi="Cambria"/>
        </w:rPr>
      </w:pPr>
      <w:r>
        <w:rPr>
          <w:rFonts w:ascii="Cambria" w:hAnsi="Cambria"/>
        </w:rPr>
        <w:t>Ainsi, on cherche</w:t>
      </w:r>
    </w:p>
    <w:p w14:paraId="4A99B097" w14:textId="0A4401D5" w:rsidR="00E617D1" w:rsidRPr="00D93BE2" w:rsidRDefault="00E617D1" w:rsidP="00E617D1">
      <w:pPr>
        <w:spacing w:after="80" w:line="264" w:lineRule="auto"/>
        <w:ind w:left="708"/>
        <w:jc w:val="both"/>
        <w:rPr>
          <w:rFonts w:ascii="Cambria" w:hAnsi="Cambria"/>
        </w:rPr>
      </w:pPr>
      <m:oMathPara>
        <m:oMathParaPr>
          <m:jc m:val="left"/>
        </m:oMathParaPr>
        <m:oMath>
          <m:r>
            <w:rPr>
              <w:rFonts w:ascii="Cambria Math" w:hAnsi="Cambria Math"/>
            </w:rPr>
            <m:t>L=</m:t>
          </m:r>
          <m:nary>
            <m:naryPr>
              <m:limLoc m:val="subSup"/>
              <m:ctrlPr>
                <w:rPr>
                  <w:rFonts w:ascii="Cambria Math" w:hAnsi="Cambria Math"/>
                  <w:i/>
                </w:rPr>
              </m:ctrlPr>
            </m:naryPr>
            <m:sub>
              <m:r>
                <w:rPr>
                  <w:rFonts w:ascii="Cambria Math" w:hAnsi="Cambria Math"/>
                </w:rPr>
                <m:t>0</m:t>
              </m:r>
            </m:sub>
            <m:sup>
              <m:r>
                <w:rPr>
                  <w:rFonts w:ascii="Cambria Math" w:hAnsi="Cambria Math"/>
                </w:rPr>
                <m:t>90</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e>
                    <m:sup>
                      <m:r>
                        <w:rPr>
                          <w:rFonts w:ascii="Cambria Math" w:hAnsi="Cambria Math"/>
                        </w:rPr>
                        <m:t>2</m:t>
                      </m:r>
                    </m:sup>
                  </m:sSup>
                </m:e>
              </m:rad>
            </m:e>
          </m:nary>
          <m:r>
            <w:rPr>
              <w:rFonts w:ascii="Cambria Math" w:hAnsi="Cambria Math"/>
            </w:rPr>
            <m:t>dx</m:t>
          </m:r>
        </m:oMath>
      </m:oMathPara>
    </w:p>
    <w:p w14:paraId="1F3CF418" w14:textId="4589F098" w:rsidR="004D4AFC" w:rsidRDefault="00E617D1" w:rsidP="00780F9E">
      <w:pPr>
        <w:spacing w:after="80" w:line="264" w:lineRule="auto"/>
        <w:jc w:val="both"/>
        <w:rPr>
          <w:rFonts w:ascii="Cambria" w:hAnsi="Cambria"/>
        </w:rPr>
      </w:pPr>
      <w:r>
        <w:rPr>
          <w:rFonts w:ascii="Cambria" w:hAnsi="Cambria"/>
        </w:rPr>
        <w:t>Puisque</w:t>
      </w:r>
    </w:p>
    <w:p w14:paraId="57DFCC69" w14:textId="53C9C2BA" w:rsidR="00E617D1" w:rsidRPr="00E617D1" w:rsidRDefault="00000000" w:rsidP="00E617D1">
      <w:pPr>
        <w:spacing w:after="80" w:line="264" w:lineRule="auto"/>
        <w:ind w:left="708"/>
        <w:jc w:val="both"/>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180-</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45</m:t>
                      </m:r>
                    </m:den>
                  </m:f>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2x</m:t>
              </m:r>
            </m:num>
            <m:den>
              <m:r>
                <w:rPr>
                  <w:rFonts w:ascii="Cambria Math" w:hAnsi="Cambria Math"/>
                </w:rPr>
                <m:t>45</m:t>
              </m:r>
            </m:den>
          </m:f>
          <m:r>
            <w:rPr>
              <w:rFonts w:ascii="Cambria Math" w:hAnsi="Cambria Math"/>
            </w:rPr>
            <m:t>,</m:t>
          </m:r>
        </m:oMath>
      </m:oMathPara>
    </w:p>
    <w:p w14:paraId="7E404E61" w14:textId="7BD8D54D" w:rsidR="00E617D1" w:rsidRDefault="00E617D1" w:rsidP="00780F9E">
      <w:pPr>
        <w:spacing w:after="80" w:line="264" w:lineRule="auto"/>
        <w:jc w:val="both"/>
        <w:rPr>
          <w:rFonts w:ascii="Cambria" w:hAnsi="Cambria"/>
        </w:rPr>
      </w:pPr>
      <w:r>
        <w:rPr>
          <w:rFonts w:ascii="Cambria" w:hAnsi="Cambria"/>
        </w:rPr>
        <w:t>alors</w:t>
      </w:r>
    </w:p>
    <w:p w14:paraId="29697E27" w14:textId="25ADDFF0" w:rsidR="00E617D1" w:rsidRPr="00E617D1" w:rsidRDefault="00E617D1" w:rsidP="00E617D1">
      <w:pPr>
        <w:spacing w:after="80" w:line="264" w:lineRule="auto"/>
        <w:ind w:left="708"/>
        <w:jc w:val="both"/>
        <w:rPr>
          <w:rFonts w:ascii="Cambria" w:hAnsi="Cambria"/>
        </w:rPr>
      </w:pPr>
      <m:oMathPara>
        <m:oMathParaPr>
          <m:jc m:val="left"/>
        </m:oMathParaPr>
        <m:oMath>
          <m:r>
            <w:rPr>
              <w:rFonts w:ascii="Cambria Math" w:hAnsi="Cambria Math"/>
            </w:rPr>
            <m:t>1+</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2x</m:t>
                      </m:r>
                    </m:num>
                    <m:den>
                      <m:r>
                        <w:rPr>
                          <w:rFonts w:ascii="Cambria Math" w:hAnsi="Cambria Math"/>
                        </w:rPr>
                        <m:t>45</m:t>
                      </m:r>
                    </m:den>
                  </m:f>
                </m:e>
              </m:d>
            </m:e>
            <m:sup>
              <m:r>
                <w:rPr>
                  <w:rFonts w:ascii="Cambria Math" w:hAnsi="Cambria Math"/>
                </w:rPr>
                <m:t>2</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2x</m:t>
                      </m:r>
                    </m:num>
                    <m:den>
                      <m:r>
                        <w:rPr>
                          <w:rFonts w:ascii="Cambria Math" w:hAnsi="Cambria Math"/>
                        </w:rPr>
                        <m:t>45</m:t>
                      </m:r>
                    </m:den>
                  </m:f>
                </m:e>
              </m:d>
            </m:e>
            <m:sup>
              <m:r>
                <w:rPr>
                  <w:rFonts w:ascii="Cambria Math" w:hAnsi="Cambria Math"/>
                </w:rPr>
                <m:t>2</m:t>
              </m:r>
            </m:sup>
          </m:sSup>
        </m:oMath>
      </m:oMathPara>
    </w:p>
    <w:p w14:paraId="1EA7FED5" w14:textId="598AF652" w:rsidR="00E617D1" w:rsidRDefault="00E617D1" w:rsidP="00780F9E">
      <w:pPr>
        <w:spacing w:after="80" w:line="264" w:lineRule="auto"/>
        <w:jc w:val="both"/>
        <w:rPr>
          <w:rFonts w:ascii="Cambria" w:hAnsi="Cambria"/>
        </w:rPr>
      </w:pPr>
      <w:r>
        <w:rPr>
          <w:rFonts w:ascii="Cambria" w:hAnsi="Cambria"/>
        </w:rPr>
        <w:t>Ainsi,</w:t>
      </w:r>
    </w:p>
    <w:p w14:paraId="50B0E4ED" w14:textId="23C96D85" w:rsidR="00E617D1" w:rsidRPr="00E617D1" w:rsidRDefault="00E617D1" w:rsidP="00E617D1">
      <w:pPr>
        <w:spacing w:after="80" w:line="264" w:lineRule="auto"/>
        <w:ind w:left="708"/>
        <w:jc w:val="both"/>
        <w:rPr>
          <w:rFonts w:ascii="Cambria" w:hAnsi="Cambria"/>
        </w:rPr>
      </w:pPr>
      <m:oMathPara>
        <m:oMathParaPr>
          <m:jc m:val="left"/>
        </m:oMathParaPr>
        <m:oMath>
          <m:r>
            <w:rPr>
              <w:rFonts w:ascii="Cambria Math" w:hAnsi="Cambria Math"/>
            </w:rPr>
            <m:t>L=</m:t>
          </m:r>
          <m:nary>
            <m:naryPr>
              <m:limLoc m:val="subSup"/>
              <m:ctrlPr>
                <w:rPr>
                  <w:rFonts w:ascii="Cambria Math" w:hAnsi="Cambria Math"/>
                  <w:i/>
                </w:rPr>
              </m:ctrlPr>
            </m:naryPr>
            <m:sub>
              <m:r>
                <w:rPr>
                  <w:rFonts w:ascii="Cambria Math" w:hAnsi="Cambria Math"/>
                </w:rPr>
                <m:t>0</m:t>
              </m:r>
            </m:sub>
            <m:sup>
              <m:r>
                <w:rPr>
                  <w:rFonts w:ascii="Cambria Math" w:hAnsi="Cambria Math"/>
                </w:rPr>
                <m:t>90</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2x</m:t>
                              </m:r>
                            </m:num>
                            <m:den>
                              <m:r>
                                <w:rPr>
                                  <w:rFonts w:ascii="Cambria Math" w:hAnsi="Cambria Math"/>
                                </w:rPr>
                                <m:t>45</m:t>
                              </m:r>
                            </m:den>
                          </m:f>
                        </m:e>
                      </m:d>
                    </m:e>
                    <m:sup>
                      <m:r>
                        <w:rPr>
                          <w:rFonts w:ascii="Cambria Math" w:hAnsi="Cambria Math"/>
                        </w:rPr>
                        <m:t>2</m:t>
                      </m:r>
                    </m:sup>
                  </m:sSup>
                </m:e>
              </m:rad>
            </m:e>
          </m:nary>
          <m:r>
            <w:rPr>
              <w:rFonts w:ascii="Cambria Math" w:hAnsi="Cambria Math"/>
            </w:rPr>
            <m:t>dx</m:t>
          </m:r>
        </m:oMath>
      </m:oMathPara>
    </w:p>
    <w:p w14:paraId="017B4CB4" w14:textId="68D04792" w:rsidR="00E617D1" w:rsidRDefault="00E617D1" w:rsidP="00E617D1">
      <w:pPr>
        <w:spacing w:after="80" w:line="264" w:lineRule="auto"/>
        <w:jc w:val="both"/>
        <w:rPr>
          <w:rFonts w:ascii="Cambria" w:hAnsi="Cambria"/>
        </w:rPr>
      </w:pPr>
      <w:r>
        <w:rPr>
          <w:rFonts w:ascii="Cambria" w:hAnsi="Cambria"/>
        </w:rPr>
        <w:t xml:space="preserve">En posant </w:t>
      </w:r>
      <m:oMath>
        <m:r>
          <w:rPr>
            <w:rFonts w:ascii="Cambria Math" w:hAnsi="Cambria Math"/>
          </w:rPr>
          <m:t>u=</m:t>
        </m:r>
        <m:f>
          <m:fPr>
            <m:ctrlPr>
              <w:rPr>
                <w:rFonts w:ascii="Cambria Math" w:hAnsi="Cambria Math"/>
                <w:i/>
              </w:rPr>
            </m:ctrlPr>
          </m:fPr>
          <m:num>
            <m:r>
              <w:rPr>
                <w:rFonts w:ascii="Cambria Math" w:hAnsi="Cambria Math"/>
              </w:rPr>
              <m:t>2x</m:t>
            </m:r>
          </m:num>
          <m:den>
            <m:r>
              <w:rPr>
                <w:rFonts w:ascii="Cambria Math" w:hAnsi="Cambria Math"/>
              </w:rPr>
              <m:t>45</m:t>
            </m:r>
          </m:den>
        </m:f>
        <m:r>
          <w:rPr>
            <w:rFonts w:ascii="Cambria Math" w:hAnsi="Cambria Math"/>
          </w:rPr>
          <m:t>⟹du=</m:t>
        </m:r>
        <m:f>
          <m:fPr>
            <m:ctrlPr>
              <w:rPr>
                <w:rFonts w:ascii="Cambria Math" w:hAnsi="Cambria Math"/>
                <w:i/>
              </w:rPr>
            </m:ctrlPr>
          </m:fPr>
          <m:num>
            <m:r>
              <w:rPr>
                <w:rFonts w:ascii="Cambria Math" w:hAnsi="Cambria Math"/>
              </w:rPr>
              <m:t>2</m:t>
            </m:r>
          </m:num>
          <m:den>
            <m:r>
              <w:rPr>
                <w:rFonts w:ascii="Cambria Math" w:hAnsi="Cambria Math"/>
              </w:rPr>
              <m:t>45</m:t>
            </m:r>
          </m:den>
        </m:f>
        <m:r>
          <w:rPr>
            <w:rFonts w:ascii="Cambria Math" w:hAnsi="Cambria Math"/>
          </w:rPr>
          <m:t>dx⟹dx=</m:t>
        </m:r>
        <m:f>
          <m:fPr>
            <m:ctrlPr>
              <w:rPr>
                <w:rFonts w:ascii="Cambria Math" w:hAnsi="Cambria Math"/>
                <w:i/>
              </w:rPr>
            </m:ctrlPr>
          </m:fPr>
          <m:num>
            <m:r>
              <w:rPr>
                <w:rFonts w:ascii="Cambria Math" w:hAnsi="Cambria Math"/>
              </w:rPr>
              <m:t>45</m:t>
            </m:r>
          </m:num>
          <m:den>
            <m:r>
              <w:rPr>
                <w:rFonts w:ascii="Cambria Math" w:hAnsi="Cambria Math"/>
              </w:rPr>
              <m:t>2</m:t>
            </m:r>
          </m:den>
        </m:f>
        <m:r>
          <w:rPr>
            <w:rFonts w:ascii="Cambria Math" w:hAnsi="Cambria Math"/>
          </w:rPr>
          <m:t>du</m:t>
        </m:r>
      </m:oMath>
      <w:r>
        <w:rPr>
          <w:rFonts w:ascii="Cambria" w:hAnsi="Cambria"/>
        </w:rPr>
        <w:t xml:space="preserve">, on a le changement de variable </w:t>
      </w:r>
      <m:oMath>
        <m:r>
          <w:rPr>
            <w:rFonts w:ascii="Cambria Math" w:hAnsi="Cambria Math"/>
          </w:rPr>
          <m:t>x=0⟹u=0</m:t>
        </m:r>
      </m:oMath>
      <w:r>
        <w:rPr>
          <w:rFonts w:ascii="Cambria" w:hAnsi="Cambria"/>
        </w:rPr>
        <w:t xml:space="preserve"> et</w:t>
      </w:r>
      <w:r>
        <w:rPr>
          <w:rFonts w:ascii="Cambria" w:hAnsi="Cambria"/>
        </w:rPr>
        <w:br/>
      </w:r>
      <m:oMath>
        <m:r>
          <w:rPr>
            <w:rFonts w:ascii="Cambria Math" w:hAnsi="Cambria Math"/>
          </w:rPr>
          <m:t>x=90⟹u=4</m:t>
        </m:r>
      </m:oMath>
      <w:r>
        <w:rPr>
          <w:rFonts w:ascii="Cambria" w:hAnsi="Cambria"/>
        </w:rPr>
        <w:t>, puis l’intégrale devient</w:t>
      </w:r>
    </w:p>
    <w:p w14:paraId="32645528" w14:textId="61358C26" w:rsidR="00E617D1" w:rsidRPr="00E617D1" w:rsidRDefault="00E617D1" w:rsidP="00E617D1">
      <w:pPr>
        <w:spacing w:after="80" w:line="264" w:lineRule="auto"/>
        <w:ind w:left="708"/>
        <w:jc w:val="both"/>
        <w:rPr>
          <w:rFonts w:ascii="Cambria" w:hAnsi="Cambria"/>
        </w:rPr>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45</m:t>
              </m:r>
            </m:num>
            <m:den>
              <m:r>
                <w:rPr>
                  <w:rFonts w:ascii="Cambria Math" w:hAnsi="Cambria Math"/>
                </w:rPr>
                <m:t>2</m:t>
              </m:r>
            </m:den>
          </m:f>
          <m:nary>
            <m:naryPr>
              <m:limLoc m:val="subSup"/>
              <m:ctrlPr>
                <w:rPr>
                  <w:rFonts w:ascii="Cambria Math" w:hAnsi="Cambria Math"/>
                  <w:i/>
                </w:rPr>
              </m:ctrlPr>
            </m:naryPr>
            <m:sub>
              <m:r>
                <w:rPr>
                  <w:rFonts w:ascii="Cambria Math" w:hAnsi="Cambria Math"/>
                </w:rPr>
                <m:t>0</m:t>
              </m:r>
            </m:sub>
            <m:sup>
              <m:r>
                <w:rPr>
                  <w:rFonts w:ascii="Cambria Math" w:hAnsi="Cambria Math"/>
                </w:rPr>
                <m:t>4</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du</m:t>
          </m:r>
        </m:oMath>
      </m:oMathPara>
    </w:p>
    <w:p w14:paraId="2C8BFBE3" w14:textId="6327963A" w:rsidR="00E617D1" w:rsidRDefault="00E617D1" w:rsidP="00E617D1">
      <w:pPr>
        <w:spacing w:after="80" w:line="264" w:lineRule="auto"/>
        <w:jc w:val="both"/>
        <w:rPr>
          <w:rFonts w:ascii="Cambria" w:hAnsi="Cambria"/>
        </w:rPr>
      </w:pPr>
      <w:r>
        <w:rPr>
          <w:rFonts w:ascii="Cambria" w:hAnsi="Cambria"/>
        </w:rPr>
        <w:t>En se référant à la formule 37 de la table d’intégrales (pages de référence 6), on trouve</w:t>
      </w:r>
    </w:p>
    <w:p w14:paraId="537EAB29" w14:textId="30F6A4D8" w:rsidR="00E617D1" w:rsidRPr="004E799B" w:rsidRDefault="004E799B" w:rsidP="00886F9F">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4</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du</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2</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u</m:t>
                          </m:r>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u+</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u</m:t>
                                  </m:r>
                                </m:e>
                                <m:sup>
                                  <m:r>
                                    <w:rPr>
                                      <w:rFonts w:ascii="Cambria Math" w:hAnsi="Cambria Math"/>
                                    </w:rPr>
                                    <m:t>2</m:t>
                                  </m:r>
                                </m:sup>
                              </m:sSup>
                            </m:e>
                          </m:rad>
                        </m:e>
                      </m:d>
                    </m:e>
                  </m:func>
                </m:e>
              </m:d>
            </m:e>
            <m:sub>
              <m:r>
                <w:rPr>
                  <w:rFonts w:ascii="Cambria Math" w:hAnsi="Cambria Math"/>
                </w:rPr>
                <m:t>u=0</m:t>
              </m:r>
            </m:sub>
            <m:sup>
              <m:r>
                <w:rPr>
                  <w:rFonts w:ascii="Cambria Math" w:hAnsi="Cambria Math"/>
                </w:rPr>
                <m:t>u=4</m:t>
              </m:r>
            </m:sup>
          </m:sSubSup>
          <m:r>
            <m:rPr>
              <m:sty m:val="p"/>
            </m:rPr>
            <w:rPr>
              <w:rFonts w:ascii="Cambria" w:hAnsi="Cambria"/>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2</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4+</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4</m:t>
                              </m:r>
                            </m:e>
                            <m:sup>
                              <m:r>
                                <w:rPr>
                                  <w:rFonts w:ascii="Cambria Math" w:hAnsi="Cambria Math"/>
                                </w:rPr>
                                <m:t>2</m:t>
                              </m:r>
                            </m:sup>
                          </m:sSup>
                        </m:e>
                      </m:rad>
                    </m:e>
                  </m:d>
                </m:e>
              </m:func>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m:t>
                  </m:r>
                </m:num>
                <m:den>
                  <m:r>
                    <w:rPr>
                      <w:rFonts w:ascii="Cambria Math" w:hAnsi="Cambria Math"/>
                    </w:rPr>
                    <m:t>2</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0+</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2</m:t>
                              </m:r>
                            </m:sup>
                          </m:sSup>
                        </m:e>
                      </m:rad>
                    </m:e>
                  </m:d>
                </m:e>
              </m:func>
            </m:e>
          </m:d>
          <m: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rad>
            <m:radPr>
              <m:degHide m:val="1"/>
              <m:ctrlPr>
                <w:rPr>
                  <w:rFonts w:ascii="Cambria Math" w:hAnsi="Cambria Math"/>
                  <w:i/>
                </w:rPr>
              </m:ctrlPr>
            </m:radPr>
            <m:deg/>
            <m:e>
              <m:r>
                <w:rPr>
                  <w:rFonts w:ascii="Cambria Math" w:hAnsi="Cambria Math"/>
                </w:rPr>
                <m:t>17</m:t>
              </m:r>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4+</m:t>
                  </m:r>
                  <m:rad>
                    <m:radPr>
                      <m:degHide m:val="1"/>
                      <m:ctrlPr>
                        <w:rPr>
                          <w:rFonts w:ascii="Cambria Math" w:hAnsi="Cambria Math"/>
                          <w:i/>
                        </w:rPr>
                      </m:ctrlPr>
                    </m:radPr>
                    <m:deg/>
                    <m:e>
                      <m:r>
                        <w:rPr>
                          <w:rFonts w:ascii="Cambria Math" w:hAnsi="Cambria Math"/>
                        </w:rPr>
                        <m:t>17</m:t>
                      </m:r>
                    </m:e>
                  </m:rad>
                </m:e>
              </m:d>
            </m:e>
          </m:func>
        </m:oMath>
      </m:oMathPara>
    </w:p>
    <w:p w14:paraId="7008156C" w14:textId="77777777" w:rsidR="004E799B" w:rsidRDefault="004E799B">
      <w:pPr>
        <w:spacing w:after="0" w:line="240" w:lineRule="auto"/>
        <w:rPr>
          <w:rFonts w:ascii="Cambria" w:hAnsi="Cambria"/>
        </w:rPr>
      </w:pPr>
      <w:r>
        <w:rPr>
          <w:rFonts w:ascii="Cambria" w:hAnsi="Cambria"/>
        </w:rPr>
        <w:br w:type="page"/>
      </w:r>
    </w:p>
    <w:p w14:paraId="7B439B61" w14:textId="18B4ED80" w:rsidR="004E799B" w:rsidRDefault="004E799B" w:rsidP="004E799B">
      <w:pPr>
        <w:spacing w:after="80" w:line="264" w:lineRule="auto"/>
        <w:jc w:val="both"/>
        <w:rPr>
          <w:rFonts w:ascii="Cambria" w:hAnsi="Cambria"/>
        </w:rPr>
      </w:pPr>
      <w:r>
        <w:rPr>
          <w:rFonts w:ascii="Cambria" w:hAnsi="Cambria"/>
        </w:rPr>
        <w:lastRenderedPageBreak/>
        <w:t>Par conséquent,</w:t>
      </w:r>
    </w:p>
    <w:p w14:paraId="48108980" w14:textId="02761C43" w:rsidR="004E799B" w:rsidRPr="004E799B" w:rsidRDefault="004E799B" w:rsidP="004E799B">
      <w:pPr>
        <w:spacing w:after="80" w:line="264" w:lineRule="auto"/>
        <w:ind w:left="708"/>
        <w:jc w:val="both"/>
        <w:rPr>
          <w:rFonts w:ascii="Cambria" w:hAnsi="Cambria"/>
        </w:rPr>
      </w:pPr>
      <m:oMathPara>
        <m:oMathParaPr>
          <m:jc m:val="left"/>
        </m:oMathParaPr>
        <m:oMath>
          <m:r>
            <w:rPr>
              <w:rFonts w:ascii="Cambria Math" w:hAnsi="Cambria Math"/>
            </w:rPr>
            <m:t>L</m:t>
          </m:r>
          <m:r>
            <m:rPr>
              <m:aln/>
            </m:rP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2</m:t>
              </m:r>
            </m:den>
          </m:f>
          <m:nary>
            <m:naryPr>
              <m:limLoc m:val="subSup"/>
              <m:ctrlPr>
                <w:rPr>
                  <w:rFonts w:ascii="Cambria Math" w:hAnsi="Cambria Math"/>
                  <w:i/>
                </w:rPr>
              </m:ctrlPr>
            </m:naryPr>
            <m:sub>
              <m:r>
                <w:rPr>
                  <w:rFonts w:ascii="Cambria Math" w:hAnsi="Cambria Math"/>
                </w:rPr>
                <m:t>0</m:t>
              </m:r>
            </m:sub>
            <m:sup>
              <m:r>
                <w:rPr>
                  <w:rFonts w:ascii="Cambria Math" w:hAnsi="Cambria Math"/>
                </w:rPr>
                <m:t>4</m:t>
              </m:r>
            </m:sup>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u</m:t>
                      </m:r>
                    </m:e>
                    <m:sup>
                      <m:r>
                        <w:rPr>
                          <w:rFonts w:ascii="Cambria Math" w:hAnsi="Cambria Math"/>
                        </w:rPr>
                        <m:t>2</m:t>
                      </m:r>
                    </m:sup>
                  </m:sSup>
                </m:e>
              </m:rad>
            </m:e>
          </m:nary>
          <m:r>
            <w:rPr>
              <w:rFonts w:ascii="Cambria Math" w:hAnsi="Cambria Math"/>
            </w:rPr>
            <m:t>du</m:t>
          </m:r>
          <m: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2</m:t>
                  </m:r>
                </m:den>
              </m:f>
              <m:rad>
                <m:radPr>
                  <m:degHide m:val="1"/>
                  <m:ctrlPr>
                    <w:rPr>
                      <w:rFonts w:ascii="Cambria Math" w:hAnsi="Cambria Math"/>
                      <w:i/>
                    </w:rPr>
                  </m:ctrlPr>
                </m:radPr>
                <m:deg/>
                <m:e>
                  <m:r>
                    <w:rPr>
                      <w:rFonts w:ascii="Cambria Math" w:hAnsi="Cambria Math"/>
                    </w:rPr>
                    <m:t>17</m:t>
                  </m:r>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4+</m:t>
                      </m:r>
                      <m:rad>
                        <m:radPr>
                          <m:degHide m:val="1"/>
                          <m:ctrlPr>
                            <w:rPr>
                              <w:rFonts w:ascii="Cambria Math" w:hAnsi="Cambria Math"/>
                              <w:i/>
                            </w:rPr>
                          </m:ctrlPr>
                        </m:radPr>
                        <m:deg/>
                        <m:e>
                          <m:r>
                            <w:rPr>
                              <w:rFonts w:ascii="Cambria Math" w:hAnsi="Cambria Math"/>
                            </w:rPr>
                            <m:t>17</m:t>
                          </m:r>
                        </m:e>
                      </m:rad>
                    </m:e>
                  </m:d>
                </m:e>
              </m:func>
            </m:e>
          </m:d>
          <m:r>
            <w:rPr>
              <w:rFonts w:ascii="Cambria" w:hAnsi="Cambria"/>
            </w:rPr>
            <w:br/>
          </m:r>
        </m:oMath>
        <m:oMath>
          <m:r>
            <m:rPr>
              <m:aln/>
            </m:rPr>
            <w:rPr>
              <w:rFonts w:ascii="Cambria Math" w:hAnsi="Cambria Math"/>
            </w:rPr>
            <m:t>=</m:t>
          </m:r>
          <m:r>
            <w:rPr>
              <w:rFonts w:ascii="Cambria Math" w:hAnsi="Cambria Math"/>
            </w:rPr>
            <m:t>45</m:t>
          </m:r>
          <m:rad>
            <m:radPr>
              <m:degHide m:val="1"/>
              <m:ctrlPr>
                <w:rPr>
                  <w:rFonts w:ascii="Cambria Math" w:hAnsi="Cambria Math"/>
                  <w:i/>
                </w:rPr>
              </m:ctrlPr>
            </m:radPr>
            <m:deg/>
            <m:e>
              <m:r>
                <w:rPr>
                  <w:rFonts w:ascii="Cambria Math" w:hAnsi="Cambria Math"/>
                </w:rPr>
                <m:t>17</m:t>
              </m:r>
            </m:e>
          </m:rad>
          <m:r>
            <w:rPr>
              <w:rFonts w:ascii="Cambria Math" w:hAnsi="Cambria Math"/>
            </w:rPr>
            <m:t>+</m:t>
          </m:r>
          <m:f>
            <m:fPr>
              <m:ctrlPr>
                <w:rPr>
                  <w:rFonts w:ascii="Cambria Math" w:hAnsi="Cambria Math"/>
                  <w:i/>
                </w:rPr>
              </m:ctrlPr>
            </m:fPr>
            <m:num>
              <m:r>
                <w:rPr>
                  <w:rFonts w:ascii="Cambria Math" w:hAnsi="Cambria Math"/>
                </w:rPr>
                <m:t>45</m:t>
              </m:r>
            </m:num>
            <m:den>
              <m:r>
                <w:rPr>
                  <w:rFonts w:ascii="Cambria Math" w:hAnsi="Cambria Math"/>
                </w:rPr>
                <m:t>4</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4+</m:t>
                  </m:r>
                  <m:rad>
                    <m:radPr>
                      <m:degHide m:val="1"/>
                      <m:ctrlPr>
                        <w:rPr>
                          <w:rFonts w:ascii="Cambria Math" w:hAnsi="Cambria Math"/>
                          <w:i/>
                        </w:rPr>
                      </m:ctrlPr>
                    </m:radPr>
                    <m:deg/>
                    <m:e>
                      <m:r>
                        <w:rPr>
                          <w:rFonts w:ascii="Cambria Math" w:hAnsi="Cambria Math"/>
                        </w:rPr>
                        <m:t>17</m:t>
                      </m:r>
                    </m:e>
                  </m:rad>
                </m:e>
              </m:d>
            </m:e>
          </m:func>
          <m:r>
            <w:rPr>
              <w:rFonts w:ascii="Cambria Math" w:hAnsi="Cambria Math"/>
            </w:rPr>
            <m:t xml:space="preserve">≈209,105 </m:t>
          </m:r>
          <m:r>
            <m:rPr>
              <m:nor/>
            </m:rPr>
            <w:rPr>
              <w:rFonts w:ascii="Cambria Math" w:hAnsi="Cambria Math"/>
            </w:rPr>
            <m:t>mètres</m:t>
          </m:r>
        </m:oMath>
      </m:oMathPara>
    </w:p>
    <w:sectPr w:rsidR="004E799B" w:rsidRPr="004E799B" w:rsidSect="00643905">
      <w:footerReference w:type="default" r:id="rId8"/>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9ED2C" w14:textId="77777777" w:rsidR="002A6DB3" w:rsidRPr="00BF3ECD" w:rsidRDefault="002A6DB3" w:rsidP="00C66C12">
      <w:pPr>
        <w:spacing w:after="0" w:line="240" w:lineRule="auto"/>
      </w:pPr>
      <w:r w:rsidRPr="00BF3ECD">
        <w:separator/>
      </w:r>
    </w:p>
  </w:endnote>
  <w:endnote w:type="continuationSeparator" w:id="0">
    <w:p w14:paraId="6CDB5DA2" w14:textId="77777777" w:rsidR="002A6DB3" w:rsidRPr="00BF3ECD" w:rsidRDefault="002A6DB3" w:rsidP="00C66C12">
      <w:pPr>
        <w:spacing w:after="0" w:line="240" w:lineRule="auto"/>
      </w:pPr>
      <w:r w:rsidRPr="00BF3E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E5013" w14:textId="7897E4F5" w:rsidR="00E617D1" w:rsidRPr="00BF3ECD" w:rsidRDefault="00E617D1">
    <w:pPr>
      <w:pStyle w:val="Pieddepage"/>
      <w:jc w:val="right"/>
      <w:rPr>
        <w:rFonts w:ascii="Cambria" w:hAnsi="Cambria"/>
      </w:rPr>
    </w:pPr>
  </w:p>
  <w:p w14:paraId="4272C238" w14:textId="77777777" w:rsidR="00E617D1" w:rsidRPr="00BF3ECD" w:rsidRDefault="00E617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EF5B2" w14:textId="77777777" w:rsidR="002A6DB3" w:rsidRPr="00BF3ECD" w:rsidRDefault="002A6DB3" w:rsidP="00C66C12">
      <w:pPr>
        <w:spacing w:after="0" w:line="240" w:lineRule="auto"/>
      </w:pPr>
      <w:r w:rsidRPr="00BF3ECD">
        <w:separator/>
      </w:r>
    </w:p>
  </w:footnote>
  <w:footnote w:type="continuationSeparator" w:id="0">
    <w:p w14:paraId="1428AEF4" w14:textId="77777777" w:rsidR="002A6DB3" w:rsidRPr="00BF3ECD" w:rsidRDefault="002A6DB3" w:rsidP="00C66C12">
      <w:pPr>
        <w:spacing w:after="0" w:line="240" w:lineRule="auto"/>
      </w:pPr>
      <w:r w:rsidRPr="00BF3EC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31761241">
    <w:abstractNumId w:val="5"/>
  </w:num>
  <w:num w:numId="2" w16cid:durableId="2132900077">
    <w:abstractNumId w:val="16"/>
  </w:num>
  <w:num w:numId="3" w16cid:durableId="1373265630">
    <w:abstractNumId w:val="15"/>
  </w:num>
  <w:num w:numId="4" w16cid:durableId="1115711052">
    <w:abstractNumId w:val="13"/>
  </w:num>
  <w:num w:numId="5" w16cid:durableId="723213256">
    <w:abstractNumId w:val="2"/>
  </w:num>
  <w:num w:numId="6" w16cid:durableId="2018343030">
    <w:abstractNumId w:val="12"/>
  </w:num>
  <w:num w:numId="7" w16cid:durableId="752048390">
    <w:abstractNumId w:val="10"/>
  </w:num>
  <w:num w:numId="8" w16cid:durableId="1625235479">
    <w:abstractNumId w:val="14"/>
  </w:num>
  <w:num w:numId="9" w16cid:durableId="1261529297">
    <w:abstractNumId w:val="7"/>
  </w:num>
  <w:num w:numId="10" w16cid:durableId="1063673614">
    <w:abstractNumId w:val="9"/>
  </w:num>
  <w:num w:numId="11" w16cid:durableId="1071007021">
    <w:abstractNumId w:val="4"/>
  </w:num>
  <w:num w:numId="12" w16cid:durableId="1319770236">
    <w:abstractNumId w:val="11"/>
  </w:num>
  <w:num w:numId="13" w16cid:durableId="589508266">
    <w:abstractNumId w:val="8"/>
  </w:num>
  <w:num w:numId="14" w16cid:durableId="1020856032">
    <w:abstractNumId w:val="3"/>
  </w:num>
  <w:num w:numId="15" w16cid:durableId="448013724">
    <w:abstractNumId w:val="17"/>
  </w:num>
  <w:num w:numId="16" w16cid:durableId="2072846808">
    <w:abstractNumId w:val="0"/>
  </w:num>
  <w:num w:numId="17" w16cid:durableId="890117236">
    <w:abstractNumId w:val="1"/>
  </w:num>
  <w:num w:numId="18" w16cid:durableId="1879974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164"/>
    <w:rsid w:val="00002108"/>
    <w:rsid w:val="0000223C"/>
    <w:rsid w:val="00003B76"/>
    <w:rsid w:val="00003DBF"/>
    <w:rsid w:val="000050ED"/>
    <w:rsid w:val="00007EE9"/>
    <w:rsid w:val="0002166C"/>
    <w:rsid w:val="000223AE"/>
    <w:rsid w:val="00033040"/>
    <w:rsid w:val="00034D2F"/>
    <w:rsid w:val="00050FF4"/>
    <w:rsid w:val="000514A7"/>
    <w:rsid w:val="0005465B"/>
    <w:rsid w:val="00057516"/>
    <w:rsid w:val="00065931"/>
    <w:rsid w:val="00066317"/>
    <w:rsid w:val="0007267A"/>
    <w:rsid w:val="000A202E"/>
    <w:rsid w:val="000A3015"/>
    <w:rsid w:val="000B1FAF"/>
    <w:rsid w:val="000B6F13"/>
    <w:rsid w:val="000C3E2C"/>
    <w:rsid w:val="000D3CAA"/>
    <w:rsid w:val="000D7D2F"/>
    <w:rsid w:val="000E0813"/>
    <w:rsid w:val="000E5F52"/>
    <w:rsid w:val="000E74B1"/>
    <w:rsid w:val="000F394B"/>
    <w:rsid w:val="00103214"/>
    <w:rsid w:val="00112517"/>
    <w:rsid w:val="0011343E"/>
    <w:rsid w:val="001201D3"/>
    <w:rsid w:val="0012211B"/>
    <w:rsid w:val="001239BB"/>
    <w:rsid w:val="00136094"/>
    <w:rsid w:val="00144867"/>
    <w:rsid w:val="00144D5F"/>
    <w:rsid w:val="00155526"/>
    <w:rsid w:val="00157B41"/>
    <w:rsid w:val="00182323"/>
    <w:rsid w:val="001827EA"/>
    <w:rsid w:val="001867ED"/>
    <w:rsid w:val="00187278"/>
    <w:rsid w:val="0019221F"/>
    <w:rsid w:val="00195604"/>
    <w:rsid w:val="001C5216"/>
    <w:rsid w:val="001D37FE"/>
    <w:rsid w:val="001E2028"/>
    <w:rsid w:val="001E3A59"/>
    <w:rsid w:val="001F29F1"/>
    <w:rsid w:val="00202331"/>
    <w:rsid w:val="00204090"/>
    <w:rsid w:val="00206CDE"/>
    <w:rsid w:val="00214CB4"/>
    <w:rsid w:val="0022596E"/>
    <w:rsid w:val="002333F1"/>
    <w:rsid w:val="00236C71"/>
    <w:rsid w:val="00241CE2"/>
    <w:rsid w:val="00260E93"/>
    <w:rsid w:val="00270E12"/>
    <w:rsid w:val="00284D56"/>
    <w:rsid w:val="00287891"/>
    <w:rsid w:val="0029134F"/>
    <w:rsid w:val="00291FAF"/>
    <w:rsid w:val="002958D4"/>
    <w:rsid w:val="00296D5B"/>
    <w:rsid w:val="002A02EB"/>
    <w:rsid w:val="002A6DB3"/>
    <w:rsid w:val="002B2121"/>
    <w:rsid w:val="002C4B86"/>
    <w:rsid w:val="002C6B3B"/>
    <w:rsid w:val="002E1154"/>
    <w:rsid w:val="002F0EBA"/>
    <w:rsid w:val="00303934"/>
    <w:rsid w:val="00305B27"/>
    <w:rsid w:val="003142D7"/>
    <w:rsid w:val="0032452C"/>
    <w:rsid w:val="00325F3A"/>
    <w:rsid w:val="003575FA"/>
    <w:rsid w:val="00375937"/>
    <w:rsid w:val="0037772F"/>
    <w:rsid w:val="00384A7A"/>
    <w:rsid w:val="00385E77"/>
    <w:rsid w:val="00386076"/>
    <w:rsid w:val="0039406B"/>
    <w:rsid w:val="003A0600"/>
    <w:rsid w:val="003A17BA"/>
    <w:rsid w:val="003A6611"/>
    <w:rsid w:val="003B3726"/>
    <w:rsid w:val="003B4F04"/>
    <w:rsid w:val="003C1C99"/>
    <w:rsid w:val="003C23B1"/>
    <w:rsid w:val="003C4518"/>
    <w:rsid w:val="003D0CB4"/>
    <w:rsid w:val="003E30CD"/>
    <w:rsid w:val="003E6CD7"/>
    <w:rsid w:val="003F3530"/>
    <w:rsid w:val="004030E3"/>
    <w:rsid w:val="00404542"/>
    <w:rsid w:val="00422C16"/>
    <w:rsid w:val="00430A04"/>
    <w:rsid w:val="00451763"/>
    <w:rsid w:val="00463058"/>
    <w:rsid w:val="004753A1"/>
    <w:rsid w:val="0047552E"/>
    <w:rsid w:val="00480958"/>
    <w:rsid w:val="00483DDE"/>
    <w:rsid w:val="00497659"/>
    <w:rsid w:val="004A126E"/>
    <w:rsid w:val="004B0FB9"/>
    <w:rsid w:val="004B53A9"/>
    <w:rsid w:val="004B63C7"/>
    <w:rsid w:val="004C77C3"/>
    <w:rsid w:val="004D4AFC"/>
    <w:rsid w:val="004E31F8"/>
    <w:rsid w:val="004E33BE"/>
    <w:rsid w:val="004E6EE5"/>
    <w:rsid w:val="004E799B"/>
    <w:rsid w:val="004F6451"/>
    <w:rsid w:val="005022E2"/>
    <w:rsid w:val="005222B7"/>
    <w:rsid w:val="00524AA3"/>
    <w:rsid w:val="005314D9"/>
    <w:rsid w:val="0053224B"/>
    <w:rsid w:val="00532ED3"/>
    <w:rsid w:val="0056085A"/>
    <w:rsid w:val="00561060"/>
    <w:rsid w:val="0056539A"/>
    <w:rsid w:val="005760A9"/>
    <w:rsid w:val="00592671"/>
    <w:rsid w:val="005A2EEE"/>
    <w:rsid w:val="005A7A37"/>
    <w:rsid w:val="005B472B"/>
    <w:rsid w:val="005C0013"/>
    <w:rsid w:val="005C1F6A"/>
    <w:rsid w:val="005C3F7C"/>
    <w:rsid w:val="005C45A6"/>
    <w:rsid w:val="005C565E"/>
    <w:rsid w:val="005D05EA"/>
    <w:rsid w:val="005E20AD"/>
    <w:rsid w:val="005E4BA5"/>
    <w:rsid w:val="00600CA6"/>
    <w:rsid w:val="00602413"/>
    <w:rsid w:val="00610D31"/>
    <w:rsid w:val="00614FE7"/>
    <w:rsid w:val="0061577F"/>
    <w:rsid w:val="00617D8A"/>
    <w:rsid w:val="0064312F"/>
    <w:rsid w:val="00643905"/>
    <w:rsid w:val="00643A0E"/>
    <w:rsid w:val="006544A2"/>
    <w:rsid w:val="006548B6"/>
    <w:rsid w:val="00655E4F"/>
    <w:rsid w:val="006636B7"/>
    <w:rsid w:val="006768C4"/>
    <w:rsid w:val="00677290"/>
    <w:rsid w:val="00677C54"/>
    <w:rsid w:val="00682E8C"/>
    <w:rsid w:val="006854F7"/>
    <w:rsid w:val="00694164"/>
    <w:rsid w:val="00697598"/>
    <w:rsid w:val="006C15AC"/>
    <w:rsid w:val="006C2170"/>
    <w:rsid w:val="006C7249"/>
    <w:rsid w:val="006D1764"/>
    <w:rsid w:val="006D23D2"/>
    <w:rsid w:val="006E074E"/>
    <w:rsid w:val="006E5D43"/>
    <w:rsid w:val="006E5EB6"/>
    <w:rsid w:val="00702EEC"/>
    <w:rsid w:val="007107EF"/>
    <w:rsid w:val="0071750C"/>
    <w:rsid w:val="007240C5"/>
    <w:rsid w:val="00724783"/>
    <w:rsid w:val="00745D6D"/>
    <w:rsid w:val="00746007"/>
    <w:rsid w:val="00772171"/>
    <w:rsid w:val="00772A01"/>
    <w:rsid w:val="00780A34"/>
    <w:rsid w:val="00780F9E"/>
    <w:rsid w:val="007852F1"/>
    <w:rsid w:val="00785CBF"/>
    <w:rsid w:val="00785E13"/>
    <w:rsid w:val="00795C91"/>
    <w:rsid w:val="007A10E7"/>
    <w:rsid w:val="007B018C"/>
    <w:rsid w:val="007B239F"/>
    <w:rsid w:val="007B6676"/>
    <w:rsid w:val="007C1C38"/>
    <w:rsid w:val="007D409C"/>
    <w:rsid w:val="007D5075"/>
    <w:rsid w:val="007D51CB"/>
    <w:rsid w:val="007E0ABF"/>
    <w:rsid w:val="007E2005"/>
    <w:rsid w:val="007E7510"/>
    <w:rsid w:val="007F2622"/>
    <w:rsid w:val="007F2C37"/>
    <w:rsid w:val="007F3D0F"/>
    <w:rsid w:val="00812E3E"/>
    <w:rsid w:val="00815A40"/>
    <w:rsid w:val="00816879"/>
    <w:rsid w:val="00827A60"/>
    <w:rsid w:val="0083570C"/>
    <w:rsid w:val="00857792"/>
    <w:rsid w:val="00861D3E"/>
    <w:rsid w:val="00870E37"/>
    <w:rsid w:val="0087151B"/>
    <w:rsid w:val="00871923"/>
    <w:rsid w:val="00876961"/>
    <w:rsid w:val="008809CD"/>
    <w:rsid w:val="00881895"/>
    <w:rsid w:val="00883EB6"/>
    <w:rsid w:val="00886F9F"/>
    <w:rsid w:val="00895519"/>
    <w:rsid w:val="008964C5"/>
    <w:rsid w:val="008A7FC3"/>
    <w:rsid w:val="008B10DF"/>
    <w:rsid w:val="008F4876"/>
    <w:rsid w:val="008F610E"/>
    <w:rsid w:val="008F6B0D"/>
    <w:rsid w:val="009049A7"/>
    <w:rsid w:val="009133AA"/>
    <w:rsid w:val="00924837"/>
    <w:rsid w:val="0092493E"/>
    <w:rsid w:val="0094083B"/>
    <w:rsid w:val="00940BCB"/>
    <w:rsid w:val="00941D61"/>
    <w:rsid w:val="00943B5F"/>
    <w:rsid w:val="00953F0E"/>
    <w:rsid w:val="0096234A"/>
    <w:rsid w:val="00966AAC"/>
    <w:rsid w:val="00972C58"/>
    <w:rsid w:val="00974BBA"/>
    <w:rsid w:val="00975F4C"/>
    <w:rsid w:val="0097639B"/>
    <w:rsid w:val="009864B9"/>
    <w:rsid w:val="009D68A2"/>
    <w:rsid w:val="009D716C"/>
    <w:rsid w:val="009E436D"/>
    <w:rsid w:val="00A044CB"/>
    <w:rsid w:val="00A10056"/>
    <w:rsid w:val="00A10263"/>
    <w:rsid w:val="00A15072"/>
    <w:rsid w:val="00A20C3F"/>
    <w:rsid w:val="00A3105B"/>
    <w:rsid w:val="00A31730"/>
    <w:rsid w:val="00A37786"/>
    <w:rsid w:val="00A404B3"/>
    <w:rsid w:val="00A54F30"/>
    <w:rsid w:val="00A56C5D"/>
    <w:rsid w:val="00A576EB"/>
    <w:rsid w:val="00A57FD0"/>
    <w:rsid w:val="00A64AE0"/>
    <w:rsid w:val="00A65E41"/>
    <w:rsid w:val="00A83BBC"/>
    <w:rsid w:val="00A866F3"/>
    <w:rsid w:val="00A906A2"/>
    <w:rsid w:val="00A90EDA"/>
    <w:rsid w:val="00AA1C6A"/>
    <w:rsid w:val="00AA4BBF"/>
    <w:rsid w:val="00AB42CB"/>
    <w:rsid w:val="00AB730C"/>
    <w:rsid w:val="00AD2E79"/>
    <w:rsid w:val="00AD370B"/>
    <w:rsid w:val="00AE0E75"/>
    <w:rsid w:val="00AE3D4D"/>
    <w:rsid w:val="00AE7162"/>
    <w:rsid w:val="00B038E8"/>
    <w:rsid w:val="00B0551F"/>
    <w:rsid w:val="00B10C15"/>
    <w:rsid w:val="00B12C96"/>
    <w:rsid w:val="00B16F2C"/>
    <w:rsid w:val="00B21D32"/>
    <w:rsid w:val="00B2541C"/>
    <w:rsid w:val="00B27CF2"/>
    <w:rsid w:val="00B316DC"/>
    <w:rsid w:val="00B31CB0"/>
    <w:rsid w:val="00B504F4"/>
    <w:rsid w:val="00B544A7"/>
    <w:rsid w:val="00B55DCF"/>
    <w:rsid w:val="00B63BC6"/>
    <w:rsid w:val="00B65E6F"/>
    <w:rsid w:val="00B67CF4"/>
    <w:rsid w:val="00B71678"/>
    <w:rsid w:val="00B826A6"/>
    <w:rsid w:val="00B83EE6"/>
    <w:rsid w:val="00B86833"/>
    <w:rsid w:val="00B956E3"/>
    <w:rsid w:val="00B97654"/>
    <w:rsid w:val="00BA2F8A"/>
    <w:rsid w:val="00BA3556"/>
    <w:rsid w:val="00BB1488"/>
    <w:rsid w:val="00BB1D32"/>
    <w:rsid w:val="00BB24B5"/>
    <w:rsid w:val="00BB28F6"/>
    <w:rsid w:val="00BB60FA"/>
    <w:rsid w:val="00BC145C"/>
    <w:rsid w:val="00BC2000"/>
    <w:rsid w:val="00BD31E5"/>
    <w:rsid w:val="00BD4AB7"/>
    <w:rsid w:val="00BF3ECD"/>
    <w:rsid w:val="00BF4D96"/>
    <w:rsid w:val="00C00C83"/>
    <w:rsid w:val="00C01ACB"/>
    <w:rsid w:val="00C036F6"/>
    <w:rsid w:val="00C05B26"/>
    <w:rsid w:val="00C1319B"/>
    <w:rsid w:val="00C135F2"/>
    <w:rsid w:val="00C145F3"/>
    <w:rsid w:val="00C15A87"/>
    <w:rsid w:val="00C21E26"/>
    <w:rsid w:val="00C226B0"/>
    <w:rsid w:val="00C23BEB"/>
    <w:rsid w:val="00C2730C"/>
    <w:rsid w:val="00C34CD4"/>
    <w:rsid w:val="00C35C07"/>
    <w:rsid w:val="00C425FC"/>
    <w:rsid w:val="00C53825"/>
    <w:rsid w:val="00C57A1A"/>
    <w:rsid w:val="00C62900"/>
    <w:rsid w:val="00C66996"/>
    <w:rsid w:val="00C66C12"/>
    <w:rsid w:val="00C720E9"/>
    <w:rsid w:val="00C76035"/>
    <w:rsid w:val="00C775D7"/>
    <w:rsid w:val="00C96268"/>
    <w:rsid w:val="00CA2986"/>
    <w:rsid w:val="00CB154B"/>
    <w:rsid w:val="00CB2EBD"/>
    <w:rsid w:val="00CB36A2"/>
    <w:rsid w:val="00CB5029"/>
    <w:rsid w:val="00CB5492"/>
    <w:rsid w:val="00CE0275"/>
    <w:rsid w:val="00CE039A"/>
    <w:rsid w:val="00CF063B"/>
    <w:rsid w:val="00CF3162"/>
    <w:rsid w:val="00CF525F"/>
    <w:rsid w:val="00D06B36"/>
    <w:rsid w:val="00D0706C"/>
    <w:rsid w:val="00D1609F"/>
    <w:rsid w:val="00D17D76"/>
    <w:rsid w:val="00D21EDF"/>
    <w:rsid w:val="00D229DF"/>
    <w:rsid w:val="00D31947"/>
    <w:rsid w:val="00D4089E"/>
    <w:rsid w:val="00D4561C"/>
    <w:rsid w:val="00D505DA"/>
    <w:rsid w:val="00D51728"/>
    <w:rsid w:val="00D6018C"/>
    <w:rsid w:val="00D634F7"/>
    <w:rsid w:val="00D651DB"/>
    <w:rsid w:val="00D77EC3"/>
    <w:rsid w:val="00D93BE2"/>
    <w:rsid w:val="00D967DB"/>
    <w:rsid w:val="00D97999"/>
    <w:rsid w:val="00DA255F"/>
    <w:rsid w:val="00DA362D"/>
    <w:rsid w:val="00DC2783"/>
    <w:rsid w:val="00DC4B5D"/>
    <w:rsid w:val="00DD017C"/>
    <w:rsid w:val="00DD139E"/>
    <w:rsid w:val="00DD2FCF"/>
    <w:rsid w:val="00DD67C3"/>
    <w:rsid w:val="00DE322B"/>
    <w:rsid w:val="00DE46DB"/>
    <w:rsid w:val="00DF0728"/>
    <w:rsid w:val="00DF7D86"/>
    <w:rsid w:val="00E000E0"/>
    <w:rsid w:val="00E03073"/>
    <w:rsid w:val="00E063D9"/>
    <w:rsid w:val="00E218A7"/>
    <w:rsid w:val="00E27E84"/>
    <w:rsid w:val="00E3215D"/>
    <w:rsid w:val="00E40016"/>
    <w:rsid w:val="00E617D1"/>
    <w:rsid w:val="00E66EA0"/>
    <w:rsid w:val="00E71EE7"/>
    <w:rsid w:val="00E72900"/>
    <w:rsid w:val="00E74F76"/>
    <w:rsid w:val="00E8093E"/>
    <w:rsid w:val="00E86099"/>
    <w:rsid w:val="00E90EF9"/>
    <w:rsid w:val="00EA2FA0"/>
    <w:rsid w:val="00EA37E8"/>
    <w:rsid w:val="00EA3BA3"/>
    <w:rsid w:val="00EB079F"/>
    <w:rsid w:val="00EB11CD"/>
    <w:rsid w:val="00EB361D"/>
    <w:rsid w:val="00EB439F"/>
    <w:rsid w:val="00EB597D"/>
    <w:rsid w:val="00ED641B"/>
    <w:rsid w:val="00ED659B"/>
    <w:rsid w:val="00F002EA"/>
    <w:rsid w:val="00F05993"/>
    <w:rsid w:val="00F05E67"/>
    <w:rsid w:val="00F107C3"/>
    <w:rsid w:val="00F133E3"/>
    <w:rsid w:val="00F157E3"/>
    <w:rsid w:val="00F34FDF"/>
    <w:rsid w:val="00F42B5A"/>
    <w:rsid w:val="00F43B11"/>
    <w:rsid w:val="00F451C4"/>
    <w:rsid w:val="00F54698"/>
    <w:rsid w:val="00F55325"/>
    <w:rsid w:val="00F92B9A"/>
    <w:rsid w:val="00FA37EE"/>
    <w:rsid w:val="00FA4103"/>
    <w:rsid w:val="00FB75D7"/>
    <w:rsid w:val="00FB7DAC"/>
    <w:rsid w:val="00FC32CD"/>
    <w:rsid w:val="00FC6570"/>
    <w:rsid w:val="00FD194C"/>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A3B"/>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51F"/>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7E2005"/>
    <w:pPr>
      <w:spacing w:before="100" w:beforeAutospacing="1" w:after="100" w:afterAutospacing="1" w:line="240" w:lineRule="auto"/>
    </w:pPr>
    <w:rPr>
      <w:rFonts w:ascii="Times New Roman" w:eastAsia="Times New Roman" w:hAnsi="Times New Roman"/>
      <w:sz w:val="24"/>
      <w:szCs w:val="24"/>
      <w:lang w:eastAsia="fr-CA"/>
    </w:rPr>
  </w:style>
  <w:style w:type="character" w:styleId="Lienhypertexte">
    <w:name w:val="Hyperlink"/>
    <w:basedOn w:val="Policepardfaut"/>
    <w:uiPriority w:val="99"/>
    <w:unhideWhenUsed/>
    <w:rsid w:val="00D651DB"/>
    <w:rPr>
      <w:color w:val="0563C1" w:themeColor="hyperlink"/>
      <w:u w:val="single"/>
    </w:rPr>
  </w:style>
  <w:style w:type="character" w:customStyle="1" w:styleId="Mentionnonrsolue1">
    <w:name w:val="Mention non résolue1"/>
    <w:basedOn w:val="Policepardfaut"/>
    <w:uiPriority w:val="99"/>
    <w:semiHidden/>
    <w:unhideWhenUsed/>
    <w:rsid w:val="00D65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BA589-A984-41C4-86EF-0027BC24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6</Pages>
  <Words>680</Words>
  <Characters>3741</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Sylvain Bérubé</cp:lastModifiedBy>
  <cp:revision>171</cp:revision>
  <cp:lastPrinted>2024-01-30T15:06:00Z</cp:lastPrinted>
  <dcterms:created xsi:type="dcterms:W3CDTF">2017-11-15T10:57:00Z</dcterms:created>
  <dcterms:modified xsi:type="dcterms:W3CDTF">2024-05-13T02:10:00Z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