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AD1FF" w14:textId="77777777" w:rsidR="00C76035" w:rsidRPr="00871CE3" w:rsidRDefault="006E5EB6" w:rsidP="002A4A5E">
      <w:pPr>
        <w:spacing w:after="40" w:line="240" w:lineRule="auto"/>
        <w:jc w:val="center"/>
        <w:rPr>
          <w:rFonts w:ascii="Cambria" w:hAnsi="Cambria"/>
          <w:bCs/>
        </w:rPr>
      </w:pPr>
      <w:r w:rsidRPr="00871CE3">
        <w:rPr>
          <w:rFonts w:ascii="Cambria" w:hAnsi="Cambria"/>
          <w:bCs/>
        </w:rPr>
        <w:t>Cégep de Sherbrooke</w:t>
      </w:r>
    </w:p>
    <w:p w14:paraId="06270592" w14:textId="77777777" w:rsidR="00C76035" w:rsidRPr="00871CE3" w:rsidRDefault="00C76035" w:rsidP="002A4A5E">
      <w:pPr>
        <w:spacing w:after="40" w:line="240" w:lineRule="auto"/>
        <w:jc w:val="center"/>
        <w:rPr>
          <w:rFonts w:ascii="Cambria" w:hAnsi="Cambria"/>
          <w:bCs/>
        </w:rPr>
      </w:pPr>
      <w:r w:rsidRPr="00871CE3">
        <w:rPr>
          <w:rFonts w:ascii="Cambria" w:hAnsi="Cambria"/>
          <w:bCs/>
        </w:rPr>
        <w:t>Département de mathématiques</w:t>
      </w:r>
    </w:p>
    <w:p w14:paraId="220D7507" w14:textId="020CC11F" w:rsidR="001E3A59" w:rsidRPr="00871CE3" w:rsidRDefault="006E5EB6" w:rsidP="002A4A5E">
      <w:pPr>
        <w:spacing w:after="40" w:line="240" w:lineRule="auto"/>
        <w:jc w:val="center"/>
        <w:rPr>
          <w:rFonts w:ascii="Cambria" w:hAnsi="Cambria"/>
          <w:bCs/>
        </w:rPr>
      </w:pPr>
      <w:r w:rsidRPr="00871CE3">
        <w:rPr>
          <w:rFonts w:ascii="Cambria" w:hAnsi="Cambria"/>
          <w:bCs/>
        </w:rPr>
        <w:t xml:space="preserve">Calcul </w:t>
      </w:r>
      <w:r w:rsidR="00C069A5" w:rsidRPr="00871CE3">
        <w:rPr>
          <w:rFonts w:ascii="Cambria" w:hAnsi="Cambria"/>
          <w:bCs/>
        </w:rPr>
        <w:t>intégral</w:t>
      </w:r>
    </w:p>
    <w:p w14:paraId="794F4FDA" w14:textId="28F60742" w:rsidR="00C76035" w:rsidRPr="00871CE3" w:rsidRDefault="001E3A59" w:rsidP="002A4A5E">
      <w:pPr>
        <w:spacing w:after="40" w:line="240" w:lineRule="auto"/>
        <w:jc w:val="center"/>
        <w:rPr>
          <w:rFonts w:ascii="Cambria" w:hAnsi="Cambria"/>
          <w:bCs/>
        </w:rPr>
      </w:pPr>
      <w:r w:rsidRPr="00871CE3">
        <w:rPr>
          <w:rFonts w:ascii="Cambria" w:hAnsi="Cambria"/>
          <w:bCs/>
        </w:rPr>
        <w:t>201-</w:t>
      </w:r>
      <w:r w:rsidR="00C069A5" w:rsidRPr="00871CE3">
        <w:rPr>
          <w:rFonts w:ascii="Cambria" w:hAnsi="Cambria"/>
          <w:bCs/>
        </w:rPr>
        <w:t>702</w:t>
      </w:r>
      <w:r w:rsidRPr="00871CE3">
        <w:rPr>
          <w:rFonts w:ascii="Cambria" w:hAnsi="Cambria"/>
          <w:bCs/>
        </w:rPr>
        <w:t>-</w:t>
      </w:r>
      <w:r w:rsidR="00C069A5" w:rsidRPr="00871CE3">
        <w:rPr>
          <w:rFonts w:ascii="Cambria" w:hAnsi="Cambria"/>
          <w:bCs/>
        </w:rPr>
        <w:t>RE</w:t>
      </w:r>
    </w:p>
    <w:p w14:paraId="72B754E1" w14:textId="4C635ABB" w:rsidR="001E3A59" w:rsidRPr="00871CE3" w:rsidRDefault="00F5550E" w:rsidP="002A4A5E">
      <w:pPr>
        <w:spacing w:after="40" w:line="240" w:lineRule="auto"/>
        <w:jc w:val="center"/>
        <w:rPr>
          <w:rFonts w:ascii="Cambria" w:hAnsi="Cambria"/>
          <w:b/>
          <w:bCs/>
        </w:rPr>
      </w:pPr>
      <w:r w:rsidRPr="00871CE3">
        <w:rPr>
          <w:rFonts w:ascii="Cambria" w:hAnsi="Cambria"/>
          <w:b/>
          <w:bCs/>
        </w:rPr>
        <w:t>Examen 1</w:t>
      </w:r>
      <w:r w:rsidR="002A4A5E" w:rsidRPr="00871CE3">
        <w:rPr>
          <w:rFonts w:ascii="Cambria" w:hAnsi="Cambria"/>
          <w:b/>
          <w:bCs/>
        </w:rPr>
        <w:t xml:space="preserve"> </w:t>
      </w:r>
      <w:r w:rsidR="002A4A5E" w:rsidRPr="00871CE3">
        <w:rPr>
          <w:rFonts w:ascii="Cambria" w:hAnsi="Cambria"/>
        </w:rPr>
        <w:t>(06110)</w:t>
      </w:r>
      <w:r w:rsidR="002A4A5E" w:rsidRPr="00871CE3">
        <w:rPr>
          <w:rFonts w:ascii="Cambria" w:hAnsi="Cambria"/>
          <w:b/>
          <w:bCs/>
        </w:rPr>
        <w:t xml:space="preserve"> — Solutions</w:t>
      </w:r>
    </w:p>
    <w:p w14:paraId="7E403126" w14:textId="77777777" w:rsidR="001E3A59" w:rsidRPr="00871CE3" w:rsidRDefault="001E3A59" w:rsidP="002A4A5E">
      <w:pPr>
        <w:spacing w:after="40" w:line="240" w:lineRule="auto"/>
        <w:jc w:val="center"/>
        <w:rPr>
          <w:rFonts w:ascii="Cambria" w:hAnsi="Cambria"/>
          <w:b/>
          <w:bCs/>
        </w:rPr>
      </w:pPr>
    </w:p>
    <w:p w14:paraId="7FAA70EB" w14:textId="28FA481F" w:rsidR="001E3A59" w:rsidRPr="00871CE3" w:rsidRDefault="001E3A59" w:rsidP="002A4A5E">
      <w:pPr>
        <w:spacing w:after="40" w:line="240" w:lineRule="auto"/>
        <w:rPr>
          <w:rFonts w:ascii="Cambria" w:hAnsi="Cambria"/>
          <w:bCs/>
        </w:rPr>
      </w:pPr>
      <w:r w:rsidRPr="00871CE3">
        <w:rPr>
          <w:rFonts w:ascii="Cambria" w:hAnsi="Cambria"/>
          <w:b/>
          <w:bCs/>
        </w:rPr>
        <w:t>Session :</w:t>
      </w:r>
      <w:r w:rsidRPr="00871CE3">
        <w:rPr>
          <w:rFonts w:ascii="Cambria" w:hAnsi="Cambria"/>
          <w:bCs/>
        </w:rPr>
        <w:t xml:space="preserve"> </w:t>
      </w:r>
      <w:r w:rsidR="00590CB4" w:rsidRPr="00871CE3">
        <w:rPr>
          <w:rFonts w:ascii="Cambria" w:hAnsi="Cambria"/>
          <w:bCs/>
        </w:rPr>
        <w:t>Hiver</w:t>
      </w:r>
      <w:r w:rsidRPr="00871CE3">
        <w:rPr>
          <w:rFonts w:ascii="Cambria" w:hAnsi="Cambria"/>
          <w:bCs/>
        </w:rPr>
        <w:t xml:space="preserve"> 20</w:t>
      </w:r>
      <w:r w:rsidR="005C45A6" w:rsidRPr="00871CE3">
        <w:rPr>
          <w:rFonts w:ascii="Cambria" w:hAnsi="Cambria"/>
          <w:bCs/>
        </w:rPr>
        <w:t>2</w:t>
      </w:r>
      <w:r w:rsidR="00C069A5" w:rsidRPr="00871CE3">
        <w:rPr>
          <w:rFonts w:ascii="Cambria" w:hAnsi="Cambria"/>
          <w:bCs/>
        </w:rPr>
        <w:t>4</w:t>
      </w:r>
      <w:r w:rsidRPr="00871CE3">
        <w:rPr>
          <w:rFonts w:ascii="Cambria" w:hAnsi="Cambria"/>
          <w:bCs/>
        </w:rPr>
        <w:tab/>
      </w:r>
      <w:r w:rsidRPr="00871CE3">
        <w:rPr>
          <w:rFonts w:ascii="Cambria" w:hAnsi="Cambria"/>
          <w:bCs/>
        </w:rPr>
        <w:tab/>
      </w:r>
      <w:r w:rsidRPr="00871CE3">
        <w:rPr>
          <w:rFonts w:ascii="Cambria" w:hAnsi="Cambria"/>
          <w:bCs/>
        </w:rPr>
        <w:tab/>
      </w:r>
      <w:r w:rsidRPr="00871CE3">
        <w:rPr>
          <w:rFonts w:ascii="Cambria" w:hAnsi="Cambria"/>
          <w:bCs/>
        </w:rPr>
        <w:tab/>
      </w:r>
      <w:r w:rsidR="00205143" w:rsidRPr="00871CE3">
        <w:rPr>
          <w:rFonts w:ascii="Cambria" w:hAnsi="Cambria"/>
          <w:bCs/>
        </w:rPr>
        <w:tab/>
      </w:r>
      <w:r w:rsidR="00590CB4" w:rsidRPr="00871CE3">
        <w:rPr>
          <w:rFonts w:ascii="Cambria" w:hAnsi="Cambria"/>
          <w:bCs/>
        </w:rPr>
        <w:tab/>
      </w:r>
      <w:r w:rsidRPr="00871CE3">
        <w:rPr>
          <w:rFonts w:ascii="Cambria" w:hAnsi="Cambria"/>
          <w:b/>
          <w:bCs/>
        </w:rPr>
        <w:t>Date :</w:t>
      </w:r>
      <w:r w:rsidRPr="00871CE3">
        <w:rPr>
          <w:rFonts w:ascii="Cambria" w:hAnsi="Cambria"/>
          <w:bCs/>
        </w:rPr>
        <w:t xml:space="preserve"> </w:t>
      </w:r>
      <w:r w:rsidR="00C069A5" w:rsidRPr="00871CE3">
        <w:rPr>
          <w:rFonts w:ascii="Cambria" w:hAnsi="Cambria"/>
          <w:bCs/>
        </w:rPr>
        <w:t>Mardi</w:t>
      </w:r>
      <w:r w:rsidR="00205143" w:rsidRPr="00871CE3">
        <w:rPr>
          <w:rFonts w:ascii="Cambria" w:hAnsi="Cambria"/>
          <w:bCs/>
        </w:rPr>
        <w:t xml:space="preserve">, </w:t>
      </w:r>
      <w:r w:rsidR="006921B1" w:rsidRPr="00871CE3">
        <w:rPr>
          <w:rFonts w:ascii="Cambria" w:hAnsi="Cambria"/>
          <w:bCs/>
        </w:rPr>
        <w:t>27</w:t>
      </w:r>
      <w:r w:rsidR="00205143" w:rsidRPr="00871CE3">
        <w:rPr>
          <w:rFonts w:ascii="Cambria" w:hAnsi="Cambria"/>
          <w:bCs/>
        </w:rPr>
        <w:t xml:space="preserve"> </w:t>
      </w:r>
      <w:r w:rsidR="00590CB4" w:rsidRPr="00871CE3">
        <w:rPr>
          <w:rFonts w:ascii="Cambria" w:hAnsi="Cambria"/>
          <w:bCs/>
        </w:rPr>
        <w:t>février</w:t>
      </w:r>
      <w:r w:rsidR="00205143" w:rsidRPr="00871CE3">
        <w:rPr>
          <w:rFonts w:ascii="Cambria" w:hAnsi="Cambria"/>
          <w:bCs/>
        </w:rPr>
        <w:t xml:space="preserve"> </w:t>
      </w:r>
      <w:r w:rsidRPr="00871CE3">
        <w:rPr>
          <w:rFonts w:ascii="Cambria" w:hAnsi="Cambria"/>
          <w:bCs/>
        </w:rPr>
        <w:t>20</w:t>
      </w:r>
      <w:r w:rsidR="005C45A6" w:rsidRPr="00871CE3">
        <w:rPr>
          <w:rFonts w:ascii="Cambria" w:hAnsi="Cambria"/>
          <w:bCs/>
        </w:rPr>
        <w:t>2</w:t>
      </w:r>
      <w:r w:rsidR="006921B1" w:rsidRPr="00871CE3">
        <w:rPr>
          <w:rFonts w:ascii="Cambria" w:hAnsi="Cambria"/>
          <w:bCs/>
        </w:rPr>
        <w:t>4</w:t>
      </w:r>
    </w:p>
    <w:p w14:paraId="48BAD9C9" w14:textId="49BB3E86" w:rsidR="001E3A59" w:rsidRPr="00871CE3" w:rsidRDefault="001E3A59" w:rsidP="002A4A5E">
      <w:pPr>
        <w:spacing w:after="40" w:line="240" w:lineRule="auto"/>
        <w:rPr>
          <w:rFonts w:ascii="Cambria" w:hAnsi="Cambria"/>
          <w:bCs/>
        </w:rPr>
      </w:pPr>
      <w:r w:rsidRPr="00871CE3">
        <w:rPr>
          <w:rFonts w:ascii="Cambria" w:hAnsi="Cambria"/>
          <w:b/>
          <w:bCs/>
        </w:rPr>
        <w:t>Enseignant :</w:t>
      </w:r>
      <w:r w:rsidRPr="00871CE3">
        <w:rPr>
          <w:rFonts w:ascii="Cambria" w:hAnsi="Cambria"/>
          <w:bCs/>
        </w:rPr>
        <w:t xml:space="preserve"> Sylvain Bérubé</w:t>
      </w:r>
      <w:r w:rsidRPr="00871CE3">
        <w:rPr>
          <w:rFonts w:ascii="Cambria" w:hAnsi="Cambria"/>
          <w:bCs/>
        </w:rPr>
        <w:tab/>
      </w:r>
      <w:r w:rsidRPr="00871CE3">
        <w:rPr>
          <w:rFonts w:ascii="Cambria" w:hAnsi="Cambria"/>
          <w:bCs/>
        </w:rPr>
        <w:tab/>
      </w:r>
      <w:r w:rsidRPr="00871CE3">
        <w:rPr>
          <w:rFonts w:ascii="Cambria" w:hAnsi="Cambria"/>
          <w:bCs/>
        </w:rPr>
        <w:tab/>
      </w:r>
      <w:r w:rsidRPr="00871CE3">
        <w:rPr>
          <w:rFonts w:ascii="Cambria" w:hAnsi="Cambria"/>
          <w:bCs/>
        </w:rPr>
        <w:tab/>
      </w:r>
      <w:r w:rsidR="00821D9E" w:rsidRPr="00871CE3">
        <w:rPr>
          <w:rFonts w:ascii="Cambria" w:hAnsi="Cambria"/>
          <w:bCs/>
        </w:rPr>
        <w:tab/>
      </w:r>
      <w:r w:rsidRPr="00871CE3">
        <w:rPr>
          <w:rFonts w:ascii="Cambria" w:hAnsi="Cambria"/>
          <w:b/>
          <w:bCs/>
        </w:rPr>
        <w:t>Heure :</w:t>
      </w:r>
      <w:r w:rsidRPr="00871CE3">
        <w:rPr>
          <w:rFonts w:ascii="Cambria" w:hAnsi="Cambria"/>
          <w:bCs/>
        </w:rPr>
        <w:t xml:space="preserve"> </w:t>
      </w:r>
      <w:r w:rsidR="00205143" w:rsidRPr="00871CE3">
        <w:rPr>
          <w:rFonts w:ascii="Cambria" w:hAnsi="Cambria"/>
          <w:bCs/>
        </w:rPr>
        <w:t>1</w:t>
      </w:r>
      <w:r w:rsidR="006921B1" w:rsidRPr="00871CE3">
        <w:rPr>
          <w:rFonts w:ascii="Cambria" w:hAnsi="Cambria"/>
          <w:bCs/>
        </w:rPr>
        <w:t>2</w:t>
      </w:r>
      <w:r w:rsidRPr="00871CE3">
        <w:rPr>
          <w:rFonts w:ascii="Cambria" w:hAnsi="Cambria"/>
          <w:bCs/>
        </w:rPr>
        <w:t>h</w:t>
      </w:r>
      <w:r w:rsidR="00821D9E" w:rsidRPr="00871CE3">
        <w:rPr>
          <w:rFonts w:ascii="Cambria" w:hAnsi="Cambria"/>
          <w:bCs/>
        </w:rPr>
        <w:t>30</w:t>
      </w:r>
      <w:r w:rsidR="00205143" w:rsidRPr="00871CE3">
        <w:rPr>
          <w:rFonts w:ascii="Cambria" w:hAnsi="Cambria"/>
          <w:bCs/>
        </w:rPr>
        <w:t xml:space="preserve"> </w:t>
      </w:r>
      <w:r w:rsidRPr="00871CE3">
        <w:rPr>
          <w:rFonts w:ascii="Cambria" w:hAnsi="Cambria"/>
          <w:bCs/>
        </w:rPr>
        <w:t xml:space="preserve">à </w:t>
      </w:r>
      <w:r w:rsidR="00821D9E" w:rsidRPr="00871CE3">
        <w:rPr>
          <w:rFonts w:ascii="Cambria" w:hAnsi="Cambria"/>
          <w:bCs/>
        </w:rPr>
        <w:t>1</w:t>
      </w:r>
      <w:r w:rsidR="006921B1" w:rsidRPr="00871CE3">
        <w:rPr>
          <w:rFonts w:ascii="Cambria" w:hAnsi="Cambria"/>
          <w:bCs/>
        </w:rPr>
        <w:t>4</w:t>
      </w:r>
      <w:r w:rsidRPr="00871CE3">
        <w:rPr>
          <w:rFonts w:ascii="Cambria" w:hAnsi="Cambria"/>
          <w:bCs/>
        </w:rPr>
        <w:t>h</w:t>
      </w:r>
      <w:r w:rsidR="00821D9E" w:rsidRPr="00871CE3">
        <w:rPr>
          <w:rFonts w:ascii="Cambria" w:hAnsi="Cambria"/>
          <w:bCs/>
        </w:rPr>
        <w:t>2</w:t>
      </w:r>
      <w:r w:rsidR="00431634" w:rsidRPr="00871CE3">
        <w:rPr>
          <w:rFonts w:ascii="Cambria" w:hAnsi="Cambria"/>
          <w:bCs/>
        </w:rPr>
        <w:t>0</w:t>
      </w:r>
      <w:r w:rsidRPr="00871CE3">
        <w:rPr>
          <w:rFonts w:ascii="Cambria" w:hAnsi="Cambria"/>
          <w:bCs/>
        </w:rPr>
        <w:t xml:space="preserve"> (</w:t>
      </w:r>
      <w:r w:rsidR="00070549" w:rsidRPr="00871CE3">
        <w:rPr>
          <w:rFonts w:ascii="Cambria" w:hAnsi="Cambria"/>
          <w:bCs/>
        </w:rPr>
        <w:t>11</w:t>
      </w:r>
      <w:r w:rsidRPr="00871CE3">
        <w:rPr>
          <w:rFonts w:ascii="Cambria" w:hAnsi="Cambria"/>
          <w:bCs/>
        </w:rPr>
        <w:t>0 minutes)</w:t>
      </w:r>
    </w:p>
    <w:p w14:paraId="6306516B" w14:textId="77777777" w:rsidR="00144A9B" w:rsidRDefault="00144A9B">
      <w:pPr>
        <w:spacing w:after="0" w:line="240" w:lineRule="auto"/>
        <w:rPr>
          <w:rFonts w:ascii="Cambria" w:hAnsi="Cambria"/>
          <w:highlight w:val="yellow"/>
        </w:rPr>
      </w:pPr>
    </w:p>
    <w:p w14:paraId="40D00790" w14:textId="77777777" w:rsidR="003761D6" w:rsidRPr="00871CE3" w:rsidRDefault="003761D6">
      <w:pPr>
        <w:spacing w:after="0" w:line="240" w:lineRule="auto"/>
        <w:rPr>
          <w:rFonts w:ascii="Cambria" w:hAnsi="Cambria"/>
          <w:highlight w:val="yellow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A4A5E" w:rsidRPr="00871CE3" w14:paraId="3DF46294" w14:textId="77777777" w:rsidTr="00767C45">
        <w:tc>
          <w:tcPr>
            <w:tcW w:w="1869" w:type="pct"/>
            <w:shd w:val="clear" w:color="auto" w:fill="auto"/>
          </w:tcPr>
          <w:p w14:paraId="2C9C2B2D" w14:textId="4E667515" w:rsidR="00144A9B" w:rsidRPr="00871CE3" w:rsidRDefault="00144A9B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871CE3">
              <w:rPr>
                <w:rFonts w:ascii="Cambria" w:hAnsi="Cambria"/>
                <w:b/>
                <w:color w:val="C00000"/>
              </w:rPr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77777777" w:rsidR="00144A9B" w:rsidRPr="00871CE3" w:rsidRDefault="00144A9B" w:rsidP="00767C45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871CE3">
              <w:rPr>
                <w:rFonts w:ascii="Cambria" w:hAnsi="Cambria"/>
                <w:b/>
                <w:color w:val="C00000"/>
              </w:rPr>
              <w:t>2 + 6 + 6 = 14 points</w:t>
            </w:r>
          </w:p>
        </w:tc>
      </w:tr>
    </w:tbl>
    <w:p w14:paraId="6376AC64" w14:textId="77777777" w:rsidR="00144A9B" w:rsidRPr="00871CE3" w:rsidRDefault="00144A9B" w:rsidP="00144A9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</w:rPr>
            <m:t>Soit la série</m:t>
          </m:r>
          <m:r>
            <w:rPr>
              <w:rFonts w:ascii="Cambria Math" w:hAnsi="Cambria Math"/>
              <w:color w:val="C00000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2n</m:t>
                      </m:r>
                    </m:sup>
                  </m:sSup>
                </m:den>
              </m:f>
            </m:e>
          </m:nary>
        </m:oMath>
      </m:oMathPara>
    </w:p>
    <w:p w14:paraId="5AC0765B" w14:textId="223F4F15" w:rsidR="00144A9B" w:rsidRPr="00871CE3" w:rsidRDefault="00144A9B" w:rsidP="00144A9B">
      <w:pPr>
        <w:spacing w:after="160"/>
        <w:rPr>
          <w:rFonts w:ascii="Cambria" w:hAnsi="Cambria"/>
          <w:color w:val="C00000"/>
        </w:rPr>
      </w:pPr>
      <w:r w:rsidRPr="00871CE3">
        <w:rPr>
          <w:rFonts w:ascii="Cambria" w:hAnsi="Cambria"/>
          <w:b/>
          <w:color w:val="C00000"/>
        </w:rPr>
        <w:t>a)</w:t>
      </w:r>
      <w:r w:rsidRPr="00871CE3">
        <w:rPr>
          <w:rFonts w:ascii="Cambria" w:hAnsi="Cambria"/>
          <w:color w:val="C00000"/>
        </w:rPr>
        <w:t>  Écrivez les 4 premiers termes de cette série.</w:t>
      </w:r>
    </w:p>
    <w:p w14:paraId="71C98B81" w14:textId="1F0D43D2" w:rsidR="00767C45" w:rsidRPr="00871CE3" w:rsidRDefault="008552BB" w:rsidP="00144A9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 3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 9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</m:oMath>
      </m:oMathPara>
    </w:p>
    <w:p w14:paraId="64770692" w14:textId="77777777" w:rsidR="00767C45" w:rsidRPr="00871CE3" w:rsidRDefault="00767C45" w:rsidP="00144A9B">
      <w:pPr>
        <w:spacing w:after="160"/>
        <w:rPr>
          <w:rFonts w:ascii="Cambria" w:hAnsi="Cambria"/>
        </w:rPr>
      </w:pPr>
    </w:p>
    <w:p w14:paraId="24896ED5" w14:textId="317F92A4" w:rsidR="00144A9B" w:rsidRPr="00871CE3" w:rsidRDefault="00144A9B" w:rsidP="00144A9B">
      <w:pPr>
        <w:spacing w:after="160"/>
        <w:rPr>
          <w:rFonts w:ascii="Cambria" w:hAnsi="Cambria"/>
          <w:color w:val="C00000"/>
        </w:rPr>
      </w:pPr>
      <w:r w:rsidRPr="00871CE3">
        <w:rPr>
          <w:rFonts w:ascii="Cambria" w:hAnsi="Cambria"/>
          <w:b/>
          <w:color w:val="C00000"/>
        </w:rPr>
        <w:t>b)</w:t>
      </w:r>
      <w:r w:rsidRPr="00871CE3">
        <w:rPr>
          <w:rFonts w:ascii="Cambria" w:hAnsi="Cambria"/>
          <w:color w:val="C00000"/>
        </w:rPr>
        <w:t>  Démontrez que cette série converge.</w:t>
      </w:r>
    </w:p>
    <w:p w14:paraId="06297540" w14:textId="35B25693" w:rsidR="00767C45" w:rsidRPr="00871CE3" w:rsidRDefault="002A4A5E" w:rsidP="00144A9B">
      <w:pPr>
        <w:spacing w:after="160"/>
        <w:rPr>
          <w:rFonts w:ascii="Cambria" w:hAnsi="Cambria"/>
        </w:rPr>
      </w:pPr>
      <w:r w:rsidRPr="00871CE3">
        <w:rPr>
          <w:rFonts w:ascii="Cambria" w:hAnsi="Cambria"/>
        </w:rPr>
        <w:t xml:space="preserve">Il s’agit d’une série géométrique de raison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71CE3">
        <w:rPr>
          <w:rFonts w:ascii="Cambria" w:hAnsi="Cambria"/>
        </w:rPr>
        <w:t xml:space="preserve">. 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&lt;1</m:t>
        </m:r>
      </m:oMath>
      <w:r w:rsidRPr="00871CE3">
        <w:rPr>
          <w:rFonts w:ascii="Cambria" w:hAnsi="Cambria"/>
        </w:rPr>
        <w:t>, la série converge.</w:t>
      </w:r>
    </w:p>
    <w:p w14:paraId="09ABBAFB" w14:textId="77777777" w:rsidR="00767C45" w:rsidRPr="00871CE3" w:rsidRDefault="00767C45" w:rsidP="00144A9B">
      <w:pPr>
        <w:spacing w:after="160"/>
        <w:rPr>
          <w:rFonts w:ascii="Cambria" w:hAnsi="Cambria"/>
        </w:rPr>
      </w:pPr>
    </w:p>
    <w:p w14:paraId="528CC060" w14:textId="03007996" w:rsidR="00144A9B" w:rsidRPr="00871CE3" w:rsidRDefault="00144A9B" w:rsidP="00144A9B">
      <w:pPr>
        <w:spacing w:after="160"/>
        <w:rPr>
          <w:rFonts w:ascii="Cambria" w:hAnsi="Cambria"/>
          <w:color w:val="C00000"/>
        </w:rPr>
      </w:pPr>
      <w:r w:rsidRPr="00871CE3">
        <w:rPr>
          <w:rFonts w:ascii="Cambria" w:hAnsi="Cambria"/>
          <w:b/>
          <w:color w:val="C00000"/>
        </w:rPr>
        <w:t>c)</w:t>
      </w:r>
      <w:r w:rsidRPr="00871CE3">
        <w:rPr>
          <w:rFonts w:ascii="Cambria" w:hAnsi="Cambria"/>
          <w:color w:val="C00000"/>
        </w:rPr>
        <w:t>  Calculez la valeur de cette série.</w:t>
      </w:r>
    </w:p>
    <w:p w14:paraId="336DFAE3" w14:textId="204695A0" w:rsidR="00144A9B" w:rsidRPr="00871CE3" w:rsidRDefault="002A4A5E" w:rsidP="00144A9B">
      <w:pPr>
        <w:spacing w:after="160"/>
        <w:rPr>
          <w:rFonts w:ascii="Cambria" w:hAnsi="Cambria"/>
        </w:rPr>
      </w:pPr>
      <w:r w:rsidRPr="00871CE3">
        <w:rPr>
          <w:rFonts w:ascii="Cambria" w:hAnsi="Cambria"/>
        </w:rPr>
        <w:t xml:space="preserve">Le premier terme de la série est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71CE3">
        <w:rPr>
          <w:rFonts w:ascii="Cambria" w:hAnsi="Cambria"/>
        </w:rPr>
        <w:t>. La série converge vers</w:t>
      </w:r>
    </w:p>
    <w:p w14:paraId="0CAF80A6" w14:textId="0E18A2F6" w:rsidR="002A4A5E" w:rsidRPr="00871CE3" w:rsidRDefault="008552BB" w:rsidP="002A4A5E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1/4</m:t>
              </m:r>
            </m:num>
            <m:den>
              <m:r>
                <w:rPr>
                  <w:rFonts w:ascii="Cambria Math" w:hAnsi="Cambria Math"/>
                </w:rPr>
                <m:t>1-3/4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1C7D2825" w14:textId="77777777" w:rsidR="00172DDF" w:rsidRPr="00871CE3" w:rsidRDefault="00172DDF">
      <w:pPr>
        <w:rPr>
          <w:rFonts w:ascii="Cambria" w:hAnsi="Cambria"/>
        </w:rPr>
      </w:pPr>
      <w:r w:rsidRPr="00871CE3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A4A5E" w:rsidRPr="00871CE3" w14:paraId="0EC214C6" w14:textId="77777777" w:rsidTr="00767C45">
        <w:tc>
          <w:tcPr>
            <w:tcW w:w="1869" w:type="pct"/>
            <w:shd w:val="clear" w:color="auto" w:fill="auto"/>
          </w:tcPr>
          <w:p w14:paraId="1D3EAFDB" w14:textId="2A65BFD5" w:rsidR="00144A9B" w:rsidRPr="00871CE3" w:rsidRDefault="00144A9B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871CE3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08ED32CA" w14:textId="713E7357" w:rsidR="00144A9B" w:rsidRPr="00871CE3" w:rsidRDefault="00144A9B" w:rsidP="00144A9B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871CE3">
              <w:rPr>
                <w:rFonts w:ascii="Cambria" w:hAnsi="Cambria"/>
                <w:b/>
                <w:color w:val="C00000"/>
              </w:rPr>
              <w:t>8 + 8 + 8 = 24 points</w:t>
            </w:r>
          </w:p>
        </w:tc>
      </w:tr>
    </w:tbl>
    <w:p w14:paraId="46A3BBE8" w14:textId="77777777" w:rsidR="00144A9B" w:rsidRPr="00871CE3" w:rsidRDefault="00144A9B" w:rsidP="00144A9B">
      <w:pPr>
        <w:spacing w:after="160"/>
        <w:rPr>
          <w:rFonts w:ascii="Cambria" w:hAnsi="Cambria"/>
          <w:color w:val="C00000"/>
        </w:rPr>
      </w:pPr>
      <w:r w:rsidRPr="00871CE3">
        <w:rPr>
          <w:rFonts w:ascii="Cambria" w:hAnsi="Cambria"/>
          <w:color w:val="C00000"/>
        </w:rPr>
        <w:t>Déterminez si les séries suivantes convergent ou non. Expliquez clairement votre raisonnement.</w:t>
      </w:r>
    </w:p>
    <w:p w14:paraId="126C942B" w14:textId="26DBADC7" w:rsidR="00144A9B" w:rsidRPr="00663C95" w:rsidRDefault="00144A9B" w:rsidP="00144A9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</m:den>
              </m:f>
            </m:e>
          </m:nary>
        </m:oMath>
      </m:oMathPara>
    </w:p>
    <w:p w14:paraId="54A681AF" w14:textId="5DD7A8EF" w:rsidR="00767C45" w:rsidRPr="00663C95" w:rsidRDefault="002A4A5E" w:rsidP="002A4A5E">
      <w:pPr>
        <w:spacing w:after="160"/>
        <w:jc w:val="both"/>
        <w:rPr>
          <w:rFonts w:ascii="Cambria" w:hAnsi="Cambria"/>
        </w:rPr>
      </w:pPr>
      <w:r w:rsidRPr="00663C95">
        <w:rPr>
          <w:rFonts w:ascii="Cambria" w:hAnsi="Cambria"/>
        </w:rPr>
        <w:t xml:space="preserve">Puisque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=8-5=3&gt;1</m:t>
        </m:r>
      </m:oMath>
      <w:r w:rsidRPr="00663C95">
        <w:rPr>
          <w:rFonts w:ascii="Cambria" w:hAnsi="Cambria"/>
        </w:rPr>
        <w:t>, alors selon le critère des polynômes, la série converge.</w:t>
      </w:r>
    </w:p>
    <w:p w14:paraId="2A042437" w14:textId="77777777" w:rsidR="00767C45" w:rsidRPr="00663C95" w:rsidRDefault="00767C45" w:rsidP="00144A9B">
      <w:pPr>
        <w:spacing w:after="160"/>
        <w:rPr>
          <w:rFonts w:ascii="Cambria" w:hAnsi="Cambria"/>
        </w:rPr>
      </w:pPr>
    </w:p>
    <w:p w14:paraId="6A7CE3C6" w14:textId="26C1E20B" w:rsidR="00144A9B" w:rsidRPr="00871CE3" w:rsidRDefault="00144A9B" w:rsidP="00144A9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  <w:lang w:val="en-US"/>
            </w:rPr>
            <m:t>b)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</m:t>
              </m:r>
              <m:r>
                <w:rPr>
                  <w:rFonts w:ascii="Cambria Math" w:hAnsi="Cambria Math"/>
                  <w:color w:val="C00000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color w:val="C00000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3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77099004" w14:textId="42AE2F4B" w:rsidR="00767C45" w:rsidRPr="00871CE3" w:rsidRDefault="002A4A5E" w:rsidP="00144A9B">
      <w:pPr>
        <w:spacing w:after="160"/>
        <w:rPr>
          <w:rFonts w:ascii="Cambria" w:hAnsi="Cambria"/>
        </w:rPr>
      </w:pPr>
      <w:r w:rsidRPr="00871CE3">
        <w:rPr>
          <w:rFonts w:ascii="Cambria" w:hAnsi="Cambria"/>
        </w:rPr>
        <w:t xml:space="preserve">On a </w:t>
      </w:r>
    </w:p>
    <w:p w14:paraId="08745967" w14:textId="70A9926F" w:rsidR="002A4A5E" w:rsidRPr="00871CE3" w:rsidRDefault="008552BB" w:rsidP="002A4A5E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</m:e>
          </m:nary>
        </m:oMath>
      </m:oMathPara>
    </w:p>
    <w:p w14:paraId="2E42ACAB" w14:textId="62FB7C41" w:rsidR="00767C45" w:rsidRPr="00871CE3" w:rsidRDefault="00871CE3" w:rsidP="00144A9B">
      <w:pPr>
        <w:spacing w:after="160"/>
        <w:rPr>
          <w:rFonts w:ascii="Cambria" w:hAnsi="Cambria"/>
        </w:rPr>
      </w:pPr>
      <w:r w:rsidRPr="00871CE3">
        <w:rPr>
          <w:rFonts w:ascii="Cambria" w:hAnsi="Cambria"/>
        </w:rPr>
        <w:t xml:space="preserve">Il s’agit d’une série </w:t>
      </w:r>
      <m:oMath>
        <m:r>
          <w:rPr>
            <w:rFonts w:ascii="Cambria Math" w:hAnsi="Cambria Math"/>
          </w:rPr>
          <m:t>p</m:t>
        </m:r>
      </m:oMath>
      <w:r w:rsidRPr="00871CE3">
        <w:rPr>
          <w:rFonts w:ascii="Cambria" w:hAnsi="Cambria"/>
        </w:rPr>
        <w:t xml:space="preserve"> où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.</m:t>
        </m:r>
      </m:oMath>
      <w:r w:rsidRPr="00871CE3">
        <w:rPr>
          <w:rFonts w:ascii="Cambria" w:hAnsi="Cambria"/>
        </w:rPr>
        <w:t xml:space="preserve"> Puisque </w:t>
      </w:r>
      <m:oMath>
        <m:r>
          <w:rPr>
            <w:rFonts w:ascii="Cambria Math" w:hAnsi="Cambria Math"/>
          </w:rPr>
          <m:t>p≤1</m:t>
        </m:r>
      </m:oMath>
      <w:r w:rsidRPr="00871CE3">
        <w:rPr>
          <w:rFonts w:ascii="Cambria" w:hAnsi="Cambria"/>
        </w:rPr>
        <w:t xml:space="preserve">, alors la série </w:t>
      </w:r>
      <w:r w:rsidR="00663C95">
        <w:rPr>
          <w:rFonts w:ascii="Cambria" w:hAnsi="Cambria"/>
        </w:rPr>
        <w:t>diverge</w:t>
      </w:r>
      <w:r w:rsidRPr="00871CE3">
        <w:rPr>
          <w:rFonts w:ascii="Cambria" w:hAnsi="Cambria"/>
        </w:rPr>
        <w:t>.</w:t>
      </w:r>
    </w:p>
    <w:p w14:paraId="744BD9A9" w14:textId="77777777" w:rsidR="00767C45" w:rsidRPr="00663C95" w:rsidRDefault="00767C45" w:rsidP="00144A9B">
      <w:pPr>
        <w:spacing w:after="160"/>
        <w:rPr>
          <w:rFonts w:ascii="Cambria" w:hAnsi="Cambria"/>
        </w:rPr>
      </w:pPr>
    </w:p>
    <w:p w14:paraId="543B1EEF" w14:textId="77777777" w:rsidR="00144A9B" w:rsidRPr="00871CE3" w:rsidRDefault="00144A9B" w:rsidP="00144A9B">
      <w:pPr>
        <w:spacing w:after="16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  <w:lang w:val="en-US"/>
            </w:rPr>
            <m:t>c)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</m:t>
              </m:r>
              <m:r>
                <w:rPr>
                  <w:rFonts w:ascii="Cambria Math" w:hAnsi="Cambria Math"/>
                  <w:color w:val="C00000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  <w:color w:val="C00000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09BAF994" w14:textId="054E5570" w:rsidR="00144A9B" w:rsidRPr="00871CE3" w:rsidRDefault="00871CE3" w:rsidP="00144A9B">
      <w:pPr>
        <w:spacing w:after="160"/>
        <w:rPr>
          <w:rFonts w:ascii="Cambria" w:hAnsi="Cambria"/>
          <w:lang w:val="en-US"/>
        </w:rPr>
      </w:pPr>
      <w:r w:rsidRPr="00871CE3">
        <w:rPr>
          <w:rFonts w:ascii="Cambria" w:hAnsi="Cambria"/>
          <w:lang w:val="en-US"/>
        </w:rPr>
        <w:t>On a</w:t>
      </w:r>
    </w:p>
    <w:p w14:paraId="415E6FD1" w14:textId="6491780A" w:rsidR="00871CE3" w:rsidRPr="00871CE3" w:rsidRDefault="008552BB" w:rsidP="00871CE3">
      <w:pPr>
        <w:spacing w:after="160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n+5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n+4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&lt;1</m:t>
          </m:r>
        </m:oMath>
      </m:oMathPara>
    </w:p>
    <w:p w14:paraId="47A29401" w14:textId="7CDC6C71" w:rsidR="00172DDF" w:rsidRPr="00663C95" w:rsidRDefault="00871CE3" w:rsidP="00871CE3">
      <w:pPr>
        <w:spacing w:after="160"/>
        <w:rPr>
          <w:rFonts w:ascii="Cambria" w:hAnsi="Cambria"/>
        </w:rPr>
      </w:pPr>
      <w:r w:rsidRPr="00663C95">
        <w:rPr>
          <w:rFonts w:ascii="Cambria" w:hAnsi="Cambria"/>
        </w:rPr>
        <w:t>Ainsi, selon le critère de d’Alembert, la série converge.</w:t>
      </w:r>
      <w:r w:rsidR="00172DDF" w:rsidRPr="00663C95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61FFF" w:rsidRPr="00A61FFF" w14:paraId="532EEB0A" w14:textId="77777777" w:rsidTr="00767C45">
        <w:tc>
          <w:tcPr>
            <w:tcW w:w="1869" w:type="pct"/>
            <w:shd w:val="clear" w:color="auto" w:fill="auto"/>
          </w:tcPr>
          <w:p w14:paraId="4C818188" w14:textId="79EB016C" w:rsidR="00F20D6B" w:rsidRPr="00A61FFF" w:rsidRDefault="00F20D6B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A61FFF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144A9B" w:rsidRPr="00A61FFF">
              <w:rPr>
                <w:rFonts w:ascii="Cambria" w:hAnsi="Cambria"/>
                <w:b/>
                <w:color w:val="C00000"/>
              </w:rPr>
              <w:t>3</w:t>
            </w:r>
          </w:p>
        </w:tc>
        <w:tc>
          <w:tcPr>
            <w:tcW w:w="3131" w:type="pct"/>
            <w:shd w:val="clear" w:color="auto" w:fill="auto"/>
          </w:tcPr>
          <w:p w14:paraId="1F53213D" w14:textId="2F2FD76E" w:rsidR="00F20D6B" w:rsidRPr="00A61FFF" w:rsidRDefault="00F20D6B" w:rsidP="0033195D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A61FFF">
              <w:rPr>
                <w:rFonts w:ascii="Cambria" w:hAnsi="Cambria"/>
                <w:b/>
                <w:color w:val="C00000"/>
              </w:rPr>
              <w:t xml:space="preserve">6 + </w:t>
            </w:r>
            <w:r w:rsidR="0033195D" w:rsidRPr="00A61FFF">
              <w:rPr>
                <w:rFonts w:ascii="Cambria" w:hAnsi="Cambria"/>
                <w:b/>
                <w:color w:val="C00000"/>
              </w:rPr>
              <w:t>6</w:t>
            </w:r>
            <w:r w:rsidRPr="00A61FFF">
              <w:rPr>
                <w:rFonts w:ascii="Cambria" w:hAnsi="Cambria"/>
                <w:b/>
                <w:color w:val="C00000"/>
              </w:rPr>
              <w:t xml:space="preserve"> = 1</w:t>
            </w:r>
            <w:r w:rsidR="0033195D" w:rsidRPr="00A61FFF">
              <w:rPr>
                <w:rFonts w:ascii="Cambria" w:hAnsi="Cambria"/>
                <w:b/>
                <w:color w:val="C00000"/>
              </w:rPr>
              <w:t>2</w:t>
            </w:r>
            <w:r w:rsidRPr="00A61FFF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6F9E450E" w14:textId="668C952C" w:rsidR="00F20D6B" w:rsidRPr="003A1FCC" w:rsidRDefault="00F20D6B" w:rsidP="00F20D6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</w:rPr>
            <m:t xml:space="preserve">Soit la série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n!</m:t>
                  </m:r>
                </m:den>
              </m:f>
            </m:e>
          </m:nary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4CCDD310" w14:textId="57EFFF89" w:rsidR="00F20D6B" w:rsidRPr="003A1FCC" w:rsidRDefault="00DC6BD8" w:rsidP="00F20D6B">
      <w:pPr>
        <w:spacing w:after="160"/>
        <w:rPr>
          <w:rFonts w:ascii="Cambria" w:hAnsi="Cambria"/>
          <w:color w:val="C00000"/>
        </w:rPr>
      </w:pPr>
      <w:r w:rsidRPr="003A1FCC">
        <w:rPr>
          <w:rFonts w:ascii="Cambria" w:hAnsi="Cambria"/>
          <w:b/>
          <w:color w:val="C00000"/>
        </w:rPr>
        <w:t>a</w:t>
      </w:r>
      <w:r w:rsidR="00F20D6B" w:rsidRPr="003A1FCC">
        <w:rPr>
          <w:rFonts w:ascii="Cambria" w:hAnsi="Cambria"/>
          <w:b/>
          <w:color w:val="C00000"/>
        </w:rPr>
        <w:t>)</w:t>
      </w:r>
      <w:r w:rsidR="00F20D6B" w:rsidRPr="003A1FCC">
        <w:rPr>
          <w:rFonts w:ascii="Cambria" w:hAnsi="Cambria"/>
          <w:color w:val="C00000"/>
        </w:rPr>
        <w:t>  Démontrez que cette série converge.</w:t>
      </w:r>
    </w:p>
    <w:p w14:paraId="2D2B07D5" w14:textId="0740C316" w:rsidR="00767C45" w:rsidRDefault="003A1FCC" w:rsidP="00F20D6B">
      <w:pPr>
        <w:spacing w:after="160"/>
        <w:rPr>
          <w:rFonts w:ascii="Cambria" w:hAnsi="Cambria"/>
        </w:rPr>
      </w:pPr>
      <w:r>
        <w:rPr>
          <w:rFonts w:ascii="Cambria" w:hAnsi="Cambria"/>
        </w:rPr>
        <w:t xml:space="preserve">Il s’agit d’une série alternée avec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n!</m:t>
            </m:r>
          </m:den>
        </m:f>
      </m:oMath>
      <w:r>
        <w:rPr>
          <w:rFonts w:ascii="Cambria" w:hAnsi="Cambria"/>
        </w:rPr>
        <w:t>.</w:t>
      </w:r>
    </w:p>
    <w:p w14:paraId="4EDD8829" w14:textId="670927F1" w:rsidR="003A1FCC" w:rsidRPr="00663C95" w:rsidRDefault="003A1FCC" w:rsidP="003A1FCC">
      <w:pPr>
        <w:pStyle w:val="Paragraphedeliste"/>
        <w:numPr>
          <w:ilvl w:val="0"/>
          <w:numId w:val="24"/>
        </w:numPr>
        <w:spacing w:after="160"/>
        <w:rPr>
          <w:rFonts w:ascii="Cambria" w:hAnsi="Cambria"/>
          <w:lang w:val="en-US"/>
        </w:rPr>
      </w:pPr>
      <w:r w:rsidRPr="00663C95">
        <w:rPr>
          <w:rFonts w:ascii="Cambria" w:hAnsi="Cambria"/>
          <w:lang w:val="en-US"/>
        </w:rPr>
        <w:t xml:space="preserve">Condition i) 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!</m:t>
                </m:r>
              </m:den>
            </m:f>
          </m:e>
        </m:func>
        <m:r>
          <w:rPr>
            <w:rFonts w:ascii="Cambria Math" w:hAnsi="Cambria Math"/>
            <w:lang w:val="en-US"/>
          </w:rPr>
          <m:t>=0</m:t>
        </m:r>
      </m:oMath>
      <w:r w:rsidRPr="00663C95">
        <w:rPr>
          <w:rFonts w:ascii="Cambria" w:hAnsi="Cambria"/>
          <w:lang w:val="en-US"/>
        </w:rPr>
        <w:t>.</w:t>
      </w:r>
    </w:p>
    <w:p w14:paraId="021CC169" w14:textId="32CE71AA" w:rsidR="003A1FCC" w:rsidRDefault="003A1FCC" w:rsidP="003A1FCC">
      <w:pPr>
        <w:pStyle w:val="Paragraphedeliste"/>
        <w:numPr>
          <w:ilvl w:val="0"/>
          <w:numId w:val="24"/>
        </w:numPr>
        <w:spacing w:after="160"/>
        <w:rPr>
          <w:rFonts w:ascii="Cambria" w:hAnsi="Cambria"/>
        </w:rPr>
      </w:pPr>
      <w:r>
        <w:rPr>
          <w:rFonts w:ascii="Cambria" w:hAnsi="Cambria"/>
        </w:rPr>
        <w:t xml:space="preserve">Condition ii) 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n!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62D4854D" w14:textId="41605EDD" w:rsidR="003A1FCC" w:rsidRDefault="003A1FCC" w:rsidP="003A1FCC">
      <w:pPr>
        <w:spacing w:after="160"/>
        <w:rPr>
          <w:rFonts w:ascii="Cambria" w:hAnsi="Cambria"/>
        </w:rPr>
      </w:pPr>
      <w:r>
        <w:rPr>
          <w:rFonts w:ascii="Cambria" w:hAnsi="Cambria"/>
        </w:rPr>
        <w:t>Puisque les conditions du critère des séries alternées sont satisfaites, alors la série converge.</w:t>
      </w:r>
    </w:p>
    <w:p w14:paraId="67711CA5" w14:textId="27668506" w:rsidR="003A1FCC" w:rsidRDefault="003A1FCC" w:rsidP="003A1FCC">
      <w:pPr>
        <w:spacing w:after="160"/>
        <w:rPr>
          <w:rFonts w:ascii="Cambria" w:hAnsi="Cambria"/>
        </w:rPr>
      </w:pPr>
    </w:p>
    <w:p w14:paraId="3EF69E1B" w14:textId="77777777" w:rsidR="00A61FFF" w:rsidRDefault="00A61FFF" w:rsidP="00A61FFF">
      <w:pPr>
        <w:spacing w:after="160"/>
        <w:rPr>
          <w:rFonts w:ascii="Cambria" w:hAnsi="Cambria"/>
        </w:rPr>
      </w:pPr>
      <w:r>
        <w:rPr>
          <w:rFonts w:ascii="Cambria" w:hAnsi="Cambria"/>
        </w:rPr>
        <w:t>(Solution alternative)</w:t>
      </w:r>
    </w:p>
    <w:p w14:paraId="161C364C" w14:textId="77777777" w:rsidR="00A61FFF" w:rsidRDefault="00A61FFF" w:rsidP="00A61FFF">
      <w:pPr>
        <w:spacing w:after="160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535BB5D5" w14:textId="77777777" w:rsidR="00A61FFF" w:rsidRPr="00A359D7" w:rsidRDefault="008552BB" w:rsidP="00A61FFF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!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n!</m:t>
                          </m:r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n+1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=0&lt;1</m:t>
          </m:r>
        </m:oMath>
      </m:oMathPara>
    </w:p>
    <w:p w14:paraId="2309FE10" w14:textId="22DA77F8" w:rsidR="00A61FFF" w:rsidRDefault="00A61FFF" w:rsidP="00A61FFF">
      <w:pPr>
        <w:spacing w:after="160"/>
        <w:rPr>
          <w:rFonts w:ascii="Cambria" w:hAnsi="Cambria"/>
        </w:rPr>
      </w:pPr>
      <w:r>
        <w:rPr>
          <w:rFonts w:ascii="Cambria" w:hAnsi="Cambria"/>
        </w:rPr>
        <w:t>Ainsi, selon le critère de d’Alembert généralisé, cette série converge.</w:t>
      </w:r>
    </w:p>
    <w:p w14:paraId="32392229" w14:textId="77777777" w:rsidR="00A61FFF" w:rsidRDefault="00A61FFF" w:rsidP="00A61FFF">
      <w:pPr>
        <w:spacing w:after="160"/>
        <w:rPr>
          <w:rFonts w:ascii="Cambria" w:hAnsi="Cambria"/>
        </w:rPr>
      </w:pPr>
    </w:p>
    <w:p w14:paraId="15377117" w14:textId="790D966B" w:rsidR="00F20D6B" w:rsidRPr="003A1FCC" w:rsidRDefault="00DC6BD8" w:rsidP="00F20D6B">
      <w:pPr>
        <w:spacing w:after="160"/>
        <w:rPr>
          <w:rFonts w:ascii="Cambria" w:hAnsi="Cambria"/>
          <w:color w:val="C00000"/>
        </w:rPr>
      </w:pPr>
      <w:r w:rsidRPr="003A1FCC">
        <w:rPr>
          <w:rFonts w:ascii="Cambria" w:hAnsi="Cambria"/>
          <w:b/>
          <w:color w:val="C00000"/>
        </w:rPr>
        <w:t>b</w:t>
      </w:r>
      <w:r w:rsidR="00F20D6B" w:rsidRPr="003A1FCC">
        <w:rPr>
          <w:rFonts w:ascii="Cambria" w:hAnsi="Cambria"/>
          <w:b/>
          <w:color w:val="C00000"/>
        </w:rPr>
        <w:t>)</w:t>
      </w:r>
      <w:r w:rsidR="00F20D6B" w:rsidRPr="003A1FCC">
        <w:rPr>
          <w:rFonts w:ascii="Cambria" w:hAnsi="Cambria"/>
          <w:color w:val="C00000"/>
        </w:rPr>
        <w:t>  Utilisez une série de MacLaurin connue pour trouver la somme de cette série.</w:t>
      </w:r>
    </w:p>
    <w:p w14:paraId="2184412A" w14:textId="7C428B56" w:rsidR="00463336" w:rsidRDefault="00463336" w:rsidP="00C258C8">
      <w:pPr>
        <w:spacing w:after="160"/>
        <w:rPr>
          <w:rFonts w:ascii="Cambria" w:hAnsi="Cambria"/>
          <w:iCs/>
        </w:rPr>
      </w:pPr>
      <w:r>
        <w:rPr>
          <w:rFonts w:ascii="Cambria" w:hAnsi="Cambria"/>
          <w:iCs/>
        </w:rPr>
        <w:t>On sait que</w:t>
      </w:r>
    </w:p>
    <w:p w14:paraId="7524E741" w14:textId="5095E523" w:rsidR="00DC6BD8" w:rsidRPr="003A1FCC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+…</m:t>
          </m:r>
        </m:oMath>
      </m:oMathPara>
    </w:p>
    <w:p w14:paraId="0339493E" w14:textId="77777777" w:rsidR="00463336" w:rsidRDefault="00463336">
      <w:pPr>
        <w:rPr>
          <w:rFonts w:ascii="Cambria" w:hAnsi="Cambria"/>
        </w:rPr>
      </w:pPr>
      <w:r>
        <w:rPr>
          <w:rFonts w:ascii="Cambria" w:hAnsi="Cambria"/>
        </w:rPr>
        <w:t xml:space="preserve">En utilisant </w:t>
      </w:r>
      <m:oMath>
        <m:r>
          <w:rPr>
            <w:rFonts w:ascii="Cambria Math" w:hAnsi="Cambria Math"/>
          </w:rPr>
          <m:t>x=-1</m:t>
        </m:r>
      </m:oMath>
      <w:r>
        <w:rPr>
          <w:rFonts w:ascii="Cambria" w:hAnsi="Cambria"/>
        </w:rPr>
        <w:t>, on obtient</w:t>
      </w:r>
    </w:p>
    <w:p w14:paraId="0399BE13" w14:textId="662DE787" w:rsidR="00463336" w:rsidRPr="00463336" w:rsidRDefault="008552BB" w:rsidP="00463336">
      <w:pPr>
        <w:ind w:left="708"/>
        <w:rPr>
          <w:rFonts w:ascii="Cambria" w:hAnsi="Cambria"/>
          <w:i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</m:oMath>
      </m:oMathPara>
    </w:p>
    <w:p w14:paraId="58485950" w14:textId="718F6D82" w:rsidR="00172DDF" w:rsidRPr="00871CE3" w:rsidRDefault="00463336">
      <w:pPr>
        <w:rPr>
          <w:rFonts w:ascii="Cambria" w:hAnsi="Cambria"/>
        </w:rPr>
      </w:pPr>
      <w:r>
        <w:rPr>
          <w:rFonts w:ascii="Cambria" w:hAnsi="Cambria"/>
        </w:rPr>
        <w:t xml:space="preserve">qui est la série à l’étude. La somme est donc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≈0,368</m:t>
        </m:r>
      </m:oMath>
      <w:r>
        <w:rPr>
          <w:rFonts w:ascii="Cambria" w:hAnsi="Cambria"/>
        </w:rPr>
        <w:t>.</w:t>
      </w:r>
      <w:r w:rsidR="00172DDF" w:rsidRPr="00871CE3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463336" w:rsidRPr="00463336" w14:paraId="6A522AA5" w14:textId="77777777" w:rsidTr="00767C45">
        <w:tc>
          <w:tcPr>
            <w:tcW w:w="1869" w:type="pct"/>
            <w:shd w:val="clear" w:color="auto" w:fill="auto"/>
          </w:tcPr>
          <w:p w14:paraId="06D11858" w14:textId="328FF8CB" w:rsidR="00924507" w:rsidRPr="00463336" w:rsidRDefault="00924507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463336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144A9B" w:rsidRPr="00463336">
              <w:rPr>
                <w:rFonts w:ascii="Cambria" w:hAnsi="Cambria"/>
                <w:b/>
                <w:color w:val="C00000"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1E9F8F89" w14:textId="1B56444E" w:rsidR="00924507" w:rsidRPr="00463336" w:rsidRDefault="00A7419F" w:rsidP="00E8410E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463336">
              <w:rPr>
                <w:rFonts w:ascii="Cambria" w:hAnsi="Cambria"/>
                <w:b/>
                <w:color w:val="C00000"/>
              </w:rPr>
              <w:t>5 + 5</w:t>
            </w:r>
            <w:r w:rsidR="00924507" w:rsidRPr="00463336">
              <w:rPr>
                <w:rFonts w:ascii="Cambria" w:hAnsi="Cambria"/>
                <w:b/>
                <w:color w:val="C00000"/>
              </w:rPr>
              <w:t xml:space="preserve"> = </w:t>
            </w:r>
            <w:r w:rsidRPr="00463336">
              <w:rPr>
                <w:rFonts w:ascii="Cambria" w:hAnsi="Cambria"/>
                <w:b/>
                <w:color w:val="C00000"/>
              </w:rPr>
              <w:t>1</w:t>
            </w:r>
            <w:r w:rsidR="00E8410E" w:rsidRPr="00463336">
              <w:rPr>
                <w:rFonts w:ascii="Cambria" w:hAnsi="Cambria"/>
                <w:b/>
                <w:color w:val="C00000"/>
              </w:rPr>
              <w:t>0</w:t>
            </w:r>
            <w:r w:rsidR="00924507" w:rsidRPr="00463336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12B7209B" w14:textId="6C42D3A5" w:rsidR="00924507" w:rsidRPr="00463336" w:rsidRDefault="0067394D" w:rsidP="00C258C8">
      <w:pPr>
        <w:spacing w:after="160"/>
        <w:rPr>
          <w:rFonts w:ascii="Cambria" w:hAnsi="Cambria"/>
          <w:color w:val="C00000"/>
        </w:rPr>
      </w:pPr>
      <w:r w:rsidRPr="00463336">
        <w:rPr>
          <w:rFonts w:ascii="Cambria" w:hAnsi="Cambria"/>
          <w:color w:val="C00000"/>
        </w:rPr>
        <w:t xml:space="preserve">Soit la suite </w:t>
      </w:r>
      <m:oMath>
        <m:sSubSup>
          <m:sSubSupPr>
            <m:ctrlPr>
              <w:rPr>
                <w:rFonts w:ascii="Cambria Math" w:hAnsi="Cambria Math"/>
                <w:i/>
                <w:color w:val="C00000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C00000"/>
              </w:rPr>
              <m:t>n=1</m:t>
            </m:r>
          </m:sub>
          <m:sup>
            <m:r>
              <w:rPr>
                <w:rFonts w:ascii="Cambria Math" w:hAnsi="Cambria Math"/>
                <w:color w:val="C00000"/>
              </w:rPr>
              <m:t>∞</m:t>
            </m:r>
          </m:sup>
        </m:sSubSup>
      </m:oMath>
      <w:r w:rsidRPr="00463336">
        <w:rPr>
          <w:rFonts w:ascii="Cambria" w:hAnsi="Cambria"/>
          <w:color w:val="C00000"/>
        </w:rPr>
        <w:t xml:space="preserve"> et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n=1</m:t>
            </m:r>
          </m:sub>
          <m:sup>
            <m:r>
              <w:rPr>
                <w:rFonts w:ascii="Cambria Math" w:hAnsi="Cambria Math"/>
                <w:color w:val="C00000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nary>
      </m:oMath>
      <w:r w:rsidRPr="00463336">
        <w:rPr>
          <w:rFonts w:ascii="Cambria" w:hAnsi="Cambria"/>
          <w:color w:val="C00000"/>
        </w:rPr>
        <w:t xml:space="preserve">. Répondez aux </w:t>
      </w:r>
      <w:r w:rsidR="00A7419F" w:rsidRPr="00463336">
        <w:rPr>
          <w:rFonts w:ascii="Cambria" w:hAnsi="Cambria"/>
          <w:color w:val="C00000"/>
        </w:rPr>
        <w:t xml:space="preserve">questions </w:t>
      </w:r>
      <w:r w:rsidRPr="00463336">
        <w:rPr>
          <w:rFonts w:ascii="Cambria" w:hAnsi="Cambria"/>
          <w:color w:val="C00000"/>
        </w:rPr>
        <w:t>suivantes en justifiant votre réponse.</w:t>
      </w:r>
    </w:p>
    <w:p w14:paraId="65F695B6" w14:textId="38C323BF" w:rsidR="0067394D" w:rsidRPr="00463336" w:rsidRDefault="0067394D" w:rsidP="00C258C8">
      <w:pPr>
        <w:spacing w:after="160"/>
        <w:rPr>
          <w:rFonts w:ascii="Cambria" w:hAnsi="Cambria"/>
          <w:color w:val="C00000"/>
        </w:rPr>
      </w:pPr>
      <w:r w:rsidRPr="00463336">
        <w:rPr>
          <w:rFonts w:ascii="Cambria" w:hAnsi="Cambria"/>
          <w:b/>
          <w:color w:val="C00000"/>
        </w:rPr>
        <w:t>a)</w:t>
      </w:r>
      <w:r w:rsidRPr="00463336">
        <w:rPr>
          <w:rFonts w:ascii="Cambria" w:hAnsi="Cambria"/>
          <w:color w:val="C00000"/>
        </w:rPr>
        <w:t>  </w:t>
      </w:r>
      <w:r w:rsidR="00A7419F" w:rsidRPr="00463336">
        <w:rPr>
          <w:rFonts w:ascii="Cambria" w:hAnsi="Cambria"/>
          <w:color w:val="C00000"/>
        </w:rPr>
        <w:t>Un individu affirme que s</w:t>
      </w:r>
      <w:r w:rsidRPr="00463336">
        <w:rPr>
          <w:rFonts w:ascii="Cambria" w:hAnsi="Cambria"/>
          <w:color w:val="C00000"/>
        </w:rPr>
        <w:t xml:space="preserve">i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n=1</m:t>
            </m:r>
          </m:sub>
          <m:sup>
            <m:r>
              <w:rPr>
                <w:rFonts w:ascii="Cambria Math" w:hAnsi="Cambria Math"/>
                <w:color w:val="C00000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nary>
        <m:r>
          <w:rPr>
            <w:rFonts w:ascii="Cambria Math" w:hAnsi="Cambria Math"/>
            <w:color w:val="C00000"/>
          </w:rPr>
          <m:t>=125</m:t>
        </m:r>
      </m:oMath>
      <w:r w:rsidRPr="00463336">
        <w:rPr>
          <w:rFonts w:ascii="Cambria" w:hAnsi="Cambria"/>
          <w:color w:val="C00000"/>
        </w:rPr>
        <w:t xml:space="preserve">, alors nécessairement </w:t>
      </w: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color w:val="C00000"/>
          </w:rPr>
          <m:t>=0</m:t>
        </m:r>
      </m:oMath>
      <w:r w:rsidRPr="00463336">
        <w:rPr>
          <w:rFonts w:ascii="Cambria" w:hAnsi="Cambria"/>
          <w:color w:val="C00000"/>
        </w:rPr>
        <w:t>.</w:t>
      </w:r>
      <w:r w:rsidR="00A7419F" w:rsidRPr="00463336">
        <w:rPr>
          <w:rFonts w:ascii="Cambria" w:hAnsi="Cambria"/>
          <w:color w:val="C00000"/>
        </w:rPr>
        <w:t xml:space="preserve"> A-t-il raison ?</w:t>
      </w:r>
    </w:p>
    <w:p w14:paraId="313F2909" w14:textId="411CE0DD" w:rsidR="00767C45" w:rsidRPr="00463336" w:rsidRDefault="00463336" w:rsidP="00C258C8">
      <w:pPr>
        <w:spacing w:after="160"/>
        <w:rPr>
          <w:rFonts w:ascii="Cambria" w:hAnsi="Cambria"/>
        </w:rPr>
      </w:pPr>
      <w:r w:rsidRPr="00463336">
        <w:rPr>
          <w:rFonts w:ascii="Cambria" w:hAnsi="Cambria"/>
        </w:rPr>
        <w:t xml:space="preserve">Oui il a raison. Selon le critère de divergence, on sait que si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≠0</m:t>
        </m:r>
      </m:oMath>
      <w:r w:rsidRPr="00463336">
        <w:rPr>
          <w:rFonts w:ascii="Cambria" w:hAnsi="Cambria"/>
        </w:rPr>
        <w:t xml:space="preserve">, alors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463336">
        <w:rPr>
          <w:rFonts w:ascii="Cambria" w:hAnsi="Cambria"/>
        </w:rPr>
        <w:t xml:space="preserve"> ne peut pas converger. Or, on sait ici que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463336">
        <w:rPr>
          <w:rFonts w:ascii="Cambria" w:hAnsi="Cambria"/>
        </w:rPr>
        <w:t xml:space="preserve"> converge (vers 125). Donc nécessairement, la suite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</m:oMath>
      <w:r w:rsidRPr="00463336">
        <w:rPr>
          <w:rFonts w:ascii="Cambria" w:hAnsi="Cambria"/>
        </w:rPr>
        <w:t xml:space="preserve"> tend vers 0.</w:t>
      </w:r>
    </w:p>
    <w:p w14:paraId="1849C9B6" w14:textId="77777777" w:rsidR="00767C45" w:rsidRPr="00871CE3" w:rsidRDefault="00767C45" w:rsidP="00C258C8">
      <w:pPr>
        <w:spacing w:after="160"/>
        <w:rPr>
          <w:rFonts w:ascii="Cambria" w:hAnsi="Cambria"/>
        </w:rPr>
      </w:pPr>
    </w:p>
    <w:p w14:paraId="1DBE5B73" w14:textId="055B4509" w:rsidR="0067394D" w:rsidRPr="00463336" w:rsidRDefault="0067394D" w:rsidP="00C258C8">
      <w:pPr>
        <w:spacing w:after="160"/>
        <w:rPr>
          <w:rFonts w:ascii="Cambria" w:hAnsi="Cambria"/>
          <w:color w:val="C00000"/>
        </w:rPr>
      </w:pPr>
      <w:r w:rsidRPr="00463336">
        <w:rPr>
          <w:rFonts w:ascii="Cambria" w:hAnsi="Cambria"/>
          <w:b/>
          <w:color w:val="C00000"/>
        </w:rPr>
        <w:t>b)</w:t>
      </w:r>
      <w:r w:rsidRPr="00463336">
        <w:rPr>
          <w:rFonts w:ascii="Cambria" w:hAnsi="Cambria"/>
          <w:color w:val="C00000"/>
        </w:rPr>
        <w:t>  </w:t>
      </w:r>
      <w:r w:rsidR="00A7419F" w:rsidRPr="00463336">
        <w:rPr>
          <w:rFonts w:ascii="Cambria" w:hAnsi="Cambria"/>
          <w:color w:val="C00000"/>
        </w:rPr>
        <w:t>Un individu affirme que s</w:t>
      </w:r>
      <w:r w:rsidRPr="00463336">
        <w:rPr>
          <w:rFonts w:ascii="Cambria" w:hAnsi="Cambria"/>
          <w:color w:val="C00000"/>
        </w:rPr>
        <w:t xml:space="preserve">i </w:t>
      </w: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color w:val="C00000"/>
          </w:rPr>
          <m:t>=0</m:t>
        </m:r>
      </m:oMath>
      <w:r w:rsidRPr="00463336">
        <w:rPr>
          <w:rFonts w:ascii="Cambria" w:hAnsi="Cambria"/>
          <w:color w:val="C00000"/>
        </w:rPr>
        <w:t xml:space="preserve">, alors nécessairement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n=1</m:t>
            </m:r>
          </m:sub>
          <m:sup>
            <m:r>
              <w:rPr>
                <w:rFonts w:ascii="Cambria Math" w:hAnsi="Cambria Math"/>
                <w:color w:val="C00000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nary>
      </m:oMath>
      <w:r w:rsidRPr="00463336">
        <w:rPr>
          <w:rFonts w:ascii="Cambria" w:hAnsi="Cambria"/>
          <w:color w:val="C00000"/>
        </w:rPr>
        <w:t xml:space="preserve"> converge.</w:t>
      </w:r>
      <w:r w:rsidR="00A7419F" w:rsidRPr="00463336">
        <w:rPr>
          <w:rFonts w:ascii="Cambria" w:hAnsi="Cambria"/>
          <w:color w:val="C00000"/>
        </w:rPr>
        <w:t xml:space="preserve"> D</w:t>
      </w:r>
      <w:r w:rsidR="00175E58" w:rsidRPr="00463336">
        <w:rPr>
          <w:rFonts w:ascii="Cambria" w:hAnsi="Cambria"/>
          <w:color w:val="C00000"/>
        </w:rPr>
        <w:t>ites pourquoi il se trompe</w:t>
      </w:r>
      <w:r w:rsidR="00A7419F" w:rsidRPr="00463336">
        <w:rPr>
          <w:rFonts w:ascii="Cambria" w:hAnsi="Cambria"/>
          <w:color w:val="C00000"/>
        </w:rPr>
        <w:t xml:space="preserve"> en </w:t>
      </w:r>
      <w:r w:rsidR="00175E58" w:rsidRPr="00463336">
        <w:rPr>
          <w:rFonts w:ascii="Cambria" w:hAnsi="Cambria"/>
          <w:color w:val="C00000"/>
        </w:rPr>
        <w:t>donnant</w:t>
      </w:r>
      <w:r w:rsidR="00A7419F" w:rsidRPr="00463336">
        <w:rPr>
          <w:rFonts w:ascii="Cambria" w:hAnsi="Cambria"/>
          <w:color w:val="C00000"/>
        </w:rPr>
        <w:t xml:space="preserve"> un contre-exemple.</w:t>
      </w:r>
    </w:p>
    <w:p w14:paraId="5E8FAD4C" w14:textId="77777777" w:rsidR="00463336" w:rsidRPr="00463336" w:rsidRDefault="00463336">
      <w:pPr>
        <w:rPr>
          <w:rFonts w:ascii="Cambria" w:hAnsi="Cambria"/>
        </w:rPr>
      </w:pPr>
      <w:r>
        <w:rPr>
          <w:rFonts w:ascii="Cambria" w:hAnsi="Cambria"/>
        </w:rPr>
        <w:t xml:space="preserve">En </w:t>
      </w:r>
      <w:r w:rsidRPr="00463336">
        <w:rPr>
          <w:rFonts w:ascii="Cambria" w:hAnsi="Cambria"/>
        </w:rPr>
        <w:t xml:space="preserve">prenant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463336">
        <w:rPr>
          <w:rFonts w:ascii="Cambria" w:hAnsi="Cambria"/>
        </w:rPr>
        <w:t xml:space="preserve">, on a bien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=0</m:t>
        </m:r>
      </m:oMath>
      <w:r w:rsidRPr="00463336">
        <w:rPr>
          <w:rFonts w:ascii="Cambria" w:hAnsi="Cambria"/>
        </w:rPr>
        <w:t>. Or,</w:t>
      </w:r>
    </w:p>
    <w:p w14:paraId="05C6BD72" w14:textId="54847D75" w:rsidR="00463336" w:rsidRPr="00463336" w:rsidRDefault="008552BB" w:rsidP="00463336">
      <w:pPr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nary>
        </m:oMath>
      </m:oMathPara>
    </w:p>
    <w:p w14:paraId="678B032F" w14:textId="7DD1D19E" w:rsidR="00172DDF" w:rsidRPr="00871CE3" w:rsidRDefault="00463336">
      <w:pPr>
        <w:rPr>
          <w:rFonts w:ascii="Cambria" w:hAnsi="Cambria"/>
        </w:rPr>
      </w:pPr>
      <w:r w:rsidRPr="00463336">
        <w:rPr>
          <w:rFonts w:ascii="Cambria" w:hAnsi="Cambria"/>
        </w:rPr>
        <w:t>est la série harmonique et cette série diverge.</w:t>
      </w:r>
      <w:r>
        <w:rPr>
          <w:rFonts w:ascii="Cambria" w:hAnsi="Cambria"/>
        </w:rPr>
        <w:t xml:space="preserve"> Pa</w:t>
      </w:r>
      <w:r w:rsidRPr="00463336">
        <w:rPr>
          <w:rFonts w:ascii="Cambria" w:hAnsi="Cambria"/>
        </w:rPr>
        <w:t xml:space="preserve">r conséquent, ce n’est pas vrai que la convergence de la suite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</m:oMath>
      <w:r w:rsidRPr="00463336">
        <w:rPr>
          <w:rFonts w:ascii="Cambria" w:hAnsi="Cambria"/>
        </w:rPr>
        <w:t xml:space="preserve"> entraîne nécessairement la convergence de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463336">
        <w:rPr>
          <w:rFonts w:ascii="Cambria" w:hAnsi="Cambria"/>
        </w:rPr>
        <w:t>.</w:t>
      </w:r>
      <w:r w:rsidR="00172DDF" w:rsidRPr="00871CE3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463336" w:rsidRPr="00463336" w14:paraId="03F046A3" w14:textId="77777777" w:rsidTr="00767C45">
        <w:tc>
          <w:tcPr>
            <w:tcW w:w="1869" w:type="pct"/>
            <w:shd w:val="clear" w:color="auto" w:fill="auto"/>
          </w:tcPr>
          <w:p w14:paraId="551BEF12" w14:textId="648BF035" w:rsidR="00E8410E" w:rsidRPr="00463336" w:rsidRDefault="00E8410E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463336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144A9B" w:rsidRPr="00463336">
              <w:rPr>
                <w:rFonts w:ascii="Cambria" w:hAnsi="Cambria"/>
                <w:b/>
                <w:color w:val="C00000"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2BAF6CDE" w14:textId="3F530538" w:rsidR="00E8410E" w:rsidRPr="00463336" w:rsidRDefault="007277D4" w:rsidP="007277D4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463336">
              <w:rPr>
                <w:rFonts w:ascii="Cambria" w:hAnsi="Cambria"/>
                <w:b/>
                <w:color w:val="C00000"/>
              </w:rPr>
              <w:t>15 + 10</w:t>
            </w:r>
            <w:r w:rsidR="00E8410E" w:rsidRPr="00463336">
              <w:rPr>
                <w:rFonts w:ascii="Cambria" w:hAnsi="Cambria"/>
                <w:b/>
                <w:color w:val="C00000"/>
              </w:rPr>
              <w:t xml:space="preserve"> + </w:t>
            </w:r>
            <w:r w:rsidRPr="00463336">
              <w:rPr>
                <w:rFonts w:ascii="Cambria" w:hAnsi="Cambria"/>
                <w:b/>
                <w:color w:val="C00000"/>
              </w:rPr>
              <w:t>5</w:t>
            </w:r>
            <w:r w:rsidR="00E8410E" w:rsidRPr="00463336">
              <w:rPr>
                <w:rFonts w:ascii="Cambria" w:hAnsi="Cambria"/>
                <w:b/>
                <w:color w:val="C00000"/>
              </w:rPr>
              <w:t xml:space="preserve"> = </w:t>
            </w:r>
            <w:r w:rsidRPr="00463336">
              <w:rPr>
                <w:rFonts w:ascii="Cambria" w:hAnsi="Cambria"/>
                <w:b/>
                <w:color w:val="C00000"/>
              </w:rPr>
              <w:t>30</w:t>
            </w:r>
            <w:r w:rsidR="00E8410E" w:rsidRPr="00463336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2DB944FE" w14:textId="2522D6E5" w:rsidR="00E8410E" w:rsidRPr="00463336" w:rsidRDefault="00E8410E" w:rsidP="00E8410E">
      <w:pPr>
        <w:spacing w:after="160"/>
        <w:rPr>
          <w:rFonts w:ascii="Cambria" w:hAnsi="Cambria"/>
          <w:color w:val="C00000"/>
        </w:rPr>
      </w:pPr>
      <w:r w:rsidRPr="00463336">
        <w:rPr>
          <w:rFonts w:ascii="Cambria" w:hAnsi="Cambria"/>
          <w:color w:val="C00000"/>
        </w:rPr>
        <w:t xml:space="preserve">Soit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</m:den>
        </m:f>
      </m:oMath>
      <w:r w:rsidRPr="00463336">
        <w:rPr>
          <w:rFonts w:ascii="Cambria" w:hAnsi="Cambria"/>
          <w:color w:val="C00000"/>
        </w:rPr>
        <w:t>.</w:t>
      </w:r>
    </w:p>
    <w:p w14:paraId="449ADA58" w14:textId="5213E7FE" w:rsidR="00E8410E" w:rsidRPr="00463336" w:rsidRDefault="00E8410E" w:rsidP="00E8410E">
      <w:pPr>
        <w:spacing w:after="160"/>
        <w:rPr>
          <w:rFonts w:ascii="Cambria" w:hAnsi="Cambria"/>
          <w:color w:val="C00000"/>
        </w:rPr>
      </w:pPr>
      <w:r w:rsidRPr="00463336">
        <w:rPr>
          <w:rFonts w:ascii="Cambria" w:hAnsi="Cambria"/>
          <w:b/>
          <w:color w:val="C00000"/>
        </w:rPr>
        <w:t>a)</w:t>
      </w:r>
      <w:r w:rsidRPr="00463336">
        <w:rPr>
          <w:rFonts w:ascii="Cambria" w:hAnsi="Cambria"/>
          <w:color w:val="C00000"/>
        </w:rPr>
        <w:t xml:space="preserve">  Démontrez que la série de Taylor autour de </w:t>
      </w:r>
      <m:oMath>
        <m:r>
          <w:rPr>
            <w:rFonts w:ascii="Cambria Math" w:hAnsi="Cambria Math"/>
            <w:color w:val="C00000"/>
          </w:rPr>
          <m:t>x=1</m:t>
        </m:r>
      </m:oMath>
      <w:r w:rsidRPr="00463336">
        <w:rPr>
          <w:rFonts w:ascii="Cambria" w:hAnsi="Cambria"/>
          <w:color w:val="C00000"/>
        </w:rPr>
        <w:t xml:space="preserve"> de la fonction </w:t>
      </w:r>
      <m:oMath>
        <m:r>
          <w:rPr>
            <w:rFonts w:ascii="Cambria Math" w:hAnsi="Cambria Math"/>
            <w:color w:val="C00000"/>
          </w:rPr>
          <m:t>f</m:t>
        </m:r>
      </m:oMath>
      <w:r w:rsidRPr="00463336">
        <w:rPr>
          <w:rFonts w:ascii="Cambria" w:hAnsi="Cambria"/>
          <w:color w:val="C00000"/>
        </w:rPr>
        <w:t xml:space="preserve"> est</w:t>
      </w:r>
    </w:p>
    <w:p w14:paraId="5682A129" w14:textId="440E966A" w:rsidR="00E8410E" w:rsidRPr="00463336" w:rsidRDefault="008552BB" w:rsidP="00E41FF6">
      <w:pPr>
        <w:spacing w:after="16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color w:val="C00000"/>
            </w:rPr>
            <m:t>=1-2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x-1</m:t>
              </m:r>
            </m:e>
          </m:d>
          <m:r>
            <w:rPr>
              <w:rFonts w:ascii="Cambria Math" w:hAnsi="Cambria Math"/>
              <w:color w:val="C00000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</w:rPr>
            <m:t>-4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  <w:color w:val="C00000"/>
                </w:rPr>
                <m:t>3</m:t>
              </m:r>
            </m:sup>
          </m:sSup>
          <m:r>
            <w:rPr>
              <w:rFonts w:ascii="Cambria Math" w:hAnsi="Cambria Math"/>
              <w:color w:val="C00000"/>
            </w:rPr>
            <m:t>+…</m:t>
          </m:r>
        </m:oMath>
      </m:oMathPara>
    </w:p>
    <w:p w14:paraId="5974F413" w14:textId="69540201" w:rsidR="00E41FF6" w:rsidRPr="00463336" w:rsidRDefault="00E41FF6" w:rsidP="00E8410E">
      <w:pPr>
        <w:spacing w:after="160"/>
        <w:rPr>
          <w:rFonts w:ascii="Cambria" w:hAnsi="Cambria"/>
          <w:color w:val="C00000"/>
        </w:rPr>
      </w:pPr>
      <w:r w:rsidRPr="00463336">
        <w:rPr>
          <w:rFonts w:ascii="Cambria" w:hAnsi="Cambria"/>
          <w:color w:val="C00000"/>
        </w:rPr>
        <w:t>Faites la démarche complète.</w:t>
      </w:r>
    </w:p>
    <w:p w14:paraId="1B3E2EB0" w14:textId="3332A732" w:rsidR="00463336" w:rsidRDefault="00463336" w:rsidP="00E8410E">
      <w:pPr>
        <w:spacing w:after="160"/>
        <w:rPr>
          <w:rFonts w:ascii="Cambria" w:hAnsi="Cambria"/>
        </w:rPr>
      </w:pPr>
      <w:r>
        <w:rPr>
          <w:rFonts w:ascii="Cambria" w:hAnsi="Cambria"/>
        </w:rPr>
        <w:t xml:space="preserve">La série de Taylor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Cambria" w:hAnsi="Cambria"/>
        </w:rPr>
        <w:t xml:space="preserve"> autour de </w:t>
      </w:r>
      <m:oMath>
        <m:r>
          <w:rPr>
            <w:rFonts w:ascii="Cambria Math" w:hAnsi="Cambria Math"/>
          </w:rPr>
          <m:t>x=1</m:t>
        </m:r>
      </m:oMath>
      <w:r>
        <w:rPr>
          <w:rFonts w:ascii="Cambria" w:hAnsi="Cambria"/>
        </w:rPr>
        <w:t xml:space="preserve"> est</w:t>
      </w:r>
    </w:p>
    <w:p w14:paraId="271294BA" w14:textId="5F2EC580" w:rsidR="00463336" w:rsidRPr="00463336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6341D52B" w14:textId="4744DDC9" w:rsidR="00463336" w:rsidRDefault="00463336" w:rsidP="00E8410E">
      <w:pPr>
        <w:spacing w:after="160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0AB49C83" w14:textId="00BE4F66" w:rsidR="00463336" w:rsidRPr="00463336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         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18540817" w14:textId="24C60DA9" w:rsidR="00463336" w:rsidRPr="00463336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         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=-2</m:t>
          </m:r>
        </m:oMath>
      </m:oMathPara>
    </w:p>
    <w:p w14:paraId="35523637" w14:textId="133BC6B5" w:rsidR="00463336" w:rsidRPr="00463336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         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=3!</m:t>
          </m:r>
        </m:oMath>
      </m:oMathPara>
    </w:p>
    <w:p w14:paraId="5CF9B013" w14:textId="3B198E73" w:rsidR="00463336" w:rsidRPr="00463336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-4!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         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-4!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=-4!</m:t>
          </m:r>
        </m:oMath>
      </m:oMathPara>
    </w:p>
    <w:p w14:paraId="45FCB0F5" w14:textId="7F1C00C8" w:rsidR="00463336" w:rsidRDefault="00463336" w:rsidP="00E8410E">
      <w:pPr>
        <w:spacing w:after="160"/>
        <w:rPr>
          <w:rFonts w:ascii="Cambria" w:hAnsi="Cambria"/>
        </w:rPr>
      </w:pPr>
      <w:r>
        <w:rPr>
          <w:rFonts w:ascii="Cambria" w:hAnsi="Cambria"/>
        </w:rPr>
        <w:t>De façon générale,</w:t>
      </w:r>
    </w:p>
    <w:bookmarkStart w:id="0" w:name="_GoBack"/>
    <w:bookmarkEnd w:id="0"/>
    <w:p w14:paraId="2423690A" w14:textId="32AD96C0" w:rsidR="00463336" w:rsidRPr="00463336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n+2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!</m:t>
          </m:r>
        </m:oMath>
      </m:oMathPara>
    </w:p>
    <w:p w14:paraId="54A6F575" w14:textId="7751D138" w:rsidR="00463336" w:rsidRDefault="00463336" w:rsidP="00E8410E">
      <w:pPr>
        <w:spacing w:after="160"/>
        <w:rPr>
          <w:rFonts w:ascii="Cambria" w:hAnsi="Cambria"/>
        </w:rPr>
      </w:pPr>
      <w:r>
        <w:rPr>
          <w:rFonts w:ascii="Cambria" w:hAnsi="Cambria"/>
        </w:rPr>
        <w:t>Ainsi,</w:t>
      </w:r>
    </w:p>
    <w:p w14:paraId="7F79A2B2" w14:textId="3449B0FC" w:rsidR="00463336" w:rsidRPr="00463336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n+2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4237E7EC" w14:textId="3C668B31" w:rsidR="00767C45" w:rsidRPr="00871CE3" w:rsidRDefault="00767C45" w:rsidP="00463336">
      <w:pPr>
        <w:spacing w:after="160" w:line="240" w:lineRule="auto"/>
        <w:rPr>
          <w:rFonts w:ascii="Cambria" w:hAnsi="Cambria"/>
          <w:b/>
        </w:rPr>
      </w:pPr>
    </w:p>
    <w:p w14:paraId="1CA94CFF" w14:textId="77777777" w:rsidR="00463336" w:rsidRDefault="00463336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711CD830" w14:textId="101B24AB" w:rsidR="00E8410E" w:rsidRPr="00463336" w:rsidRDefault="00E8410E" w:rsidP="00E8410E">
      <w:pPr>
        <w:spacing w:after="160"/>
        <w:rPr>
          <w:rFonts w:ascii="Cambria" w:hAnsi="Cambria"/>
          <w:i/>
          <w:color w:val="C00000"/>
        </w:rPr>
      </w:pPr>
      <w:r w:rsidRPr="00463336">
        <w:rPr>
          <w:rFonts w:ascii="Cambria" w:hAnsi="Cambria"/>
          <w:b/>
          <w:color w:val="C00000"/>
        </w:rPr>
        <w:lastRenderedPageBreak/>
        <w:t>b)</w:t>
      </w:r>
      <w:r w:rsidRPr="00463336">
        <w:rPr>
          <w:rFonts w:ascii="Cambria" w:hAnsi="Cambria"/>
          <w:color w:val="C00000"/>
        </w:rPr>
        <w:t>  </w:t>
      </w:r>
      <w:r w:rsidR="00E41FF6" w:rsidRPr="00463336">
        <w:rPr>
          <w:rFonts w:ascii="Cambria" w:hAnsi="Cambria"/>
          <w:color w:val="C00000"/>
        </w:rPr>
        <w:t>Trouvez l’intervalle de convergence de la série.</w:t>
      </w:r>
    </w:p>
    <w:p w14:paraId="67652642" w14:textId="5737DE67" w:rsidR="00767C45" w:rsidRPr="00463336" w:rsidRDefault="008552BB" w:rsidP="00463336">
      <w:pPr>
        <w:spacing w:after="160"/>
        <w:ind w:left="708"/>
        <w:rPr>
          <w:rFonts w:ascii="Cambria" w:hAnsi="Cambria"/>
          <w:color w:val="000000" w:themeColor="text1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n+2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x-1</m:t>
              </m:r>
            </m:e>
          </m:d>
        </m:oMath>
      </m:oMathPara>
    </w:p>
    <w:p w14:paraId="396F151C" w14:textId="1EBA7073" w:rsidR="00767C45" w:rsidRDefault="00463336" w:rsidP="00E8410E">
      <w:pPr>
        <w:spacing w:after="160"/>
        <w:rPr>
          <w:rFonts w:ascii="Cambria" w:hAnsi="Cambria"/>
        </w:rPr>
      </w:pPr>
      <w:r>
        <w:rPr>
          <w:rFonts w:ascii="Cambria" w:hAnsi="Cambria"/>
        </w:rPr>
        <w:t>Selon le critère de d’Alembert, la série converge lorsque</w:t>
      </w:r>
    </w:p>
    <w:p w14:paraId="3D625CB0" w14:textId="31CAE1EC" w:rsidR="00463336" w:rsidRPr="00463336" w:rsidRDefault="008552BB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x-1</m:t>
              </m:r>
            </m:e>
          </m:d>
          <m:r>
            <w:rPr>
              <w:rFonts w:ascii="Cambria Math" w:hAnsi="Cambria Math"/>
              <w:lang w:val="en-US"/>
            </w:rPr>
            <m:t>&lt;1⟹-1&lt;x-1&lt;1⟹0&lt;x&lt;2</m:t>
          </m:r>
        </m:oMath>
      </m:oMathPara>
    </w:p>
    <w:p w14:paraId="3F3432A0" w14:textId="49AD7A0E" w:rsidR="00767C45" w:rsidRDefault="00463336" w:rsidP="00E8410E">
      <w:pPr>
        <w:spacing w:after="160"/>
        <w:rPr>
          <w:rFonts w:ascii="Cambria" w:hAnsi="Cambria"/>
        </w:rPr>
      </w:pPr>
      <w:r>
        <w:rPr>
          <w:rFonts w:ascii="Cambria" w:hAnsi="Cambria"/>
        </w:rPr>
        <w:t>et elle diverge lorsque</w:t>
      </w:r>
    </w:p>
    <w:p w14:paraId="1C12FA54" w14:textId="0542C840" w:rsidR="00463336" w:rsidRPr="00463336" w:rsidRDefault="00463336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x&lt;0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x&gt;2.</m:t>
          </m:r>
        </m:oMath>
      </m:oMathPara>
    </w:p>
    <w:p w14:paraId="7C44EBEE" w14:textId="7EAA262B" w:rsidR="00767C45" w:rsidRPr="005E418D" w:rsidRDefault="00463336" w:rsidP="00E8410E">
      <w:pPr>
        <w:spacing w:after="160"/>
        <w:rPr>
          <w:rFonts w:ascii="Cambria" w:hAnsi="Cambria"/>
          <w:color w:val="000000" w:themeColor="text1"/>
        </w:rPr>
      </w:pPr>
      <w:r w:rsidRPr="005E418D">
        <w:rPr>
          <w:rFonts w:ascii="Cambria" w:hAnsi="Cambria"/>
          <w:color w:val="000000" w:themeColor="text1"/>
        </w:rPr>
        <w:t xml:space="preserve">En </w:t>
      </w:r>
      <m:oMath>
        <m:r>
          <w:rPr>
            <w:rFonts w:ascii="Cambria Math" w:hAnsi="Cambria Math"/>
            <w:color w:val="000000" w:themeColor="text1"/>
          </w:rPr>
          <m:t>x=0</m:t>
        </m:r>
      </m:oMath>
      <w:r w:rsidRPr="005E418D">
        <w:rPr>
          <w:rFonts w:ascii="Cambria" w:hAnsi="Cambria"/>
          <w:color w:val="000000" w:themeColor="text1"/>
        </w:rPr>
        <w:t>, on a</w:t>
      </w:r>
    </w:p>
    <w:p w14:paraId="61805767" w14:textId="3BC82DC8" w:rsidR="00463336" w:rsidRPr="005E418D" w:rsidRDefault="008552BB" w:rsidP="00463336">
      <w:pPr>
        <w:spacing w:after="160"/>
        <w:ind w:left="708"/>
        <w:rPr>
          <w:rFonts w:ascii="Cambria" w:hAnsi="Cambria"/>
          <w:color w:val="000000" w:themeColor="text1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n=0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color w:val="000000" w:themeColor="text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n=0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n+1</m:t>
                  </m:r>
                </m:e>
              </m:d>
            </m:e>
          </m:nary>
          <m:r>
            <w:rPr>
              <w:rFonts w:ascii="Cambria Math" w:hAnsi="Cambria Math"/>
              <w:color w:val="000000" w:themeColor="text1"/>
            </w:rPr>
            <m:t>=∞     </m:t>
          </m:r>
          <m:r>
            <m:rPr>
              <m:nor/>
            </m:rPr>
            <w:rPr>
              <w:rFonts w:ascii="Cambria Math" w:hAnsi="Cambria Math"/>
              <w:color w:val="000000" w:themeColor="text1"/>
            </w:rPr>
            <m:t>(critère de divergence)</m:t>
          </m:r>
        </m:oMath>
      </m:oMathPara>
    </w:p>
    <w:p w14:paraId="76EBC20E" w14:textId="159F6563" w:rsidR="00463336" w:rsidRPr="005E418D" w:rsidRDefault="00463336" w:rsidP="00463336">
      <w:pPr>
        <w:spacing w:after="160"/>
        <w:rPr>
          <w:rFonts w:ascii="Cambria" w:hAnsi="Cambria"/>
          <w:color w:val="000000" w:themeColor="text1"/>
        </w:rPr>
      </w:pPr>
      <w:r w:rsidRPr="005E418D">
        <w:rPr>
          <w:rFonts w:ascii="Cambria" w:hAnsi="Cambria"/>
          <w:color w:val="000000" w:themeColor="text1"/>
        </w:rPr>
        <w:t xml:space="preserve">En </w:t>
      </w:r>
      <m:oMath>
        <m:r>
          <w:rPr>
            <w:rFonts w:ascii="Cambria Math" w:hAnsi="Cambria Math"/>
            <w:color w:val="000000" w:themeColor="text1"/>
          </w:rPr>
          <m:t>x=2</m:t>
        </m:r>
      </m:oMath>
      <w:r w:rsidRPr="005E418D">
        <w:rPr>
          <w:rFonts w:ascii="Cambria" w:hAnsi="Cambria"/>
          <w:color w:val="000000" w:themeColor="text1"/>
        </w:rPr>
        <w:t>, on a</w:t>
      </w:r>
    </w:p>
    <w:p w14:paraId="0BD00260" w14:textId="0F4C6BC8" w:rsidR="00463336" w:rsidRPr="005E418D" w:rsidRDefault="008552BB" w:rsidP="00463336">
      <w:pPr>
        <w:spacing w:after="160"/>
        <w:ind w:left="708"/>
        <w:rPr>
          <w:rFonts w:ascii="Cambria" w:hAnsi="Cambria"/>
          <w:color w:val="000000" w:themeColor="text1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n=0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color w:val="000000" w:themeColor="text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n=0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color w:val="000000" w:themeColor="text1"/>
            </w:rPr>
            <m:t>     </m:t>
          </m:r>
          <m:r>
            <m:rPr>
              <m:nor/>
            </m:rPr>
            <w:rPr>
              <w:rFonts w:ascii="Cambria Math" w:hAnsi="Cambria Math"/>
              <w:color w:val="000000" w:themeColor="text1"/>
            </w:rPr>
            <m:t>(critère de divergence)</m:t>
          </m:r>
        </m:oMath>
      </m:oMathPara>
    </w:p>
    <w:p w14:paraId="41070F29" w14:textId="1AF59CA2" w:rsidR="00463336" w:rsidRPr="00463336" w:rsidRDefault="00463336" w:rsidP="00463336">
      <w:pPr>
        <w:spacing w:after="160"/>
        <w:rPr>
          <w:rFonts w:ascii="Cambria" w:hAnsi="Cambria"/>
        </w:rPr>
      </w:pPr>
      <w:r>
        <w:rPr>
          <w:rFonts w:ascii="Cambria" w:hAnsi="Cambria"/>
        </w:rPr>
        <w:t>qui diverge également.</w:t>
      </w:r>
    </w:p>
    <w:p w14:paraId="2C494DBA" w14:textId="3D2AFF59" w:rsidR="00463336" w:rsidRPr="00871CE3" w:rsidRDefault="00463336" w:rsidP="00E8410E">
      <w:pPr>
        <w:spacing w:after="160"/>
        <w:rPr>
          <w:rFonts w:ascii="Cambria" w:hAnsi="Cambria"/>
        </w:rPr>
      </w:pPr>
      <w:r>
        <w:rPr>
          <w:rFonts w:ascii="Cambria" w:hAnsi="Cambria"/>
        </w:rPr>
        <w:t xml:space="preserve">Par conséquent, l’intervalle de convergence de la série est </w:t>
      </w:r>
      <m:oMath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0, 2</m:t>
            </m:r>
          </m:e>
        </m:d>
      </m:oMath>
      <w:r>
        <w:rPr>
          <w:rFonts w:ascii="Cambria" w:hAnsi="Cambria"/>
        </w:rPr>
        <w:t>.</w:t>
      </w:r>
    </w:p>
    <w:p w14:paraId="21DD5C4C" w14:textId="43069DAD" w:rsidR="00767C45" w:rsidRPr="00871CE3" w:rsidRDefault="00767C45" w:rsidP="00E8410E">
      <w:pPr>
        <w:spacing w:after="160"/>
        <w:rPr>
          <w:rFonts w:ascii="Cambria" w:hAnsi="Cambria"/>
        </w:rPr>
      </w:pPr>
    </w:p>
    <w:p w14:paraId="4FE18163" w14:textId="5FCA35CB" w:rsidR="00E8410E" w:rsidRPr="00CC752A" w:rsidRDefault="00E41FF6" w:rsidP="00E8410E">
      <w:pPr>
        <w:spacing w:after="160"/>
        <w:rPr>
          <w:rFonts w:ascii="Cambria" w:hAnsi="Cambria"/>
          <w:color w:val="C00000"/>
        </w:rPr>
      </w:pPr>
      <w:r w:rsidRPr="00CC752A">
        <w:rPr>
          <w:rFonts w:ascii="Cambria" w:hAnsi="Cambria"/>
          <w:b/>
          <w:color w:val="C00000"/>
        </w:rPr>
        <w:t>c)</w:t>
      </w:r>
      <w:r w:rsidRPr="00CC752A">
        <w:rPr>
          <w:rFonts w:ascii="Cambria" w:hAnsi="Cambria"/>
          <w:color w:val="C00000"/>
        </w:rPr>
        <w:t xml:space="preserve">  À partir du polynôme de Taylor d’ordre </w:t>
      </w:r>
      <w:r w:rsidR="00372211" w:rsidRPr="00CC752A">
        <w:rPr>
          <w:rFonts w:ascii="Cambria" w:hAnsi="Cambria"/>
          <w:color w:val="C00000"/>
        </w:rPr>
        <w:t>2</w:t>
      </w:r>
      <w:r w:rsidRPr="00CC752A">
        <w:rPr>
          <w:rFonts w:ascii="Cambria" w:hAnsi="Cambria"/>
          <w:color w:val="C00000"/>
        </w:rPr>
        <w:t xml:space="preserve"> autour de </w:t>
      </w:r>
      <m:oMath>
        <m:r>
          <w:rPr>
            <w:rFonts w:ascii="Cambria Math" w:hAnsi="Cambria Math"/>
            <w:color w:val="C00000"/>
          </w:rPr>
          <m:t>x=1</m:t>
        </m:r>
      </m:oMath>
      <w:r w:rsidRPr="00CC752A">
        <w:rPr>
          <w:rFonts w:ascii="Cambria" w:hAnsi="Cambria"/>
          <w:color w:val="C00000"/>
        </w:rPr>
        <w:t xml:space="preserve"> de la fonction </w:t>
      </w:r>
      <m:oMath>
        <m:r>
          <w:rPr>
            <w:rFonts w:ascii="Cambria Math" w:hAnsi="Cambria Math"/>
            <w:color w:val="C00000"/>
          </w:rPr>
          <m:t>f</m:t>
        </m:r>
      </m:oMath>
      <w:r w:rsidRPr="00CC752A">
        <w:rPr>
          <w:rFonts w:ascii="Cambria" w:hAnsi="Cambria"/>
          <w:color w:val="C00000"/>
        </w:rPr>
        <w:t xml:space="preserve">, estimez la valeur de </w:t>
      </w:r>
      <m:oMath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1,1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</m:den>
        </m:f>
      </m:oMath>
      <w:r w:rsidRPr="00CC752A">
        <w:rPr>
          <w:rFonts w:ascii="Cambria" w:hAnsi="Cambria"/>
          <w:color w:val="C00000"/>
        </w:rPr>
        <w:t>.</w:t>
      </w:r>
    </w:p>
    <w:p w14:paraId="3991728E" w14:textId="6193F738" w:rsidR="00E8410E" w:rsidRPr="00CC752A" w:rsidRDefault="00CC752A" w:rsidP="00C258C8">
      <w:pPr>
        <w:spacing w:after="160"/>
        <w:rPr>
          <w:rFonts w:ascii="Cambria" w:hAnsi="Cambria"/>
        </w:rPr>
      </w:pPr>
      <w:r>
        <w:rPr>
          <w:rFonts w:ascii="Cambria" w:hAnsi="Cambria"/>
        </w:rPr>
        <w:t>Le polynôme en question est</w:t>
      </w:r>
    </w:p>
    <w:p w14:paraId="3E253F20" w14:textId="6F7C93CC" w:rsidR="00CC752A" w:rsidRPr="00CC752A" w:rsidRDefault="008552BB" w:rsidP="00CC752A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=1-2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528925F" w14:textId="36397BFA" w:rsidR="00CC752A" w:rsidRDefault="00CC752A" w:rsidP="00CC752A">
      <w:pPr>
        <w:spacing w:after="160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3AED7733" w14:textId="6F40F9B0" w:rsidR="00CC752A" w:rsidRPr="00CC752A" w:rsidRDefault="008552BB" w:rsidP="00CC752A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1,1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>=1-2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1,1-1</m:t>
              </m:r>
            </m:e>
          </m:d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=0,83.</m:t>
          </m:r>
        </m:oMath>
      </m:oMathPara>
    </w:p>
    <w:p w14:paraId="10ABCEC2" w14:textId="77777777" w:rsidR="00172DDF" w:rsidRPr="00871CE3" w:rsidRDefault="00172DDF">
      <w:pPr>
        <w:rPr>
          <w:rFonts w:ascii="Cambria" w:hAnsi="Cambria"/>
        </w:rPr>
      </w:pPr>
      <w:r w:rsidRPr="00871CE3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C752A" w:rsidRPr="00CC752A" w14:paraId="5D5D583D" w14:textId="77777777" w:rsidTr="00767C45">
        <w:tc>
          <w:tcPr>
            <w:tcW w:w="1869" w:type="pct"/>
            <w:shd w:val="clear" w:color="auto" w:fill="auto"/>
          </w:tcPr>
          <w:p w14:paraId="7BE819FE" w14:textId="11449F9C" w:rsidR="00144A9B" w:rsidRPr="00CC752A" w:rsidRDefault="00144A9B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CC752A">
              <w:rPr>
                <w:rFonts w:ascii="Cambria" w:hAnsi="Cambria"/>
                <w:b/>
                <w:color w:val="C00000"/>
              </w:rPr>
              <w:lastRenderedPageBreak/>
              <w:t>Question 6</w:t>
            </w:r>
          </w:p>
        </w:tc>
        <w:tc>
          <w:tcPr>
            <w:tcW w:w="3131" w:type="pct"/>
            <w:shd w:val="clear" w:color="auto" w:fill="auto"/>
          </w:tcPr>
          <w:p w14:paraId="123A3058" w14:textId="4AC2B008" w:rsidR="00144A9B" w:rsidRPr="00CC752A" w:rsidRDefault="00144A9B" w:rsidP="00144A9B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CC752A">
              <w:rPr>
                <w:rFonts w:ascii="Cambria" w:hAnsi="Cambria"/>
                <w:b/>
                <w:color w:val="C00000"/>
              </w:rPr>
              <w:t>10 points</w:t>
            </w:r>
          </w:p>
        </w:tc>
      </w:tr>
    </w:tbl>
    <w:p w14:paraId="610F05CF" w14:textId="77777777" w:rsidR="00144A9B" w:rsidRPr="00CC752A" w:rsidRDefault="00144A9B" w:rsidP="00144A9B">
      <w:pPr>
        <w:spacing w:after="160"/>
        <w:rPr>
          <w:rFonts w:ascii="Cambria" w:hAnsi="Cambria"/>
          <w:color w:val="C00000"/>
        </w:rPr>
      </w:pPr>
      <w:r w:rsidRPr="00CC752A">
        <w:rPr>
          <w:rFonts w:ascii="Cambria" w:hAnsi="Cambria"/>
          <w:color w:val="C00000"/>
        </w:rPr>
        <w:t xml:space="preserve">Utilisez les séries de MacLaurin de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x</m:t>
            </m:r>
          </m:sup>
        </m:sSup>
      </m:oMath>
      <w:r w:rsidRPr="00CC752A">
        <w:rPr>
          <w:rFonts w:ascii="Cambria" w:hAnsi="Cambria"/>
          <w:color w:val="C00000"/>
        </w:rPr>
        <w:t xml:space="preserve"> et </w:t>
      </w: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</m:e>
        </m:func>
      </m:oMath>
      <w:r w:rsidRPr="00CC752A">
        <w:rPr>
          <w:rFonts w:ascii="Cambria" w:hAnsi="Cambria"/>
          <w:color w:val="C00000"/>
        </w:rPr>
        <w:t xml:space="preserve"> pour calculer cette limite.</w:t>
      </w:r>
    </w:p>
    <w:p w14:paraId="185EB463" w14:textId="77777777" w:rsidR="00144A9B" w:rsidRPr="00CC752A" w:rsidRDefault="008552BB" w:rsidP="00144A9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-1-x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color w:val="C00000"/>
                        </w:rPr>
                        <m:t>-1-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43AF9CF" w14:textId="3917E162" w:rsidR="00144A9B" w:rsidRDefault="00CC752A" w:rsidP="00144A9B">
      <w:pPr>
        <w:spacing w:after="160"/>
        <w:rPr>
          <w:rFonts w:ascii="Cambria" w:hAnsi="Cambria"/>
        </w:rPr>
      </w:pPr>
      <w:r>
        <w:rPr>
          <w:rFonts w:ascii="Cambria" w:hAnsi="Cambria"/>
        </w:rPr>
        <w:t>Directement,</w:t>
      </w:r>
    </w:p>
    <w:p w14:paraId="528303F9" w14:textId="69F79DBA" w:rsidR="00CC752A" w:rsidRPr="00CC752A" w:rsidRDefault="008552BB" w:rsidP="00CC752A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-1-x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1+x+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+…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-1-x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+…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2!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3!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+…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4!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6!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+…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+…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+…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1/2</m:t>
              </m:r>
            </m:num>
            <m:den>
              <m:r>
                <w:rPr>
                  <w:rFonts w:ascii="Cambria Math" w:hAnsi="Cambria Math"/>
                </w:rPr>
                <m:t>-3/2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sectPr w:rsidR="00CC752A" w:rsidRPr="00CC752A" w:rsidSect="00070549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82AE03" w14:textId="77777777" w:rsidR="008552BB" w:rsidRDefault="008552BB" w:rsidP="00C66C12">
      <w:pPr>
        <w:spacing w:after="0" w:line="240" w:lineRule="auto"/>
      </w:pPr>
      <w:r>
        <w:separator/>
      </w:r>
    </w:p>
  </w:endnote>
  <w:endnote w:type="continuationSeparator" w:id="0">
    <w:p w14:paraId="323D951A" w14:textId="77777777" w:rsidR="008552BB" w:rsidRDefault="008552BB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40879673" w:rsidR="00767C45" w:rsidRPr="00C66C12" w:rsidRDefault="00767C45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087D01" w:rsidRPr="00087D01">
          <w:rPr>
            <w:rFonts w:ascii="Cambria" w:hAnsi="Cambria"/>
            <w:noProof/>
            <w:sz w:val="24"/>
            <w:szCs w:val="24"/>
            <w:lang w:val="fr-FR"/>
          </w:rPr>
          <w:t>3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767C45" w:rsidRDefault="00767C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57E9BF" w14:textId="77777777" w:rsidR="008552BB" w:rsidRDefault="008552BB" w:rsidP="00C66C12">
      <w:pPr>
        <w:spacing w:after="0" w:line="240" w:lineRule="auto"/>
      </w:pPr>
      <w:r>
        <w:separator/>
      </w:r>
    </w:p>
  </w:footnote>
  <w:footnote w:type="continuationSeparator" w:id="0">
    <w:p w14:paraId="413C0A5E" w14:textId="77777777" w:rsidR="008552BB" w:rsidRDefault="008552BB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E3B21"/>
    <w:multiLevelType w:val="hybridMultilevel"/>
    <w:tmpl w:val="D4BA6DB2"/>
    <w:lvl w:ilvl="0" w:tplc="94724580">
      <w:start w:val="1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2"/>
  </w:num>
  <w:num w:numId="3">
    <w:abstractNumId w:val="21"/>
  </w:num>
  <w:num w:numId="4">
    <w:abstractNumId w:val="19"/>
  </w:num>
  <w:num w:numId="5">
    <w:abstractNumId w:val="4"/>
  </w:num>
  <w:num w:numId="6">
    <w:abstractNumId w:val="18"/>
  </w:num>
  <w:num w:numId="7">
    <w:abstractNumId w:val="14"/>
  </w:num>
  <w:num w:numId="8">
    <w:abstractNumId w:val="20"/>
  </w:num>
  <w:num w:numId="9">
    <w:abstractNumId w:val="11"/>
  </w:num>
  <w:num w:numId="10">
    <w:abstractNumId w:val="13"/>
  </w:num>
  <w:num w:numId="11">
    <w:abstractNumId w:val="8"/>
  </w:num>
  <w:num w:numId="12">
    <w:abstractNumId w:val="16"/>
  </w:num>
  <w:num w:numId="13">
    <w:abstractNumId w:val="12"/>
  </w:num>
  <w:num w:numId="14">
    <w:abstractNumId w:val="7"/>
  </w:num>
  <w:num w:numId="15">
    <w:abstractNumId w:val="23"/>
  </w:num>
  <w:num w:numId="16">
    <w:abstractNumId w:val="1"/>
  </w:num>
  <w:num w:numId="17">
    <w:abstractNumId w:val="3"/>
  </w:num>
  <w:num w:numId="18">
    <w:abstractNumId w:val="10"/>
  </w:num>
  <w:num w:numId="19">
    <w:abstractNumId w:val="15"/>
  </w:num>
  <w:num w:numId="20">
    <w:abstractNumId w:val="17"/>
  </w:num>
  <w:num w:numId="21">
    <w:abstractNumId w:val="5"/>
  </w:num>
  <w:num w:numId="22">
    <w:abstractNumId w:val="0"/>
  </w:num>
  <w:num w:numId="23">
    <w:abstractNumId w:val="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87D01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44A9B"/>
    <w:rsid w:val="0015241C"/>
    <w:rsid w:val="00153358"/>
    <w:rsid w:val="00157B41"/>
    <w:rsid w:val="001701C9"/>
    <w:rsid w:val="00172DDF"/>
    <w:rsid w:val="00175A9D"/>
    <w:rsid w:val="00175E58"/>
    <w:rsid w:val="00182323"/>
    <w:rsid w:val="001A2D3B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A"/>
    <w:rsid w:val="002362CC"/>
    <w:rsid w:val="002407E6"/>
    <w:rsid w:val="002503C2"/>
    <w:rsid w:val="00260E93"/>
    <w:rsid w:val="002739A2"/>
    <w:rsid w:val="00284D56"/>
    <w:rsid w:val="00287891"/>
    <w:rsid w:val="00287EB0"/>
    <w:rsid w:val="0029134F"/>
    <w:rsid w:val="00291FAF"/>
    <w:rsid w:val="002935D1"/>
    <w:rsid w:val="002958D4"/>
    <w:rsid w:val="002A4A5E"/>
    <w:rsid w:val="002B2121"/>
    <w:rsid w:val="002C4B86"/>
    <w:rsid w:val="002C6B3B"/>
    <w:rsid w:val="002E1154"/>
    <w:rsid w:val="002E40EE"/>
    <w:rsid w:val="002F0EBA"/>
    <w:rsid w:val="002F1E3B"/>
    <w:rsid w:val="003057CD"/>
    <w:rsid w:val="00305953"/>
    <w:rsid w:val="00316D39"/>
    <w:rsid w:val="0032452C"/>
    <w:rsid w:val="00325F3A"/>
    <w:rsid w:val="0033195D"/>
    <w:rsid w:val="00343C54"/>
    <w:rsid w:val="00351378"/>
    <w:rsid w:val="00355132"/>
    <w:rsid w:val="003575FA"/>
    <w:rsid w:val="003577BD"/>
    <w:rsid w:val="00363756"/>
    <w:rsid w:val="00372211"/>
    <w:rsid w:val="00375937"/>
    <w:rsid w:val="003761D6"/>
    <w:rsid w:val="00377D5D"/>
    <w:rsid w:val="0038001D"/>
    <w:rsid w:val="00384A7A"/>
    <w:rsid w:val="00385E77"/>
    <w:rsid w:val="00386076"/>
    <w:rsid w:val="0039406B"/>
    <w:rsid w:val="003A0600"/>
    <w:rsid w:val="003A1FCC"/>
    <w:rsid w:val="003B3726"/>
    <w:rsid w:val="003B7FE6"/>
    <w:rsid w:val="003C1C99"/>
    <w:rsid w:val="003D0CB4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5016B"/>
    <w:rsid w:val="004569CE"/>
    <w:rsid w:val="00463058"/>
    <w:rsid w:val="00463336"/>
    <w:rsid w:val="004715F3"/>
    <w:rsid w:val="00480958"/>
    <w:rsid w:val="004A23D2"/>
    <w:rsid w:val="004A5492"/>
    <w:rsid w:val="004B0FB9"/>
    <w:rsid w:val="004B53A9"/>
    <w:rsid w:val="004C16CD"/>
    <w:rsid w:val="004E33BE"/>
    <w:rsid w:val="004E6EE5"/>
    <w:rsid w:val="004F6451"/>
    <w:rsid w:val="00517DCE"/>
    <w:rsid w:val="00517DE8"/>
    <w:rsid w:val="005314D9"/>
    <w:rsid w:val="0053224B"/>
    <w:rsid w:val="00535C6C"/>
    <w:rsid w:val="00536FB2"/>
    <w:rsid w:val="00545D9A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18D"/>
    <w:rsid w:val="005E4BA5"/>
    <w:rsid w:val="00602E25"/>
    <w:rsid w:val="0061577F"/>
    <w:rsid w:val="00621580"/>
    <w:rsid w:val="00643A0E"/>
    <w:rsid w:val="006548B6"/>
    <w:rsid w:val="00663C95"/>
    <w:rsid w:val="0067394D"/>
    <w:rsid w:val="006768C4"/>
    <w:rsid w:val="00677908"/>
    <w:rsid w:val="00677C54"/>
    <w:rsid w:val="00682E8C"/>
    <w:rsid w:val="006921B1"/>
    <w:rsid w:val="00694164"/>
    <w:rsid w:val="00697D50"/>
    <w:rsid w:val="006A0F5B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94426"/>
    <w:rsid w:val="007B018C"/>
    <w:rsid w:val="007C1C38"/>
    <w:rsid w:val="007C7232"/>
    <w:rsid w:val="007D2D08"/>
    <w:rsid w:val="007D51CB"/>
    <w:rsid w:val="007E1D6F"/>
    <w:rsid w:val="007E7510"/>
    <w:rsid w:val="007F2C37"/>
    <w:rsid w:val="007F3D0F"/>
    <w:rsid w:val="007F71DF"/>
    <w:rsid w:val="00814E65"/>
    <w:rsid w:val="00815A40"/>
    <w:rsid w:val="00821D9E"/>
    <w:rsid w:val="00824529"/>
    <w:rsid w:val="00827A60"/>
    <w:rsid w:val="0083570C"/>
    <w:rsid w:val="008552BB"/>
    <w:rsid w:val="00870E37"/>
    <w:rsid w:val="00871923"/>
    <w:rsid w:val="00871CE3"/>
    <w:rsid w:val="008809CD"/>
    <w:rsid w:val="00881895"/>
    <w:rsid w:val="00883EB6"/>
    <w:rsid w:val="008934A6"/>
    <w:rsid w:val="00894B0A"/>
    <w:rsid w:val="00895519"/>
    <w:rsid w:val="008A5DC0"/>
    <w:rsid w:val="008A618F"/>
    <w:rsid w:val="008A7FC3"/>
    <w:rsid w:val="008C3037"/>
    <w:rsid w:val="008C4F02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2C77"/>
    <w:rsid w:val="009352D2"/>
    <w:rsid w:val="00941D61"/>
    <w:rsid w:val="00943B5F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2B76"/>
    <w:rsid w:val="009C63A0"/>
    <w:rsid w:val="009D68A2"/>
    <w:rsid w:val="00A044CB"/>
    <w:rsid w:val="00A10263"/>
    <w:rsid w:val="00A249DF"/>
    <w:rsid w:val="00A54F30"/>
    <w:rsid w:val="00A56D87"/>
    <w:rsid w:val="00A576EB"/>
    <w:rsid w:val="00A57FD0"/>
    <w:rsid w:val="00A61FFF"/>
    <w:rsid w:val="00A64AE0"/>
    <w:rsid w:val="00A7419F"/>
    <w:rsid w:val="00A77637"/>
    <w:rsid w:val="00A866F3"/>
    <w:rsid w:val="00A869AC"/>
    <w:rsid w:val="00A906A2"/>
    <w:rsid w:val="00A90EDA"/>
    <w:rsid w:val="00A91955"/>
    <w:rsid w:val="00A97144"/>
    <w:rsid w:val="00AA4BBF"/>
    <w:rsid w:val="00AB42CB"/>
    <w:rsid w:val="00AB730C"/>
    <w:rsid w:val="00AC0437"/>
    <w:rsid w:val="00AE0E75"/>
    <w:rsid w:val="00AE11F5"/>
    <w:rsid w:val="00AE3D4D"/>
    <w:rsid w:val="00AF043E"/>
    <w:rsid w:val="00B038E8"/>
    <w:rsid w:val="00B06A28"/>
    <w:rsid w:val="00B12C96"/>
    <w:rsid w:val="00B16F2C"/>
    <w:rsid w:val="00B2541C"/>
    <w:rsid w:val="00B321A9"/>
    <w:rsid w:val="00B544A7"/>
    <w:rsid w:val="00B54A15"/>
    <w:rsid w:val="00B55DCF"/>
    <w:rsid w:val="00B63BC6"/>
    <w:rsid w:val="00B65E6F"/>
    <w:rsid w:val="00B7161E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C752A"/>
    <w:rsid w:val="00CD0B9E"/>
    <w:rsid w:val="00CD54A7"/>
    <w:rsid w:val="00CE039A"/>
    <w:rsid w:val="00CF01EC"/>
    <w:rsid w:val="00CF063B"/>
    <w:rsid w:val="00CF3162"/>
    <w:rsid w:val="00CF6AE9"/>
    <w:rsid w:val="00D00FB9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16D7"/>
    <w:rsid w:val="00DB6EFB"/>
    <w:rsid w:val="00DC4B5D"/>
    <w:rsid w:val="00DC6BD8"/>
    <w:rsid w:val="00DD139E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72900"/>
    <w:rsid w:val="00E74F76"/>
    <w:rsid w:val="00E8067E"/>
    <w:rsid w:val="00E8410E"/>
    <w:rsid w:val="00E86099"/>
    <w:rsid w:val="00EA2FA0"/>
    <w:rsid w:val="00EA37E8"/>
    <w:rsid w:val="00EB079F"/>
    <w:rsid w:val="00EB34D9"/>
    <w:rsid w:val="00EB361D"/>
    <w:rsid w:val="00EB439F"/>
    <w:rsid w:val="00EB4B40"/>
    <w:rsid w:val="00EB597D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34FDF"/>
    <w:rsid w:val="00F42B5A"/>
    <w:rsid w:val="00F451C4"/>
    <w:rsid w:val="00F55325"/>
    <w:rsid w:val="00F5550E"/>
    <w:rsid w:val="00F71E09"/>
    <w:rsid w:val="00F87E3A"/>
    <w:rsid w:val="00FA3D71"/>
    <w:rsid w:val="00FB75D7"/>
    <w:rsid w:val="00FB7DAC"/>
    <w:rsid w:val="00FC32CD"/>
    <w:rsid w:val="00FC6570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52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A1921-2A91-46BD-A38C-5C844E3DD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7</Pages>
  <Words>836</Words>
  <Characters>4600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159</cp:revision>
  <cp:lastPrinted>2022-09-21T00:10:00Z</cp:lastPrinted>
  <dcterms:created xsi:type="dcterms:W3CDTF">2017-11-15T10:57:00Z</dcterms:created>
  <dcterms:modified xsi:type="dcterms:W3CDTF">2024-02-27T21:41:00Z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