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40E9640C" w:rsidR="00AD0C16" w:rsidRPr="001E4820" w:rsidRDefault="00683789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1E4820">
        <w:rPr>
          <w:rFonts w:cs="Arial"/>
          <w:bCs/>
          <w:color w:val="538135" w:themeColor="accent6" w:themeShade="BF"/>
          <w:sz w:val="20"/>
          <w:szCs w:val="20"/>
        </w:rPr>
        <w:t>Calcul intégral</w:t>
      </w:r>
      <w:r w:rsidR="00B263E5" w:rsidRPr="001E4820">
        <w:rPr>
          <w:rFonts w:cs="Arial"/>
          <w:bCs/>
          <w:color w:val="538135" w:themeColor="accent6" w:themeShade="BF"/>
          <w:sz w:val="20"/>
          <w:szCs w:val="20"/>
        </w:rPr>
        <w:t xml:space="preserve"> (201-</w:t>
      </w:r>
      <w:r w:rsidR="00134942" w:rsidRPr="001E4820">
        <w:rPr>
          <w:rFonts w:cs="Arial"/>
          <w:bCs/>
          <w:color w:val="538135" w:themeColor="accent6" w:themeShade="BF"/>
          <w:sz w:val="20"/>
          <w:szCs w:val="20"/>
        </w:rPr>
        <w:t>702</w:t>
      </w:r>
      <w:r w:rsidR="00B263E5" w:rsidRPr="001E4820">
        <w:rPr>
          <w:rFonts w:cs="Arial"/>
          <w:bCs/>
          <w:color w:val="538135" w:themeColor="accent6" w:themeShade="BF"/>
          <w:sz w:val="20"/>
          <w:szCs w:val="20"/>
        </w:rPr>
        <w:t>-</w:t>
      </w:r>
      <w:r w:rsidR="00134942" w:rsidRPr="001E4820">
        <w:rPr>
          <w:rFonts w:cs="Arial"/>
          <w:bCs/>
          <w:color w:val="538135" w:themeColor="accent6" w:themeShade="BF"/>
          <w:sz w:val="20"/>
          <w:szCs w:val="20"/>
        </w:rPr>
        <w:t>RE</w:t>
      </w:r>
      <w:r w:rsidR="00B263E5" w:rsidRPr="001E4820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1E4820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1E4820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="00134942" w:rsidRPr="001E4820">
        <w:rPr>
          <w:rFonts w:cs="Arial"/>
          <w:bCs/>
          <w:color w:val="538135" w:themeColor="accent6" w:themeShade="BF"/>
          <w:sz w:val="20"/>
          <w:szCs w:val="20"/>
        </w:rPr>
        <w:t>Hiver</w:t>
      </w:r>
      <w:r w:rsidR="00AD0C16" w:rsidRPr="001E4820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1E4820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7FCBC78F" w:rsidR="001A1968" w:rsidRPr="001E4820" w:rsidRDefault="003E27A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1E4820">
        <w:rPr>
          <w:b/>
          <w:bCs/>
          <w:sz w:val="20"/>
          <w:szCs w:val="20"/>
        </w:rPr>
        <w:t xml:space="preserve">Section </w:t>
      </w:r>
      <w:r w:rsidR="008C5185" w:rsidRPr="001E4820">
        <w:rPr>
          <w:b/>
          <w:bCs/>
          <w:sz w:val="20"/>
          <w:szCs w:val="20"/>
        </w:rPr>
        <w:t>5</w:t>
      </w:r>
      <w:r w:rsidR="0097209E" w:rsidRPr="001E4820">
        <w:rPr>
          <w:b/>
          <w:bCs/>
          <w:sz w:val="20"/>
          <w:szCs w:val="20"/>
        </w:rPr>
        <w:t>.</w:t>
      </w:r>
      <w:r w:rsidR="001F2F80">
        <w:rPr>
          <w:b/>
          <w:bCs/>
          <w:sz w:val="20"/>
          <w:szCs w:val="20"/>
        </w:rPr>
        <w:t>4</w:t>
      </w:r>
    </w:p>
    <w:p w14:paraId="5AFC27A5" w14:textId="7AFD9FB7" w:rsidR="00134942" w:rsidRPr="001E4820" w:rsidRDefault="008C5185" w:rsidP="008C5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1E4820">
        <w:rPr>
          <w:b/>
          <w:bCs/>
          <w:sz w:val="20"/>
          <w:szCs w:val="20"/>
        </w:rPr>
        <w:t>5.</w:t>
      </w:r>
      <w:r w:rsidR="001F2F80">
        <w:rPr>
          <w:b/>
          <w:bCs/>
          <w:sz w:val="20"/>
          <w:szCs w:val="20"/>
        </w:rPr>
        <w:t>4</w:t>
      </w:r>
      <w:r w:rsidRPr="001E4820">
        <w:rPr>
          <w:b/>
          <w:bCs/>
          <w:sz w:val="20"/>
          <w:szCs w:val="20"/>
        </w:rPr>
        <w:t xml:space="preserve"> L</w:t>
      </w:r>
      <w:r w:rsidR="001F39BD" w:rsidRPr="001E4820">
        <w:rPr>
          <w:b/>
          <w:bCs/>
          <w:sz w:val="20"/>
          <w:szCs w:val="20"/>
        </w:rPr>
        <w:t>e</w:t>
      </w:r>
      <w:r w:rsidR="001E4820" w:rsidRPr="001E4820">
        <w:rPr>
          <w:b/>
          <w:bCs/>
          <w:sz w:val="20"/>
          <w:szCs w:val="20"/>
        </w:rPr>
        <w:t>s</w:t>
      </w:r>
      <w:r w:rsidR="001F39BD" w:rsidRPr="001E4820">
        <w:rPr>
          <w:b/>
          <w:bCs/>
          <w:sz w:val="20"/>
          <w:szCs w:val="20"/>
        </w:rPr>
        <w:t xml:space="preserve"> </w:t>
      </w:r>
      <w:r w:rsidR="001F2F80">
        <w:rPr>
          <w:b/>
          <w:bCs/>
          <w:sz w:val="20"/>
          <w:szCs w:val="20"/>
        </w:rPr>
        <w:t>modèles de la croissance d’une population</w:t>
      </w:r>
    </w:p>
    <w:p w14:paraId="4831EDD0" w14:textId="1D9344FD" w:rsidR="00AD0C16" w:rsidRPr="001E4820" w:rsidRDefault="00AD0C16" w:rsidP="00AD0C16">
      <w:pPr>
        <w:spacing w:before="40" w:after="40"/>
        <w:rPr>
          <w:sz w:val="20"/>
          <w:szCs w:val="20"/>
        </w:rPr>
      </w:pPr>
    </w:p>
    <w:p w14:paraId="1E7B4386" w14:textId="77777777" w:rsidR="001F39BD" w:rsidRPr="001E4820" w:rsidRDefault="001F39BD" w:rsidP="00265EA2">
      <w:pPr>
        <w:spacing w:before="40" w:after="40"/>
        <w:rPr>
          <w:rFonts w:eastAsiaTheme="minorEastAsia"/>
          <w:sz w:val="20"/>
          <w:szCs w:val="20"/>
        </w:rPr>
      </w:pPr>
    </w:p>
    <w:p w14:paraId="6CEDF7FE" w14:textId="35D8106E" w:rsidR="00760671" w:rsidRPr="001E4820" w:rsidRDefault="001F39BD" w:rsidP="00265EA2">
      <w:pPr>
        <w:spacing w:before="40" w:after="40"/>
        <w:rPr>
          <w:rFonts w:eastAsiaTheme="minorEastAsia"/>
          <w:sz w:val="20"/>
          <w:szCs w:val="20"/>
        </w:rPr>
      </w:pPr>
      <w:r w:rsidRPr="001E4820">
        <w:rPr>
          <w:rFonts w:eastAsiaTheme="minorEastAsia"/>
          <w:sz w:val="20"/>
          <w:szCs w:val="20"/>
        </w:rPr>
        <w:t>Volume p.2</w:t>
      </w:r>
      <w:r w:rsidR="001F2F80">
        <w:rPr>
          <w:rFonts w:eastAsiaTheme="minorEastAsia"/>
          <w:sz w:val="20"/>
          <w:szCs w:val="20"/>
        </w:rPr>
        <w:t>79</w:t>
      </w:r>
    </w:p>
    <w:p w14:paraId="513EF6F5" w14:textId="77777777" w:rsidR="00B4100F" w:rsidRDefault="00B4100F" w:rsidP="00265EA2">
      <w:pPr>
        <w:spacing w:before="40" w:after="40"/>
        <w:rPr>
          <w:rFonts w:eastAsiaTheme="minorEastAsia"/>
          <w:sz w:val="20"/>
          <w:szCs w:val="20"/>
        </w:rPr>
      </w:pPr>
    </w:p>
    <w:p w14:paraId="25072AC8" w14:textId="4B1EB037" w:rsidR="007C1DA8" w:rsidRDefault="00506A2C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Compléter section 5.3 (si nécessaire)</w:t>
      </w:r>
      <w:bookmarkStart w:id="0" w:name="_GoBack"/>
      <w:bookmarkEnd w:id="0"/>
    </w:p>
    <w:p w14:paraId="052AB17F" w14:textId="77777777" w:rsidR="007C1DA8" w:rsidRDefault="007C1DA8" w:rsidP="00265EA2">
      <w:pPr>
        <w:spacing w:before="40" w:after="40"/>
        <w:rPr>
          <w:rFonts w:eastAsiaTheme="minorEastAsia"/>
          <w:sz w:val="20"/>
          <w:szCs w:val="20"/>
        </w:rPr>
      </w:pPr>
    </w:p>
    <w:p w14:paraId="763ECBC9" w14:textId="75837652" w:rsidR="001702A6" w:rsidRPr="004C1EDF" w:rsidRDefault="004C1EDF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4C1EDF">
        <w:rPr>
          <w:rFonts w:eastAsiaTheme="minorEastAsia"/>
          <w:b/>
          <w:sz w:val="20"/>
          <w:szCs w:val="20"/>
        </w:rPr>
        <w:t>5.4 Les modèles de la croissance d’une population</w:t>
      </w:r>
    </w:p>
    <w:p w14:paraId="4F5F2990" w14:textId="387AE932" w:rsidR="004C1EDF" w:rsidRDefault="004C1EDF" w:rsidP="00265EA2">
      <w:pPr>
        <w:spacing w:before="40" w:after="40"/>
        <w:rPr>
          <w:rFonts w:eastAsiaTheme="minorEastAsia"/>
          <w:sz w:val="20"/>
          <w:szCs w:val="20"/>
        </w:rPr>
      </w:pPr>
    </w:p>
    <w:p w14:paraId="5E510851" w14:textId="3B9A22E1" w:rsidR="000F6429" w:rsidRPr="000F6429" w:rsidRDefault="000F6429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0F6429">
        <w:rPr>
          <w:rFonts w:eastAsiaTheme="minorEastAsia"/>
          <w:b/>
          <w:sz w:val="20"/>
          <w:szCs w:val="20"/>
        </w:rPr>
        <w:t>Loi de la croissance naturelle</w:t>
      </w:r>
    </w:p>
    <w:p w14:paraId="2338EDAD" w14:textId="4C79E0F5" w:rsidR="000F6429" w:rsidRDefault="000F6429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Vue précédemment »</w:t>
      </w:r>
    </w:p>
    <w:p w14:paraId="7AB7E96C" w14:textId="3DBA2B85" w:rsidR="000F6429" w:rsidRDefault="000F6429" w:rsidP="00265EA2">
      <w:pPr>
        <w:spacing w:before="40" w:after="40"/>
        <w:rPr>
          <w:rFonts w:eastAsiaTheme="minorEastAsia"/>
          <w:sz w:val="20"/>
          <w:szCs w:val="20"/>
        </w:rPr>
      </w:pPr>
    </w:p>
    <w:p w14:paraId="2A246EBA" w14:textId="1A6E6C2B" w:rsidR="00B249E1" w:rsidRDefault="00B249E1" w:rsidP="00265EA2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  <w:r>
        <w:rPr>
          <w:rFonts w:eastAsiaTheme="minorEastAsia"/>
          <w:sz w:val="20"/>
          <w:szCs w:val="20"/>
        </w:rPr>
        <w:t xml:space="preserve"> : Taille de la population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777CD745" w14:textId="2B1F00C7" w:rsidR="000F6429" w:rsidRDefault="000F6429" w:rsidP="00265EA2">
      <w:pPr>
        <w:spacing w:before="40" w:after="40"/>
        <w:rPr>
          <w:rFonts w:eastAsiaTheme="minorEastAsia"/>
          <w:sz w:val="20"/>
          <w:szCs w:val="20"/>
        </w:rPr>
      </w:pPr>
    </w:p>
    <w:p w14:paraId="5F6DA516" w14:textId="63093CCA" w:rsidR="00B249E1" w:rsidRDefault="00B249E1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Pas de prédation, ressources illimitées »</w:t>
      </w:r>
    </w:p>
    <w:p w14:paraId="746DFD20" w14:textId="1964097C" w:rsidR="00B249E1" w:rsidRDefault="00B249E1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Taux de croissance de la population proportionnelle à la taille de la population »</w:t>
      </w:r>
    </w:p>
    <w:p w14:paraId="2DCC929F" w14:textId="7C29192F" w:rsidR="00B249E1" w:rsidRPr="006079C3" w:rsidRDefault="00EA608B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=kP</m:t>
          </m:r>
        </m:oMath>
      </m:oMathPara>
    </w:p>
    <w:p w14:paraId="4FB8212D" w14:textId="45340072" w:rsidR="006079C3" w:rsidRDefault="006079C3" w:rsidP="00265EA2">
      <w:pPr>
        <w:spacing w:before="40" w:after="40"/>
        <w:rPr>
          <w:rFonts w:eastAsiaTheme="minorEastAsia"/>
          <w:sz w:val="20"/>
          <w:szCs w:val="20"/>
        </w:rPr>
      </w:pPr>
    </w:p>
    <w:p w14:paraId="7701F026" w14:textId="6674B7F5" w:rsidR="006079C3" w:rsidRDefault="006079C3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C’est une équation différentielle à variables séparables »</w:t>
      </w:r>
    </w:p>
    <w:p w14:paraId="6926A685" w14:textId="77777777" w:rsidR="006079C3" w:rsidRPr="006079C3" w:rsidRDefault="006079C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=k dt</m:t>
          </m:r>
        </m:oMath>
      </m:oMathPara>
    </w:p>
    <w:p w14:paraId="2A827F61" w14:textId="77777777" w:rsidR="006079C3" w:rsidRPr="006079C3" w:rsidRDefault="006079C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dP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k dt</m:t>
              </m:r>
            </m:e>
          </m:nary>
        </m:oMath>
      </m:oMathPara>
    </w:p>
    <w:p w14:paraId="602815D1" w14:textId="77777777" w:rsidR="006079C3" w:rsidRPr="006079C3" w:rsidRDefault="006079C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=kt+C</m:t>
          </m:r>
        </m:oMath>
      </m:oMathPara>
    </w:p>
    <w:p w14:paraId="2F9CF05E" w14:textId="77777777" w:rsidR="00807757" w:rsidRPr="00807757" w:rsidRDefault="006079C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kt+C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kt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sup>
          </m:sSup>
        </m:oMath>
      </m:oMathPara>
    </w:p>
    <w:p w14:paraId="26C2197B" w14:textId="4FB07026" w:rsidR="006079C3" w:rsidRPr="006079C3" w:rsidRDefault="0080775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⟹P</m:t>
          </m:r>
          <m:r>
            <w:rPr>
              <w:rFonts w:ascii="Cambria Math" w:eastAsiaTheme="minorEastAsia" w:hAnsi="Cambria Math"/>
              <w:sz w:val="20"/>
              <w:szCs w:val="20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kt</m:t>
              </m:r>
            </m:sup>
          </m:sSup>
        </m:oMath>
      </m:oMathPara>
    </w:p>
    <w:p w14:paraId="1F6C11E3" w14:textId="021519B1" w:rsidR="006079C3" w:rsidRPr="00EA608B" w:rsidRDefault="006079C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k⋅0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=A</m:t>
          </m:r>
        </m:oMath>
      </m:oMathPara>
    </w:p>
    <w:p w14:paraId="0BEDE713" w14:textId="6F609532" w:rsidR="004C1EDF" w:rsidRDefault="006079C3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</w:t>
      </w:r>
      <m:oMath>
        <m:r>
          <w:rPr>
            <w:rFonts w:ascii="Cambria Math" w:eastAsiaTheme="minorEastAsia" w:hAnsi="Cambria Math"/>
            <w:sz w:val="20"/>
            <w:szCs w:val="20"/>
          </w:rPr>
          <m:t>A</m:t>
        </m:r>
      </m:oMath>
      <w:r>
        <w:rPr>
          <w:rFonts w:eastAsiaTheme="minorEastAsia"/>
          <w:sz w:val="20"/>
          <w:szCs w:val="20"/>
        </w:rPr>
        <w:t xml:space="preserve"> </w:t>
      </w:r>
      <w:r w:rsidR="00E95609">
        <w:rPr>
          <w:rFonts w:eastAsiaTheme="minorEastAsia"/>
          <w:sz w:val="20"/>
          <w:szCs w:val="20"/>
        </w:rPr>
        <w:t>est</w:t>
      </w:r>
      <w:r>
        <w:rPr>
          <w:rFonts w:eastAsiaTheme="minorEastAsia"/>
          <w:sz w:val="20"/>
          <w:szCs w:val="20"/>
        </w:rPr>
        <w:t xml:space="preserve"> la population initiale »</w:t>
      </w:r>
    </w:p>
    <w:p w14:paraId="0804AC47" w14:textId="77777777" w:rsidR="006079C3" w:rsidRDefault="006079C3" w:rsidP="00265EA2">
      <w:pPr>
        <w:spacing w:before="40" w:after="40"/>
        <w:rPr>
          <w:rFonts w:eastAsiaTheme="minorEastAsia"/>
          <w:sz w:val="20"/>
          <w:szCs w:val="20"/>
        </w:rPr>
      </w:pPr>
    </w:p>
    <w:p w14:paraId="1731A6AA" w14:textId="1D073A1F" w:rsidR="006079C3" w:rsidRPr="00807757" w:rsidRDefault="00807757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807757">
        <w:rPr>
          <w:rFonts w:eastAsiaTheme="minorEastAsia"/>
          <w:b/>
          <w:sz w:val="20"/>
          <w:szCs w:val="20"/>
        </w:rPr>
        <w:t>Solution du problème de Cauchy (p.279)</w:t>
      </w:r>
    </w:p>
    <w:p w14:paraId="5FFF86CE" w14:textId="5D55B4C6" w:rsidR="00807757" w:rsidRDefault="00807757" w:rsidP="00265EA2">
      <w:pPr>
        <w:spacing w:before="40" w:after="40"/>
        <w:rPr>
          <w:rFonts w:eastAsiaTheme="minorEastAsia"/>
          <w:sz w:val="20"/>
          <w:szCs w:val="20"/>
        </w:rPr>
      </w:pPr>
      <w:r w:rsidRPr="00807757">
        <w:rPr>
          <w:rFonts w:eastAsiaTheme="minorEastAsia"/>
          <w:sz w:val="20"/>
          <w:szCs w:val="20"/>
        </w:rPr>
        <w:drawing>
          <wp:inline distT="0" distB="0" distL="0" distR="0" wp14:anchorId="3C05014C" wp14:editId="4ECD9565">
            <wp:extent cx="3075940" cy="74739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9CF9" w14:textId="5FE634ED" w:rsidR="001702A6" w:rsidRDefault="001702A6" w:rsidP="00265EA2">
      <w:pPr>
        <w:spacing w:before="40" w:after="40"/>
        <w:rPr>
          <w:rFonts w:eastAsiaTheme="minorEastAsia"/>
          <w:sz w:val="20"/>
          <w:szCs w:val="20"/>
        </w:rPr>
      </w:pPr>
    </w:p>
    <w:p w14:paraId="1D8943F6" w14:textId="66E5A98F" w:rsidR="00807757" w:rsidRPr="007C1DA8" w:rsidRDefault="007C1DA8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7C1DA8">
        <w:rPr>
          <w:rFonts w:eastAsiaTheme="minorEastAsia"/>
          <w:b/>
          <w:sz w:val="20"/>
          <w:szCs w:val="20"/>
        </w:rPr>
        <w:t>Modèle logistique</w:t>
      </w:r>
    </w:p>
    <w:p w14:paraId="13A6B076" w14:textId="56329D5A" w:rsidR="007C1DA8" w:rsidRDefault="005361D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Ressources limitées, prédation »</w:t>
      </w:r>
    </w:p>
    <w:p w14:paraId="6ECB77E2" w14:textId="41AB248F" w:rsidR="005361DF" w:rsidRDefault="005361DF" w:rsidP="00265EA2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M</m:t>
        </m:r>
      </m:oMath>
      <w:r>
        <w:rPr>
          <w:rFonts w:eastAsiaTheme="minorEastAsia"/>
          <w:sz w:val="20"/>
          <w:szCs w:val="20"/>
        </w:rPr>
        <w:t> : Capacité de charge maximale</w:t>
      </w:r>
    </w:p>
    <w:p w14:paraId="5DA66335" w14:textId="7EF4DABB" w:rsidR="005361DF" w:rsidRDefault="005361D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GRAPHIQUE (axes :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</m:t>
            </m:r>
          </m:sup>
        </m:sSup>
      </m:oMath>
      <w:r>
        <w:rPr>
          <w:rFonts w:eastAsiaTheme="minorEastAsia"/>
          <w:sz w:val="20"/>
          <w:szCs w:val="20"/>
        </w:rPr>
        <w:t xml:space="preserve">) : Parabole ayant 0 et </w:t>
      </w:r>
      <m:oMath>
        <m:r>
          <w:rPr>
            <w:rFonts w:ascii="Cambria Math" w:eastAsiaTheme="minorEastAsia" w:hAnsi="Cambria Math"/>
            <w:sz w:val="20"/>
            <w:szCs w:val="20"/>
          </w:rPr>
          <m:t>M</m:t>
        </m:r>
      </m:oMath>
      <w:r>
        <w:rPr>
          <w:rFonts w:eastAsiaTheme="minorEastAsia"/>
          <w:sz w:val="20"/>
          <w:szCs w:val="20"/>
        </w:rPr>
        <w:t xml:space="preserve"> comme racine</w:t>
      </w:r>
    </w:p>
    <w:p w14:paraId="5FE16A99" w14:textId="0F7C9516" w:rsidR="00807757" w:rsidRPr="005361DF" w:rsidRDefault="005361DF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kP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</m:d>
        </m:oMath>
      </m:oMathPara>
    </w:p>
    <w:p w14:paraId="1572635C" w14:textId="5004C158" w:rsidR="005361DF" w:rsidRDefault="005361D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Discuter de cette équation »</w:t>
      </w:r>
    </w:p>
    <w:p w14:paraId="310F8E28" w14:textId="153C14ED" w:rsidR="005361DF" w:rsidRDefault="005361DF" w:rsidP="00265EA2">
      <w:pPr>
        <w:spacing w:before="40" w:after="40"/>
        <w:rPr>
          <w:rFonts w:eastAsiaTheme="minorEastAsia"/>
          <w:sz w:val="20"/>
          <w:szCs w:val="20"/>
        </w:rPr>
      </w:pPr>
    </w:p>
    <w:p w14:paraId="3CFB9593" w14:textId="49CFE946" w:rsidR="005361DF" w:rsidRPr="00417336" w:rsidRDefault="00417336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417336">
        <w:rPr>
          <w:rFonts w:eastAsiaTheme="minorEastAsia"/>
          <w:b/>
          <w:sz w:val="20"/>
          <w:szCs w:val="20"/>
        </w:rPr>
        <w:t>Exemple 5.4.1 (p.281)</w:t>
      </w:r>
    </w:p>
    <w:p w14:paraId="6CE1D1FC" w14:textId="52589F20" w:rsidR="005361DF" w:rsidRPr="00C361BC" w:rsidRDefault="00C361BC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0,000 08</m:t>
          </m:r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1000-P</m:t>
              </m:r>
            </m:e>
          </m:d>
        </m:oMath>
      </m:oMathPara>
    </w:p>
    <w:p w14:paraId="690B08C0" w14:textId="56F3FA4D" w:rsidR="005361DF" w:rsidRDefault="00C361BC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Champ de directions »</w:t>
      </w:r>
    </w:p>
    <w:p w14:paraId="39D6784A" w14:textId="406328D8" w:rsidR="00C361BC" w:rsidRDefault="00C361BC" w:rsidP="00265EA2">
      <w:pPr>
        <w:spacing w:before="40" w:after="40"/>
        <w:rPr>
          <w:rFonts w:eastAsiaTheme="minorEastAsia"/>
          <w:sz w:val="20"/>
          <w:szCs w:val="20"/>
        </w:rPr>
      </w:pPr>
      <w:r w:rsidRPr="00C361BC">
        <w:rPr>
          <w:rFonts w:eastAsiaTheme="minorEastAsia"/>
          <w:sz w:val="20"/>
          <w:szCs w:val="20"/>
        </w:rPr>
        <w:drawing>
          <wp:inline distT="0" distB="0" distL="0" distR="0" wp14:anchorId="3722CF5F" wp14:editId="6CBC315C">
            <wp:extent cx="3075940" cy="210121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C7C8" w14:textId="5956F32F" w:rsidR="00ED3C32" w:rsidRDefault="00ED3C32" w:rsidP="00ED3C3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Discuter du champ de directions »</w:t>
      </w:r>
    </w:p>
    <w:p w14:paraId="17AE5E89" w14:textId="076A3B41" w:rsidR="005361DF" w:rsidRDefault="00AA4E88" w:rsidP="00265EA2">
      <w:pPr>
        <w:spacing w:before="40" w:after="40"/>
        <w:rPr>
          <w:rFonts w:eastAsiaTheme="minorEastAsia"/>
          <w:sz w:val="20"/>
          <w:szCs w:val="20"/>
        </w:rPr>
      </w:pPr>
      <w:r w:rsidRPr="00AA4E88">
        <w:rPr>
          <w:rFonts w:eastAsiaTheme="minorEastAsia"/>
          <w:sz w:val="20"/>
          <w:szCs w:val="20"/>
        </w:rPr>
        <w:drawing>
          <wp:inline distT="0" distB="0" distL="0" distR="0" wp14:anchorId="40E9727F" wp14:editId="05115072">
            <wp:extent cx="3075940" cy="209931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F140" w14:textId="3FA5BCD7" w:rsidR="00AA4E88" w:rsidRDefault="00AA4E88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Discuter des solutions »</w:t>
      </w:r>
    </w:p>
    <w:p w14:paraId="2B7A011B" w14:textId="334E1B73" w:rsidR="00AA4E88" w:rsidRPr="00AA4E88" w:rsidRDefault="00AA4E88" w:rsidP="00AA4E8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w:lastRenderedPageBreak/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=kP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M-P</m:t>
              </m:r>
            </m:e>
          </m:d>
        </m:oMath>
      </m:oMathPara>
    </w:p>
    <w:p w14:paraId="0C82C7DD" w14:textId="5266AFA6" w:rsidR="00AA4E88" w:rsidRPr="00AA4E88" w:rsidRDefault="00AA4E88" w:rsidP="00AA4E8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M-P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=k dt</m:t>
          </m:r>
        </m:oMath>
      </m:oMathPara>
    </w:p>
    <w:p w14:paraId="0A12FA75" w14:textId="2BEF33A2" w:rsidR="00AA4E88" w:rsidRPr="00AA4E88" w:rsidRDefault="00AA4E88" w:rsidP="00AA4E8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M-P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dP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k dt</m:t>
              </m:r>
            </m:e>
          </m:nary>
        </m:oMath>
      </m:oMathPara>
    </w:p>
    <w:p w14:paraId="7533ED59" w14:textId="77777777" w:rsidR="00AA4E88" w:rsidRDefault="00AA4E88" w:rsidP="00AA4E88">
      <w:pPr>
        <w:spacing w:before="40" w:after="40"/>
        <w:rPr>
          <w:rFonts w:eastAsiaTheme="minorEastAsia"/>
          <w:sz w:val="20"/>
          <w:szCs w:val="20"/>
        </w:rPr>
      </w:pPr>
    </w:p>
    <w:p w14:paraId="0999D1E6" w14:textId="6D16DCEA" w:rsidR="00AA4E88" w:rsidRPr="00AA4E88" w:rsidRDefault="00AA4E88" w:rsidP="00AA4E8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Technique des fractions partielles (section 3.4) :</w:t>
      </w:r>
    </w:p>
    <w:p w14:paraId="423FFBCA" w14:textId="1F325BDB" w:rsidR="00ED3C32" w:rsidRPr="00AA4E88" w:rsidRDefault="00AA4E8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M-P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M-P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M-P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+BP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M-P</m:t>
                  </m:r>
                </m:e>
              </m:d>
            </m:den>
          </m:f>
        </m:oMath>
      </m:oMathPara>
    </w:p>
    <w:p w14:paraId="18F87135" w14:textId="2A0FB3BB" w:rsidR="00AA4E88" w:rsidRPr="00AA4E88" w:rsidRDefault="00AA4E8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M-P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+BP=</m:t>
          </m:r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</m:oMath>
      </m:oMathPara>
    </w:p>
    <w:p w14:paraId="12291516" w14:textId="30AC285C" w:rsidR="00AA4E88" w:rsidRPr="00AA4E88" w:rsidRDefault="00AA4E8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⟹AM-AP+BP=1</m:t>
          </m:r>
        </m:oMath>
      </m:oMathPara>
    </w:p>
    <w:p w14:paraId="24D33FAD" w14:textId="35C251D4" w:rsidR="00AA4E88" w:rsidRPr="00AA4E88" w:rsidRDefault="00AA4E8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⟹AM+P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B-A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229C0501" w14:textId="31DDA5BE" w:rsidR="00AA4E88" w:rsidRPr="00AA4E88" w:rsidRDefault="00AA4E8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⟹B-A=0   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et</m:t>
          </m:r>
          <m:r>
            <w:rPr>
              <w:rFonts w:ascii="Cambria Math" w:eastAsiaTheme="minorEastAsia" w:hAnsi="Cambria Math"/>
              <w:sz w:val="20"/>
              <w:szCs w:val="20"/>
            </w:rPr>
            <m:t>   AM=1</m:t>
          </m:r>
        </m:oMath>
      </m:oMathPara>
    </w:p>
    <w:p w14:paraId="409E44FB" w14:textId="262EB818" w:rsidR="00ED3C32" w:rsidRPr="00AA4E88" w:rsidRDefault="00AA4E8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⟹A=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   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et</m:t>
          </m:r>
          <m:r>
            <w:rPr>
              <w:rFonts w:ascii="Cambria Math" w:eastAsiaTheme="minorEastAsia" w:hAnsi="Cambria Math"/>
              <w:sz w:val="20"/>
              <w:szCs w:val="20"/>
            </w:rPr>
            <m:t>   B=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den>
          </m:f>
        </m:oMath>
      </m:oMathPara>
    </w:p>
    <w:p w14:paraId="10E1D218" w14:textId="36876A8B" w:rsidR="00AA4E88" w:rsidRPr="00AA4E88" w:rsidRDefault="00AA4E8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M-P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-P</m:t>
                  </m:r>
                </m:e>
              </m:d>
            </m:den>
          </m:f>
        </m:oMath>
      </m:oMathPara>
    </w:p>
    <w:p w14:paraId="56672E75" w14:textId="0569CBC3" w:rsidR="00ED3C32" w:rsidRPr="00AA4E88" w:rsidRDefault="00AA4E8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-P</m:t>
                  </m:r>
                </m:den>
              </m:f>
            </m:e>
          </m:d>
        </m:oMath>
      </m:oMathPara>
    </w:p>
    <w:p w14:paraId="47616C59" w14:textId="0C1B39DC" w:rsidR="00AA4E88" w:rsidRDefault="00AA4E88" w:rsidP="00265EA2">
      <w:pPr>
        <w:spacing w:before="40" w:after="40"/>
        <w:rPr>
          <w:rFonts w:eastAsiaTheme="minorEastAsia"/>
          <w:sz w:val="20"/>
          <w:szCs w:val="20"/>
        </w:rPr>
      </w:pPr>
    </w:p>
    <w:p w14:paraId="74CB0DBB" w14:textId="77777777" w:rsidR="00404056" w:rsidRPr="00404056" w:rsidRDefault="00404056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M-P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dP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k dt</m:t>
              </m:r>
            </m:e>
          </m:nary>
        </m:oMath>
      </m:oMathPara>
    </w:p>
    <w:p w14:paraId="74AC516C" w14:textId="77777777" w:rsidR="00404056" w:rsidRPr="00404056" w:rsidRDefault="00404056" w:rsidP="0040405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M-P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dP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k dt</m:t>
              </m:r>
            </m:e>
          </m:nary>
        </m:oMath>
      </m:oMathPara>
    </w:p>
    <w:p w14:paraId="3DBEB68B" w14:textId="77777777" w:rsidR="00404056" w:rsidRPr="00404056" w:rsidRDefault="00404056" w:rsidP="0040405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M-P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dP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k dt</m:t>
              </m:r>
            </m:e>
          </m:nary>
        </m:oMath>
      </m:oMathPara>
    </w:p>
    <w:p w14:paraId="34087711" w14:textId="77777777" w:rsidR="00174C3C" w:rsidRPr="00174C3C" w:rsidRDefault="00404056" w:rsidP="0040405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dP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M-P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dP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=M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k dt</m:t>
              </m:r>
            </m:e>
          </m:nary>
        </m:oMath>
      </m:oMathPara>
    </w:p>
    <w:p w14:paraId="4325199D" w14:textId="77777777" w:rsidR="00174C3C" w:rsidRPr="00174C3C" w:rsidRDefault="00174C3C" w:rsidP="0040405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M-P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=Mkt+C</m:t>
          </m:r>
        </m:oMath>
      </m:oMathPara>
    </w:p>
    <w:p w14:paraId="0492FCAA" w14:textId="77777777" w:rsidR="00174C3C" w:rsidRPr="00174C3C" w:rsidRDefault="00174C3C" w:rsidP="0040405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M-P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=Mkt+C</m:t>
          </m:r>
        </m:oMath>
      </m:oMathPara>
    </w:p>
    <w:p w14:paraId="42D5DA19" w14:textId="77777777" w:rsidR="00BB1F42" w:rsidRPr="00BB1F42" w:rsidRDefault="00174C3C" w:rsidP="0040405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M-P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Mkt+C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Mkt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Mkt</m:t>
              </m:r>
            </m:sup>
          </m:sSup>
        </m:oMath>
      </m:oMathPara>
    </w:p>
    <w:p w14:paraId="4D75F376" w14:textId="77777777" w:rsidR="00BB1F42" w:rsidRPr="00BB1F42" w:rsidRDefault="00BB1F42" w:rsidP="0040405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M-P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-Mkt-C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-Mkt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-C</m:t>
              </m:r>
            </m:sup>
          </m:sSup>
        </m:oMath>
      </m:oMathPara>
    </w:p>
    <w:p w14:paraId="47FB893A" w14:textId="3632CF09" w:rsidR="00174C3C" w:rsidRPr="00174C3C" w:rsidRDefault="00BB1F42" w:rsidP="0040405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M-P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-Mkt</m:t>
              </m:r>
            </m:sup>
          </m:sSup>
        </m:oMath>
      </m:oMathPara>
    </w:p>
    <w:p w14:paraId="0CA008BB" w14:textId="77777777" w:rsidR="00BB1F42" w:rsidRPr="00BB1F42" w:rsidRDefault="00174C3C" w:rsidP="00BB1F4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-1=A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-Mkt</m:t>
              </m:r>
            </m:sup>
          </m:sSup>
        </m:oMath>
      </m:oMathPara>
    </w:p>
    <w:p w14:paraId="73A68813" w14:textId="77777777" w:rsidR="00BB1F42" w:rsidRPr="00BB1F42" w:rsidRDefault="00BB1F42" w:rsidP="00BB1F4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=1+A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-Mkt</m:t>
              </m:r>
            </m:sup>
          </m:sSup>
        </m:oMath>
      </m:oMathPara>
    </w:p>
    <w:p w14:paraId="3ABE1443" w14:textId="6225A489" w:rsidR="00BB1F42" w:rsidRPr="00404056" w:rsidRDefault="00BB1F42" w:rsidP="00BB1F4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⟹P=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-Mkt</m:t>
                  </m:r>
                </m:sup>
              </m:sSup>
            </m:den>
          </m:f>
        </m:oMath>
      </m:oMathPara>
    </w:p>
    <w:p w14:paraId="41871BD3" w14:textId="37A876A1" w:rsidR="00404056" w:rsidRDefault="00BB1F42" w:rsidP="0040405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t=0</m:t>
        </m:r>
      </m:oMath>
      <w:r>
        <w:rPr>
          <w:rFonts w:eastAsiaTheme="minorEastAsia"/>
          <w:sz w:val="20"/>
          <w:szCs w:val="20"/>
        </w:rPr>
        <w:t>,</w:t>
      </w:r>
    </w:p>
    <w:p w14:paraId="7D665C15" w14:textId="77777777" w:rsidR="00BB1F42" w:rsidRPr="00BB1F42" w:rsidRDefault="00BB1F42" w:rsidP="0040405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1+A</m:t>
              </m:r>
            </m:den>
          </m:f>
        </m:oMath>
      </m:oMathPara>
    </w:p>
    <w:p w14:paraId="63F37A55" w14:textId="71869F1D" w:rsidR="00BB1F42" w:rsidRPr="00404056" w:rsidRDefault="00BB1F42" w:rsidP="0040405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⟹A=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-1</m:t>
          </m:r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M-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</m:den>
          </m:f>
        </m:oMath>
      </m:oMathPara>
    </w:p>
    <w:p w14:paraId="00E75AF5" w14:textId="7AE3E6EE" w:rsidR="00404056" w:rsidRDefault="00404056" w:rsidP="00404056">
      <w:pPr>
        <w:spacing w:before="40" w:after="40"/>
        <w:rPr>
          <w:rFonts w:eastAsiaTheme="minorEastAsia"/>
          <w:sz w:val="20"/>
          <w:szCs w:val="20"/>
        </w:rPr>
      </w:pPr>
    </w:p>
    <w:p w14:paraId="141F32E6" w14:textId="5A06674E" w:rsidR="00A85299" w:rsidRPr="00A85299" w:rsidRDefault="00A85299" w:rsidP="00404056">
      <w:pPr>
        <w:spacing w:before="40" w:after="40"/>
        <w:rPr>
          <w:rFonts w:eastAsiaTheme="minorEastAsia"/>
          <w:b/>
          <w:sz w:val="20"/>
          <w:szCs w:val="20"/>
        </w:rPr>
      </w:pPr>
      <w:r w:rsidRPr="00A85299">
        <w:rPr>
          <w:rFonts w:eastAsiaTheme="minorEastAsia"/>
          <w:b/>
          <w:sz w:val="20"/>
          <w:szCs w:val="20"/>
        </w:rPr>
        <w:t>Solution de l’équation logistique (p.283)</w:t>
      </w:r>
    </w:p>
    <w:p w14:paraId="1E626FD0" w14:textId="54D7C00A" w:rsidR="00A85299" w:rsidRPr="00404056" w:rsidRDefault="00A85299" w:rsidP="00404056">
      <w:pPr>
        <w:spacing w:before="40" w:after="40"/>
        <w:rPr>
          <w:rFonts w:eastAsiaTheme="minorEastAsia"/>
          <w:sz w:val="20"/>
          <w:szCs w:val="20"/>
        </w:rPr>
      </w:pPr>
      <w:r w:rsidRPr="00A85299">
        <w:rPr>
          <w:rFonts w:eastAsiaTheme="minorEastAsia"/>
          <w:sz w:val="20"/>
          <w:szCs w:val="20"/>
        </w:rPr>
        <w:drawing>
          <wp:inline distT="0" distB="0" distL="0" distR="0" wp14:anchorId="73EF2B9A" wp14:editId="017360EF">
            <wp:extent cx="3075940" cy="33083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2364" w14:textId="3AE90C41" w:rsidR="00404056" w:rsidRDefault="00506A2C" w:rsidP="0040405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Attention ! </w:t>
      </w:r>
    </w:p>
    <w:p w14:paraId="1987DD0D" w14:textId="087ACD2B" w:rsidR="00506A2C" w:rsidRPr="00506A2C" w:rsidRDefault="00506A2C" w:rsidP="0040405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-kt</m:t>
                  </m:r>
                </m:sup>
              </m:sSup>
            </m:den>
          </m:f>
        </m:oMath>
      </m:oMathPara>
    </w:p>
    <w:p w14:paraId="288E2373" w14:textId="77777777" w:rsidR="00506A2C" w:rsidRDefault="00506A2C" w:rsidP="00404056">
      <w:pPr>
        <w:spacing w:before="40" w:after="40"/>
        <w:rPr>
          <w:rFonts w:eastAsiaTheme="minorEastAsia"/>
          <w:sz w:val="20"/>
          <w:szCs w:val="20"/>
        </w:rPr>
      </w:pPr>
    </w:p>
    <w:p w14:paraId="050F09BF" w14:textId="3CE949B8" w:rsidR="00A85299" w:rsidRPr="00A85299" w:rsidRDefault="00A85299" w:rsidP="00404056">
      <w:pPr>
        <w:spacing w:before="40" w:after="40"/>
        <w:rPr>
          <w:rFonts w:eastAsiaTheme="minorEastAsia"/>
          <w:b/>
          <w:sz w:val="20"/>
          <w:szCs w:val="20"/>
        </w:rPr>
      </w:pPr>
      <w:r w:rsidRPr="00A85299">
        <w:rPr>
          <w:rFonts w:eastAsiaTheme="minorEastAsia"/>
          <w:b/>
          <w:sz w:val="20"/>
          <w:szCs w:val="20"/>
        </w:rPr>
        <w:t>Exemple 5.4.2 (p.283)</w:t>
      </w:r>
    </w:p>
    <w:p w14:paraId="3C0CEB8B" w14:textId="77777777" w:rsidR="00A85299" w:rsidRPr="00C361BC" w:rsidRDefault="00A85299" w:rsidP="00A8529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=0,000 08P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1000-P</m:t>
              </m:r>
            </m:e>
          </m:d>
        </m:oMath>
      </m:oMathPara>
    </w:p>
    <w:p w14:paraId="0B87620D" w14:textId="192F5B9C" w:rsidR="00404056" w:rsidRPr="00A85299" w:rsidRDefault="00A85299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=100</m:t>
          </m:r>
        </m:oMath>
      </m:oMathPara>
    </w:p>
    <w:p w14:paraId="48DA3A60" w14:textId="5736A3BD" w:rsidR="00A85299" w:rsidRPr="00A85299" w:rsidRDefault="00A85299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M=1000</m:t>
          </m:r>
        </m:oMath>
      </m:oMathPara>
    </w:p>
    <w:p w14:paraId="66345C27" w14:textId="6948BBE9" w:rsidR="00A85299" w:rsidRPr="00A85299" w:rsidRDefault="00A85299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1000-100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100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=9</m:t>
          </m:r>
        </m:oMath>
      </m:oMathPara>
    </w:p>
    <w:p w14:paraId="2DC2B6B2" w14:textId="77777777" w:rsidR="00506A2C" w:rsidRPr="00506A2C" w:rsidRDefault="00A85299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1000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1+9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⋅kt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1000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1+9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1000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0,000 08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p>
              </m:sSup>
            </m:den>
          </m:f>
        </m:oMath>
      </m:oMathPara>
    </w:p>
    <w:p w14:paraId="265DD4E7" w14:textId="0850FBB1" w:rsidR="00A85299" w:rsidRPr="00506A2C" w:rsidRDefault="00506A2C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1000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1+9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-0,08t</m:t>
                  </m:r>
                </m:sup>
              </m:sSup>
            </m:den>
          </m:f>
        </m:oMath>
      </m:oMathPara>
    </w:p>
    <w:p w14:paraId="25D469C1" w14:textId="64D4B388" w:rsidR="00506A2C" w:rsidRPr="00404056" w:rsidRDefault="00506A2C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GEOGEBRA</w:t>
      </w:r>
    </w:p>
    <w:p w14:paraId="486E3D0E" w14:textId="16B3920C" w:rsidR="00AA4E88" w:rsidRPr="00506A2C" w:rsidRDefault="00A85299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40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1000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1+9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-0,08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⋅40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≈731,6</m:t>
          </m:r>
        </m:oMath>
      </m:oMathPara>
    </w:p>
    <w:p w14:paraId="01F6A557" w14:textId="5CC60B14" w:rsidR="00506A2C" w:rsidRPr="00A85299" w:rsidRDefault="00506A2C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1000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1+9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-0,08⋅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r>
            <w:rPr>
              <w:rFonts w:ascii="Cambria Math" w:eastAsiaTheme="minorEastAsia" w:hAnsi="Cambria Math"/>
              <w:sz w:val="20"/>
              <w:szCs w:val="20"/>
            </w:rPr>
            <m:t>985</m:t>
          </m:r>
          <m:r>
            <w:rPr>
              <w:rFonts w:ascii="Cambria Math" w:eastAsiaTheme="minorEastAsia" w:hAnsi="Cambria Math"/>
              <w:sz w:val="20"/>
              <w:szCs w:val="20"/>
            </w:rPr>
            <m:t>,</m:t>
          </m:r>
          <m:r>
            <w:rPr>
              <w:rFonts w:ascii="Cambria Math" w:eastAsiaTheme="minorEastAsia" w:hAnsi="Cambria Math"/>
              <w:sz w:val="20"/>
              <w:szCs w:val="20"/>
            </w:rPr>
            <m:t>3</m:t>
          </m:r>
        </m:oMath>
      </m:oMathPara>
    </w:p>
    <w:p w14:paraId="77C3EBAF" w14:textId="6565E110" w:rsidR="00404056" w:rsidRDefault="00506A2C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Population à 900 :</w:t>
      </w:r>
    </w:p>
    <w:p w14:paraId="16997C72" w14:textId="77777777" w:rsidR="00506A2C" w:rsidRPr="00506A2C" w:rsidRDefault="00506A2C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1000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1+9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-0,08t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=900</m:t>
          </m:r>
        </m:oMath>
      </m:oMathPara>
    </w:p>
    <w:p w14:paraId="78D464E8" w14:textId="77777777" w:rsidR="00506A2C" w:rsidRPr="00506A2C" w:rsidRDefault="00506A2C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1000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900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=1+9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-0,08t</m:t>
              </m:r>
            </m:sup>
          </m:sSup>
        </m:oMath>
      </m:oMathPara>
    </w:p>
    <w:p w14:paraId="0584A714" w14:textId="77777777" w:rsidR="00506A2C" w:rsidRPr="00506A2C" w:rsidRDefault="00506A2C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-0,08t</m:t>
              </m:r>
            </m:sup>
          </m:sSup>
        </m:oMath>
      </m:oMathPara>
    </w:p>
    <w:p w14:paraId="61F9A689" w14:textId="77777777" w:rsidR="00506A2C" w:rsidRPr="00506A2C" w:rsidRDefault="00506A2C" w:rsidP="00506A2C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81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=-0,08t</m:t>
          </m:r>
        </m:oMath>
      </m:oMathPara>
    </w:p>
    <w:p w14:paraId="7DE00790" w14:textId="77777777" w:rsidR="00506A2C" w:rsidRPr="00506A2C" w:rsidRDefault="00506A2C" w:rsidP="00506A2C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81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=0,08t</m:t>
          </m:r>
        </m:oMath>
      </m:oMathPara>
    </w:p>
    <w:p w14:paraId="306A9860" w14:textId="77777777" w:rsidR="00506A2C" w:rsidRPr="00506A2C" w:rsidRDefault="00506A2C" w:rsidP="00506A2C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r>
            <w:rPr>
              <w:rFonts w:ascii="Cambria Math" w:eastAsiaTheme="minorEastAsia" w:hAnsi="Cambria Math"/>
              <w:sz w:val="20"/>
              <w:szCs w:val="20"/>
            </w:rPr>
            <m:t>4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=0,08t</m:t>
          </m:r>
        </m:oMath>
      </m:oMathPara>
    </w:p>
    <w:p w14:paraId="00F58C41" w14:textId="564144CB" w:rsidR="00506A2C" w:rsidRPr="00506A2C" w:rsidRDefault="00506A2C" w:rsidP="00506A2C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r>
            <w:rPr>
              <w:rFonts w:ascii="Cambria Math" w:eastAsiaTheme="minorEastAsia" w:hAnsi="Cambria Math"/>
              <w:sz w:val="20"/>
              <w:szCs w:val="20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0,08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50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r>
            <w:rPr>
              <w:rFonts w:ascii="Cambria Math" w:eastAsiaTheme="minorEastAsia" w:hAnsi="Cambria Math"/>
              <w:sz w:val="20"/>
              <w:szCs w:val="20"/>
            </w:rPr>
            <m:t>54,93</m:t>
          </m:r>
        </m:oMath>
      </m:oMathPara>
    </w:p>
    <w:p w14:paraId="20F8F444" w14:textId="77777777" w:rsidR="00506A2C" w:rsidRPr="00506A2C" w:rsidRDefault="00506A2C" w:rsidP="00506A2C">
      <w:pPr>
        <w:spacing w:before="40" w:after="40"/>
        <w:rPr>
          <w:rFonts w:eastAsiaTheme="minorEastAsia"/>
          <w:sz w:val="20"/>
          <w:szCs w:val="20"/>
        </w:rPr>
      </w:pPr>
    </w:p>
    <w:p w14:paraId="2DB65372" w14:textId="5E3C2AA7" w:rsidR="00506A2C" w:rsidRPr="00506A2C" w:rsidRDefault="00506A2C" w:rsidP="00506A2C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Fin de la session !!!</w:t>
      </w:r>
    </w:p>
    <w:p w14:paraId="644C1D72" w14:textId="7DD94C79" w:rsidR="00506A2C" w:rsidRPr="00506A2C" w:rsidRDefault="00506A2C" w:rsidP="00506A2C">
      <w:pPr>
        <w:spacing w:before="40" w:after="40"/>
        <w:rPr>
          <w:rFonts w:eastAsiaTheme="minorEastAsia"/>
          <w:sz w:val="20"/>
          <w:szCs w:val="20"/>
        </w:rPr>
      </w:pPr>
    </w:p>
    <w:p w14:paraId="10780DBD" w14:textId="14EE22B7" w:rsidR="00506A2C" w:rsidRPr="00506A2C" w:rsidRDefault="00506A2C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Révision !</w:t>
      </w:r>
    </w:p>
    <w:p w14:paraId="7C897C88" w14:textId="77777777" w:rsidR="00506A2C" w:rsidRPr="005361DF" w:rsidRDefault="00506A2C" w:rsidP="00265EA2">
      <w:pPr>
        <w:spacing w:before="40" w:after="40"/>
        <w:rPr>
          <w:rFonts w:eastAsiaTheme="minorEastAsia"/>
          <w:sz w:val="20"/>
          <w:szCs w:val="20"/>
        </w:rPr>
      </w:pPr>
    </w:p>
    <w:p w14:paraId="1C72CBE5" w14:textId="4C6243DC" w:rsidR="002C46AD" w:rsidRPr="001E4820" w:rsidRDefault="00950838" w:rsidP="00265EA2">
      <w:pPr>
        <w:spacing w:before="40" w:after="40"/>
        <w:rPr>
          <w:rFonts w:eastAsiaTheme="minorEastAsia"/>
          <w:sz w:val="20"/>
          <w:szCs w:val="20"/>
        </w:rPr>
      </w:pPr>
      <w:r w:rsidRPr="001E4820">
        <w:rPr>
          <w:rFonts w:eastAsiaTheme="minorEastAsia"/>
          <w:b/>
          <w:bCs/>
          <w:sz w:val="20"/>
          <w:szCs w:val="20"/>
        </w:rPr>
        <w:t>E</w:t>
      </w:r>
      <w:r w:rsidR="002C46AD" w:rsidRPr="001E4820">
        <w:rPr>
          <w:rFonts w:eastAsiaTheme="minorEastAsia"/>
          <w:b/>
          <w:bCs/>
          <w:sz w:val="20"/>
          <w:szCs w:val="20"/>
        </w:rPr>
        <w:t>xercices !</w:t>
      </w:r>
    </w:p>
    <w:p w14:paraId="536D569D" w14:textId="76A1CF54" w:rsidR="00265EA2" w:rsidRPr="000E4894" w:rsidRDefault="00935012" w:rsidP="00265EA2">
      <w:pPr>
        <w:spacing w:before="40" w:after="40"/>
        <w:rPr>
          <w:rFonts w:eastAsiaTheme="minorEastAsia"/>
          <w:sz w:val="20"/>
          <w:szCs w:val="20"/>
        </w:rPr>
      </w:pPr>
      <w:r w:rsidRPr="001E4820">
        <w:rPr>
          <w:rFonts w:eastAsiaTheme="minorEastAsia"/>
          <w:sz w:val="20"/>
          <w:szCs w:val="20"/>
        </w:rPr>
        <w:t>Faire les prioritaires en premier.</w:t>
      </w:r>
    </w:p>
    <w:sectPr w:rsidR="00265EA2" w:rsidRPr="000E4894" w:rsidSect="00992581">
      <w:footerReference w:type="default" r:id="rId12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4BD8A7" w14:textId="77777777" w:rsidR="001C464D" w:rsidRDefault="001C464D" w:rsidP="00657222">
      <w:pPr>
        <w:spacing w:after="0" w:line="240" w:lineRule="auto"/>
      </w:pPr>
      <w:r>
        <w:separator/>
      </w:r>
    </w:p>
  </w:endnote>
  <w:endnote w:type="continuationSeparator" w:id="0">
    <w:p w14:paraId="5EF9727A" w14:textId="77777777" w:rsidR="001C464D" w:rsidRDefault="001C464D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FD123E" w14:textId="0B99841D" w:rsidR="00A85299" w:rsidRPr="00657222" w:rsidRDefault="00A85299">
    <w:pPr>
      <w:pStyle w:val="Pieddepage"/>
      <w:rPr>
        <w:b/>
        <w:sz w:val="20"/>
        <w:szCs w:val="20"/>
      </w:rPr>
    </w:pPr>
    <w:sdt>
      <w:sdtPr>
        <w:rPr>
          <w:b/>
          <w:sz w:val="20"/>
          <w:szCs w:val="20"/>
        </w:rPr>
        <w:id w:val="-1707100711"/>
        <w:docPartObj>
          <w:docPartGallery w:val="Page Numbers (Bottom of Page)"/>
          <w:docPartUnique/>
        </w:docPartObj>
      </w:sdtPr>
      <w:sdtContent>
        <w:r>
          <w:rPr>
            <w:b/>
            <w:sz w:val="20"/>
            <w:szCs w:val="20"/>
          </w:rPr>
          <w:t>Section 5</w:t>
        </w:r>
        <w:r w:rsidRPr="00F03F23">
          <w:rPr>
            <w:b/>
            <w:sz w:val="20"/>
            <w:szCs w:val="20"/>
          </w:rPr>
          <w:t>.</w:t>
        </w:r>
        <w:r>
          <w:rPr>
            <w:b/>
            <w:sz w:val="20"/>
            <w:szCs w:val="20"/>
          </w:rPr>
          <w:t>4</w:t>
        </w:r>
        <w:r w:rsidRPr="00F03F23">
          <w:rPr>
            <w:b/>
            <w:sz w:val="20"/>
            <w:szCs w:val="20"/>
          </w:rPr>
          <w:t xml:space="preserve"> </w:t>
        </w:r>
        <w:r>
          <w:rPr>
            <w:b/>
            <w:sz w:val="20"/>
            <w:szCs w:val="20"/>
          </w:rPr>
          <w:t xml:space="preserve"> </w:t>
        </w:r>
        <w:r w:rsidRPr="001F2F80">
          <w:rPr>
            <w:b/>
            <w:sz w:val="20"/>
            <w:szCs w:val="20"/>
          </w:rPr>
          <w:t>Les modèles de la croissance d’une population</w:t>
        </w:r>
      </w:sdtContent>
    </w:sdt>
    <w:r w:rsidRPr="000D01DA">
      <w:rPr>
        <w:b/>
        <w:sz w:val="20"/>
        <w:szCs w:val="20"/>
      </w:rPr>
      <w:ptab w:relativeTo="margin" w:alignment="right" w:leader="none"/>
    </w:r>
    <w:r w:rsidRPr="000D01DA">
      <w:rPr>
        <w:b/>
        <w:sz w:val="20"/>
        <w:szCs w:val="20"/>
      </w:rPr>
      <w:fldChar w:fldCharType="begin"/>
    </w:r>
    <w:r w:rsidRPr="000D01DA">
      <w:rPr>
        <w:b/>
        <w:sz w:val="20"/>
        <w:szCs w:val="20"/>
      </w:rPr>
      <w:instrText>PAGE   \* MERGEFORMAT</w:instrText>
    </w:r>
    <w:r w:rsidRPr="000D01DA">
      <w:rPr>
        <w:b/>
        <w:sz w:val="20"/>
        <w:szCs w:val="20"/>
      </w:rPr>
      <w:fldChar w:fldCharType="separate"/>
    </w:r>
    <w:r w:rsidR="00506A2C" w:rsidRPr="00506A2C">
      <w:rPr>
        <w:b/>
        <w:noProof/>
        <w:sz w:val="20"/>
        <w:szCs w:val="20"/>
        <w:lang w:val="fr-FR"/>
      </w:rPr>
      <w:t>1</w:t>
    </w:r>
    <w:r w:rsidRPr="000D01DA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0C2064" w14:textId="77777777" w:rsidR="001C464D" w:rsidRDefault="001C464D" w:rsidP="00657222">
      <w:pPr>
        <w:spacing w:after="0" w:line="240" w:lineRule="auto"/>
      </w:pPr>
      <w:r>
        <w:separator/>
      </w:r>
    </w:p>
  </w:footnote>
  <w:footnote w:type="continuationSeparator" w:id="0">
    <w:p w14:paraId="69E5E626" w14:textId="77777777" w:rsidR="001C464D" w:rsidRDefault="001C464D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45796"/>
    <w:multiLevelType w:val="hybridMultilevel"/>
    <w:tmpl w:val="945C361A"/>
    <w:lvl w:ilvl="0" w:tplc="6DC8FA44">
      <w:start w:val="1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0223A"/>
    <w:rsid w:val="00002828"/>
    <w:rsid w:val="000165FA"/>
    <w:rsid w:val="00021222"/>
    <w:rsid w:val="00021365"/>
    <w:rsid w:val="00025754"/>
    <w:rsid w:val="0003362A"/>
    <w:rsid w:val="00047C26"/>
    <w:rsid w:val="00056959"/>
    <w:rsid w:val="00056F58"/>
    <w:rsid w:val="00057927"/>
    <w:rsid w:val="00065548"/>
    <w:rsid w:val="000660A5"/>
    <w:rsid w:val="00077171"/>
    <w:rsid w:val="00077982"/>
    <w:rsid w:val="000970F0"/>
    <w:rsid w:val="000A2F42"/>
    <w:rsid w:val="000A5FCD"/>
    <w:rsid w:val="000C0DA9"/>
    <w:rsid w:val="000C11ED"/>
    <w:rsid w:val="000C334A"/>
    <w:rsid w:val="000C49FB"/>
    <w:rsid w:val="000D01DA"/>
    <w:rsid w:val="000D0506"/>
    <w:rsid w:val="000D1012"/>
    <w:rsid w:val="000D7AA8"/>
    <w:rsid w:val="000E1C09"/>
    <w:rsid w:val="000E4894"/>
    <w:rsid w:val="000E650E"/>
    <w:rsid w:val="000F181B"/>
    <w:rsid w:val="000F4E3A"/>
    <w:rsid w:val="000F6429"/>
    <w:rsid w:val="00102707"/>
    <w:rsid w:val="00102DC3"/>
    <w:rsid w:val="00115F6D"/>
    <w:rsid w:val="00116029"/>
    <w:rsid w:val="0012496D"/>
    <w:rsid w:val="00126736"/>
    <w:rsid w:val="0013269D"/>
    <w:rsid w:val="00132BAD"/>
    <w:rsid w:val="00134942"/>
    <w:rsid w:val="00135ABB"/>
    <w:rsid w:val="001360AD"/>
    <w:rsid w:val="00147F73"/>
    <w:rsid w:val="00160E82"/>
    <w:rsid w:val="00164A85"/>
    <w:rsid w:val="00165EFD"/>
    <w:rsid w:val="001702A6"/>
    <w:rsid w:val="00173131"/>
    <w:rsid w:val="0017348A"/>
    <w:rsid w:val="00174C3C"/>
    <w:rsid w:val="00182040"/>
    <w:rsid w:val="00184D31"/>
    <w:rsid w:val="00194752"/>
    <w:rsid w:val="001A1968"/>
    <w:rsid w:val="001A77A9"/>
    <w:rsid w:val="001B4D38"/>
    <w:rsid w:val="001C3EE0"/>
    <w:rsid w:val="001C464D"/>
    <w:rsid w:val="001D1042"/>
    <w:rsid w:val="001D5326"/>
    <w:rsid w:val="001E3D20"/>
    <w:rsid w:val="001E4503"/>
    <w:rsid w:val="001E4820"/>
    <w:rsid w:val="001E5CB0"/>
    <w:rsid w:val="001E61E6"/>
    <w:rsid w:val="001F00C7"/>
    <w:rsid w:val="001F10AE"/>
    <w:rsid w:val="001F2F80"/>
    <w:rsid w:val="001F34FE"/>
    <w:rsid w:val="001F39BD"/>
    <w:rsid w:val="001F56DF"/>
    <w:rsid w:val="00204EF7"/>
    <w:rsid w:val="0020709F"/>
    <w:rsid w:val="00207D70"/>
    <w:rsid w:val="00210045"/>
    <w:rsid w:val="002109D5"/>
    <w:rsid w:val="00216FA2"/>
    <w:rsid w:val="0022092B"/>
    <w:rsid w:val="00222BB2"/>
    <w:rsid w:val="00224167"/>
    <w:rsid w:val="0023241F"/>
    <w:rsid w:val="00242552"/>
    <w:rsid w:val="00252869"/>
    <w:rsid w:val="00253700"/>
    <w:rsid w:val="00255E88"/>
    <w:rsid w:val="00265EA2"/>
    <w:rsid w:val="00271A6F"/>
    <w:rsid w:val="00276947"/>
    <w:rsid w:val="00283371"/>
    <w:rsid w:val="002A11CF"/>
    <w:rsid w:val="002C1660"/>
    <w:rsid w:val="002C1FD3"/>
    <w:rsid w:val="002C2336"/>
    <w:rsid w:val="002C46AD"/>
    <w:rsid w:val="002C6FBA"/>
    <w:rsid w:val="002F3ADB"/>
    <w:rsid w:val="003011DE"/>
    <w:rsid w:val="00310B26"/>
    <w:rsid w:val="00322EDB"/>
    <w:rsid w:val="0033758F"/>
    <w:rsid w:val="003606D4"/>
    <w:rsid w:val="00364517"/>
    <w:rsid w:val="0037246C"/>
    <w:rsid w:val="0038048B"/>
    <w:rsid w:val="00390D40"/>
    <w:rsid w:val="00393909"/>
    <w:rsid w:val="00397FAA"/>
    <w:rsid w:val="003B464D"/>
    <w:rsid w:val="003B5270"/>
    <w:rsid w:val="003C2E50"/>
    <w:rsid w:val="003E27AE"/>
    <w:rsid w:val="003E63B2"/>
    <w:rsid w:val="003F6A21"/>
    <w:rsid w:val="00404056"/>
    <w:rsid w:val="00404EC4"/>
    <w:rsid w:val="00414ECC"/>
    <w:rsid w:val="00417336"/>
    <w:rsid w:val="004206C8"/>
    <w:rsid w:val="00424CBD"/>
    <w:rsid w:val="00431BA9"/>
    <w:rsid w:val="00432445"/>
    <w:rsid w:val="00437632"/>
    <w:rsid w:val="004473C5"/>
    <w:rsid w:val="00447CAA"/>
    <w:rsid w:val="0045109D"/>
    <w:rsid w:val="004511E4"/>
    <w:rsid w:val="004554A0"/>
    <w:rsid w:val="004748EE"/>
    <w:rsid w:val="00476AAA"/>
    <w:rsid w:val="00477AA0"/>
    <w:rsid w:val="0048221C"/>
    <w:rsid w:val="004863FD"/>
    <w:rsid w:val="00495AAE"/>
    <w:rsid w:val="004A30D7"/>
    <w:rsid w:val="004A794C"/>
    <w:rsid w:val="004B6765"/>
    <w:rsid w:val="004B7496"/>
    <w:rsid w:val="004C1EDF"/>
    <w:rsid w:val="004D14D9"/>
    <w:rsid w:val="004D1D44"/>
    <w:rsid w:val="004E0729"/>
    <w:rsid w:val="004E0A57"/>
    <w:rsid w:val="004F1A86"/>
    <w:rsid w:val="004F49FB"/>
    <w:rsid w:val="004F6E08"/>
    <w:rsid w:val="00506A2C"/>
    <w:rsid w:val="0052139A"/>
    <w:rsid w:val="005356D7"/>
    <w:rsid w:val="005361DF"/>
    <w:rsid w:val="00554C3C"/>
    <w:rsid w:val="00555624"/>
    <w:rsid w:val="00555979"/>
    <w:rsid w:val="0057069E"/>
    <w:rsid w:val="00572F72"/>
    <w:rsid w:val="00580FF0"/>
    <w:rsid w:val="005831DD"/>
    <w:rsid w:val="00585217"/>
    <w:rsid w:val="00586016"/>
    <w:rsid w:val="005A0172"/>
    <w:rsid w:val="005A697D"/>
    <w:rsid w:val="005A7568"/>
    <w:rsid w:val="005C0B95"/>
    <w:rsid w:val="005C489F"/>
    <w:rsid w:val="005C697A"/>
    <w:rsid w:val="005E3518"/>
    <w:rsid w:val="005E5630"/>
    <w:rsid w:val="005F5252"/>
    <w:rsid w:val="00605D7C"/>
    <w:rsid w:val="006079C3"/>
    <w:rsid w:val="00612189"/>
    <w:rsid w:val="006125A1"/>
    <w:rsid w:val="006207F3"/>
    <w:rsid w:val="00625A96"/>
    <w:rsid w:val="006268CD"/>
    <w:rsid w:val="00630A4A"/>
    <w:rsid w:val="00630E86"/>
    <w:rsid w:val="00635803"/>
    <w:rsid w:val="00642703"/>
    <w:rsid w:val="006505A6"/>
    <w:rsid w:val="00655AD3"/>
    <w:rsid w:val="006565FF"/>
    <w:rsid w:val="00657222"/>
    <w:rsid w:val="00663296"/>
    <w:rsid w:val="00674039"/>
    <w:rsid w:val="0067552C"/>
    <w:rsid w:val="00677B03"/>
    <w:rsid w:val="00683789"/>
    <w:rsid w:val="00685140"/>
    <w:rsid w:val="006B18F3"/>
    <w:rsid w:val="006C03D3"/>
    <w:rsid w:val="006C1354"/>
    <w:rsid w:val="006C35F0"/>
    <w:rsid w:val="006C3E7F"/>
    <w:rsid w:val="006C438C"/>
    <w:rsid w:val="006C7B00"/>
    <w:rsid w:val="006D29F4"/>
    <w:rsid w:val="006D31E6"/>
    <w:rsid w:val="006D4878"/>
    <w:rsid w:val="006D633A"/>
    <w:rsid w:val="006E387F"/>
    <w:rsid w:val="006E3F78"/>
    <w:rsid w:val="006E4645"/>
    <w:rsid w:val="006F1BCD"/>
    <w:rsid w:val="006F525C"/>
    <w:rsid w:val="006F7F9B"/>
    <w:rsid w:val="00700534"/>
    <w:rsid w:val="007058A3"/>
    <w:rsid w:val="0070783B"/>
    <w:rsid w:val="00711962"/>
    <w:rsid w:val="00716BCE"/>
    <w:rsid w:val="00722859"/>
    <w:rsid w:val="00726380"/>
    <w:rsid w:val="00732F34"/>
    <w:rsid w:val="0073357A"/>
    <w:rsid w:val="007566BD"/>
    <w:rsid w:val="00760671"/>
    <w:rsid w:val="0076196F"/>
    <w:rsid w:val="0077411E"/>
    <w:rsid w:val="00780705"/>
    <w:rsid w:val="00791244"/>
    <w:rsid w:val="007A4C4A"/>
    <w:rsid w:val="007B1A1B"/>
    <w:rsid w:val="007B57E2"/>
    <w:rsid w:val="007C1DA8"/>
    <w:rsid w:val="007C45D7"/>
    <w:rsid w:val="007C485A"/>
    <w:rsid w:val="007D61E1"/>
    <w:rsid w:val="007D6C17"/>
    <w:rsid w:val="007E277A"/>
    <w:rsid w:val="008048DD"/>
    <w:rsid w:val="00807757"/>
    <w:rsid w:val="00811FDE"/>
    <w:rsid w:val="0081599C"/>
    <w:rsid w:val="00821716"/>
    <w:rsid w:val="00822EAB"/>
    <w:rsid w:val="00825E47"/>
    <w:rsid w:val="00827F20"/>
    <w:rsid w:val="008309DB"/>
    <w:rsid w:val="00833797"/>
    <w:rsid w:val="00847724"/>
    <w:rsid w:val="008514E9"/>
    <w:rsid w:val="00860E81"/>
    <w:rsid w:val="00862EAB"/>
    <w:rsid w:val="008663A2"/>
    <w:rsid w:val="00870E24"/>
    <w:rsid w:val="00871F61"/>
    <w:rsid w:val="00875A6A"/>
    <w:rsid w:val="008772BC"/>
    <w:rsid w:val="00881FEF"/>
    <w:rsid w:val="008903D3"/>
    <w:rsid w:val="00895A13"/>
    <w:rsid w:val="008A401D"/>
    <w:rsid w:val="008A4CD2"/>
    <w:rsid w:val="008A6F78"/>
    <w:rsid w:val="008B1610"/>
    <w:rsid w:val="008B3AF4"/>
    <w:rsid w:val="008C13AF"/>
    <w:rsid w:val="008C5185"/>
    <w:rsid w:val="008C6566"/>
    <w:rsid w:val="008D10E0"/>
    <w:rsid w:val="008D1721"/>
    <w:rsid w:val="008D30AE"/>
    <w:rsid w:val="008E3E98"/>
    <w:rsid w:val="008F630F"/>
    <w:rsid w:val="00915AA1"/>
    <w:rsid w:val="00935012"/>
    <w:rsid w:val="00942998"/>
    <w:rsid w:val="009477B2"/>
    <w:rsid w:val="00950838"/>
    <w:rsid w:val="009668DA"/>
    <w:rsid w:val="0097209E"/>
    <w:rsid w:val="009742A7"/>
    <w:rsid w:val="00975222"/>
    <w:rsid w:val="00982188"/>
    <w:rsid w:val="0098471F"/>
    <w:rsid w:val="009865B7"/>
    <w:rsid w:val="0099039B"/>
    <w:rsid w:val="009908BE"/>
    <w:rsid w:val="00990A71"/>
    <w:rsid w:val="00992581"/>
    <w:rsid w:val="009973FF"/>
    <w:rsid w:val="009B28B6"/>
    <w:rsid w:val="009B621A"/>
    <w:rsid w:val="009C3A8D"/>
    <w:rsid w:val="009D0216"/>
    <w:rsid w:val="009D1C8C"/>
    <w:rsid w:val="009D534F"/>
    <w:rsid w:val="009E278D"/>
    <w:rsid w:val="009E542E"/>
    <w:rsid w:val="009F2BA4"/>
    <w:rsid w:val="00A05286"/>
    <w:rsid w:val="00A16E25"/>
    <w:rsid w:val="00A226E0"/>
    <w:rsid w:val="00A23902"/>
    <w:rsid w:val="00A2415F"/>
    <w:rsid w:val="00A302AD"/>
    <w:rsid w:val="00A31679"/>
    <w:rsid w:val="00A3210A"/>
    <w:rsid w:val="00A34229"/>
    <w:rsid w:val="00A37767"/>
    <w:rsid w:val="00A40753"/>
    <w:rsid w:val="00A435B8"/>
    <w:rsid w:val="00A4572F"/>
    <w:rsid w:val="00A463E4"/>
    <w:rsid w:val="00A476C6"/>
    <w:rsid w:val="00A47DCE"/>
    <w:rsid w:val="00A520BA"/>
    <w:rsid w:val="00A537E6"/>
    <w:rsid w:val="00A70E98"/>
    <w:rsid w:val="00A81D1B"/>
    <w:rsid w:val="00A85299"/>
    <w:rsid w:val="00A9412A"/>
    <w:rsid w:val="00A95691"/>
    <w:rsid w:val="00AA0539"/>
    <w:rsid w:val="00AA4E88"/>
    <w:rsid w:val="00AB187B"/>
    <w:rsid w:val="00AB4846"/>
    <w:rsid w:val="00AB4F4F"/>
    <w:rsid w:val="00AB6D7D"/>
    <w:rsid w:val="00AC066B"/>
    <w:rsid w:val="00AC2307"/>
    <w:rsid w:val="00AC2EED"/>
    <w:rsid w:val="00AD0610"/>
    <w:rsid w:val="00AD0C16"/>
    <w:rsid w:val="00AD1E5E"/>
    <w:rsid w:val="00AD33F0"/>
    <w:rsid w:val="00AD5E87"/>
    <w:rsid w:val="00AD6F5E"/>
    <w:rsid w:val="00AE1DE7"/>
    <w:rsid w:val="00AE61C1"/>
    <w:rsid w:val="00AF1031"/>
    <w:rsid w:val="00B07F47"/>
    <w:rsid w:val="00B17203"/>
    <w:rsid w:val="00B22EE3"/>
    <w:rsid w:val="00B23D3D"/>
    <w:rsid w:val="00B249E1"/>
    <w:rsid w:val="00B24CA2"/>
    <w:rsid w:val="00B263E5"/>
    <w:rsid w:val="00B2674A"/>
    <w:rsid w:val="00B34762"/>
    <w:rsid w:val="00B35343"/>
    <w:rsid w:val="00B4100F"/>
    <w:rsid w:val="00B41076"/>
    <w:rsid w:val="00B43B4C"/>
    <w:rsid w:val="00B43DFA"/>
    <w:rsid w:val="00B55B85"/>
    <w:rsid w:val="00B71D27"/>
    <w:rsid w:val="00B771AA"/>
    <w:rsid w:val="00B87C58"/>
    <w:rsid w:val="00B90722"/>
    <w:rsid w:val="00B91376"/>
    <w:rsid w:val="00B95D11"/>
    <w:rsid w:val="00BA0AE4"/>
    <w:rsid w:val="00BA2EFA"/>
    <w:rsid w:val="00BB0B61"/>
    <w:rsid w:val="00BB19A9"/>
    <w:rsid w:val="00BB1F42"/>
    <w:rsid w:val="00BB40FA"/>
    <w:rsid w:val="00BC0A14"/>
    <w:rsid w:val="00BC28C8"/>
    <w:rsid w:val="00C00BCC"/>
    <w:rsid w:val="00C05DBC"/>
    <w:rsid w:val="00C0655B"/>
    <w:rsid w:val="00C0797E"/>
    <w:rsid w:val="00C14FAD"/>
    <w:rsid w:val="00C361BC"/>
    <w:rsid w:val="00C5562C"/>
    <w:rsid w:val="00C5754E"/>
    <w:rsid w:val="00C614DC"/>
    <w:rsid w:val="00C67FBF"/>
    <w:rsid w:val="00C81CEB"/>
    <w:rsid w:val="00CA7C0A"/>
    <w:rsid w:val="00CB1098"/>
    <w:rsid w:val="00CE2FF5"/>
    <w:rsid w:val="00CE54DD"/>
    <w:rsid w:val="00CE7BF5"/>
    <w:rsid w:val="00CF2AB0"/>
    <w:rsid w:val="00CF2C0C"/>
    <w:rsid w:val="00CF3F15"/>
    <w:rsid w:val="00D0287C"/>
    <w:rsid w:val="00D15ABD"/>
    <w:rsid w:val="00D24D3B"/>
    <w:rsid w:val="00D27D06"/>
    <w:rsid w:val="00D41BE6"/>
    <w:rsid w:val="00D449E1"/>
    <w:rsid w:val="00D44E8B"/>
    <w:rsid w:val="00D5421F"/>
    <w:rsid w:val="00D63CEA"/>
    <w:rsid w:val="00D66747"/>
    <w:rsid w:val="00D72C6D"/>
    <w:rsid w:val="00D7559D"/>
    <w:rsid w:val="00D778C7"/>
    <w:rsid w:val="00D83103"/>
    <w:rsid w:val="00DA23CF"/>
    <w:rsid w:val="00DA78EF"/>
    <w:rsid w:val="00DC7A54"/>
    <w:rsid w:val="00DE1E6D"/>
    <w:rsid w:val="00DE2201"/>
    <w:rsid w:val="00DE3FE9"/>
    <w:rsid w:val="00DE5B6D"/>
    <w:rsid w:val="00DE65EF"/>
    <w:rsid w:val="00DF5098"/>
    <w:rsid w:val="00E0435C"/>
    <w:rsid w:val="00E101AF"/>
    <w:rsid w:val="00E23323"/>
    <w:rsid w:val="00E24080"/>
    <w:rsid w:val="00E2679D"/>
    <w:rsid w:val="00E2752D"/>
    <w:rsid w:val="00E32664"/>
    <w:rsid w:val="00E3381F"/>
    <w:rsid w:val="00E50BC7"/>
    <w:rsid w:val="00E75853"/>
    <w:rsid w:val="00E75D05"/>
    <w:rsid w:val="00E80248"/>
    <w:rsid w:val="00E82810"/>
    <w:rsid w:val="00E82827"/>
    <w:rsid w:val="00E84079"/>
    <w:rsid w:val="00E91E37"/>
    <w:rsid w:val="00E94561"/>
    <w:rsid w:val="00E95609"/>
    <w:rsid w:val="00E95BC2"/>
    <w:rsid w:val="00EA608B"/>
    <w:rsid w:val="00EC67A1"/>
    <w:rsid w:val="00EC67DB"/>
    <w:rsid w:val="00ED0E97"/>
    <w:rsid w:val="00ED3C32"/>
    <w:rsid w:val="00ED5DBB"/>
    <w:rsid w:val="00EE73DC"/>
    <w:rsid w:val="00EF0BB8"/>
    <w:rsid w:val="00EF2F2E"/>
    <w:rsid w:val="00F034E9"/>
    <w:rsid w:val="00F03901"/>
    <w:rsid w:val="00F03F23"/>
    <w:rsid w:val="00F05A13"/>
    <w:rsid w:val="00F07611"/>
    <w:rsid w:val="00F07684"/>
    <w:rsid w:val="00F127EA"/>
    <w:rsid w:val="00F1388D"/>
    <w:rsid w:val="00F13E02"/>
    <w:rsid w:val="00F16CC2"/>
    <w:rsid w:val="00F244DE"/>
    <w:rsid w:val="00F327F9"/>
    <w:rsid w:val="00F33198"/>
    <w:rsid w:val="00F35839"/>
    <w:rsid w:val="00F43657"/>
    <w:rsid w:val="00F46779"/>
    <w:rsid w:val="00F527E5"/>
    <w:rsid w:val="00F74421"/>
    <w:rsid w:val="00F75B51"/>
    <w:rsid w:val="00F77CF2"/>
    <w:rsid w:val="00F904BE"/>
    <w:rsid w:val="00F93579"/>
    <w:rsid w:val="00F9359C"/>
    <w:rsid w:val="00F965F5"/>
    <w:rsid w:val="00F96CDB"/>
    <w:rsid w:val="00FA278A"/>
    <w:rsid w:val="00FA54BD"/>
    <w:rsid w:val="00FA65A3"/>
    <w:rsid w:val="00FB4FED"/>
    <w:rsid w:val="00FB5730"/>
    <w:rsid w:val="00FB5A34"/>
    <w:rsid w:val="00FB6531"/>
    <w:rsid w:val="00FC29EA"/>
    <w:rsid w:val="00FC61FC"/>
    <w:rsid w:val="00FD65D8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96CC6C8E-9756-4094-8416-D67F2C07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196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1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620"/>
    <w:rsid w:val="008C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C162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B5476-D90C-4104-A05B-F5B72DEF6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2442</TotalTime>
  <Pages>2</Pages>
  <Words>402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168</cp:revision>
  <cp:lastPrinted>2022-08-15T20:14:00Z</cp:lastPrinted>
  <dcterms:created xsi:type="dcterms:W3CDTF">2022-08-13T17:18:00Z</dcterms:created>
  <dcterms:modified xsi:type="dcterms:W3CDTF">2024-05-06T21:12:00Z</dcterms:modified>
</cp:coreProperties>
</file>