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1D1B23C2" w:rsidR="00AD0C16" w:rsidRPr="001E1721" w:rsidRDefault="00AD0C16" w:rsidP="004C3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after="40"/>
        <w:rPr>
          <w:b/>
          <w:sz w:val="22"/>
        </w:rPr>
      </w:pPr>
      <w:r w:rsidRPr="001E1721">
        <w:rPr>
          <w:rFonts w:cs="Arial"/>
          <w:b/>
          <w:color w:val="538135" w:themeColor="accent6" w:themeShade="BF"/>
          <w:sz w:val="22"/>
        </w:rPr>
        <w:t>Calcul différentiel (201-</w:t>
      </w:r>
      <w:r w:rsidR="001E1721" w:rsidRPr="001E1721">
        <w:rPr>
          <w:rFonts w:cs="Arial"/>
          <w:b/>
          <w:color w:val="538135" w:themeColor="accent6" w:themeShade="BF"/>
          <w:sz w:val="22"/>
        </w:rPr>
        <w:t>SN2</w:t>
      </w:r>
      <w:r w:rsidRPr="001E1721">
        <w:rPr>
          <w:rFonts w:cs="Arial"/>
          <w:b/>
          <w:color w:val="538135" w:themeColor="accent6" w:themeShade="BF"/>
          <w:sz w:val="22"/>
        </w:rPr>
        <w:t>-</w:t>
      </w:r>
      <w:r w:rsidR="001E1721" w:rsidRPr="001E1721">
        <w:rPr>
          <w:rFonts w:cs="Arial"/>
          <w:b/>
          <w:color w:val="538135" w:themeColor="accent6" w:themeShade="BF"/>
          <w:sz w:val="22"/>
        </w:rPr>
        <w:t>RE</w:t>
      </w:r>
      <w:r w:rsidRPr="001E1721">
        <w:rPr>
          <w:rFonts w:cs="Arial"/>
          <w:b/>
          <w:color w:val="538135" w:themeColor="accent6" w:themeShade="BF"/>
          <w:sz w:val="22"/>
        </w:rPr>
        <w:t>) –</w:t>
      </w:r>
      <w:r w:rsidR="001F2AE3" w:rsidRPr="001E1721">
        <w:rPr>
          <w:rFonts w:cs="Arial"/>
          <w:b/>
          <w:color w:val="538135" w:themeColor="accent6" w:themeShade="BF"/>
          <w:sz w:val="22"/>
        </w:rPr>
        <w:t xml:space="preserve"> </w:t>
      </w:r>
      <w:r w:rsidR="00473472" w:rsidRPr="001E1721">
        <w:rPr>
          <w:rFonts w:cs="Arial"/>
          <w:b/>
          <w:color w:val="538135" w:themeColor="accent6" w:themeShade="BF"/>
          <w:sz w:val="22"/>
        </w:rPr>
        <w:t>Hiver</w:t>
      </w:r>
      <w:r w:rsidRPr="001E1721">
        <w:rPr>
          <w:rFonts w:cs="Arial"/>
          <w:b/>
          <w:color w:val="538135" w:themeColor="accent6" w:themeShade="BF"/>
          <w:sz w:val="22"/>
        </w:rPr>
        <w:t xml:space="preserve"> 202</w:t>
      </w:r>
      <w:r w:rsidR="001E1721" w:rsidRPr="001E1721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506CBD5E" w:rsidR="00307D02" w:rsidRPr="001E1721" w:rsidRDefault="000A776E" w:rsidP="004C3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5E0B3" w:themeFill="accent6" w:themeFillTint="66"/>
        <w:spacing w:before="40" w:after="40"/>
        <w:rPr>
          <w:b/>
          <w:sz w:val="22"/>
        </w:rPr>
      </w:pPr>
      <w:r w:rsidRPr="001E1721">
        <w:rPr>
          <w:b/>
          <w:sz w:val="22"/>
        </w:rPr>
        <w:t xml:space="preserve">A.10 Les fractions algébriques </w:t>
      </w:r>
    </w:p>
    <w:p w14:paraId="600FD215" w14:textId="705298BB" w:rsidR="00AD0C16" w:rsidRPr="001E1721" w:rsidRDefault="00AD0C16" w:rsidP="00AD0C16">
      <w:pPr>
        <w:spacing w:before="40" w:after="40"/>
        <w:rPr>
          <w:sz w:val="22"/>
        </w:rPr>
      </w:pPr>
    </w:p>
    <w:p w14:paraId="40A76CFE" w14:textId="77777777" w:rsidR="001E1721" w:rsidRPr="00D90A32" w:rsidRDefault="001E1721" w:rsidP="001E1721">
      <w:pPr>
        <w:spacing w:before="40" w:after="40"/>
        <w:rPr>
          <w:b/>
          <w:bCs/>
          <w:sz w:val="22"/>
        </w:rPr>
      </w:pPr>
      <w:r w:rsidRPr="00D90A32">
        <w:rPr>
          <w:b/>
          <w:bCs/>
          <w:sz w:val="22"/>
        </w:rPr>
        <w:t>Documents</w:t>
      </w:r>
    </w:p>
    <w:p w14:paraId="720D1075" w14:textId="77777777" w:rsidR="001E1721" w:rsidRPr="00D90A32" w:rsidRDefault="001E1721" w:rsidP="001E1721">
      <w:pPr>
        <w:spacing w:before="40" w:after="40"/>
        <w:rPr>
          <w:sz w:val="22"/>
        </w:rPr>
      </w:pPr>
      <w:r w:rsidRPr="00D90A32">
        <w:rPr>
          <w:sz w:val="22"/>
        </w:rPr>
        <w:t>— Volume web</w:t>
      </w:r>
    </w:p>
    <w:p w14:paraId="7C88436A" w14:textId="6E581C6A" w:rsidR="0012406F" w:rsidRPr="001E1721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1E1721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1E1721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1E1721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1E1721" w:rsidRDefault="000B6129" w:rsidP="002E7E64">
      <w:pPr>
        <w:spacing w:before="40" w:after="40"/>
        <w:rPr>
          <w:rFonts w:eastAsiaTheme="minorEastAsia"/>
          <w:sz w:val="22"/>
        </w:rPr>
      </w:pPr>
    </w:p>
    <w:p w14:paraId="3ADD04D4" w14:textId="0650B815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b/>
          <w:bCs/>
          <w:caps/>
          <w:sz w:val="22"/>
        </w:rPr>
        <w:t>A.10 Les fractions algébriques</w:t>
      </w:r>
      <w:r w:rsidR="001E1721">
        <w:rPr>
          <w:rFonts w:eastAsiaTheme="minorEastAsia"/>
          <w:b/>
          <w:bCs/>
          <w:sz w:val="22"/>
        </w:rPr>
        <w:t xml:space="preserve"> </w:t>
      </w:r>
      <w:r w:rsidRPr="001E1721">
        <w:rPr>
          <w:rFonts w:eastAsiaTheme="minorEastAsia"/>
          <w:b/>
          <w:bCs/>
          <w:sz w:val="22"/>
        </w:rPr>
        <w:t>(p.</w:t>
      </w:r>
      <w:r w:rsidR="001E1721">
        <w:rPr>
          <w:rFonts w:eastAsiaTheme="minorEastAsia"/>
          <w:b/>
          <w:bCs/>
          <w:sz w:val="22"/>
        </w:rPr>
        <w:t>405</w:t>
      </w:r>
      <w:r w:rsidRPr="001E1721">
        <w:rPr>
          <w:rFonts w:eastAsiaTheme="minorEastAsia"/>
          <w:b/>
          <w:bCs/>
          <w:sz w:val="22"/>
        </w:rPr>
        <w:t>)</w:t>
      </w:r>
    </w:p>
    <w:p w14:paraId="4C0F12C8" w14:textId="1D1E7C17" w:rsidR="000A776E" w:rsidRPr="001E1721" w:rsidRDefault="001E1721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drawing>
          <wp:inline distT="0" distB="0" distL="0" distR="0" wp14:anchorId="358B4191" wp14:editId="61F18029">
            <wp:extent cx="3075940" cy="934085"/>
            <wp:effectExtent l="19050" t="19050" r="10160" b="18415"/>
            <wp:docPr id="1656042162" name="Image 1" descr="Une image contenant texte, Police, reçu, blanc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42162" name="Image 1" descr="Une image contenant texte, Police, reçu, blanc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9340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0B7216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</w:p>
    <w:p w14:paraId="79504D5B" w14:textId="4B9C44E2" w:rsidR="000A776E" w:rsidRPr="001E1721" w:rsidRDefault="000A776E" w:rsidP="000A776E">
      <w:pPr>
        <w:spacing w:before="40" w:after="40"/>
        <w:rPr>
          <w:rFonts w:eastAsiaTheme="minorEastAsia"/>
          <w:b/>
          <w:bCs/>
          <w:sz w:val="22"/>
        </w:rPr>
      </w:pPr>
      <w:r w:rsidRPr="001E1721">
        <w:rPr>
          <w:rFonts w:eastAsiaTheme="minorEastAsia"/>
          <w:b/>
          <w:bCs/>
          <w:sz w:val="22"/>
        </w:rPr>
        <w:t>Rappels</w:t>
      </w:r>
    </w:p>
    <w:p w14:paraId="18B49FEF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a+0=a</m:t>
          </m:r>
        </m:oMath>
      </m:oMathPara>
    </w:p>
    <w:p w14:paraId="646861AC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a⋅1=a</m:t>
          </m:r>
        </m:oMath>
      </m:oMathPara>
    </w:p>
    <w:p w14:paraId="1377F920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7C9CFAD7" w14:textId="08CE9D9C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r>
            <w:rPr>
              <w:rFonts w:ascii="Cambria Math" w:eastAsiaTheme="minorEastAsia" w:hAnsi="Cambria Math"/>
              <w:sz w:val="22"/>
            </w:rPr>
            <m:t xml:space="preserve"> </m:t>
          </m:r>
          <m:r>
            <w:rPr>
              <w:rFonts w:ascii="Cambria Math" w:eastAsiaTheme="minorEastAsia" w:hAnsi="Cambria Math"/>
              <w:sz w:val="22"/>
            </w:rPr>
            <m:t>?  (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non définie</m:t>
          </m:r>
          <m:r>
            <w:rPr>
              <w:rFonts w:ascii="Cambria Math" w:eastAsiaTheme="minorEastAsia" w:hAnsi="Cambria Math"/>
              <w:sz w:val="22"/>
            </w:rPr>
            <m:t>)</m:t>
          </m:r>
        </m:oMath>
      </m:oMathPara>
    </w:p>
    <w:p w14:paraId="2D500F7B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</w:p>
    <w:p w14:paraId="736EA172" w14:textId="77777777" w:rsidR="000A776E" w:rsidRPr="001E1721" w:rsidRDefault="000A776E" w:rsidP="000A776E">
      <w:pPr>
        <w:spacing w:before="40" w:after="40"/>
        <w:rPr>
          <w:rFonts w:eastAsiaTheme="minorEastAsia"/>
          <w:b/>
          <w:bCs/>
          <w:sz w:val="22"/>
        </w:rPr>
      </w:pPr>
      <w:r w:rsidRPr="001E1721">
        <w:rPr>
          <w:rFonts w:eastAsiaTheme="minorEastAsia"/>
          <w:b/>
          <w:bCs/>
          <w:sz w:val="22"/>
        </w:rPr>
        <w:t>Rappel sur les fractions</w:t>
      </w:r>
    </w:p>
    <w:p w14:paraId="7634825B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1+2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5779C548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</m:oMath>
      </m:oMathPara>
    </w:p>
    <w:p w14:paraId="75924E78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1⋅2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6⋅7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21</m:t>
              </m:r>
            </m:den>
          </m:f>
        </m:oMath>
      </m:oMathPara>
    </w:p>
    <w:p w14:paraId="08D94057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bd</m:t>
              </m:r>
            </m:den>
          </m:f>
        </m:oMath>
      </m:oMathPara>
    </w:p>
    <w:p w14:paraId="11860F11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42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19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42</m:t>
              </m:r>
            </m:den>
          </m:f>
        </m:oMath>
      </m:oMathPara>
    </w:p>
    <w:p w14:paraId="5EFCC143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ad+bc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bd</m:t>
              </m:r>
            </m:den>
          </m:f>
        </m:oMath>
      </m:oMathPara>
    </w:p>
    <w:p w14:paraId="218F0920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÷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div : mult par inverse</m:t>
              </m:r>
            </m:e>
          </m:d>
        </m:oMath>
      </m:oMathPara>
    </w:p>
    <w:p w14:paraId="075DC5AE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1/6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2/7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7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12</m:t>
              </m:r>
            </m:den>
          </m:f>
        </m:oMath>
      </m:oMathPara>
    </w:p>
    <w:p w14:paraId="33754867" w14:textId="0E87FE58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a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b</m:t>
                  </m:r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c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d</m:t>
                  </m:r>
                </m:den>
              </m:f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2"/>
            </w:rPr>
            <m:t>÷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bc</m:t>
              </m:r>
            </m:den>
          </m:f>
        </m:oMath>
      </m:oMathPara>
    </w:p>
    <w:p w14:paraId="356766FE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</w:p>
    <w:p w14:paraId="5AE6F45D" w14:textId="77777777" w:rsidR="000A776E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>Même règles avec les fractions algébriques !</w:t>
      </w:r>
    </w:p>
    <w:p w14:paraId="1CDFC7F3" w14:textId="77777777" w:rsidR="001E1721" w:rsidRDefault="001E1721" w:rsidP="000A776E">
      <w:pPr>
        <w:spacing w:before="40" w:after="40"/>
        <w:rPr>
          <w:rFonts w:eastAsiaTheme="minorEastAsia"/>
          <w:sz w:val="22"/>
        </w:rPr>
      </w:pPr>
    </w:p>
    <w:p w14:paraId="5F3D161C" w14:textId="4CC2EE93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>Attention à ne pas inventer de fausses règles !</w:t>
      </w:r>
    </w:p>
    <w:p w14:paraId="45861207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den>
          </m:f>
          <m:r>
            <w:rPr>
              <w:rFonts w:ascii="Cambria Math" w:eastAsiaTheme="minorEastAsia" w:hAnsi="Cambria Math"/>
              <w:sz w:val="22"/>
            </w:rPr>
            <m:t>≠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a+c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b+d</m:t>
              </m:r>
            </m:den>
          </m:f>
        </m:oMath>
      </m:oMathPara>
    </w:p>
    <w:p w14:paraId="436E78ED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a+b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a+c</m:t>
              </m:r>
            </m:den>
          </m:f>
          <m:r>
            <w:rPr>
              <w:rFonts w:ascii="Cambria Math" w:eastAsiaTheme="minorEastAsia" w:hAnsi="Cambria Math"/>
              <w:sz w:val="22"/>
            </w:rPr>
            <m:t>≠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c</m:t>
              </m:r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des chatons meurs</m:t>
              </m:r>
            </m:e>
          </m:d>
        </m:oMath>
      </m:oMathPara>
    </w:p>
    <w:p w14:paraId="5A92E89A" w14:textId="77777777" w:rsidR="00B42A2B" w:rsidRPr="001E1721" w:rsidRDefault="00B42A2B" w:rsidP="000A776E">
      <w:pPr>
        <w:spacing w:before="40" w:after="40"/>
        <w:rPr>
          <w:rFonts w:eastAsiaTheme="minorEastAsia"/>
          <w:sz w:val="22"/>
        </w:rPr>
      </w:pPr>
    </w:p>
    <w:p w14:paraId="0021E289" w14:textId="68CAD63A" w:rsidR="000A776E" w:rsidRPr="001E1721" w:rsidRDefault="000A776E" w:rsidP="000A776E">
      <w:pPr>
        <w:spacing w:before="40" w:after="40"/>
        <w:rPr>
          <w:rFonts w:eastAsiaTheme="minorEastAsia"/>
          <w:b/>
          <w:bCs/>
          <w:sz w:val="22"/>
        </w:rPr>
      </w:pPr>
      <w:r w:rsidRPr="001E1721">
        <w:rPr>
          <w:rFonts w:eastAsiaTheme="minorEastAsia"/>
          <w:b/>
          <w:bCs/>
          <w:sz w:val="22"/>
        </w:rPr>
        <w:t>Exercices A.10</w:t>
      </w:r>
      <w:r w:rsidR="001E1721">
        <w:rPr>
          <w:rFonts w:eastAsiaTheme="minorEastAsia"/>
          <w:b/>
          <w:bCs/>
          <w:sz w:val="22"/>
        </w:rPr>
        <w:t xml:space="preserve"> (p.409)</w:t>
      </w:r>
    </w:p>
    <w:p w14:paraId="2EFC4B5B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>2a, 3a, g.</w:t>
      </w:r>
    </w:p>
    <w:p w14:paraId="1FE3B4A2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</w:p>
    <w:p w14:paraId="7D957327" w14:textId="77777777" w:rsidR="000A776E" w:rsidRPr="001E1721" w:rsidRDefault="000A776E" w:rsidP="000A776E">
      <w:pPr>
        <w:spacing w:before="40" w:after="40"/>
        <w:rPr>
          <w:rFonts w:eastAsiaTheme="minorEastAsia"/>
          <w:b/>
          <w:bCs/>
          <w:sz w:val="22"/>
        </w:rPr>
      </w:pPr>
      <w:r w:rsidRPr="001E1721">
        <w:rPr>
          <w:rFonts w:eastAsiaTheme="minorEastAsia"/>
          <w:b/>
          <w:bCs/>
          <w:sz w:val="22"/>
        </w:rPr>
        <w:t>2a</w:t>
      </w:r>
    </w:p>
    <w:p w14:paraId="696FAA3C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x-5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25-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x-5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5+x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5-x</m:t>
                  </m:r>
                </m:e>
              </m:d>
            </m:den>
          </m:f>
        </m:oMath>
      </m:oMathPara>
    </w:p>
    <w:p w14:paraId="2513B741" w14:textId="77777777" w:rsidR="00881F5E" w:rsidRPr="00881F5E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trike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trike/>
                      <w:sz w:val="22"/>
                    </w:rPr>
                    <m:t>5-x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5+x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trike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trike/>
                      <w:sz w:val="22"/>
                    </w:rPr>
                    <m:t>5-x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 </m:t>
          </m:r>
        </m:oMath>
      </m:oMathPara>
    </w:p>
    <w:p w14:paraId="7BE29E6E" w14:textId="0D843C8D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 xml:space="preserve">simplification si </m:t>
              </m:r>
              <m:r>
                <w:rPr>
                  <w:rFonts w:ascii="Cambria Math" w:eastAsiaTheme="minorEastAsia" w:hAnsi="Cambria Math"/>
                  <w:sz w:val="22"/>
                </w:rPr>
                <m:t>5-x≠0⟹x≠5</m:t>
              </m:r>
            </m:e>
          </m:d>
        </m:oMath>
      </m:oMathPara>
    </w:p>
    <w:p w14:paraId="3FE4CB9C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5+x</m:t>
              </m:r>
            </m:den>
          </m:f>
        </m:oMath>
      </m:oMathPara>
    </w:p>
    <w:p w14:paraId="4763FE02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 xml:space="preserve">où </w:t>
      </w:r>
      <m:oMath>
        <m:r>
          <w:rPr>
            <w:rFonts w:ascii="Cambria Math" w:eastAsiaTheme="minorEastAsia" w:hAnsi="Cambria Math"/>
            <w:sz w:val="22"/>
          </w:rPr>
          <m:t>x≠5</m:t>
        </m:r>
      </m:oMath>
    </w:p>
    <w:p w14:paraId="62146080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</w:p>
    <w:p w14:paraId="42C6FD2B" w14:textId="77777777" w:rsidR="000A776E" w:rsidRPr="001E1721" w:rsidRDefault="000A776E" w:rsidP="000A776E">
      <w:pPr>
        <w:spacing w:before="40" w:after="40"/>
        <w:rPr>
          <w:rFonts w:eastAsiaTheme="minorEastAsia"/>
          <w:b/>
          <w:bCs/>
          <w:sz w:val="22"/>
        </w:rPr>
      </w:pPr>
      <w:r w:rsidRPr="001E1721">
        <w:rPr>
          <w:rFonts w:eastAsiaTheme="minorEastAsia"/>
          <w:b/>
          <w:bCs/>
          <w:sz w:val="22"/>
        </w:rPr>
        <w:t>3a</w:t>
      </w:r>
    </w:p>
    <w:p w14:paraId="1D7BF1A8" w14:textId="77777777" w:rsidR="001E1721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-2x+1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+x</m:t>
                  </m:r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+x-2</m:t>
                  </m:r>
                </m:den>
              </m:f>
            </m:e>
          </m:d>
        </m:oMath>
      </m:oMathPara>
    </w:p>
    <w:p w14:paraId="66EB3F53" w14:textId="452AFEC0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-2x+1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+4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+x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+x-2</m:t>
                  </m:r>
                </m:e>
              </m:d>
            </m:den>
          </m:f>
        </m:oMath>
      </m:oMathPara>
    </w:p>
    <w:p w14:paraId="69E931C9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>Ne pas distribuer ! Chercher à factoriser et simplifier.</w:t>
      </w:r>
    </w:p>
    <w:p w14:paraId="3227D5AB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-2x+1=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</m:oMath>
      </m:oMathPara>
    </w:p>
    <w:p w14:paraId="3D3CDF4E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4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+4=4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e>
          </m:d>
        </m:oMath>
      </m:oMathPara>
    </w:p>
    <w:p w14:paraId="634F9989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+x=x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+1</m:t>
              </m:r>
            </m:e>
          </m:d>
        </m:oMath>
      </m:oMathPara>
    </w:p>
    <w:p w14:paraId="7FC213AD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2</m:t>
            </m:r>
          </m:sup>
        </m:sSup>
        <m:r>
          <w:rPr>
            <w:rFonts w:ascii="Cambria Math" w:eastAsiaTheme="minorEastAsia" w:hAnsi="Cambria Math"/>
            <w:sz w:val="22"/>
          </w:rPr>
          <m:t>+x-2=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x-1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x+2</m:t>
            </m:r>
          </m:e>
        </m:d>
      </m:oMath>
      <w:r w:rsidR="000A776E" w:rsidRPr="001E1721">
        <w:rPr>
          <w:rFonts w:eastAsiaTheme="minorEastAsia"/>
          <w:sz w:val="22"/>
        </w:rPr>
        <w:t>¸</w:t>
      </w:r>
    </w:p>
    <w:p w14:paraId="5379DE2A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x+2</m:t>
                  </m:r>
                </m:e>
              </m:d>
            </m:den>
          </m:f>
        </m:oMath>
      </m:oMathPara>
    </w:p>
    <w:p w14:paraId="054CD717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x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vérifier restriction</m:t>
              </m:r>
            </m:e>
          </m:d>
        </m:oMath>
      </m:oMathPara>
    </w:p>
    <w:p w14:paraId="6FE43B0F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 xml:space="preserve">où </w:t>
      </w:r>
      <m:oMath>
        <m:r>
          <w:rPr>
            <w:rFonts w:ascii="Cambria Math" w:eastAsiaTheme="minorEastAsia" w:hAnsi="Cambria Math"/>
            <w:sz w:val="22"/>
          </w:rPr>
          <m:t>x≠1</m:t>
        </m:r>
      </m:oMath>
    </w:p>
    <w:p w14:paraId="21BAA703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</w:p>
    <w:p w14:paraId="10A5DB9C" w14:textId="122B938D" w:rsidR="000A776E" w:rsidRPr="00881F5E" w:rsidRDefault="00881F5E" w:rsidP="000A776E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br w:type="column"/>
      </w:r>
      <w:r w:rsidR="000A776E" w:rsidRPr="00881F5E">
        <w:rPr>
          <w:rFonts w:eastAsiaTheme="minorEastAsia"/>
          <w:b/>
          <w:bCs/>
          <w:sz w:val="22"/>
        </w:rPr>
        <w:lastRenderedPageBreak/>
        <w:t>3g</w:t>
      </w:r>
    </w:p>
    <w:p w14:paraId="45E6A805" w14:textId="77777777" w:rsidR="000A776E" w:rsidRPr="001E1721" w:rsidRDefault="00000000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-9</m:t>
              </m:r>
            </m:den>
          </m:f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2x-6</m:t>
              </m:r>
            </m:den>
          </m:f>
        </m:oMath>
      </m:oMathPara>
    </w:p>
    <w:p w14:paraId="3CC89212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5x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</m:den>
          </m:f>
        </m:oMath>
      </m:oMathPara>
    </w:p>
    <w:p w14:paraId="7598969A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</m:den>
          </m:f>
        </m:oMath>
      </m:oMathPara>
    </w:p>
    <w:p w14:paraId="79D67885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10x-5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</m:den>
          </m:f>
        </m:oMath>
      </m:oMathPara>
    </w:p>
    <w:p w14:paraId="33DA79C8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10x-5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x+3</m:t>
              </m:r>
            </m:e>
          </m:d>
          <m:r>
            <w:rPr>
              <w:rFonts w:ascii="Cambria Math" w:eastAsiaTheme="minorEastAsia" w:hAnsi="Cambria Math"/>
              <w:sz w:val="22"/>
            </w:rPr>
            <m:t>=10x-5x-15=5x-15=5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x-3</m:t>
              </m:r>
            </m:e>
          </m:d>
        </m:oMath>
      </m:oMathPara>
    </w:p>
    <w:p w14:paraId="5F7EC40C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x-3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2"/>
            </w:rPr>
            <m:t>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vérifier restriction</m:t>
              </m:r>
            </m:e>
          </m:d>
        </m:oMath>
      </m:oMathPara>
    </w:p>
    <w:p w14:paraId="1D33EAC3" w14:textId="77777777" w:rsidR="000A776E" w:rsidRPr="001E1721" w:rsidRDefault="000A776E" w:rsidP="000A776E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x+3</m:t>
                  </m:r>
                </m:e>
              </m:d>
            </m:den>
          </m:f>
        </m:oMath>
      </m:oMathPara>
    </w:p>
    <w:p w14:paraId="72B04F66" w14:textId="6BC1EB9E" w:rsidR="00F86772" w:rsidRPr="001E1721" w:rsidRDefault="000A776E" w:rsidP="000A776E">
      <w:pPr>
        <w:spacing w:before="40" w:after="40"/>
        <w:rPr>
          <w:rFonts w:eastAsiaTheme="minorEastAsia"/>
          <w:sz w:val="22"/>
        </w:rPr>
      </w:pPr>
      <w:r w:rsidRPr="001E1721">
        <w:rPr>
          <w:rFonts w:eastAsiaTheme="minorEastAsia"/>
          <w:sz w:val="22"/>
        </w:rPr>
        <w:t xml:space="preserve">où </w:t>
      </w:r>
      <m:oMath>
        <m:r>
          <w:rPr>
            <w:rFonts w:ascii="Cambria Math" w:eastAsiaTheme="minorEastAsia" w:hAnsi="Cambria Math"/>
            <w:sz w:val="22"/>
          </w:rPr>
          <m:t>x≠3</m:t>
        </m:r>
      </m:oMath>
    </w:p>
    <w:p w14:paraId="6D1ADA9F" w14:textId="77777777" w:rsidR="00703396" w:rsidRPr="001E1721" w:rsidRDefault="00703396" w:rsidP="008D2B5A">
      <w:pPr>
        <w:spacing w:before="40" w:after="40"/>
        <w:rPr>
          <w:rFonts w:eastAsiaTheme="minorEastAsia"/>
          <w:sz w:val="22"/>
        </w:rPr>
      </w:pPr>
    </w:p>
    <w:sectPr w:rsidR="00703396" w:rsidRPr="001E1721" w:rsidSect="001A7077">
      <w:footerReference w:type="default" r:id="rId9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6BF2" w14:textId="77777777" w:rsidR="004E555E" w:rsidRDefault="004E555E" w:rsidP="00A670C7">
      <w:pPr>
        <w:spacing w:after="0" w:line="240" w:lineRule="auto"/>
      </w:pPr>
      <w:r>
        <w:separator/>
      </w:r>
    </w:p>
  </w:endnote>
  <w:endnote w:type="continuationSeparator" w:id="0">
    <w:p w14:paraId="252A9693" w14:textId="77777777" w:rsidR="004E555E" w:rsidRDefault="004E555E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47F4FB95" w:rsidR="00703396" w:rsidRPr="00A670C7" w:rsidRDefault="0070339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>ection A.</w:t>
        </w:r>
        <w:r w:rsidR="000A776E">
          <w:rPr>
            <w:b/>
            <w:sz w:val="20"/>
            <w:szCs w:val="20"/>
          </w:rPr>
          <w:t>10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8C0244" w:rsidRPr="008C0244">
          <w:rPr>
            <w:b/>
            <w:noProof/>
            <w:sz w:val="20"/>
            <w:szCs w:val="20"/>
            <w:lang w:val="fr-FR"/>
          </w:rPr>
          <w:t>3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BCBB1" w14:textId="77777777" w:rsidR="004E555E" w:rsidRDefault="004E555E" w:rsidP="00A670C7">
      <w:pPr>
        <w:spacing w:after="0" w:line="240" w:lineRule="auto"/>
      </w:pPr>
      <w:r>
        <w:separator/>
      </w:r>
    </w:p>
  </w:footnote>
  <w:footnote w:type="continuationSeparator" w:id="0">
    <w:p w14:paraId="54B080FE" w14:textId="77777777" w:rsidR="004E555E" w:rsidRDefault="004E555E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587963">
    <w:abstractNumId w:val="2"/>
  </w:num>
  <w:num w:numId="2" w16cid:durableId="1672491422">
    <w:abstractNumId w:val="3"/>
  </w:num>
  <w:num w:numId="3" w16cid:durableId="21904259">
    <w:abstractNumId w:val="1"/>
  </w:num>
  <w:num w:numId="4" w16cid:durableId="194800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62485"/>
    <w:rsid w:val="00087F0E"/>
    <w:rsid w:val="000A776E"/>
    <w:rsid w:val="000B6129"/>
    <w:rsid w:val="000C773F"/>
    <w:rsid w:val="000D16E7"/>
    <w:rsid w:val="00114F7A"/>
    <w:rsid w:val="0012406F"/>
    <w:rsid w:val="00130F5E"/>
    <w:rsid w:val="00190891"/>
    <w:rsid w:val="00195B4E"/>
    <w:rsid w:val="001966C2"/>
    <w:rsid w:val="001A1968"/>
    <w:rsid w:val="001A7077"/>
    <w:rsid w:val="001C05C0"/>
    <w:rsid w:val="001E1721"/>
    <w:rsid w:val="001E4503"/>
    <w:rsid w:val="001F2AE3"/>
    <w:rsid w:val="002070FA"/>
    <w:rsid w:val="00242C9E"/>
    <w:rsid w:val="00271DAA"/>
    <w:rsid w:val="00274603"/>
    <w:rsid w:val="00290EC3"/>
    <w:rsid w:val="002C75B0"/>
    <w:rsid w:val="002D451B"/>
    <w:rsid w:val="002D79C8"/>
    <w:rsid w:val="002E7E64"/>
    <w:rsid w:val="00307D02"/>
    <w:rsid w:val="00322EDB"/>
    <w:rsid w:val="003336C8"/>
    <w:rsid w:val="00341DA7"/>
    <w:rsid w:val="00346366"/>
    <w:rsid w:val="003571C0"/>
    <w:rsid w:val="00382FC8"/>
    <w:rsid w:val="00392C32"/>
    <w:rsid w:val="003A5539"/>
    <w:rsid w:val="003B31CF"/>
    <w:rsid w:val="003E06FA"/>
    <w:rsid w:val="003E09A8"/>
    <w:rsid w:val="00441E4C"/>
    <w:rsid w:val="00473472"/>
    <w:rsid w:val="004C314A"/>
    <w:rsid w:val="004C35CD"/>
    <w:rsid w:val="004C77D6"/>
    <w:rsid w:val="004E555E"/>
    <w:rsid w:val="00502AB2"/>
    <w:rsid w:val="00520FD8"/>
    <w:rsid w:val="00534864"/>
    <w:rsid w:val="00546263"/>
    <w:rsid w:val="00571983"/>
    <w:rsid w:val="00582761"/>
    <w:rsid w:val="00587A2E"/>
    <w:rsid w:val="005A6980"/>
    <w:rsid w:val="005B3C73"/>
    <w:rsid w:val="005D093D"/>
    <w:rsid w:val="005D2930"/>
    <w:rsid w:val="005D60A3"/>
    <w:rsid w:val="006069DF"/>
    <w:rsid w:val="00625B95"/>
    <w:rsid w:val="00636698"/>
    <w:rsid w:val="00652E27"/>
    <w:rsid w:val="0069534B"/>
    <w:rsid w:val="006A08F7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6F1617"/>
    <w:rsid w:val="00703396"/>
    <w:rsid w:val="00711962"/>
    <w:rsid w:val="00747F89"/>
    <w:rsid w:val="007531ED"/>
    <w:rsid w:val="00756CEC"/>
    <w:rsid w:val="00791244"/>
    <w:rsid w:val="007A6A1C"/>
    <w:rsid w:val="007B44AB"/>
    <w:rsid w:val="007E77F3"/>
    <w:rsid w:val="0080520C"/>
    <w:rsid w:val="00817660"/>
    <w:rsid w:val="008747A8"/>
    <w:rsid w:val="00881F5E"/>
    <w:rsid w:val="00887439"/>
    <w:rsid w:val="008B1560"/>
    <w:rsid w:val="008C0244"/>
    <w:rsid w:val="008D0429"/>
    <w:rsid w:val="008D2B5A"/>
    <w:rsid w:val="008F1116"/>
    <w:rsid w:val="009052DB"/>
    <w:rsid w:val="00915AA1"/>
    <w:rsid w:val="00927AD4"/>
    <w:rsid w:val="00942998"/>
    <w:rsid w:val="00975D74"/>
    <w:rsid w:val="0098442A"/>
    <w:rsid w:val="0098698D"/>
    <w:rsid w:val="0099737C"/>
    <w:rsid w:val="009A0883"/>
    <w:rsid w:val="009B43D9"/>
    <w:rsid w:val="009D5AE3"/>
    <w:rsid w:val="009D7995"/>
    <w:rsid w:val="009E5DC4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B5FD6"/>
    <w:rsid w:val="00AB69A2"/>
    <w:rsid w:val="00AD0C16"/>
    <w:rsid w:val="00AD58CB"/>
    <w:rsid w:val="00B05313"/>
    <w:rsid w:val="00B2674A"/>
    <w:rsid w:val="00B36D34"/>
    <w:rsid w:val="00B411C6"/>
    <w:rsid w:val="00B42A2B"/>
    <w:rsid w:val="00B43B4C"/>
    <w:rsid w:val="00B90722"/>
    <w:rsid w:val="00B91D44"/>
    <w:rsid w:val="00BA6642"/>
    <w:rsid w:val="00BE61A3"/>
    <w:rsid w:val="00BE663B"/>
    <w:rsid w:val="00C0488A"/>
    <w:rsid w:val="00C21A9C"/>
    <w:rsid w:val="00C66A62"/>
    <w:rsid w:val="00C7655B"/>
    <w:rsid w:val="00C90ADF"/>
    <w:rsid w:val="00CD1311"/>
    <w:rsid w:val="00CD4617"/>
    <w:rsid w:val="00CF100A"/>
    <w:rsid w:val="00CF763D"/>
    <w:rsid w:val="00D122AB"/>
    <w:rsid w:val="00D44E8B"/>
    <w:rsid w:val="00D57D8F"/>
    <w:rsid w:val="00D714E6"/>
    <w:rsid w:val="00D72BFE"/>
    <w:rsid w:val="00D741ED"/>
    <w:rsid w:val="00D86E90"/>
    <w:rsid w:val="00DF5592"/>
    <w:rsid w:val="00E27F2C"/>
    <w:rsid w:val="00E37B40"/>
    <w:rsid w:val="00E60C96"/>
    <w:rsid w:val="00E70593"/>
    <w:rsid w:val="00EB7D7B"/>
    <w:rsid w:val="00EF2F2E"/>
    <w:rsid w:val="00EF4332"/>
    <w:rsid w:val="00EF7DA0"/>
    <w:rsid w:val="00F03F57"/>
    <w:rsid w:val="00F20945"/>
    <w:rsid w:val="00F2248A"/>
    <w:rsid w:val="00F25FD9"/>
    <w:rsid w:val="00F82E76"/>
    <w:rsid w:val="00F86772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AA40C-DAEF-4BD6-A41E-7310A5B052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1275</TotalTime>
  <Pages>2</Pages>
  <Words>235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108</cp:revision>
  <dcterms:created xsi:type="dcterms:W3CDTF">2022-08-13T17:18:00Z</dcterms:created>
  <dcterms:modified xsi:type="dcterms:W3CDTF">2025-01-19T00:40:00Z</dcterms:modified>
</cp:coreProperties>
</file>