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10C4BED7" w:rsidR="00AD0C16" w:rsidRPr="00396E86" w:rsidRDefault="00AD0C16" w:rsidP="008B18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bookmarkStart w:id="0" w:name="_GoBack"/>
      <w:bookmarkEnd w:id="0"/>
      <w:r w:rsidRPr="00396E86">
        <w:rPr>
          <w:rFonts w:cs="Arial"/>
          <w:b/>
          <w:bCs/>
          <w:color w:val="538135" w:themeColor="accent6" w:themeShade="BF"/>
          <w:sz w:val="22"/>
        </w:rPr>
        <w:t>Calcul différentiel (201-</w:t>
      </w:r>
      <w:r w:rsidR="008B18FD" w:rsidRPr="00396E86">
        <w:rPr>
          <w:rFonts w:cs="Arial"/>
          <w:b/>
          <w:bCs/>
          <w:color w:val="538135" w:themeColor="accent6" w:themeShade="BF"/>
          <w:sz w:val="22"/>
        </w:rPr>
        <w:t>SN2</w:t>
      </w:r>
      <w:r w:rsidRPr="00396E86">
        <w:rPr>
          <w:rFonts w:cs="Arial"/>
          <w:b/>
          <w:bCs/>
          <w:color w:val="538135" w:themeColor="accent6" w:themeShade="BF"/>
          <w:sz w:val="22"/>
        </w:rPr>
        <w:t>-</w:t>
      </w:r>
      <w:r w:rsidR="008B18FD" w:rsidRPr="00396E86">
        <w:rPr>
          <w:rFonts w:cs="Arial"/>
          <w:b/>
          <w:bCs/>
          <w:color w:val="538135" w:themeColor="accent6" w:themeShade="BF"/>
          <w:sz w:val="22"/>
        </w:rPr>
        <w:t>RE</w:t>
      </w:r>
      <w:r w:rsidRPr="00396E86">
        <w:rPr>
          <w:rFonts w:cs="Arial"/>
          <w:b/>
          <w:bCs/>
          <w:color w:val="538135" w:themeColor="accent6" w:themeShade="BF"/>
          <w:sz w:val="22"/>
        </w:rPr>
        <w:t>) –</w:t>
      </w:r>
      <w:r w:rsidR="001F2AE3" w:rsidRPr="00396E86">
        <w:rPr>
          <w:rFonts w:cs="Arial"/>
          <w:b/>
          <w:bCs/>
          <w:color w:val="538135" w:themeColor="accent6" w:themeShade="BF"/>
          <w:sz w:val="22"/>
        </w:rPr>
        <w:t xml:space="preserve"> </w:t>
      </w:r>
      <w:r w:rsidR="00A96A03" w:rsidRPr="00396E86">
        <w:rPr>
          <w:rFonts w:cs="Arial"/>
          <w:b/>
          <w:bCs/>
          <w:color w:val="538135" w:themeColor="accent6" w:themeShade="BF"/>
          <w:sz w:val="22"/>
        </w:rPr>
        <w:t>Hiver 202</w:t>
      </w:r>
      <w:r w:rsidR="008B18FD" w:rsidRPr="00396E86">
        <w:rPr>
          <w:rFonts w:cs="Arial"/>
          <w:b/>
          <w:bCs/>
          <w:color w:val="538135" w:themeColor="accent6" w:themeShade="BF"/>
          <w:sz w:val="22"/>
        </w:rPr>
        <w:t>5</w:t>
      </w:r>
    </w:p>
    <w:p w14:paraId="1F1A9250" w14:textId="3BDDBB73" w:rsidR="00307D02" w:rsidRPr="00396E86" w:rsidRDefault="007531ED" w:rsidP="008B18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396E86">
        <w:rPr>
          <w:b/>
          <w:sz w:val="22"/>
        </w:rPr>
        <w:t>1.5 Évaluation d’une limite à l’infini</w:t>
      </w:r>
    </w:p>
    <w:p w14:paraId="600FD215" w14:textId="705298BB" w:rsidR="00AD0C16" w:rsidRPr="00396E86" w:rsidRDefault="00AD0C16" w:rsidP="00AD0C16">
      <w:pPr>
        <w:spacing w:before="40" w:after="40"/>
        <w:rPr>
          <w:sz w:val="22"/>
        </w:rPr>
      </w:pPr>
    </w:p>
    <w:p w14:paraId="39CDE9EA" w14:textId="77777777" w:rsidR="008B18FD" w:rsidRPr="00396E86" w:rsidRDefault="008B18FD" w:rsidP="008B18FD">
      <w:pPr>
        <w:spacing w:before="40" w:after="40"/>
        <w:rPr>
          <w:b/>
          <w:bCs/>
          <w:sz w:val="22"/>
          <w:lang w:val="en-US"/>
        </w:rPr>
      </w:pPr>
      <w:r w:rsidRPr="00396E86">
        <w:rPr>
          <w:b/>
          <w:bCs/>
          <w:sz w:val="22"/>
          <w:lang w:val="en-US"/>
        </w:rPr>
        <w:t>Documents</w:t>
      </w:r>
    </w:p>
    <w:p w14:paraId="2B9398D7" w14:textId="77777777" w:rsidR="008B18FD" w:rsidRPr="00396E86" w:rsidRDefault="008B18FD" w:rsidP="008B18FD">
      <w:pPr>
        <w:spacing w:before="40" w:after="40"/>
        <w:rPr>
          <w:sz w:val="22"/>
        </w:rPr>
      </w:pPr>
      <w:r w:rsidRPr="00396E86">
        <w:rPr>
          <w:sz w:val="22"/>
        </w:rPr>
        <w:t>— Volume web</w:t>
      </w:r>
    </w:p>
    <w:p w14:paraId="585B39FC" w14:textId="77777777" w:rsidR="008B18FD" w:rsidRPr="00396E86" w:rsidRDefault="008B18FD" w:rsidP="008B18FD">
      <w:pPr>
        <w:spacing w:before="40" w:after="40"/>
        <w:rPr>
          <w:sz w:val="22"/>
          <w:lang w:val="en-US"/>
        </w:rPr>
      </w:pPr>
      <w:r w:rsidRPr="00396E86">
        <w:rPr>
          <w:sz w:val="22"/>
          <w:lang w:val="en-US"/>
        </w:rPr>
        <w:t xml:space="preserve">— </w:t>
      </w:r>
      <w:proofErr w:type="spellStart"/>
      <w:r w:rsidRPr="00396E86">
        <w:rPr>
          <w:sz w:val="22"/>
          <w:lang w:val="en-US"/>
        </w:rPr>
        <w:t>GeoGebra</w:t>
      </w:r>
      <w:proofErr w:type="spellEnd"/>
      <w:r w:rsidRPr="00396E86">
        <w:rPr>
          <w:sz w:val="22"/>
          <w:lang w:val="en-US"/>
        </w:rPr>
        <w:t xml:space="preserve"> (web)</w:t>
      </w:r>
    </w:p>
    <w:p w14:paraId="211F7315" w14:textId="77777777" w:rsidR="0012406F" w:rsidRPr="00396E86" w:rsidRDefault="0012406F" w:rsidP="0012406F">
      <w:pPr>
        <w:spacing w:before="40" w:after="40"/>
        <w:rPr>
          <w:sz w:val="22"/>
          <w:lang w:val="en-US"/>
        </w:rPr>
      </w:pPr>
    </w:p>
    <w:p w14:paraId="23A708DE" w14:textId="5A0BE119" w:rsidR="001A7077" w:rsidRPr="00396E86" w:rsidRDefault="001A7077" w:rsidP="00AD0C16">
      <w:pPr>
        <w:spacing w:before="40" w:after="40"/>
        <w:rPr>
          <w:sz w:val="22"/>
          <w:lang w:val="en-US"/>
        </w:rPr>
      </w:pPr>
    </w:p>
    <w:p w14:paraId="14C75B9E" w14:textId="3F128694" w:rsidR="001A7077" w:rsidRPr="00396E86" w:rsidRDefault="001A7077" w:rsidP="00AD0C16">
      <w:pPr>
        <w:spacing w:before="40" w:after="40"/>
        <w:rPr>
          <w:sz w:val="22"/>
          <w:lang w:val="en-US"/>
        </w:rPr>
      </w:pPr>
    </w:p>
    <w:p w14:paraId="44C1AEDC" w14:textId="555E189E" w:rsidR="001A7077" w:rsidRPr="00396E86" w:rsidRDefault="001A7077" w:rsidP="00AD0C16">
      <w:pPr>
        <w:spacing w:before="40" w:after="40"/>
        <w:rPr>
          <w:sz w:val="22"/>
          <w:lang w:val="en-US"/>
        </w:rPr>
      </w:pPr>
    </w:p>
    <w:p w14:paraId="31D9777A" w14:textId="77777777" w:rsidR="00C7655B" w:rsidRPr="00396E86" w:rsidRDefault="00C7655B" w:rsidP="001A7077">
      <w:pPr>
        <w:spacing w:before="40" w:after="40"/>
        <w:rPr>
          <w:b/>
          <w:sz w:val="22"/>
          <w:lang w:val="en-US"/>
        </w:rPr>
      </w:pPr>
    </w:p>
    <w:p w14:paraId="747493CF" w14:textId="6CEADAB4" w:rsidR="000B6129" w:rsidRPr="00396E86" w:rsidRDefault="000B6129" w:rsidP="002E7E64">
      <w:pPr>
        <w:spacing w:before="40" w:after="40"/>
        <w:rPr>
          <w:rFonts w:eastAsiaTheme="minorEastAsia"/>
          <w:sz w:val="22"/>
          <w:lang w:val="en-US"/>
        </w:rPr>
      </w:pPr>
    </w:p>
    <w:p w14:paraId="02F0D74A" w14:textId="55C96411" w:rsidR="008D2B5A" w:rsidRPr="00396E86" w:rsidRDefault="008D2B5A" w:rsidP="008D2B5A">
      <w:pPr>
        <w:spacing w:before="40" w:after="40"/>
        <w:rPr>
          <w:rFonts w:eastAsiaTheme="minorEastAsia"/>
          <w:b/>
          <w:sz w:val="22"/>
        </w:rPr>
      </w:pPr>
      <w:r w:rsidRPr="00396E86">
        <w:rPr>
          <w:b/>
          <w:caps/>
          <w:sz w:val="22"/>
        </w:rPr>
        <w:t>1.5 Évaluation d’une limite à l’infini</w:t>
      </w:r>
      <w:r w:rsidRPr="00396E86">
        <w:rPr>
          <w:rFonts w:eastAsiaTheme="minorEastAsia"/>
          <w:b/>
          <w:sz w:val="22"/>
        </w:rPr>
        <w:t xml:space="preserve"> (p.28)</w:t>
      </w:r>
    </w:p>
    <w:p w14:paraId="30805119" w14:textId="77777777" w:rsidR="008D2B5A" w:rsidRPr="00396E86" w:rsidRDefault="008D2B5A" w:rsidP="008D2B5A">
      <w:pPr>
        <w:spacing w:before="40" w:after="40"/>
        <w:rPr>
          <w:b/>
          <w:bCs/>
          <w:sz w:val="22"/>
        </w:rPr>
      </w:pPr>
      <w:r w:rsidRPr="00396E86">
        <w:rPr>
          <w:b/>
          <w:bCs/>
          <w:sz w:val="22"/>
        </w:rPr>
        <w:t>Exemple</w:t>
      </w:r>
    </w:p>
    <w:p w14:paraId="08D52800" w14:textId="316B0509" w:rsidR="000B6129" w:rsidRPr="00396E86" w:rsidRDefault="008D2B5A" w:rsidP="008D2B5A">
      <w:pPr>
        <w:spacing w:before="40" w:after="40"/>
        <w:rPr>
          <w:rFonts w:eastAsiaTheme="minorEastAsia"/>
          <w:sz w:val="22"/>
        </w:rPr>
      </w:pPr>
      <w:r w:rsidRPr="00396E86">
        <w:rPr>
          <w:bCs/>
          <w:sz w:val="22"/>
        </w:rPr>
        <w:t xml:space="preserve">Évaluer </w:t>
      </w:r>
      <m:oMath>
        <m:func>
          <m:funcPr>
            <m:ctrlPr>
              <w:rPr>
                <w:rFonts w:ascii="Cambria Math" w:hAnsi="Cambria Math"/>
                <w:bCs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Cs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lim</m:t>
                </m:r>
                <m:ctrlPr>
                  <w:rPr>
                    <w:rFonts w:ascii="Cambria Math" w:hAnsi="Cambria Math"/>
                    <w:bCs/>
                    <w:sz w:val="22"/>
                  </w:rPr>
                </m:ctrlPr>
              </m:e>
              <m:lim>
                <m:r>
                  <w:rPr>
                    <w:rFonts w:ascii="Cambria Math" w:hAnsi="Cambria Math"/>
                    <w:sz w:val="22"/>
                  </w:rPr>
                  <m:t>x→∞</m:t>
                </m:r>
                <m:ctrlPr>
                  <w:rPr>
                    <w:rFonts w:ascii="Cambria Math" w:hAnsi="Cambria Math"/>
                    <w:bCs/>
                    <w:sz w:val="22"/>
                  </w:rPr>
                </m:ctrlPr>
              </m:lim>
            </m:limLow>
            <m:ctrlPr>
              <w:rPr>
                <w:rFonts w:ascii="Cambria Math" w:eastAsiaTheme="minorEastAsia" w:hAnsi="Cambria Math"/>
                <w:i/>
                <w:sz w:val="22"/>
              </w:rPr>
            </m:ctrlPr>
          </m:fName>
          <m:e>
            <m:r>
              <w:rPr>
                <w:rFonts w:ascii="Cambria Math" w:eastAsiaTheme="minorEastAsia" w:hAnsi="Cambria Math"/>
                <w:sz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  <m:ctrlPr>
              <w:rPr>
                <w:rFonts w:ascii="Cambria Math" w:eastAsiaTheme="minorEastAsia" w:hAnsi="Cambria Math"/>
                <w:i/>
                <w:sz w:val="22"/>
              </w:rPr>
            </m:ctrlPr>
          </m:e>
        </m:func>
      </m:oMath>
      <w:r w:rsidRPr="00396E86">
        <w:rPr>
          <w:rFonts w:eastAsiaTheme="minorEastAsia"/>
          <w:sz w:val="22"/>
        </w:rPr>
        <w:t xml:space="preserve"> et </w:t>
      </w:r>
      <m:oMath>
        <m:func>
          <m:funcPr>
            <m:ctrlPr>
              <w:rPr>
                <w:rFonts w:ascii="Cambria Math" w:hAnsi="Cambria Math"/>
                <w:bCs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bCs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lim</m:t>
                </m:r>
                <m:ctrlPr>
                  <w:rPr>
                    <w:rFonts w:ascii="Cambria Math" w:hAnsi="Cambria Math"/>
                    <w:bCs/>
                    <w:sz w:val="22"/>
                  </w:rPr>
                </m:ctrlPr>
              </m:e>
              <m:lim>
                <m:r>
                  <w:rPr>
                    <w:rFonts w:ascii="Cambria Math" w:hAnsi="Cambria Math"/>
                    <w:sz w:val="22"/>
                  </w:rPr>
                  <m:t>x→-∞</m:t>
                </m:r>
                <m:ctrlPr>
                  <w:rPr>
                    <w:rFonts w:ascii="Cambria Math" w:hAnsi="Cambria Math"/>
                    <w:bCs/>
                    <w:sz w:val="22"/>
                  </w:rPr>
                </m:ctrlPr>
              </m:lim>
            </m:limLow>
            <m:ctrlPr>
              <w:rPr>
                <w:rFonts w:ascii="Cambria Math" w:eastAsiaTheme="minorEastAsia" w:hAnsi="Cambria Math"/>
                <w:i/>
                <w:sz w:val="22"/>
              </w:rPr>
            </m:ctrlPr>
          </m:fName>
          <m:e>
            <m:r>
              <w:rPr>
                <w:rFonts w:ascii="Cambria Math" w:eastAsiaTheme="minorEastAsia" w:hAnsi="Cambria Math"/>
                <w:sz w:val="22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  <m:ctrlPr>
              <w:rPr>
                <w:rFonts w:ascii="Cambria Math" w:eastAsiaTheme="minorEastAsia" w:hAnsi="Cambria Math"/>
                <w:i/>
                <w:sz w:val="22"/>
              </w:rPr>
            </m:ctrlPr>
          </m:e>
        </m:func>
      </m:oMath>
      <w:r w:rsidRPr="00396E86">
        <w:rPr>
          <w:rFonts w:eastAsiaTheme="minorEastAsia"/>
          <w:sz w:val="22"/>
        </w:rPr>
        <w:t>.</w:t>
      </w:r>
    </w:p>
    <w:p w14:paraId="39CD62D4" w14:textId="622B11B6" w:rsidR="000B6129" w:rsidRPr="00396E86" w:rsidRDefault="008D2B5A" w:rsidP="002E7E64">
      <w:pPr>
        <w:spacing w:before="40" w:after="40"/>
        <w:rPr>
          <w:rFonts w:eastAsiaTheme="minorEastAsia"/>
          <w:sz w:val="22"/>
        </w:rPr>
      </w:pPr>
      <w:r w:rsidRPr="00396E86">
        <w:rPr>
          <w:rFonts w:eastAsiaTheme="minorEastAsia"/>
          <w:sz w:val="22"/>
        </w:rPr>
        <w:t xml:space="preserve">« Les laisser réfléchir à </w:t>
      </w:r>
      <m:oMath>
        <m:r>
          <w:rPr>
            <w:rFonts w:ascii="Cambria Math" w:eastAsiaTheme="minorEastAsia" w:hAnsi="Cambria Math"/>
            <w:sz w:val="22"/>
          </w:rPr>
          <m:t xml:space="preserve">5, x, 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</m:oMath>
      <w:r w:rsidRPr="00396E86">
        <w:rPr>
          <w:rFonts w:eastAsiaTheme="minorEastAsia"/>
          <w:sz w:val="22"/>
        </w:rPr>
        <w:t>.</w:t>
      </w:r>
      <w:r w:rsidR="002C75B0" w:rsidRPr="00396E86">
        <w:rPr>
          <w:rFonts w:eastAsiaTheme="minorEastAsia"/>
          <w:sz w:val="22"/>
        </w:rPr>
        <w:t xml:space="preserve"> »</w:t>
      </w:r>
    </w:p>
    <w:p w14:paraId="29535D71" w14:textId="04D6ECBC" w:rsidR="002C75B0" w:rsidRPr="00396E86" w:rsidRDefault="002C75B0" w:rsidP="002E7E64">
      <w:pPr>
        <w:spacing w:before="40" w:after="40"/>
        <w:rPr>
          <w:rFonts w:eastAsiaTheme="minorEastAsia"/>
          <w:sz w:val="22"/>
        </w:rPr>
      </w:pPr>
      <w:r w:rsidRPr="00396E86">
        <w:rPr>
          <w:rFonts w:eastAsiaTheme="minorEastAsia"/>
          <w:sz w:val="22"/>
        </w:rPr>
        <w:t>(GEOGEBRA)</w:t>
      </w:r>
      <w:r w:rsidR="00396E86" w:rsidRPr="00396E86">
        <w:rPr>
          <w:rFonts w:eastAsiaTheme="minorEastAsia"/>
          <w:sz w:val="22"/>
        </w:rPr>
        <w:t xml:space="preserve"> Tracer les fonctions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11"/>
        <w:gridCol w:w="1611"/>
        <w:gridCol w:w="1612"/>
      </w:tblGrid>
      <w:tr w:rsidR="002C75B0" w:rsidRPr="00396E86" w14:paraId="6B455D84" w14:textId="77777777" w:rsidTr="005B3C73">
        <w:tc>
          <w:tcPr>
            <w:tcW w:w="1611" w:type="dxa"/>
            <w:shd w:val="clear" w:color="auto" w:fill="D9D9D9" w:themeFill="background1" w:themeFillShade="D9"/>
            <w:vAlign w:val="center"/>
          </w:tcPr>
          <w:p w14:paraId="6078FB5F" w14:textId="420FBDF8" w:rsidR="008D2B5A" w:rsidRPr="00396E86" w:rsidRDefault="005B3C73" w:rsidP="005B3C73">
            <w:pPr>
              <w:spacing w:before="20" w:after="20"/>
              <w:jc w:val="center"/>
              <w:rPr>
                <w:rFonts w:eastAsiaTheme="minorEastAsia"/>
                <w:b/>
                <w:sz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2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i/>
                        <w:sz w:val="22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611" w:type="dxa"/>
            <w:shd w:val="clear" w:color="auto" w:fill="D9D9D9" w:themeFill="background1" w:themeFillShade="D9"/>
            <w:vAlign w:val="center"/>
          </w:tcPr>
          <w:p w14:paraId="1C505BFB" w14:textId="08AC8CA7" w:rsidR="008D2B5A" w:rsidRPr="00396E86" w:rsidRDefault="0099147C" w:rsidP="005B3C73">
            <w:pPr>
              <w:spacing w:before="20" w:after="20"/>
              <w:jc w:val="center"/>
              <w:rPr>
                <w:rFonts w:eastAsiaTheme="minorEastAsia"/>
                <w:b/>
                <w:sz w:val="22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2"/>
                          </w:rPr>
                          <m:t>lim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sz w:val="22"/>
                          </w:rPr>
                        </m:ctrlP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→∞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sz w:val="22"/>
                          </w:rPr>
                        </m:ctrlPr>
                      </m:lim>
                    </m:limLow>
                    <m:ctrlPr>
                      <w:rPr>
                        <w:rFonts w:ascii="Cambria Math" w:eastAsiaTheme="minorEastAsia" w:hAnsi="Cambria Math"/>
                        <w:b/>
                        <w:i/>
                        <w:sz w:val="22"/>
                      </w:rPr>
                    </m:ctrlP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2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b/>
                        <w:i/>
                        <w:sz w:val="22"/>
                      </w:rPr>
                    </m:ctrlPr>
                  </m:e>
                </m:func>
              </m:oMath>
            </m:oMathPara>
          </w:p>
        </w:tc>
        <w:tc>
          <w:tcPr>
            <w:tcW w:w="1612" w:type="dxa"/>
            <w:shd w:val="clear" w:color="auto" w:fill="D9D9D9" w:themeFill="background1" w:themeFillShade="D9"/>
            <w:vAlign w:val="center"/>
          </w:tcPr>
          <w:p w14:paraId="51E5784F" w14:textId="1A87C065" w:rsidR="008D2B5A" w:rsidRPr="00396E86" w:rsidRDefault="0099147C" w:rsidP="005B3C73">
            <w:pPr>
              <w:spacing w:before="20" w:after="20"/>
              <w:jc w:val="center"/>
              <w:rPr>
                <w:rFonts w:eastAsiaTheme="minorEastAsia"/>
                <w:b/>
                <w:sz w:val="22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2"/>
                      </w:rPr>
                    </m:ctrlPr>
                  </m:funcPr>
                  <m:fName>
                    <m:limLow>
                      <m:limLow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2"/>
                          </w:rPr>
                        </m:ctrlPr>
                      </m:limLow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sz w:val="22"/>
                          </w:rPr>
                          <m:t>lim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sz w:val="22"/>
                          </w:rPr>
                        </m:ctrlPr>
                      </m:e>
                      <m:li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x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2"/>
                          </w:rPr>
                          <m:t>→-∞</m:t>
                        </m:r>
                        <m:ctrlPr>
                          <w:rPr>
                            <w:rFonts w:ascii="Cambria Math" w:hAnsi="Cambria Math"/>
                            <w:b/>
                            <w:bCs/>
                            <w:sz w:val="22"/>
                          </w:rPr>
                        </m:ctrlPr>
                      </m:lim>
                    </m:limLow>
                    <m:ctrlPr>
                      <w:rPr>
                        <w:rFonts w:ascii="Cambria Math" w:eastAsiaTheme="minorEastAsia" w:hAnsi="Cambria Math"/>
                        <w:b/>
                        <w:i/>
                        <w:sz w:val="22"/>
                      </w:rPr>
                    </m:ctrlPr>
                  </m:fName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b/>
                            <w:i/>
                            <w:sz w:val="22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2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b/>
                        <w:i/>
                        <w:sz w:val="22"/>
                      </w:rPr>
                    </m:ctrlPr>
                  </m:e>
                </m:func>
              </m:oMath>
            </m:oMathPara>
          </w:p>
        </w:tc>
      </w:tr>
      <w:tr w:rsidR="002C75B0" w:rsidRPr="00396E86" w14:paraId="76CC7075" w14:textId="77777777" w:rsidTr="005B3C73">
        <w:tc>
          <w:tcPr>
            <w:tcW w:w="1611" w:type="dxa"/>
            <w:shd w:val="clear" w:color="auto" w:fill="F2F2F2" w:themeFill="background1" w:themeFillShade="F2"/>
          </w:tcPr>
          <w:p w14:paraId="5F218398" w14:textId="334CD4A8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5</m:t>
                </m:r>
              </m:oMath>
            </m:oMathPara>
          </w:p>
        </w:tc>
        <w:tc>
          <w:tcPr>
            <w:tcW w:w="1611" w:type="dxa"/>
          </w:tcPr>
          <w:p w14:paraId="23C234C3" w14:textId="3CDE2740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5</m:t>
                </m:r>
              </m:oMath>
            </m:oMathPara>
          </w:p>
        </w:tc>
        <w:tc>
          <w:tcPr>
            <w:tcW w:w="1612" w:type="dxa"/>
          </w:tcPr>
          <w:p w14:paraId="6C6EEECF" w14:textId="308F9851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5</m:t>
                </m:r>
              </m:oMath>
            </m:oMathPara>
          </w:p>
        </w:tc>
      </w:tr>
      <w:tr w:rsidR="002C75B0" w:rsidRPr="00396E86" w14:paraId="55236502" w14:textId="77777777" w:rsidTr="005B3C73">
        <w:tc>
          <w:tcPr>
            <w:tcW w:w="1611" w:type="dxa"/>
            <w:shd w:val="clear" w:color="auto" w:fill="F2F2F2" w:themeFill="background1" w:themeFillShade="F2"/>
          </w:tcPr>
          <w:p w14:paraId="1C03430D" w14:textId="1EFA86A5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oMath>
            </m:oMathPara>
          </w:p>
        </w:tc>
        <w:tc>
          <w:tcPr>
            <w:tcW w:w="1611" w:type="dxa"/>
          </w:tcPr>
          <w:p w14:paraId="442FF7A7" w14:textId="55008193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∞</m:t>
                </m:r>
              </m:oMath>
            </m:oMathPara>
          </w:p>
        </w:tc>
        <w:tc>
          <w:tcPr>
            <w:tcW w:w="1612" w:type="dxa"/>
          </w:tcPr>
          <w:p w14:paraId="7F3CA8C4" w14:textId="6451835E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-∞</m:t>
                </m:r>
              </m:oMath>
            </m:oMathPara>
          </w:p>
        </w:tc>
      </w:tr>
      <w:tr w:rsidR="002C75B0" w:rsidRPr="00396E86" w14:paraId="7107F6FF" w14:textId="77777777" w:rsidTr="005B3C73">
        <w:tc>
          <w:tcPr>
            <w:tcW w:w="1611" w:type="dxa"/>
            <w:shd w:val="clear" w:color="auto" w:fill="F2F2F2" w:themeFill="background1" w:themeFillShade="F2"/>
          </w:tcPr>
          <w:p w14:paraId="49E6D6AB" w14:textId="583AE2D6" w:rsidR="008D2B5A" w:rsidRPr="00396E86" w:rsidRDefault="0099147C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11" w:type="dxa"/>
          </w:tcPr>
          <w:p w14:paraId="37C628E6" w14:textId="702BCC8F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∞</m:t>
                </m:r>
              </m:oMath>
            </m:oMathPara>
          </w:p>
        </w:tc>
        <w:tc>
          <w:tcPr>
            <w:tcW w:w="1612" w:type="dxa"/>
          </w:tcPr>
          <w:p w14:paraId="481BE409" w14:textId="5A0B49AB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∞</m:t>
                </m:r>
              </m:oMath>
            </m:oMathPara>
          </w:p>
        </w:tc>
      </w:tr>
      <w:tr w:rsidR="002C75B0" w:rsidRPr="00396E86" w14:paraId="116FEA1E" w14:textId="77777777" w:rsidTr="005B3C73">
        <w:tc>
          <w:tcPr>
            <w:tcW w:w="1611" w:type="dxa"/>
            <w:shd w:val="clear" w:color="auto" w:fill="F2F2F2" w:themeFill="background1" w:themeFillShade="F2"/>
          </w:tcPr>
          <w:p w14:paraId="599B8AA6" w14:textId="62CFB6FC" w:rsidR="008D2B5A" w:rsidRPr="00396E86" w:rsidRDefault="0099147C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1611" w:type="dxa"/>
          </w:tcPr>
          <w:p w14:paraId="3F22DF71" w14:textId="090C8111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∞</m:t>
                </m:r>
              </m:oMath>
            </m:oMathPara>
          </w:p>
        </w:tc>
        <w:tc>
          <w:tcPr>
            <w:tcW w:w="1612" w:type="dxa"/>
          </w:tcPr>
          <w:p w14:paraId="37E2C36C" w14:textId="59DC13CB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-∞</m:t>
                </m:r>
              </m:oMath>
            </m:oMathPara>
          </w:p>
        </w:tc>
      </w:tr>
      <w:tr w:rsidR="002C75B0" w:rsidRPr="00396E86" w14:paraId="2BE29EA8" w14:textId="77777777" w:rsidTr="005B3C73">
        <w:tc>
          <w:tcPr>
            <w:tcW w:w="1611" w:type="dxa"/>
            <w:shd w:val="clear" w:color="auto" w:fill="F2F2F2" w:themeFill="background1" w:themeFillShade="F2"/>
          </w:tcPr>
          <w:p w14:paraId="0D75393F" w14:textId="3FD7EE16" w:rsidR="008D2B5A" w:rsidRPr="00396E86" w:rsidRDefault="0099147C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1611" w:type="dxa"/>
          </w:tcPr>
          <w:p w14:paraId="6521F024" w14:textId="683206B2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∞</m:t>
                </m:r>
              </m:oMath>
            </m:oMathPara>
          </w:p>
        </w:tc>
        <w:tc>
          <w:tcPr>
            <w:tcW w:w="1612" w:type="dxa"/>
          </w:tcPr>
          <w:p w14:paraId="62066F24" w14:textId="5C5ED3EF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∞</m:t>
                </m:r>
              </m:oMath>
            </m:oMathPara>
          </w:p>
        </w:tc>
      </w:tr>
      <w:tr w:rsidR="002C75B0" w:rsidRPr="00396E86" w14:paraId="3EB20148" w14:textId="77777777" w:rsidTr="005B3C73">
        <w:tc>
          <w:tcPr>
            <w:tcW w:w="1611" w:type="dxa"/>
            <w:shd w:val="clear" w:color="auto" w:fill="F2F2F2" w:themeFill="background1" w:themeFillShade="F2"/>
          </w:tcPr>
          <w:p w14:paraId="2FED600F" w14:textId="5A7AFEA7" w:rsidR="008D2B5A" w:rsidRPr="00396E86" w:rsidRDefault="0099147C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1611" w:type="dxa"/>
          </w:tcPr>
          <w:p w14:paraId="408AEECC" w14:textId="48269CA5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∞</m:t>
                </m:r>
              </m:oMath>
            </m:oMathPara>
          </w:p>
        </w:tc>
        <w:tc>
          <w:tcPr>
            <w:tcW w:w="1612" w:type="dxa"/>
          </w:tcPr>
          <w:p w14:paraId="2CF7EFA9" w14:textId="0E268D1C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-∞</m:t>
                </m:r>
              </m:oMath>
            </m:oMathPara>
          </w:p>
        </w:tc>
      </w:tr>
      <w:tr w:rsidR="002C75B0" w:rsidRPr="00396E86" w14:paraId="100A6ADA" w14:textId="77777777" w:rsidTr="005B3C73">
        <w:tc>
          <w:tcPr>
            <w:tcW w:w="1611" w:type="dxa"/>
            <w:shd w:val="clear" w:color="auto" w:fill="F2F2F2" w:themeFill="background1" w:themeFillShade="F2"/>
          </w:tcPr>
          <w:p w14:paraId="4DE80DA8" w14:textId="6E06B435" w:rsidR="008D2B5A" w:rsidRPr="00396E86" w:rsidRDefault="0099147C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1611" w:type="dxa"/>
          </w:tcPr>
          <w:p w14:paraId="5A60D274" w14:textId="519A93D5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0</m:t>
                </m:r>
              </m:oMath>
            </m:oMathPara>
          </w:p>
        </w:tc>
        <w:tc>
          <w:tcPr>
            <w:tcW w:w="1612" w:type="dxa"/>
          </w:tcPr>
          <w:p w14:paraId="4F767F9C" w14:textId="0EB766DC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0</m:t>
                </m:r>
              </m:oMath>
            </m:oMathPara>
          </w:p>
        </w:tc>
      </w:tr>
      <w:tr w:rsidR="008D2B5A" w:rsidRPr="00396E86" w14:paraId="00092889" w14:textId="77777777" w:rsidTr="005B3C73">
        <w:tc>
          <w:tcPr>
            <w:tcW w:w="1611" w:type="dxa"/>
            <w:shd w:val="clear" w:color="auto" w:fill="F2F2F2" w:themeFill="background1" w:themeFillShade="F2"/>
          </w:tcPr>
          <w:p w14:paraId="2BE8B0B0" w14:textId="2DB570C0" w:rsidR="008D2B5A" w:rsidRPr="00396E86" w:rsidRDefault="0099147C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f>
                  <m:fPr>
                    <m:type m:val="lin"/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2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2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611" w:type="dxa"/>
          </w:tcPr>
          <w:p w14:paraId="18CF1733" w14:textId="440CC07D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0</m:t>
                </m:r>
              </m:oMath>
            </m:oMathPara>
          </w:p>
        </w:tc>
        <w:tc>
          <w:tcPr>
            <w:tcW w:w="1612" w:type="dxa"/>
          </w:tcPr>
          <w:p w14:paraId="5BB9C00A" w14:textId="7D5BB2E2" w:rsidR="008D2B5A" w:rsidRPr="00396E86" w:rsidRDefault="008D2B5A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0</m:t>
                </m:r>
              </m:oMath>
            </m:oMathPara>
          </w:p>
        </w:tc>
      </w:tr>
      <w:tr w:rsidR="008D2B5A" w:rsidRPr="00396E86" w14:paraId="5C2044BC" w14:textId="77777777" w:rsidTr="005B3C73">
        <w:tc>
          <w:tcPr>
            <w:tcW w:w="1611" w:type="dxa"/>
            <w:shd w:val="clear" w:color="auto" w:fill="F2F2F2" w:themeFill="background1" w:themeFillShade="F2"/>
          </w:tcPr>
          <w:p w14:paraId="3B6A596B" w14:textId="30A00320" w:rsidR="008D2B5A" w:rsidRPr="00396E86" w:rsidRDefault="0099147C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rad>
              </m:oMath>
            </m:oMathPara>
          </w:p>
        </w:tc>
        <w:tc>
          <w:tcPr>
            <w:tcW w:w="1611" w:type="dxa"/>
          </w:tcPr>
          <w:p w14:paraId="79F52CC4" w14:textId="1942DE6E" w:rsidR="008D2B5A" w:rsidRPr="00396E86" w:rsidRDefault="002C75B0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∞</m:t>
                </m:r>
              </m:oMath>
            </m:oMathPara>
          </w:p>
        </w:tc>
        <w:tc>
          <w:tcPr>
            <w:tcW w:w="1612" w:type="dxa"/>
          </w:tcPr>
          <w:p w14:paraId="4DC365AC" w14:textId="3734FB75" w:rsidR="008D2B5A" w:rsidRPr="00396E86" w:rsidRDefault="002C75B0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∄</m:t>
                </m:r>
              </m:oMath>
            </m:oMathPara>
          </w:p>
        </w:tc>
      </w:tr>
      <w:tr w:rsidR="008D2B5A" w:rsidRPr="00396E86" w14:paraId="49C22255" w14:textId="77777777" w:rsidTr="005B3C73">
        <w:tc>
          <w:tcPr>
            <w:tcW w:w="1611" w:type="dxa"/>
            <w:shd w:val="clear" w:color="auto" w:fill="F2F2F2" w:themeFill="background1" w:themeFillShade="F2"/>
          </w:tcPr>
          <w:p w14:paraId="0B8F4F68" w14:textId="3C66CFF5" w:rsidR="008D2B5A" w:rsidRPr="00396E86" w:rsidRDefault="0099147C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ad>
                  <m:ra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/>
                        <w:sz w:val="22"/>
                      </w:rPr>
                      <m:t>3</m:t>
                    </m:r>
                  </m:deg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rad>
              </m:oMath>
            </m:oMathPara>
          </w:p>
        </w:tc>
        <w:tc>
          <w:tcPr>
            <w:tcW w:w="1611" w:type="dxa"/>
          </w:tcPr>
          <w:p w14:paraId="13E5FB23" w14:textId="3A2A7425" w:rsidR="008D2B5A" w:rsidRPr="00396E86" w:rsidRDefault="002C75B0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∞</m:t>
                </m:r>
              </m:oMath>
            </m:oMathPara>
          </w:p>
        </w:tc>
        <w:tc>
          <w:tcPr>
            <w:tcW w:w="1612" w:type="dxa"/>
          </w:tcPr>
          <w:p w14:paraId="78E02396" w14:textId="18AFA32F" w:rsidR="008D2B5A" w:rsidRPr="00396E86" w:rsidRDefault="002C75B0" w:rsidP="005B3C73">
            <w:pPr>
              <w:spacing w:before="20" w:after="20"/>
              <w:rPr>
                <w:rFonts w:eastAsiaTheme="minorEastAsia"/>
                <w:sz w:val="22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2"/>
                  </w:rPr>
                  <m:t>-∞</m:t>
                </m:r>
              </m:oMath>
            </m:oMathPara>
          </w:p>
        </w:tc>
      </w:tr>
    </w:tbl>
    <w:p w14:paraId="74EB5D04" w14:textId="5607B94E" w:rsidR="008D2B5A" w:rsidRPr="00396E86" w:rsidRDefault="008D2B5A" w:rsidP="002E7E64">
      <w:pPr>
        <w:spacing w:before="40" w:after="40"/>
        <w:rPr>
          <w:rFonts w:eastAsiaTheme="minorEastAsia"/>
          <w:sz w:val="22"/>
        </w:rPr>
      </w:pPr>
    </w:p>
    <w:p w14:paraId="015CB9C9" w14:textId="6ACE9F83" w:rsidR="005B3C73" w:rsidRPr="00396E86" w:rsidRDefault="005B3C73" w:rsidP="002E7E64">
      <w:pPr>
        <w:spacing w:before="40" w:after="40"/>
        <w:rPr>
          <w:rFonts w:eastAsiaTheme="minorEastAsia"/>
          <w:b/>
          <w:sz w:val="22"/>
        </w:rPr>
      </w:pPr>
      <w:r w:rsidRPr="00396E86">
        <w:rPr>
          <w:rFonts w:eastAsiaTheme="minorEastAsia"/>
          <w:b/>
          <w:sz w:val="22"/>
        </w:rPr>
        <w:t>Tableau 1.15, 1.16 (p.28)</w:t>
      </w:r>
    </w:p>
    <w:p w14:paraId="13CA59DB" w14:textId="6B681D92" w:rsidR="005B3C73" w:rsidRPr="00396E86" w:rsidRDefault="00396E86" w:rsidP="002E7E64">
      <w:pPr>
        <w:spacing w:before="40" w:after="40"/>
        <w:rPr>
          <w:rFonts w:eastAsiaTheme="minorEastAsia"/>
          <w:sz w:val="22"/>
        </w:rPr>
      </w:pPr>
      <w:r w:rsidRPr="00396E86">
        <w:rPr>
          <w:rFonts w:eastAsiaTheme="minorEastAsia"/>
          <w:sz w:val="22"/>
        </w:rPr>
        <w:drawing>
          <wp:inline distT="0" distB="0" distL="0" distR="0" wp14:anchorId="14434FB8" wp14:editId="52FC57A9">
            <wp:extent cx="3075940" cy="1487805"/>
            <wp:effectExtent l="19050" t="19050" r="10160" b="1714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4878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AE74C3" w14:textId="31991863" w:rsidR="008D2B5A" w:rsidRPr="00396E86" w:rsidRDefault="00396E86" w:rsidP="002E7E64">
      <w:pPr>
        <w:spacing w:before="40" w:after="40"/>
        <w:rPr>
          <w:rFonts w:eastAsiaTheme="minorEastAsia"/>
          <w:sz w:val="22"/>
        </w:rPr>
      </w:pPr>
      <w:r w:rsidRPr="00396E86">
        <w:rPr>
          <w:rFonts w:eastAsiaTheme="minorEastAsia"/>
          <w:sz w:val="22"/>
        </w:rPr>
        <w:drawing>
          <wp:inline distT="0" distB="0" distL="0" distR="0" wp14:anchorId="59495452" wp14:editId="01C638E0">
            <wp:extent cx="1684236" cy="2328862"/>
            <wp:effectExtent l="19050" t="19050" r="11430" b="146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0764" cy="23378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1F7D1A" w14:textId="3E0FF327" w:rsidR="005B3C73" w:rsidRPr="00396E86" w:rsidRDefault="005B3C73" w:rsidP="002E7E64">
      <w:pPr>
        <w:spacing w:before="40" w:after="40"/>
        <w:rPr>
          <w:rFonts w:eastAsiaTheme="minorEastAsia"/>
          <w:sz w:val="22"/>
        </w:rPr>
      </w:pPr>
    </w:p>
    <w:p w14:paraId="04EFE78D" w14:textId="3E940DEE" w:rsidR="005B3C73" w:rsidRPr="00396E86" w:rsidRDefault="005B3C73" w:rsidP="002E7E64">
      <w:pPr>
        <w:spacing w:before="40" w:after="40"/>
        <w:rPr>
          <w:rFonts w:eastAsiaTheme="minorEastAsia"/>
          <w:b/>
          <w:sz w:val="22"/>
        </w:rPr>
      </w:pPr>
      <w:r w:rsidRPr="00396E86">
        <w:rPr>
          <w:rFonts w:eastAsiaTheme="minorEastAsia"/>
          <w:b/>
          <w:sz w:val="22"/>
        </w:rPr>
        <w:t>Exemple</w:t>
      </w:r>
    </w:p>
    <w:p w14:paraId="50E74817" w14:textId="12E77AC7" w:rsidR="005B3C73" w:rsidRPr="00396E86" w:rsidRDefault="0099147C" w:rsidP="00396E8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+1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3⋅∞+1=∞+1=∞</m:t>
              </m:r>
            </m:e>
          </m:d>
          <m:r>
            <m:rPr>
              <m:sty m:val="p"/>
            </m:rPr>
            <w:rPr>
              <w:rFonts w:eastAsiaTheme="minorEastAsia"/>
              <w:sz w:val="22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2"/>
            </w:rPr>
            <m:t>=∞.</m:t>
          </m:r>
        </m:oMath>
      </m:oMathPara>
    </w:p>
    <w:p w14:paraId="4DD3D931" w14:textId="77B233C5" w:rsidR="005B3C73" w:rsidRPr="00396E86" w:rsidRDefault="005B3C73" w:rsidP="002E7E64">
      <w:pPr>
        <w:spacing w:before="40" w:after="40"/>
        <w:rPr>
          <w:rFonts w:eastAsiaTheme="minorEastAsia"/>
          <w:sz w:val="22"/>
        </w:rPr>
      </w:pPr>
    </w:p>
    <w:p w14:paraId="0A78F8C4" w14:textId="6EF17907" w:rsidR="003E09A8" w:rsidRPr="00396E86" w:rsidRDefault="003E09A8" w:rsidP="002E7E64">
      <w:pPr>
        <w:spacing w:before="40" w:after="40"/>
        <w:rPr>
          <w:rFonts w:eastAsiaTheme="minorEastAsia"/>
          <w:b/>
          <w:sz w:val="22"/>
        </w:rPr>
      </w:pPr>
      <w:r w:rsidRPr="00396E86">
        <w:rPr>
          <w:rFonts w:eastAsiaTheme="minorEastAsia"/>
          <w:b/>
          <w:sz w:val="22"/>
        </w:rPr>
        <w:t>Exemple</w:t>
      </w:r>
    </w:p>
    <w:p w14:paraId="4185B021" w14:textId="0DA43B71" w:rsidR="003E09A8" w:rsidRPr="00396E86" w:rsidRDefault="0099147C" w:rsidP="00396E86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2"/>
                    </w:rPr>
                    <m:t>→∞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5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+1</m:t>
                      </m:r>
                    </m:e>
                  </m:rad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r>
                <w:rPr>
                  <w:rFonts w:ascii="Cambria Math" w:eastAsiaTheme="minorEastAsia" w:hAnsi="Cambria Math"/>
                  <w:sz w:val="22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5⋅∞+1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∞</m:t>
                  </m:r>
                </m:e>
              </m:rad>
              <m:r>
                <w:rPr>
                  <w:rFonts w:ascii="Cambria Math" w:eastAsiaTheme="minorEastAsia" w:hAnsi="Cambria Math"/>
                  <w:sz w:val="22"/>
                </w:rPr>
                <m:t>=∞</m:t>
              </m:r>
            </m:e>
          </m:d>
        </m:oMath>
      </m:oMathPara>
    </w:p>
    <w:p w14:paraId="4BB9EE3E" w14:textId="34552553" w:rsidR="003E09A8" w:rsidRPr="00396E86" w:rsidRDefault="003E09A8" w:rsidP="003E09A8">
      <w:pPr>
        <w:spacing w:before="40" w:after="40"/>
        <w:ind w:left="708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=∞</m:t>
          </m:r>
        </m:oMath>
      </m:oMathPara>
    </w:p>
    <w:p w14:paraId="2D3FCF98" w14:textId="4FE5A9B0" w:rsidR="003E09A8" w:rsidRPr="00396E86" w:rsidRDefault="003E09A8" w:rsidP="002E7E64">
      <w:pPr>
        <w:spacing w:before="40" w:after="40"/>
        <w:rPr>
          <w:rFonts w:eastAsiaTheme="minorEastAsia"/>
          <w:sz w:val="22"/>
        </w:rPr>
      </w:pPr>
    </w:p>
    <w:p w14:paraId="41BD81AA" w14:textId="798DD926" w:rsidR="00396E86" w:rsidRPr="00396E86" w:rsidRDefault="003E09A8" w:rsidP="002E7E64">
      <w:pPr>
        <w:spacing w:before="40" w:after="40"/>
        <w:rPr>
          <w:rFonts w:eastAsiaTheme="minorEastAsia"/>
          <w:b/>
          <w:sz w:val="22"/>
        </w:rPr>
      </w:pPr>
      <w:r w:rsidRPr="00396E86">
        <w:rPr>
          <w:rFonts w:eastAsiaTheme="minorEastAsia"/>
          <w:b/>
          <w:sz w:val="22"/>
        </w:rPr>
        <w:t>Exemples 1.22 à 1.24 (p.2</w:t>
      </w:r>
      <w:r w:rsidR="00396E86" w:rsidRPr="00396E86">
        <w:rPr>
          <w:rFonts w:eastAsiaTheme="minorEastAsia"/>
          <w:b/>
          <w:sz w:val="22"/>
        </w:rPr>
        <w:t>8-2</w:t>
      </w:r>
      <w:r w:rsidRPr="00396E86">
        <w:rPr>
          <w:rFonts w:eastAsiaTheme="minorEastAsia"/>
          <w:b/>
          <w:sz w:val="22"/>
        </w:rPr>
        <w:t>9)</w:t>
      </w:r>
    </w:p>
    <w:p w14:paraId="38ABA2AC" w14:textId="0F045D38" w:rsidR="003E09A8" w:rsidRPr="00396E86" w:rsidRDefault="00396E86" w:rsidP="002E7E64">
      <w:pPr>
        <w:spacing w:before="40" w:after="40"/>
        <w:rPr>
          <w:rFonts w:eastAsiaTheme="minorEastAsia"/>
          <w:sz w:val="22"/>
        </w:rPr>
      </w:pPr>
      <w:r w:rsidRPr="00396E86">
        <w:rPr>
          <w:rFonts w:eastAsiaTheme="minorEastAsia"/>
          <w:sz w:val="22"/>
        </w:rPr>
        <w:t>« L</w:t>
      </w:r>
      <w:r w:rsidR="003E09A8" w:rsidRPr="00396E86">
        <w:rPr>
          <w:rFonts w:eastAsiaTheme="minorEastAsia"/>
          <w:sz w:val="22"/>
        </w:rPr>
        <w:t>ire</w:t>
      </w:r>
      <w:r w:rsidRPr="00396E86">
        <w:rPr>
          <w:rFonts w:eastAsiaTheme="minorEastAsia"/>
          <w:sz w:val="22"/>
        </w:rPr>
        <w:t xml:space="preserve"> »</w:t>
      </w:r>
    </w:p>
    <w:p w14:paraId="27470F31" w14:textId="73FCEF27" w:rsidR="003E09A8" w:rsidRPr="00396E86" w:rsidRDefault="003E09A8" w:rsidP="002E7E64">
      <w:pPr>
        <w:spacing w:before="40" w:after="40"/>
        <w:rPr>
          <w:rFonts w:eastAsiaTheme="minorEastAsia"/>
          <w:sz w:val="22"/>
        </w:rPr>
      </w:pPr>
    </w:p>
    <w:p w14:paraId="496FA394" w14:textId="0FB25098" w:rsidR="003E09A8" w:rsidRPr="00396E86" w:rsidRDefault="003E09A8" w:rsidP="002E7E64">
      <w:pPr>
        <w:spacing w:before="40" w:after="40"/>
        <w:rPr>
          <w:rFonts w:eastAsiaTheme="minorEastAsia"/>
          <w:b/>
          <w:sz w:val="22"/>
        </w:rPr>
      </w:pPr>
      <w:r w:rsidRPr="00396E86">
        <w:rPr>
          <w:rFonts w:eastAsiaTheme="minorEastAsia"/>
          <w:b/>
          <w:sz w:val="22"/>
        </w:rPr>
        <w:t>Question éclair 1.9 (p.30)</w:t>
      </w:r>
    </w:p>
    <w:p w14:paraId="1D6BD394" w14:textId="65873FED" w:rsidR="00396E86" w:rsidRPr="00396E86" w:rsidRDefault="00396E86" w:rsidP="002E7E64">
      <w:pPr>
        <w:spacing w:before="40" w:after="40"/>
        <w:rPr>
          <w:rFonts w:eastAsiaTheme="minorEastAsia"/>
          <w:sz w:val="22"/>
        </w:rPr>
      </w:pPr>
      <w:r w:rsidRPr="00396E86">
        <w:rPr>
          <w:rFonts w:eastAsiaTheme="minorEastAsia"/>
          <w:sz w:val="22"/>
        </w:rPr>
        <w:drawing>
          <wp:inline distT="0" distB="0" distL="0" distR="0" wp14:anchorId="10AC5672" wp14:editId="71A74383">
            <wp:extent cx="3075940" cy="848360"/>
            <wp:effectExtent l="19050" t="19050" r="10160" b="279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483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6CA9196" w14:textId="4274FF1D" w:rsidR="003E09A8" w:rsidRPr="00396E86" w:rsidRDefault="003E09A8" w:rsidP="002E7E64">
      <w:pPr>
        <w:spacing w:before="40" w:after="40"/>
        <w:rPr>
          <w:rFonts w:eastAsiaTheme="minorEastAsia"/>
          <w:sz w:val="22"/>
        </w:rPr>
      </w:pPr>
      <w:r w:rsidRPr="00396E86">
        <w:rPr>
          <w:rFonts w:eastAsiaTheme="minorEastAsia"/>
          <w:b/>
          <w:sz w:val="22"/>
        </w:rPr>
        <w:t>a)</w:t>
      </w:r>
      <w:r w:rsidRPr="00396E86">
        <w:rPr>
          <w:rFonts w:eastAsiaTheme="minorEastAsia"/>
          <w:sz w:val="22"/>
        </w:rPr>
        <w:t xml:space="preserve"> et </w:t>
      </w:r>
      <w:r w:rsidRPr="00396E86">
        <w:rPr>
          <w:rFonts w:eastAsiaTheme="minorEastAsia"/>
          <w:b/>
          <w:sz w:val="22"/>
        </w:rPr>
        <w:t>b)</w:t>
      </w:r>
      <w:r w:rsidRPr="00396E86">
        <w:rPr>
          <w:rFonts w:eastAsiaTheme="minorEastAsia"/>
          <w:sz w:val="22"/>
        </w:rPr>
        <w:t xml:space="preserve"> ensemble.</w:t>
      </w:r>
    </w:p>
    <w:p w14:paraId="255E47D8" w14:textId="53117A43" w:rsidR="003E09A8" w:rsidRPr="00396E86" w:rsidRDefault="003E09A8" w:rsidP="002E7E64">
      <w:pPr>
        <w:spacing w:before="40" w:after="40"/>
        <w:rPr>
          <w:rFonts w:eastAsiaTheme="minorEastAsia"/>
          <w:sz w:val="22"/>
        </w:rPr>
      </w:pPr>
      <w:r w:rsidRPr="00396E86">
        <w:rPr>
          <w:rFonts w:eastAsiaTheme="minorEastAsia"/>
          <w:b/>
          <w:sz w:val="22"/>
        </w:rPr>
        <w:t>c)</w:t>
      </w:r>
      <w:r w:rsidRPr="00396E86">
        <w:rPr>
          <w:rFonts w:eastAsiaTheme="minorEastAsia"/>
          <w:sz w:val="22"/>
        </w:rPr>
        <w:t xml:space="preserve"> seul.</w:t>
      </w:r>
    </w:p>
    <w:p w14:paraId="608C32A8" w14:textId="7825811E" w:rsidR="003E09A8" w:rsidRPr="00396E86" w:rsidRDefault="003E09A8" w:rsidP="002E7E64">
      <w:pPr>
        <w:spacing w:before="40" w:after="40"/>
        <w:rPr>
          <w:rFonts w:eastAsiaTheme="minorEastAsia"/>
          <w:sz w:val="22"/>
        </w:rPr>
      </w:pPr>
    </w:p>
    <w:p w14:paraId="51D741A6" w14:textId="4DDE5F3D" w:rsidR="003E09A8" w:rsidRPr="00396E86" w:rsidRDefault="003E09A8" w:rsidP="002E7E64">
      <w:pPr>
        <w:spacing w:before="40" w:after="40"/>
        <w:rPr>
          <w:rFonts w:eastAsiaTheme="minorEastAsia"/>
          <w:b/>
          <w:sz w:val="22"/>
        </w:rPr>
      </w:pPr>
      <w:r w:rsidRPr="00396E86">
        <w:rPr>
          <w:rFonts w:eastAsiaTheme="minorEastAsia"/>
          <w:b/>
          <w:sz w:val="22"/>
        </w:rPr>
        <w:t xml:space="preserve">Question </w:t>
      </w:r>
      <w:r w:rsidR="00396E86" w:rsidRPr="00396E86">
        <w:rPr>
          <w:rFonts w:eastAsiaTheme="minorEastAsia"/>
          <w:b/>
          <w:sz w:val="22"/>
        </w:rPr>
        <w:t xml:space="preserve">éclair </w:t>
      </w:r>
      <w:r w:rsidRPr="00396E86">
        <w:rPr>
          <w:rFonts w:eastAsiaTheme="minorEastAsia"/>
          <w:b/>
          <w:sz w:val="22"/>
        </w:rPr>
        <w:t>1.10 (p.31)</w:t>
      </w:r>
    </w:p>
    <w:p w14:paraId="66F891EE" w14:textId="2E57C73A" w:rsidR="00396E86" w:rsidRPr="00396E86" w:rsidRDefault="00396E86" w:rsidP="002E7E64">
      <w:pPr>
        <w:spacing w:before="40" w:after="40"/>
        <w:rPr>
          <w:rFonts w:eastAsiaTheme="minorEastAsia"/>
          <w:b/>
          <w:sz w:val="22"/>
        </w:rPr>
      </w:pPr>
      <w:r w:rsidRPr="00396E86">
        <w:rPr>
          <w:rFonts w:eastAsiaTheme="minorEastAsia"/>
          <w:b/>
          <w:sz w:val="22"/>
        </w:rPr>
        <w:drawing>
          <wp:inline distT="0" distB="0" distL="0" distR="0" wp14:anchorId="7882C220" wp14:editId="48059D18">
            <wp:extent cx="3075940" cy="419100"/>
            <wp:effectExtent l="19050" t="19050" r="10160" b="1905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191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775C23" w14:textId="1518D4DA" w:rsidR="00396E86" w:rsidRPr="00396E86" w:rsidRDefault="00396E86" w:rsidP="002E7E64">
      <w:pPr>
        <w:spacing w:before="40" w:after="40"/>
        <w:rPr>
          <w:rFonts w:eastAsiaTheme="minorEastAsia"/>
          <w:sz w:val="22"/>
        </w:rPr>
      </w:pPr>
      <w:r w:rsidRPr="00396E86">
        <w:rPr>
          <w:rFonts w:eastAsiaTheme="minorEastAsia"/>
          <w:sz w:val="22"/>
        </w:rPr>
        <w:t>« Ensemble »</w:t>
      </w:r>
    </w:p>
    <w:p w14:paraId="44332BAE" w14:textId="60D01604" w:rsidR="003E09A8" w:rsidRPr="00396E86" w:rsidRDefault="00396E86" w:rsidP="002E7E64">
      <w:pPr>
        <w:spacing w:before="40" w:after="40"/>
        <w:rPr>
          <w:rFonts w:eastAsiaTheme="minorEastAsia"/>
          <w:sz w:val="22"/>
        </w:rPr>
      </w:pPr>
      <w:r w:rsidRPr="00396E86">
        <w:rPr>
          <w:rFonts w:eastAsiaTheme="minorEastAsia"/>
          <w:sz w:val="22"/>
        </w:rPr>
        <w:t xml:space="preserve">Rappel :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2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sz w:val="22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a</m:t>
            </m:r>
          </m:e>
        </m:d>
      </m:oMath>
      <w:r w:rsidR="003E09A8" w:rsidRPr="00396E86">
        <w:rPr>
          <w:rFonts w:eastAsiaTheme="minorEastAsia"/>
          <w:sz w:val="22"/>
        </w:rPr>
        <w:t>.</w:t>
      </w:r>
    </w:p>
    <w:p w14:paraId="27BB8728" w14:textId="01AF82CD" w:rsidR="003E09A8" w:rsidRPr="00396E86" w:rsidRDefault="003E09A8" w:rsidP="002E7E64">
      <w:pPr>
        <w:spacing w:before="40" w:after="40"/>
        <w:rPr>
          <w:rFonts w:eastAsiaTheme="minorEastAsia"/>
          <w:sz w:val="22"/>
        </w:rPr>
      </w:pPr>
    </w:p>
    <w:p w14:paraId="45399F0E" w14:textId="31937731" w:rsidR="003E09A8" w:rsidRPr="00396E86" w:rsidRDefault="003E09A8" w:rsidP="002E7E64">
      <w:pPr>
        <w:spacing w:before="40" w:after="40"/>
        <w:rPr>
          <w:rFonts w:eastAsiaTheme="minorEastAsia"/>
          <w:b/>
          <w:sz w:val="22"/>
        </w:rPr>
      </w:pPr>
      <w:r w:rsidRPr="00396E86">
        <w:rPr>
          <w:rFonts w:eastAsiaTheme="minorEastAsia"/>
          <w:b/>
          <w:sz w:val="22"/>
        </w:rPr>
        <w:t>Exercice 1.5 (p.32)</w:t>
      </w:r>
    </w:p>
    <w:p w14:paraId="01506A8C" w14:textId="41E8F9F7" w:rsidR="003E09A8" w:rsidRPr="00396E86" w:rsidRDefault="003E09A8" w:rsidP="002E7E64">
      <w:pPr>
        <w:spacing w:before="40" w:after="40"/>
        <w:rPr>
          <w:rFonts w:eastAsiaTheme="minorEastAsia"/>
          <w:sz w:val="22"/>
        </w:rPr>
      </w:pPr>
      <w:r w:rsidRPr="00396E86">
        <w:rPr>
          <w:rFonts w:eastAsiaTheme="minorEastAsia"/>
          <w:sz w:val="22"/>
        </w:rPr>
        <w:t>10 minutes seul + Ensemble.</w:t>
      </w:r>
    </w:p>
    <w:p w14:paraId="21CA41CA" w14:textId="29869F97" w:rsidR="00396E86" w:rsidRPr="00396E86" w:rsidRDefault="00396E86" w:rsidP="002E7E64">
      <w:pPr>
        <w:spacing w:before="40" w:after="40"/>
        <w:rPr>
          <w:rFonts w:eastAsiaTheme="minorEastAsia"/>
          <w:sz w:val="22"/>
        </w:rPr>
      </w:pPr>
      <w:r w:rsidRPr="00396E86">
        <w:rPr>
          <w:rFonts w:eastAsiaTheme="minorEastAsia"/>
          <w:sz w:val="22"/>
        </w:rPr>
        <w:t>(Question 2 important !)</w:t>
      </w:r>
    </w:p>
    <w:sectPr w:rsidR="00396E86" w:rsidRPr="00396E86" w:rsidSect="001A7077">
      <w:footerReference w:type="default" r:id="rId12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9F094C" w14:textId="77777777" w:rsidR="0099147C" w:rsidRDefault="0099147C" w:rsidP="00A670C7">
      <w:pPr>
        <w:spacing w:after="0" w:line="240" w:lineRule="auto"/>
      </w:pPr>
      <w:r>
        <w:separator/>
      </w:r>
    </w:p>
  </w:endnote>
  <w:endnote w:type="continuationSeparator" w:id="0">
    <w:p w14:paraId="57F19E5B" w14:textId="77777777" w:rsidR="0099147C" w:rsidRDefault="0099147C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EndPr/>
    <w:sdtContent>
      <w:p w14:paraId="39F88FCF" w14:textId="001E7EE2" w:rsidR="00A670C7" w:rsidRPr="00A670C7" w:rsidRDefault="00A670C7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 w:rsidR="00C7655B">
          <w:rPr>
            <w:b/>
            <w:sz w:val="20"/>
            <w:szCs w:val="20"/>
          </w:rPr>
          <w:t xml:space="preserve">ection 1.5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3A3CCA" w:rsidRPr="003A3CCA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AC788F" w14:textId="77777777" w:rsidR="0099147C" w:rsidRDefault="0099147C" w:rsidP="00A670C7">
      <w:pPr>
        <w:spacing w:after="0" w:line="240" w:lineRule="auto"/>
      </w:pPr>
      <w:r>
        <w:separator/>
      </w:r>
    </w:p>
  </w:footnote>
  <w:footnote w:type="continuationSeparator" w:id="0">
    <w:p w14:paraId="1053AF44" w14:textId="77777777" w:rsidR="0099147C" w:rsidRDefault="0099147C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B6129"/>
    <w:rsid w:val="00114F7A"/>
    <w:rsid w:val="0012406F"/>
    <w:rsid w:val="0014694E"/>
    <w:rsid w:val="00190891"/>
    <w:rsid w:val="001A1968"/>
    <w:rsid w:val="001A7077"/>
    <w:rsid w:val="001E4503"/>
    <w:rsid w:val="001F2AE3"/>
    <w:rsid w:val="002070FA"/>
    <w:rsid w:val="00242C9E"/>
    <w:rsid w:val="002C75B0"/>
    <w:rsid w:val="002D451B"/>
    <w:rsid w:val="002E7E64"/>
    <w:rsid w:val="00307D02"/>
    <w:rsid w:val="00322EDB"/>
    <w:rsid w:val="00341DA7"/>
    <w:rsid w:val="003571C0"/>
    <w:rsid w:val="00396E86"/>
    <w:rsid w:val="003A3CCA"/>
    <w:rsid w:val="003E09A8"/>
    <w:rsid w:val="00546263"/>
    <w:rsid w:val="005B3C73"/>
    <w:rsid w:val="00636698"/>
    <w:rsid w:val="006A5ED5"/>
    <w:rsid w:val="006C7B00"/>
    <w:rsid w:val="006D31E6"/>
    <w:rsid w:val="006E3F78"/>
    <w:rsid w:val="00711962"/>
    <w:rsid w:val="007531ED"/>
    <w:rsid w:val="00791244"/>
    <w:rsid w:val="007E77F3"/>
    <w:rsid w:val="0080520C"/>
    <w:rsid w:val="008747A8"/>
    <w:rsid w:val="008B18FD"/>
    <w:rsid w:val="008D2B5A"/>
    <w:rsid w:val="00915AA1"/>
    <w:rsid w:val="00942998"/>
    <w:rsid w:val="0099147C"/>
    <w:rsid w:val="009A0883"/>
    <w:rsid w:val="009D5AE3"/>
    <w:rsid w:val="00A20C5D"/>
    <w:rsid w:val="00A670C7"/>
    <w:rsid w:val="00A70E98"/>
    <w:rsid w:val="00A7762E"/>
    <w:rsid w:val="00A96A03"/>
    <w:rsid w:val="00AD0C16"/>
    <w:rsid w:val="00AD58CB"/>
    <w:rsid w:val="00B05313"/>
    <w:rsid w:val="00B2674A"/>
    <w:rsid w:val="00B411C6"/>
    <w:rsid w:val="00B43B4C"/>
    <w:rsid w:val="00B90722"/>
    <w:rsid w:val="00B91D44"/>
    <w:rsid w:val="00C7655B"/>
    <w:rsid w:val="00CD1311"/>
    <w:rsid w:val="00D44E8B"/>
    <w:rsid w:val="00D57D8F"/>
    <w:rsid w:val="00D741ED"/>
    <w:rsid w:val="00DF5592"/>
    <w:rsid w:val="00E27F2C"/>
    <w:rsid w:val="00EF2F2E"/>
    <w:rsid w:val="00EF4332"/>
    <w:rsid w:val="00F2248A"/>
    <w:rsid w:val="00F25FD9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7E1CCE-B7A3-47BF-B623-5860CCB14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47</cp:revision>
  <dcterms:created xsi:type="dcterms:W3CDTF">2022-08-13T17:18:00Z</dcterms:created>
  <dcterms:modified xsi:type="dcterms:W3CDTF">2025-01-24T19:14:00Z</dcterms:modified>
</cp:coreProperties>
</file>