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393D1A7" w14:textId="7730DFC9" w:rsidR="00AD0C16" w:rsidRPr="0086047B" w:rsidRDefault="00AD0C16" w:rsidP="00FC45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spacing w:after="40"/>
        <w:rPr>
          <w:b/>
          <w:sz w:val="22"/>
        </w:rPr>
      </w:pPr>
      <w:r w:rsidRPr="0086047B">
        <w:rPr>
          <w:rFonts w:cs="Arial"/>
          <w:b/>
          <w:color w:val="538135" w:themeColor="accent6" w:themeShade="BF"/>
          <w:sz w:val="22"/>
        </w:rPr>
        <w:t>Calcul différentiel (201-</w:t>
      </w:r>
      <w:r w:rsidR="0002283D" w:rsidRPr="0086047B">
        <w:rPr>
          <w:rFonts w:cs="Arial"/>
          <w:b/>
          <w:color w:val="538135" w:themeColor="accent6" w:themeShade="BF"/>
          <w:sz w:val="22"/>
        </w:rPr>
        <w:t>SN2</w:t>
      </w:r>
      <w:r w:rsidRPr="0086047B">
        <w:rPr>
          <w:rFonts w:cs="Arial"/>
          <w:b/>
          <w:color w:val="538135" w:themeColor="accent6" w:themeShade="BF"/>
          <w:sz w:val="22"/>
        </w:rPr>
        <w:t>-</w:t>
      </w:r>
      <w:r w:rsidR="0002283D" w:rsidRPr="0086047B">
        <w:rPr>
          <w:rFonts w:cs="Arial"/>
          <w:b/>
          <w:color w:val="538135" w:themeColor="accent6" w:themeShade="BF"/>
          <w:sz w:val="22"/>
        </w:rPr>
        <w:t>RE</w:t>
      </w:r>
      <w:r w:rsidRPr="0086047B">
        <w:rPr>
          <w:rFonts w:cs="Arial"/>
          <w:b/>
          <w:color w:val="538135" w:themeColor="accent6" w:themeShade="BF"/>
          <w:sz w:val="22"/>
        </w:rPr>
        <w:t>) –</w:t>
      </w:r>
      <w:r w:rsidR="001F2AE3" w:rsidRPr="0086047B">
        <w:rPr>
          <w:rFonts w:cs="Arial"/>
          <w:b/>
          <w:color w:val="538135" w:themeColor="accent6" w:themeShade="BF"/>
          <w:sz w:val="22"/>
        </w:rPr>
        <w:t xml:space="preserve"> </w:t>
      </w:r>
      <w:r w:rsidR="00382FD8" w:rsidRPr="0086047B">
        <w:rPr>
          <w:rFonts w:cs="Arial"/>
          <w:b/>
          <w:color w:val="538135" w:themeColor="accent6" w:themeShade="BF"/>
          <w:sz w:val="22"/>
        </w:rPr>
        <w:t>Hiver 202</w:t>
      </w:r>
      <w:r w:rsidR="0002283D" w:rsidRPr="0086047B">
        <w:rPr>
          <w:rFonts w:cs="Arial"/>
          <w:b/>
          <w:color w:val="538135" w:themeColor="accent6" w:themeShade="BF"/>
          <w:sz w:val="22"/>
        </w:rPr>
        <w:t>5</w:t>
      </w:r>
    </w:p>
    <w:p w14:paraId="1F1A9250" w14:textId="463A989E" w:rsidR="00307D02" w:rsidRPr="0086047B" w:rsidRDefault="00A46565" w:rsidP="00FC45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spacing w:before="40" w:after="40"/>
        <w:rPr>
          <w:b/>
          <w:sz w:val="22"/>
        </w:rPr>
      </w:pPr>
      <w:r w:rsidRPr="0086047B">
        <w:rPr>
          <w:b/>
          <w:sz w:val="22"/>
        </w:rPr>
        <w:t>2</w:t>
      </w:r>
      <w:r w:rsidR="00195B4E" w:rsidRPr="0086047B">
        <w:rPr>
          <w:b/>
          <w:sz w:val="22"/>
        </w:rPr>
        <w:t>.</w:t>
      </w:r>
      <w:r w:rsidR="00587A2E" w:rsidRPr="0086047B">
        <w:rPr>
          <w:b/>
          <w:sz w:val="22"/>
        </w:rPr>
        <w:t>3</w:t>
      </w:r>
      <w:r w:rsidR="00195B4E" w:rsidRPr="0086047B">
        <w:rPr>
          <w:b/>
          <w:sz w:val="22"/>
        </w:rPr>
        <w:t xml:space="preserve"> </w:t>
      </w:r>
      <w:r w:rsidR="00587A2E" w:rsidRPr="0086047B">
        <w:rPr>
          <w:b/>
          <w:sz w:val="22"/>
        </w:rPr>
        <w:t>Dérivée en un point et fonction dérivée</w:t>
      </w:r>
    </w:p>
    <w:p w14:paraId="600FD215" w14:textId="705298BB" w:rsidR="00AD0C16" w:rsidRPr="0086047B" w:rsidRDefault="00AD0C16" w:rsidP="00AD0C16">
      <w:pPr>
        <w:spacing w:before="40" w:after="40"/>
        <w:rPr>
          <w:sz w:val="22"/>
        </w:rPr>
      </w:pPr>
      <w:bookmarkStart w:id="0" w:name="_GoBack"/>
      <w:bookmarkEnd w:id="0"/>
    </w:p>
    <w:p w14:paraId="54AA5FC5" w14:textId="77777777" w:rsidR="0002283D" w:rsidRPr="0086047B" w:rsidRDefault="0002283D" w:rsidP="0002283D">
      <w:pPr>
        <w:spacing w:before="40" w:after="40"/>
        <w:rPr>
          <w:b/>
          <w:bCs/>
          <w:sz w:val="22"/>
          <w:lang w:val="en-US"/>
        </w:rPr>
      </w:pPr>
      <w:r w:rsidRPr="0086047B">
        <w:rPr>
          <w:b/>
          <w:bCs/>
          <w:sz w:val="22"/>
          <w:lang w:val="en-US"/>
        </w:rPr>
        <w:t>Documents</w:t>
      </w:r>
    </w:p>
    <w:p w14:paraId="2728D8AB" w14:textId="77777777" w:rsidR="0002283D" w:rsidRPr="0086047B" w:rsidRDefault="0002283D" w:rsidP="0002283D">
      <w:pPr>
        <w:spacing w:before="40" w:after="40"/>
        <w:rPr>
          <w:sz w:val="22"/>
          <w:lang w:val="en-US"/>
        </w:rPr>
      </w:pPr>
      <w:r w:rsidRPr="0086047B">
        <w:rPr>
          <w:sz w:val="22"/>
          <w:lang w:val="en-US"/>
        </w:rPr>
        <w:t>— Volume web</w:t>
      </w:r>
    </w:p>
    <w:p w14:paraId="211F7315" w14:textId="77777777" w:rsidR="0012406F" w:rsidRPr="0086047B" w:rsidRDefault="0012406F" w:rsidP="0012406F">
      <w:pPr>
        <w:spacing w:before="40" w:after="40"/>
        <w:rPr>
          <w:sz w:val="22"/>
        </w:rPr>
      </w:pPr>
    </w:p>
    <w:p w14:paraId="7C88436A" w14:textId="6E581C6A" w:rsidR="0012406F" w:rsidRPr="0086047B" w:rsidRDefault="0012406F" w:rsidP="0012406F">
      <w:pPr>
        <w:spacing w:before="40" w:after="40"/>
        <w:rPr>
          <w:sz w:val="22"/>
        </w:rPr>
      </w:pPr>
    </w:p>
    <w:p w14:paraId="16D0AC2D" w14:textId="5E6A00A1" w:rsidR="001A7077" w:rsidRPr="0086047B" w:rsidRDefault="001A7077" w:rsidP="00AD0C16">
      <w:pPr>
        <w:spacing w:before="40" w:after="40"/>
        <w:rPr>
          <w:sz w:val="22"/>
        </w:rPr>
      </w:pPr>
    </w:p>
    <w:p w14:paraId="14C75B9E" w14:textId="3F128694" w:rsidR="001A7077" w:rsidRPr="0086047B" w:rsidRDefault="001A7077" w:rsidP="00AD0C16">
      <w:pPr>
        <w:spacing w:before="40" w:after="40"/>
        <w:rPr>
          <w:sz w:val="22"/>
        </w:rPr>
      </w:pPr>
    </w:p>
    <w:p w14:paraId="44C1AEDC" w14:textId="555E189E" w:rsidR="001A7077" w:rsidRPr="0086047B" w:rsidRDefault="001A7077" w:rsidP="00AD0C16">
      <w:pPr>
        <w:spacing w:before="40" w:after="40"/>
        <w:rPr>
          <w:sz w:val="22"/>
        </w:rPr>
      </w:pPr>
    </w:p>
    <w:p w14:paraId="31D9777A" w14:textId="77777777" w:rsidR="00C7655B" w:rsidRPr="0086047B" w:rsidRDefault="00C7655B" w:rsidP="001A7077">
      <w:pPr>
        <w:spacing w:before="40" w:after="40"/>
        <w:rPr>
          <w:b/>
          <w:sz w:val="22"/>
        </w:rPr>
      </w:pPr>
    </w:p>
    <w:p w14:paraId="747493CF" w14:textId="6CEADAB4" w:rsidR="000B6129" w:rsidRPr="0086047B" w:rsidRDefault="000B6129" w:rsidP="002E7E64">
      <w:pPr>
        <w:spacing w:before="40" w:after="40"/>
        <w:rPr>
          <w:rFonts w:eastAsiaTheme="minorEastAsia"/>
          <w:sz w:val="22"/>
        </w:rPr>
      </w:pPr>
    </w:p>
    <w:p w14:paraId="02F0D74A" w14:textId="42A5DCE9" w:rsidR="008D2B5A" w:rsidRPr="0086047B" w:rsidRDefault="00A46565" w:rsidP="008D2B5A">
      <w:pPr>
        <w:spacing w:before="40" w:after="40"/>
        <w:rPr>
          <w:rFonts w:eastAsiaTheme="minorEastAsia"/>
          <w:b/>
          <w:sz w:val="22"/>
        </w:rPr>
      </w:pPr>
      <w:r w:rsidRPr="00217F42">
        <w:rPr>
          <w:b/>
          <w:caps/>
          <w:sz w:val="22"/>
        </w:rPr>
        <w:t>2</w:t>
      </w:r>
      <w:r w:rsidR="00CD4617" w:rsidRPr="00217F42">
        <w:rPr>
          <w:b/>
          <w:caps/>
          <w:sz w:val="22"/>
        </w:rPr>
        <w:t>.</w:t>
      </w:r>
      <w:r w:rsidR="00587A2E" w:rsidRPr="00217F42">
        <w:rPr>
          <w:b/>
          <w:caps/>
          <w:sz w:val="22"/>
        </w:rPr>
        <w:t>3 Dérivée en un point et fonction dérivée</w:t>
      </w:r>
      <w:r w:rsidR="00587A2E" w:rsidRPr="0086047B">
        <w:rPr>
          <w:b/>
          <w:sz w:val="22"/>
        </w:rPr>
        <w:t xml:space="preserve"> </w:t>
      </w:r>
      <w:r w:rsidR="008D2B5A" w:rsidRPr="0086047B">
        <w:rPr>
          <w:rFonts w:eastAsiaTheme="minorEastAsia"/>
          <w:b/>
          <w:sz w:val="22"/>
        </w:rPr>
        <w:t>(p.</w:t>
      </w:r>
      <w:r w:rsidR="00FF793A" w:rsidRPr="0086047B">
        <w:rPr>
          <w:rFonts w:eastAsiaTheme="minorEastAsia"/>
          <w:b/>
          <w:sz w:val="22"/>
        </w:rPr>
        <w:t>8</w:t>
      </w:r>
      <w:r w:rsidR="00587A2E" w:rsidRPr="0086047B">
        <w:rPr>
          <w:rFonts w:eastAsiaTheme="minorEastAsia"/>
          <w:b/>
          <w:sz w:val="22"/>
        </w:rPr>
        <w:t>6</w:t>
      </w:r>
      <w:r w:rsidR="008D2B5A" w:rsidRPr="0086047B">
        <w:rPr>
          <w:rFonts w:eastAsiaTheme="minorEastAsia"/>
          <w:b/>
          <w:sz w:val="22"/>
        </w:rPr>
        <w:t>)</w:t>
      </w:r>
    </w:p>
    <w:p w14:paraId="0855EB35" w14:textId="4446196D" w:rsidR="00AB5BB2" w:rsidRPr="0086047B" w:rsidRDefault="00587A2E" w:rsidP="00BA6642">
      <w:pPr>
        <w:spacing w:before="40" w:after="40"/>
        <w:rPr>
          <w:rFonts w:eastAsiaTheme="minorEastAsia"/>
          <w:sz w:val="22"/>
        </w:rPr>
      </w:pPr>
      <w:r w:rsidRPr="0086047B">
        <w:rPr>
          <w:rFonts w:eastAsiaTheme="minorEastAsia"/>
          <w:sz w:val="22"/>
        </w:rPr>
        <w:t xml:space="preserve">« Dérivée : </w:t>
      </w:r>
      <w:r w:rsidR="0002283D" w:rsidRPr="0086047B">
        <w:rPr>
          <w:rFonts w:eastAsiaTheme="minorEastAsia"/>
          <w:sz w:val="22"/>
        </w:rPr>
        <w:t>O</w:t>
      </w:r>
      <w:r w:rsidRPr="0086047B">
        <w:rPr>
          <w:rFonts w:eastAsiaTheme="minorEastAsia"/>
          <w:sz w:val="22"/>
        </w:rPr>
        <w:t>util principal du calcul différentiel</w:t>
      </w:r>
      <w:r w:rsidR="0002283D" w:rsidRPr="0086047B">
        <w:rPr>
          <w:rFonts w:eastAsiaTheme="minorEastAsia"/>
          <w:sz w:val="22"/>
        </w:rPr>
        <w:t> »</w:t>
      </w:r>
    </w:p>
    <w:p w14:paraId="2DFD824B" w14:textId="77777777" w:rsidR="00587A2E" w:rsidRPr="0086047B" w:rsidRDefault="00587A2E" w:rsidP="00BA6642">
      <w:pPr>
        <w:spacing w:before="40" w:after="40"/>
        <w:rPr>
          <w:rFonts w:eastAsiaTheme="minorEastAsia"/>
          <w:sz w:val="22"/>
        </w:rPr>
      </w:pPr>
    </w:p>
    <w:p w14:paraId="7E4DB27A" w14:textId="3906E658" w:rsidR="00587A2E" w:rsidRPr="0086047B" w:rsidRDefault="0086047B" w:rsidP="00BA6642">
      <w:pPr>
        <w:spacing w:before="40" w:after="40"/>
        <w:rPr>
          <w:rFonts w:eastAsiaTheme="minorEastAsia"/>
          <w:b/>
          <w:bCs/>
          <w:sz w:val="22"/>
        </w:rPr>
      </w:pPr>
      <w:r w:rsidRPr="0086047B">
        <w:rPr>
          <w:rFonts w:eastAsiaTheme="minorEastAsia"/>
          <w:b/>
          <w:bCs/>
          <w:sz w:val="22"/>
        </w:rPr>
        <w:t>Définition : Dérivée en un point</w:t>
      </w:r>
    </w:p>
    <w:p w14:paraId="694F7055" w14:textId="581503F2" w:rsidR="00587A2E" w:rsidRPr="0086047B" w:rsidRDefault="0086047B" w:rsidP="00BA6642">
      <w:pPr>
        <w:spacing w:before="40" w:after="40"/>
        <w:rPr>
          <w:rFonts w:eastAsiaTheme="minorEastAsia"/>
          <w:sz w:val="22"/>
        </w:rPr>
      </w:pPr>
      <w:r w:rsidRPr="0086047B">
        <w:rPr>
          <w:rFonts w:eastAsiaTheme="minorEastAsia"/>
          <w:noProof/>
          <w:sz w:val="22"/>
          <w:lang w:eastAsia="fr-CA"/>
        </w:rPr>
        <w:drawing>
          <wp:inline distT="0" distB="0" distL="0" distR="0" wp14:anchorId="39454922" wp14:editId="00945860">
            <wp:extent cx="3075940" cy="977900"/>
            <wp:effectExtent l="19050" t="19050" r="10160" b="12700"/>
            <wp:docPr id="1247951099" name="Image 1" descr="Une image contenant texte, Police, reçu, blanc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951099" name="Image 1" descr="Une image contenant texte, Police, reçu, blanc&#10;&#10;Description générée automatiquemen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9779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D60A42F" w14:textId="3AFB82E6" w:rsidR="00587A2E" w:rsidRPr="0086047B" w:rsidRDefault="0086047B" w:rsidP="00BA6642">
      <w:pPr>
        <w:spacing w:before="40" w:after="40"/>
        <w:rPr>
          <w:rFonts w:eastAsiaTheme="minorEastAsia"/>
          <w:sz w:val="22"/>
        </w:rPr>
      </w:pPr>
      <w:r w:rsidRPr="0086047B">
        <w:rPr>
          <w:rFonts w:eastAsiaTheme="minorEastAsia"/>
          <w:noProof/>
          <w:sz w:val="22"/>
          <w:lang w:eastAsia="fr-CA"/>
        </w:rPr>
        <w:drawing>
          <wp:inline distT="0" distB="0" distL="0" distR="0" wp14:anchorId="5DD984A6" wp14:editId="0322A3F9">
            <wp:extent cx="3075940" cy="381635"/>
            <wp:effectExtent l="19050" t="19050" r="10160" b="18415"/>
            <wp:docPr id="1195836975" name="Image 1" descr="Une image contenant texte, Police, blanc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836975" name="Image 1" descr="Une image contenant texte, Police, blanc&#10;&#10;Description générée automatiquement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38163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2D7A7CF" w14:textId="62964825" w:rsidR="00587A2E" w:rsidRPr="0086047B" w:rsidRDefault="00587A2E" w:rsidP="00BA6642">
      <w:pPr>
        <w:spacing w:before="40" w:after="40"/>
        <w:rPr>
          <w:rFonts w:eastAsiaTheme="minorEastAsia"/>
          <w:sz w:val="22"/>
        </w:rPr>
      </w:pPr>
      <w:r w:rsidRPr="0086047B">
        <w:rPr>
          <w:rFonts w:eastAsiaTheme="minorEastAsia"/>
          <w:sz w:val="22"/>
        </w:rPr>
        <w:t xml:space="preserve">Dérivée de </w:t>
      </w:r>
      <m:oMath>
        <m:r>
          <w:rPr>
            <w:rFonts w:ascii="Cambria Math" w:eastAsiaTheme="minorEastAsia" w:hAnsi="Cambria Math"/>
            <w:sz w:val="22"/>
          </w:rPr>
          <m:t>f</m:t>
        </m:r>
        <m:d>
          <m:dPr>
            <m:ctrlPr>
              <w:rPr>
                <w:rFonts w:ascii="Cambria Math" w:eastAsiaTheme="minorEastAsia" w:hAnsi="Cambria Math"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x</m:t>
            </m:r>
          </m:e>
        </m:d>
      </m:oMath>
      <w:r w:rsidRPr="0086047B">
        <w:rPr>
          <w:rFonts w:eastAsiaTheme="minorEastAsia"/>
          <w:sz w:val="22"/>
        </w:rPr>
        <w:t xml:space="preserve"> en </w:t>
      </w:r>
      <m:oMath>
        <m:r>
          <w:rPr>
            <w:rFonts w:ascii="Cambria Math" w:eastAsiaTheme="minorEastAsia" w:hAnsi="Cambria Math"/>
            <w:sz w:val="22"/>
          </w:rPr>
          <m:t>x=a</m:t>
        </m:r>
      </m:oMath>
    </w:p>
    <w:p w14:paraId="3D6C012A" w14:textId="59589B0A" w:rsidR="00587A2E" w:rsidRPr="0086047B" w:rsidRDefault="0086047B" w:rsidP="00BA6642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/>
              <w:sz w:val="22"/>
            </w:rPr>
            <m:t>⟺</m:t>
          </m:r>
        </m:oMath>
      </m:oMathPara>
    </w:p>
    <w:p w14:paraId="74A75DEB" w14:textId="71C19880" w:rsidR="00587A2E" w:rsidRPr="0086047B" w:rsidRDefault="00587A2E" w:rsidP="00BA6642">
      <w:pPr>
        <w:spacing w:before="40" w:after="40"/>
        <w:rPr>
          <w:rFonts w:eastAsiaTheme="minorEastAsia"/>
          <w:sz w:val="22"/>
        </w:rPr>
      </w:pPr>
      <w:r w:rsidRPr="0086047B">
        <w:rPr>
          <w:rFonts w:eastAsiaTheme="minorEastAsia"/>
          <w:sz w:val="22"/>
        </w:rPr>
        <w:t xml:space="preserve">TVI de </w:t>
      </w:r>
      <m:oMath>
        <m:r>
          <w:rPr>
            <w:rFonts w:ascii="Cambria Math" w:eastAsiaTheme="minorEastAsia" w:hAnsi="Cambria Math"/>
            <w:sz w:val="22"/>
          </w:rPr>
          <m:t>f</m:t>
        </m:r>
        <m:d>
          <m:dPr>
            <m:ctrlPr>
              <w:rPr>
                <w:rFonts w:ascii="Cambria Math" w:eastAsiaTheme="minorEastAsia" w:hAnsi="Cambria Math"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x</m:t>
            </m:r>
          </m:e>
        </m:d>
      </m:oMath>
      <w:r w:rsidRPr="0086047B">
        <w:rPr>
          <w:rFonts w:eastAsiaTheme="minorEastAsia"/>
          <w:sz w:val="22"/>
        </w:rPr>
        <w:t xml:space="preserve"> en </w:t>
      </w:r>
      <m:oMath>
        <m:r>
          <w:rPr>
            <w:rFonts w:ascii="Cambria Math" w:eastAsiaTheme="minorEastAsia" w:hAnsi="Cambria Math"/>
            <w:sz w:val="22"/>
          </w:rPr>
          <m:t>x=a</m:t>
        </m:r>
      </m:oMath>
    </w:p>
    <w:p w14:paraId="0CDF9FD7" w14:textId="6D277CE1" w:rsidR="00587A2E" w:rsidRPr="0086047B" w:rsidRDefault="0086047B" w:rsidP="00587A2E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/>
              <w:sz w:val="22"/>
            </w:rPr>
            <m:t>⟺</m:t>
          </m:r>
        </m:oMath>
      </m:oMathPara>
    </w:p>
    <w:p w14:paraId="6D5D6835" w14:textId="4E542690" w:rsidR="00587A2E" w:rsidRPr="0086047B" w:rsidRDefault="00C128E8" w:rsidP="00BA6642">
      <w:pPr>
        <w:spacing w:before="40" w:after="40"/>
        <w:rPr>
          <w:rFonts w:eastAsiaTheme="minorEastAsia"/>
          <w:i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a</m:t>
              </m:r>
            </m:e>
          </m:d>
        </m:oMath>
      </m:oMathPara>
    </w:p>
    <w:p w14:paraId="07A5C044" w14:textId="5AD3290A" w:rsidR="0086047B" w:rsidRPr="0086047B" w:rsidRDefault="0086047B" w:rsidP="0086047B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/>
              <w:sz w:val="22"/>
            </w:rPr>
            <m:t>⟺</m:t>
          </m:r>
        </m:oMath>
      </m:oMathPara>
    </w:p>
    <w:p w14:paraId="4856431E" w14:textId="390A0421" w:rsidR="00587A2E" w:rsidRPr="0086047B" w:rsidRDefault="00C128E8" w:rsidP="00BA6642">
      <w:pPr>
        <w:spacing w:before="40" w:after="40"/>
        <w:rPr>
          <w:rFonts w:eastAsiaTheme="minorEastAsia"/>
          <w:i/>
          <w:sz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sz w:val="22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df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dx</m:t>
                      </m:r>
                    </m:den>
                  </m:f>
                </m:e>
              </m:d>
            </m:e>
            <m:sub>
              <m:r>
                <w:rPr>
                  <w:rFonts w:ascii="Cambria Math" w:eastAsiaTheme="minorEastAsia" w:hAnsi="Cambria Math"/>
                  <w:sz w:val="22"/>
                </w:rPr>
                <m:t>x</m:t>
              </m:r>
              <m:r>
                <w:rPr>
                  <w:rFonts w:ascii="Cambria Math" w:eastAsiaTheme="minorEastAsia" w:hAnsi="Cambria Math"/>
                  <w:sz w:val="22"/>
                </w:rPr>
                <m:t>=</m:t>
              </m:r>
              <m:r>
                <w:rPr>
                  <w:rFonts w:ascii="Cambria Math" w:eastAsiaTheme="minorEastAsia" w:hAnsi="Cambria Math"/>
                  <w:sz w:val="22"/>
                </w:rPr>
                <m:t>a</m:t>
              </m:r>
            </m:sub>
          </m:sSub>
        </m:oMath>
      </m:oMathPara>
    </w:p>
    <w:p w14:paraId="590D440F" w14:textId="78F845B8" w:rsidR="00587A2E" w:rsidRPr="0086047B" w:rsidRDefault="00C128E8" w:rsidP="0086047B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a</m:t>
              </m:r>
            </m:e>
          </m:d>
          <m:r>
            <m:rPr>
              <m:aln/>
            </m:rPr>
            <w:rPr>
              <w:rFonts w:ascii="Cambria Math" w:eastAsiaTheme="minorEastAsia" w:hAnsi="Cambria Math"/>
              <w:sz w:val="22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e>
                <m:li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Δ</m:t>
                  </m:r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  <m:r>
                    <w:rPr>
                      <w:rFonts w:ascii="Cambria Math" w:eastAsiaTheme="minorEastAsia" w:hAnsi="Cambria Math"/>
                      <w:sz w:val="22"/>
                    </w:rPr>
                    <m:t>→0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a</m:t>
                          </m:r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+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2"/>
                            </w:rPr>
                            <m:t>Δ</m:t>
                          </m:r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-</m:t>
                      </m:r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a</m:t>
                          </m:r>
                        </m:e>
                      </m:d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2"/>
                        </w:rPr>
                        <m:t>Δ</m:t>
                      </m:r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den>
                  </m:f>
                </m:e>
              </m:d>
            </m:e>
          </m:func>
          <m:r>
            <m:rPr>
              <m:sty m:val="p"/>
            </m:rPr>
            <w:rPr>
              <w:rFonts w:eastAsiaTheme="minorEastAsia"/>
              <w:sz w:val="22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2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e>
                <m:li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b</m:t>
                  </m:r>
                  <m:r>
                    <w:rPr>
                      <w:rFonts w:ascii="Cambria Math" w:eastAsiaTheme="minorEastAsia" w:hAnsi="Cambria Math"/>
                      <w:sz w:val="22"/>
                    </w:rPr>
                    <m:t>→</m:t>
                  </m:r>
                  <m:r>
                    <w:rPr>
                      <w:rFonts w:ascii="Cambria Math" w:eastAsiaTheme="minorEastAsia" w:hAnsi="Cambria Math"/>
                      <w:sz w:val="22"/>
                    </w:rPr>
                    <m:t>a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b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-</m:t>
                      </m:r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a</m:t>
                          </m:r>
                        </m:e>
                      </m:d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2"/>
                        </w:rPr>
                        <m:t>b-a</m:t>
                      </m:r>
                    </m:den>
                  </m:f>
                </m:e>
              </m:d>
            </m:e>
          </m:func>
        </m:oMath>
      </m:oMathPara>
    </w:p>
    <w:p w14:paraId="6C6886FC" w14:textId="240C6389" w:rsidR="00587A2E" w:rsidRPr="0002283D" w:rsidRDefault="00587A2E" w:rsidP="00BA6642">
      <w:pPr>
        <w:spacing w:before="40" w:after="40"/>
        <w:rPr>
          <w:rFonts w:eastAsiaTheme="minorEastAsia"/>
          <w:sz w:val="22"/>
          <w:highlight w:val="yellow"/>
        </w:rPr>
      </w:pPr>
    </w:p>
    <w:p w14:paraId="0A5332D9" w14:textId="78DCD209" w:rsidR="00587A2E" w:rsidRPr="0086047B" w:rsidRDefault="00587A2E" w:rsidP="00BA6642">
      <w:pPr>
        <w:spacing w:before="40" w:after="40"/>
        <w:rPr>
          <w:rFonts w:eastAsiaTheme="minorEastAsia"/>
          <w:b/>
          <w:bCs/>
          <w:sz w:val="22"/>
        </w:rPr>
      </w:pPr>
      <w:r w:rsidRPr="0002283D">
        <w:rPr>
          <w:rFonts w:eastAsiaTheme="minorEastAsia"/>
          <w:sz w:val="22"/>
          <w:highlight w:val="yellow"/>
        </w:rPr>
        <w:br w:type="column"/>
      </w:r>
      <w:r w:rsidR="0086047B" w:rsidRPr="0086047B">
        <w:rPr>
          <w:rFonts w:eastAsiaTheme="minorEastAsia"/>
          <w:b/>
          <w:bCs/>
          <w:sz w:val="22"/>
        </w:rPr>
        <w:t>Exemple</w:t>
      </w:r>
    </w:p>
    <w:p w14:paraId="0CCF618C" w14:textId="791052F5" w:rsidR="00587A2E" w:rsidRPr="0086047B" w:rsidRDefault="00587A2E" w:rsidP="00BA6642">
      <w:pPr>
        <w:spacing w:before="40" w:after="40"/>
        <w:rPr>
          <w:rFonts w:eastAsiaTheme="minorEastAsia"/>
          <w:sz w:val="22"/>
        </w:rPr>
      </w:pPr>
      <w:r w:rsidRPr="0086047B">
        <w:rPr>
          <w:rFonts w:eastAsiaTheme="minorEastAsia"/>
          <w:sz w:val="22"/>
        </w:rPr>
        <w:t xml:space="preserve">1. Dérivée de </w:t>
      </w:r>
      <m:oMath>
        <m:r>
          <w:rPr>
            <w:rFonts w:ascii="Cambria Math" w:eastAsiaTheme="minorEastAsia" w:hAnsi="Cambria Math"/>
            <w:sz w:val="22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x</m:t>
            </m:r>
          </m:e>
        </m:d>
        <m:r>
          <w:rPr>
            <w:rFonts w:ascii="Cambria Math" w:eastAsiaTheme="minorEastAsia" w:hAnsi="Cambria Math"/>
            <w:sz w:val="22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2"/>
              </w:rPr>
            </m:ctrlPr>
          </m:fPr>
          <m:num>
            <m:r>
              <w:rPr>
                <w:rFonts w:ascii="Cambria Math" w:eastAsiaTheme="minorEastAsia" w:hAnsi="Cambria Math"/>
                <w:sz w:val="22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2"/>
              </w:rPr>
              <m:t>x</m:t>
            </m:r>
          </m:den>
        </m:f>
        <m:r>
          <w:rPr>
            <w:rFonts w:ascii="Cambria Math" w:eastAsiaTheme="minorEastAsia" w:hAnsi="Cambria Math"/>
            <w:sz w:val="22"/>
          </w:rPr>
          <m:t xml:space="preserve">   </m:t>
        </m:r>
        <m:r>
          <m:rPr>
            <m:nor/>
          </m:rPr>
          <w:rPr>
            <w:rFonts w:ascii="Cambria Math" w:eastAsiaTheme="minorEastAsia" w:hAnsi="Cambria Math"/>
            <w:sz w:val="22"/>
          </w:rPr>
          <m:t>en</m:t>
        </m:r>
        <m:r>
          <w:rPr>
            <w:rFonts w:ascii="Cambria Math" w:eastAsiaTheme="minorEastAsia" w:hAnsi="Cambria Math"/>
            <w:sz w:val="22"/>
          </w:rPr>
          <m:t xml:space="preserve"> x=2</m:t>
        </m:r>
      </m:oMath>
      <w:r w:rsidRPr="0086047B">
        <w:rPr>
          <w:rFonts w:eastAsiaTheme="minorEastAsia"/>
          <w:sz w:val="22"/>
        </w:rPr>
        <w:t>.</w:t>
      </w:r>
    </w:p>
    <w:p w14:paraId="43C7D006" w14:textId="02584E50" w:rsidR="00587A2E" w:rsidRPr="00920C7D" w:rsidRDefault="00C128E8" w:rsidP="00BA6642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e>
          </m:d>
          <m:r>
            <m:rPr>
              <m:aln/>
            </m:rPr>
            <w:rPr>
              <w:rFonts w:ascii="Cambria Math" w:eastAsiaTheme="minorEastAsia" w:hAnsi="Cambria Math"/>
              <w:sz w:val="22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e>
                <m:li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Δ</m:t>
                  </m:r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  <m:r>
                    <w:rPr>
                      <w:rFonts w:ascii="Cambria Math" w:eastAsiaTheme="minorEastAsia" w:hAnsi="Cambria Math"/>
                      <w:sz w:val="22"/>
                    </w:rPr>
                    <m:t>→0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2+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2"/>
                            </w:rPr>
                            <m:t>Δ</m:t>
                          </m:r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-</m:t>
                      </m:r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2</m:t>
                          </m:r>
                        </m:e>
                      </m:d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2"/>
                        </w:rPr>
                        <m:t>Δ</m:t>
                      </m:r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den>
                  </m:f>
                </m:e>
              </m:d>
            </m:e>
          </m:func>
          <m:r>
            <m:rPr>
              <m:sty m:val="p"/>
            </m:rPr>
            <w:rPr>
              <w:rFonts w:eastAsiaTheme="minorEastAsia"/>
              <w:sz w:val="22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2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e>
                <m:li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Δ</m:t>
                  </m:r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  <m:r>
                    <w:rPr>
                      <w:rFonts w:ascii="Cambria Math" w:eastAsiaTheme="minorEastAsia" w:hAnsi="Cambria Math"/>
                      <w:sz w:val="22"/>
                    </w:rPr>
                    <m:t>→0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Pr>
                    <m:num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2+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2"/>
                            </w:rPr>
                            <m:t>Δ</m:t>
                          </m:r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2</m:t>
                          </m:r>
                        </m:den>
                      </m:f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2"/>
                        </w:rPr>
                        <m:t>Δ</m:t>
                      </m:r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  <w:sz w:val="22"/>
            </w:rPr>
            <m:t>     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m:rPr>
                  <m:nor/>
                </m:rPr>
                <w:rPr>
                  <w:rFonts w:ascii="Cambria Math" w:eastAsiaTheme="minorEastAsia" w:hAnsi="Cambria Math"/>
                  <w:sz w:val="22"/>
                </w:rPr>
                <m:t>forme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2"/>
                    </w:rPr>
                    <m:t>0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2"/>
                    </w:rPr>
                    <m:t>0</m:t>
                  </m:r>
                </m:den>
              </m:f>
            </m:e>
          </m:d>
          <m:r>
            <m:rPr>
              <m:sty m:val="p"/>
            </m:rPr>
            <w:rPr>
              <w:rFonts w:eastAsiaTheme="minorEastAsia"/>
              <w:sz w:val="22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2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e>
                <m:li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Δ</m:t>
                  </m:r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  <m:r>
                    <w:rPr>
                      <w:rFonts w:ascii="Cambria Math" w:eastAsiaTheme="minorEastAsia" w:hAnsi="Cambria Math"/>
                      <w:sz w:val="22"/>
                    </w:rPr>
                    <m:t>→0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2+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2"/>
                            </w:rPr>
                            <m:t>Δ</m:t>
                          </m:r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2</m:t>
                          </m:r>
                        </m:den>
                      </m:f>
                    </m:e>
                  </m:d>
                  <m:r>
                    <w:rPr>
                      <w:rFonts w:ascii="Cambria Math" w:eastAsiaTheme="minorEastAsia" w:hAnsi="Cambria Math"/>
                      <w:sz w:val="22"/>
                    </w:rPr>
                    <m:t>⋅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1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2"/>
                            </w:rPr>
                            <m:t>Δ</m:t>
                          </m:r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</m:t>
                          </m:r>
                        </m:den>
                      </m:f>
                    </m:e>
                  </m:d>
                </m:e>
              </m:d>
            </m:e>
          </m:func>
          <m:r>
            <w:rPr>
              <w:rFonts w:ascii="Cambria Math" w:eastAsiaTheme="minorEastAsia" w:hAnsi="Cambria Math"/>
              <w:sz w:val="22"/>
            </w:rPr>
            <m:t>     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m:rPr>
                  <m:nor/>
                </m:rPr>
                <w:rPr>
                  <w:rFonts w:ascii="Cambria Math" w:eastAsiaTheme="minorEastAsia" w:hAnsi="Cambria Math"/>
                  <w:sz w:val="22"/>
                </w:rPr>
                <m:t>forme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2"/>
                    </w:rPr>
                    <m:t>0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2"/>
                    </w:rPr>
                    <m:t>0</m:t>
                  </m:r>
                </m:den>
              </m:f>
            </m:e>
          </m:d>
          <m:r>
            <m:rPr>
              <m:sty m:val="p"/>
            </m:rPr>
            <w:rPr>
              <w:rFonts w:eastAsiaTheme="minorEastAsia"/>
              <w:sz w:val="22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2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e>
                <m:li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Δ</m:t>
                  </m:r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  <m:r>
                    <w:rPr>
                      <w:rFonts w:ascii="Cambria Math" w:eastAsiaTheme="minorEastAsia" w:hAnsi="Cambria Math"/>
                      <w:sz w:val="22"/>
                    </w:rPr>
                    <m:t>→0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2-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2+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Δ</m:t>
                              </m:r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x</m:t>
                              </m:r>
                            </m:e>
                          </m:d>
                        </m:num>
                        <m:den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2+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Δ</m:t>
                              </m:r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x</m:t>
                              </m:r>
                            </m:e>
                          </m:d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⋅</m:t>
                          </m:r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2</m:t>
                          </m:r>
                        </m:den>
                      </m:f>
                    </m:e>
                  </m:d>
                  <m:r>
                    <w:rPr>
                      <w:rFonts w:ascii="Cambria Math" w:eastAsiaTheme="minorEastAsia" w:hAnsi="Cambria Math"/>
                      <w:sz w:val="22"/>
                    </w:rPr>
                    <m:t>⋅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1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2"/>
                            </w:rPr>
                            <m:t>Δ</m:t>
                          </m:r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</m:t>
                          </m:r>
                        </m:den>
                      </m:f>
                    </m:e>
                  </m:d>
                </m:e>
              </m:d>
            </m:e>
          </m:func>
          <m:r>
            <m:rPr>
              <m:sty m:val="p"/>
            </m:rPr>
            <w:rPr>
              <w:rFonts w:eastAsiaTheme="minorEastAsia"/>
              <w:sz w:val="22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2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e>
                <m:li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Δ</m:t>
                  </m:r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  <m:r>
                    <w:rPr>
                      <w:rFonts w:ascii="Cambria Math" w:eastAsiaTheme="minorEastAsia" w:hAnsi="Cambria Math"/>
                      <w:sz w:val="22"/>
                    </w:rPr>
                    <m:t>→0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-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2"/>
                            </w:rPr>
                            <m:t>Δ</m:t>
                          </m:r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2⋅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2+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Δ</m:t>
                              </m:r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x</m:t>
                              </m:r>
                            </m:e>
                          </m:d>
                        </m:den>
                      </m:f>
                    </m:e>
                  </m:d>
                  <m:r>
                    <w:rPr>
                      <w:rFonts w:ascii="Cambria Math" w:eastAsiaTheme="minorEastAsia" w:hAnsi="Cambria Math"/>
                      <w:sz w:val="22"/>
                    </w:rPr>
                    <m:t>⋅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1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2"/>
                            </w:rPr>
                            <m:t>Δ</m:t>
                          </m:r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</m:t>
                          </m:r>
                        </m:den>
                      </m:f>
                    </m:e>
                  </m:d>
                </m:e>
              </m:d>
            </m:e>
          </m:func>
          <m:r>
            <m:rPr>
              <m:sty m:val="p"/>
            </m:rPr>
            <w:rPr>
              <w:rFonts w:eastAsiaTheme="minorEastAsia"/>
              <w:sz w:val="22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2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e>
                <m:li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Δ</m:t>
                  </m:r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  <m:r>
                    <w:rPr>
                      <w:rFonts w:ascii="Cambria Math" w:eastAsiaTheme="minorEastAsia" w:hAnsi="Cambria Math"/>
                      <w:sz w:val="22"/>
                    </w:rPr>
                    <m:t>→0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-</m:t>
                          </m:r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2⋅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2+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Δ</m:t>
                              </m:r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x</m:t>
                              </m:r>
                            </m:e>
                          </m:d>
                        </m:den>
                      </m:f>
                    </m:e>
                  </m:d>
                </m:e>
              </m:d>
            </m:e>
          </m:func>
          <m:r>
            <m:rPr>
              <m:sty m:val="p"/>
            </m:rPr>
            <w:rPr>
              <w:rFonts w:eastAsiaTheme="minorEastAsia"/>
              <w:sz w:val="22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2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4</m:t>
              </m:r>
            </m:den>
          </m:f>
          <m:r>
            <w:rPr>
              <w:rFonts w:ascii="Cambria Math" w:eastAsiaTheme="minorEastAsia" w:hAnsi="Cambria Math"/>
              <w:sz w:val="22"/>
            </w:rPr>
            <m:t>.</m:t>
          </m:r>
        </m:oMath>
      </m:oMathPara>
    </w:p>
    <w:p w14:paraId="10C0FCBA" w14:textId="0DFBA7E9" w:rsidR="00587A2E" w:rsidRPr="00920C7D" w:rsidRDefault="00290EC3" w:rsidP="00BA6642">
      <w:pPr>
        <w:spacing w:before="40" w:after="40"/>
        <w:rPr>
          <w:rFonts w:eastAsiaTheme="minorEastAsia"/>
          <w:sz w:val="22"/>
        </w:rPr>
      </w:pPr>
      <w:r w:rsidRPr="00920C7D">
        <w:rPr>
          <w:rFonts w:eastAsiaTheme="minorEastAsia"/>
          <w:sz w:val="22"/>
        </w:rPr>
        <w:t>(GEOGEBRA</w:t>
      </w:r>
      <w:r w:rsidR="0086047B" w:rsidRPr="00920C7D">
        <w:rPr>
          <w:rFonts w:eastAsiaTheme="minorEastAsia"/>
          <w:sz w:val="22"/>
        </w:rPr>
        <w:t>)</w:t>
      </w:r>
      <w:r w:rsidRPr="00920C7D">
        <w:rPr>
          <w:rFonts w:eastAsiaTheme="minorEastAsia"/>
          <w:sz w:val="22"/>
        </w:rPr>
        <w:t> Interprétation géométrique</w:t>
      </w:r>
    </w:p>
    <w:p w14:paraId="63B0CDC2" w14:textId="22BE5C35" w:rsidR="00290EC3" w:rsidRPr="00920C7D" w:rsidRDefault="00C128E8" w:rsidP="00BA6642">
      <w:pPr>
        <w:spacing w:before="40" w:after="40"/>
        <w:rPr>
          <w:rFonts w:eastAsiaTheme="minorEastAsia"/>
          <w:sz w:val="22"/>
        </w:rPr>
      </w:pPr>
      <m:oMath>
        <m:sSup>
          <m:sSupPr>
            <m:ctrlPr>
              <w:rPr>
                <w:rFonts w:ascii="Cambria Math" w:eastAsiaTheme="minorEastAsia" w:hAnsi="Cambria Math"/>
                <w:i/>
                <w:sz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</w:rPr>
              <m:t>f</m:t>
            </m:r>
          </m:e>
          <m:sup>
            <m:r>
              <w:rPr>
                <w:rFonts w:ascii="Cambria Math" w:eastAsiaTheme="minorEastAsia" w:hAnsi="Cambria Math"/>
                <w:sz w:val="22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2</m:t>
            </m:r>
          </m:e>
        </m:d>
      </m:oMath>
      <w:r w:rsidR="00290EC3" w:rsidRPr="00920C7D">
        <w:rPr>
          <w:rFonts w:eastAsiaTheme="minorEastAsia"/>
          <w:sz w:val="22"/>
        </w:rPr>
        <w:t xml:space="preserve"> : pente de la tangente de </w:t>
      </w:r>
      <m:oMath>
        <m:r>
          <w:rPr>
            <w:rFonts w:ascii="Cambria Math" w:eastAsiaTheme="minorEastAsia" w:hAnsi="Cambria Math"/>
            <w:sz w:val="22"/>
          </w:rPr>
          <m:t>f</m:t>
        </m:r>
      </m:oMath>
      <w:r w:rsidR="00290EC3" w:rsidRPr="00920C7D">
        <w:rPr>
          <w:rFonts w:eastAsiaTheme="minorEastAsia"/>
          <w:sz w:val="22"/>
        </w:rPr>
        <w:t xml:space="preserve"> en </w:t>
      </w:r>
      <m:oMath>
        <m:r>
          <w:rPr>
            <w:rFonts w:ascii="Cambria Math" w:eastAsiaTheme="minorEastAsia" w:hAnsi="Cambria Math"/>
            <w:sz w:val="22"/>
          </w:rPr>
          <m:t>x</m:t>
        </m:r>
        <m:r>
          <w:rPr>
            <w:rFonts w:ascii="Cambria Math" w:eastAsiaTheme="minorEastAsia" w:hAnsi="Cambria Math"/>
            <w:sz w:val="22"/>
          </w:rPr>
          <m:t>=2</m:t>
        </m:r>
      </m:oMath>
    </w:p>
    <w:p w14:paraId="7BE42FF9" w14:textId="514608B4" w:rsidR="00290EC3" w:rsidRPr="00920C7D" w:rsidRDefault="00920C7D" w:rsidP="00BA6642">
      <w:pPr>
        <w:spacing w:before="40" w:after="40"/>
        <w:rPr>
          <w:rFonts w:eastAsiaTheme="minorEastAsia"/>
          <w:sz w:val="22"/>
        </w:rPr>
      </w:pPr>
      <w:r w:rsidRPr="00920C7D">
        <w:rPr>
          <w:rFonts w:eastAsiaTheme="minorEastAsia"/>
          <w:sz w:val="22"/>
        </w:rPr>
        <w:t xml:space="preserve">« Que faire si on veut le TVI (dérivée) en </w:t>
      </w:r>
      <m:oMath>
        <m:r>
          <w:rPr>
            <w:rFonts w:ascii="Cambria Math" w:eastAsiaTheme="minorEastAsia" w:hAnsi="Cambria Math"/>
            <w:sz w:val="22"/>
          </w:rPr>
          <m:t>x=3</m:t>
        </m:r>
      </m:oMath>
      <w:r w:rsidRPr="00920C7D">
        <w:rPr>
          <w:rFonts w:eastAsiaTheme="minorEastAsia"/>
          <w:sz w:val="22"/>
        </w:rPr>
        <w:t xml:space="preserve"> ? </w:t>
      </w:r>
      <m:oMath>
        <m:r>
          <w:rPr>
            <w:rFonts w:ascii="Cambria Math" w:eastAsiaTheme="minorEastAsia" w:hAnsi="Cambria Math"/>
            <w:sz w:val="22"/>
          </w:rPr>
          <m:t>x=10</m:t>
        </m:r>
      </m:oMath>
      <w:r w:rsidRPr="00920C7D">
        <w:rPr>
          <w:rFonts w:eastAsiaTheme="minorEastAsia"/>
          <w:sz w:val="22"/>
        </w:rPr>
        <w:t xml:space="preserve"> ? En n’importe quelle valeur de </w:t>
      </w:r>
      <m:oMath>
        <m:r>
          <w:rPr>
            <w:rFonts w:ascii="Cambria Math" w:eastAsiaTheme="minorEastAsia" w:hAnsi="Cambria Math"/>
            <w:sz w:val="22"/>
          </w:rPr>
          <m:t>x</m:t>
        </m:r>
      </m:oMath>
      <w:r w:rsidRPr="00920C7D">
        <w:rPr>
          <w:rFonts w:eastAsiaTheme="minorEastAsia"/>
          <w:sz w:val="22"/>
        </w:rPr>
        <w:t xml:space="preserve"> ? Ce serait bien d’avoir une fonction qui nous le TVI en tout </w:t>
      </w:r>
      <m:oMath>
        <m:r>
          <w:rPr>
            <w:rFonts w:ascii="Cambria Math" w:eastAsiaTheme="minorEastAsia" w:hAnsi="Cambria Math"/>
            <w:sz w:val="22"/>
          </w:rPr>
          <m:t>x</m:t>
        </m:r>
      </m:oMath>
      <w:r w:rsidRPr="00920C7D">
        <w:rPr>
          <w:rFonts w:eastAsiaTheme="minorEastAsia"/>
          <w:sz w:val="22"/>
        </w:rPr>
        <w:t>. »</w:t>
      </w:r>
    </w:p>
    <w:p w14:paraId="03CC722F" w14:textId="77777777" w:rsidR="00920C7D" w:rsidRPr="00920C7D" w:rsidRDefault="00920C7D" w:rsidP="00BA6642">
      <w:pPr>
        <w:spacing w:before="40" w:after="40"/>
        <w:rPr>
          <w:rFonts w:eastAsiaTheme="minorEastAsia"/>
          <w:sz w:val="22"/>
        </w:rPr>
      </w:pPr>
    </w:p>
    <w:p w14:paraId="3F694F00" w14:textId="78C15397" w:rsidR="00290EC3" w:rsidRPr="00920C7D" w:rsidRDefault="0086047B" w:rsidP="00BA6642">
      <w:pPr>
        <w:spacing w:before="40" w:after="40"/>
        <w:rPr>
          <w:rFonts w:eastAsiaTheme="minorEastAsia"/>
          <w:b/>
          <w:bCs/>
          <w:sz w:val="22"/>
        </w:rPr>
      </w:pPr>
      <w:r w:rsidRPr="00920C7D">
        <w:rPr>
          <w:rFonts w:eastAsiaTheme="minorEastAsia"/>
          <w:b/>
          <w:bCs/>
          <w:sz w:val="22"/>
        </w:rPr>
        <w:t>Définition : Fonction dérivée</w:t>
      </w:r>
    </w:p>
    <w:p w14:paraId="77EC3350" w14:textId="12A3018B" w:rsidR="00290EC3" w:rsidRPr="00920C7D" w:rsidRDefault="0086047B" w:rsidP="00BA6642">
      <w:pPr>
        <w:spacing w:before="40" w:after="40"/>
        <w:rPr>
          <w:rFonts w:eastAsiaTheme="minorEastAsia"/>
          <w:sz w:val="22"/>
        </w:rPr>
      </w:pPr>
      <w:r w:rsidRPr="00920C7D">
        <w:rPr>
          <w:rFonts w:eastAsiaTheme="minorEastAsia"/>
          <w:noProof/>
          <w:sz w:val="22"/>
          <w:lang w:eastAsia="fr-CA"/>
        </w:rPr>
        <w:drawing>
          <wp:inline distT="0" distB="0" distL="0" distR="0" wp14:anchorId="127EFE73" wp14:editId="3B3E4132">
            <wp:extent cx="3075940" cy="904240"/>
            <wp:effectExtent l="19050" t="19050" r="10160" b="10160"/>
            <wp:docPr id="505169091" name="Image 1" descr="Une image contenant texte, Police, blanc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169091" name="Image 1" descr="Une image contenant texte, Police, blanc, ligne&#10;&#10;Description générée automatiquement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90424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F6361D5" w14:textId="0094AC33" w:rsidR="00290EC3" w:rsidRPr="00920C7D" w:rsidRDefault="00290EC3" w:rsidP="00BA6642">
      <w:pPr>
        <w:spacing w:before="40" w:after="40"/>
        <w:rPr>
          <w:rFonts w:eastAsiaTheme="minorEastAsia"/>
          <w:sz w:val="22"/>
        </w:rPr>
      </w:pPr>
    </w:p>
    <w:p w14:paraId="629EDFB1" w14:textId="22A77025" w:rsidR="00290EC3" w:rsidRPr="00920C7D" w:rsidRDefault="00920C7D" w:rsidP="00BA6642">
      <w:pPr>
        <w:spacing w:before="40" w:after="40"/>
        <w:rPr>
          <w:rFonts w:eastAsiaTheme="minorEastAsia"/>
          <w:b/>
          <w:bCs/>
          <w:sz w:val="22"/>
        </w:rPr>
      </w:pPr>
      <w:r>
        <w:rPr>
          <w:rFonts w:eastAsiaTheme="minorEastAsia"/>
          <w:b/>
          <w:bCs/>
          <w:sz w:val="22"/>
        </w:rPr>
        <w:br w:type="column"/>
      </w:r>
      <w:r w:rsidRPr="00920C7D">
        <w:rPr>
          <w:rFonts w:eastAsiaTheme="minorEastAsia"/>
          <w:b/>
          <w:bCs/>
          <w:sz w:val="22"/>
        </w:rPr>
        <w:lastRenderedPageBreak/>
        <w:t>Exemple</w:t>
      </w:r>
    </w:p>
    <w:p w14:paraId="73550743" w14:textId="624B6D0A" w:rsidR="00290EC3" w:rsidRPr="00920C7D" w:rsidRDefault="00290EC3" w:rsidP="00BA6642">
      <w:pPr>
        <w:spacing w:before="40" w:after="40"/>
        <w:rPr>
          <w:rFonts w:eastAsiaTheme="minorEastAsia"/>
          <w:sz w:val="22"/>
        </w:rPr>
      </w:pPr>
      <w:r w:rsidRPr="00920C7D">
        <w:rPr>
          <w:rFonts w:eastAsiaTheme="minorEastAsia"/>
          <w:sz w:val="22"/>
        </w:rPr>
        <w:t xml:space="preserve">1. Dérivée de </w:t>
      </w:r>
      <m:oMath>
        <m:r>
          <w:rPr>
            <w:rFonts w:ascii="Cambria Math" w:eastAsiaTheme="minorEastAsia" w:hAnsi="Cambria Math"/>
            <w:sz w:val="22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x</m:t>
            </m:r>
          </m:e>
        </m:d>
        <m:r>
          <w:rPr>
            <w:rFonts w:ascii="Cambria Math" w:eastAsiaTheme="minorEastAsia" w:hAnsi="Cambria Math"/>
            <w:sz w:val="22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2"/>
              </w:rPr>
            </m:ctrlPr>
          </m:fPr>
          <m:num>
            <m:r>
              <w:rPr>
                <w:rFonts w:ascii="Cambria Math" w:eastAsiaTheme="minorEastAsia" w:hAnsi="Cambria Math"/>
                <w:sz w:val="22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2"/>
              </w:rPr>
              <m:t>x</m:t>
            </m:r>
          </m:den>
        </m:f>
      </m:oMath>
      <w:r w:rsidRPr="00920C7D">
        <w:rPr>
          <w:rFonts w:eastAsiaTheme="minorEastAsia"/>
          <w:sz w:val="22"/>
        </w:rPr>
        <w:t>.</w:t>
      </w:r>
    </w:p>
    <w:p w14:paraId="4A89D1B3" w14:textId="14712088" w:rsidR="00290EC3" w:rsidRPr="00920C7D" w:rsidRDefault="00C128E8" w:rsidP="00290EC3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m:rPr>
              <m:aln/>
            </m:rPr>
            <w:rPr>
              <w:rFonts w:ascii="Cambria Math" w:eastAsiaTheme="minorEastAsia" w:hAnsi="Cambria Math"/>
              <w:sz w:val="22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e>
                <m:li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Δ</m:t>
                  </m:r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  <m:r>
                    <w:rPr>
                      <w:rFonts w:ascii="Cambria Math" w:eastAsiaTheme="minorEastAsia" w:hAnsi="Cambria Math"/>
                      <w:sz w:val="22"/>
                    </w:rPr>
                    <m:t>→0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</m:t>
                          </m:r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+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2"/>
                            </w:rPr>
                            <m:t>Δ</m:t>
                          </m:r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-</m:t>
                      </m:r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</m:t>
                          </m:r>
                        </m:e>
                      </m:d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2"/>
                        </w:rPr>
                        <m:t>Δ</m:t>
                      </m:r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den>
                  </m:f>
                </m:e>
              </m:d>
            </m:e>
          </m:func>
          <m:r>
            <m:rPr>
              <m:sty m:val="p"/>
            </m:rPr>
            <w:rPr>
              <w:rFonts w:eastAsiaTheme="minorEastAsia"/>
              <w:sz w:val="22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2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e>
                <m:li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Δ</m:t>
                  </m:r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  <m:r>
                    <w:rPr>
                      <w:rFonts w:ascii="Cambria Math" w:eastAsiaTheme="minorEastAsia" w:hAnsi="Cambria Math"/>
                      <w:sz w:val="22"/>
                    </w:rPr>
                    <m:t>→0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Pr>
                    <m:num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</m:t>
                          </m:r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+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2"/>
                            </w:rPr>
                            <m:t>Δ</m:t>
                          </m:r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</m:t>
                          </m:r>
                        </m:den>
                      </m:f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2"/>
                        </w:rPr>
                        <m:t>Δ</m:t>
                      </m:r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  <w:sz w:val="22"/>
            </w:rPr>
            <m:t>     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m:rPr>
                  <m:nor/>
                </m:rPr>
                <w:rPr>
                  <w:rFonts w:ascii="Cambria Math" w:eastAsiaTheme="minorEastAsia" w:hAnsi="Cambria Math"/>
                  <w:sz w:val="22"/>
                </w:rPr>
                <m:t>forme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2"/>
                    </w:rPr>
                    <m:t>0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2"/>
                    </w:rPr>
                    <m:t>0</m:t>
                  </m:r>
                </m:den>
              </m:f>
            </m:e>
          </m:d>
          <m:r>
            <m:rPr>
              <m:sty m:val="p"/>
            </m:rPr>
            <w:rPr>
              <w:rFonts w:eastAsiaTheme="minorEastAsia"/>
              <w:sz w:val="22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2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e>
                <m:li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Δ</m:t>
                  </m:r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  <m:r>
                    <w:rPr>
                      <w:rFonts w:ascii="Cambria Math" w:eastAsiaTheme="minorEastAsia" w:hAnsi="Cambria Math"/>
                      <w:sz w:val="22"/>
                    </w:rPr>
                    <m:t>→0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</m:t>
                          </m:r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+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2"/>
                            </w:rPr>
                            <m:t>Δ</m:t>
                          </m:r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</m:t>
                          </m:r>
                        </m:den>
                      </m:f>
                    </m:e>
                  </m:d>
                  <m:r>
                    <w:rPr>
                      <w:rFonts w:ascii="Cambria Math" w:eastAsiaTheme="minorEastAsia" w:hAnsi="Cambria Math"/>
                      <w:sz w:val="22"/>
                    </w:rPr>
                    <m:t>⋅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1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2"/>
                            </w:rPr>
                            <m:t>Δ</m:t>
                          </m:r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</m:t>
                          </m:r>
                        </m:den>
                      </m:f>
                    </m:e>
                  </m:d>
                </m:e>
              </m:d>
            </m:e>
          </m:func>
          <m:r>
            <w:rPr>
              <w:rFonts w:ascii="Cambria Math" w:eastAsiaTheme="minorEastAsia" w:hAnsi="Cambria Math"/>
              <w:sz w:val="22"/>
            </w:rPr>
            <m:t>     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m:rPr>
                  <m:nor/>
                </m:rPr>
                <w:rPr>
                  <w:rFonts w:ascii="Cambria Math" w:eastAsiaTheme="minorEastAsia" w:hAnsi="Cambria Math"/>
                  <w:sz w:val="22"/>
                </w:rPr>
                <m:t>forme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2"/>
                    </w:rPr>
                    <m:t>0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2"/>
                    </w:rPr>
                    <m:t>0</m:t>
                  </m:r>
                </m:den>
              </m:f>
            </m:e>
          </m:d>
          <m:r>
            <m:rPr>
              <m:sty m:val="p"/>
            </m:rPr>
            <w:rPr>
              <w:rFonts w:eastAsiaTheme="minorEastAsia"/>
              <w:sz w:val="22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2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e>
                <m:li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Δ</m:t>
                  </m:r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  <m:r>
                    <w:rPr>
                      <w:rFonts w:ascii="Cambria Math" w:eastAsiaTheme="minorEastAsia" w:hAnsi="Cambria Math"/>
                      <w:sz w:val="22"/>
                    </w:rPr>
                    <m:t>→0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</m:t>
                          </m:r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-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x</m:t>
                              </m:r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+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Δ</m:t>
                              </m:r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x</m:t>
                              </m:r>
                            </m:e>
                          </m:d>
                        </m:num>
                        <m:den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x</m:t>
                              </m:r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+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Δ</m:t>
                              </m:r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x</m:t>
                              </m:r>
                            </m:e>
                          </m:d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⋅</m:t>
                          </m:r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</m:t>
                          </m:r>
                        </m:den>
                      </m:f>
                    </m:e>
                  </m:d>
                  <m:r>
                    <w:rPr>
                      <w:rFonts w:ascii="Cambria Math" w:eastAsiaTheme="minorEastAsia" w:hAnsi="Cambria Math"/>
                      <w:sz w:val="22"/>
                    </w:rPr>
                    <m:t>⋅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1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2"/>
                            </w:rPr>
                            <m:t>Δ</m:t>
                          </m:r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</m:t>
                          </m:r>
                        </m:den>
                      </m:f>
                    </m:e>
                  </m:d>
                </m:e>
              </m:d>
            </m:e>
          </m:func>
          <m:r>
            <m:rPr>
              <m:sty m:val="p"/>
            </m:rPr>
            <w:rPr>
              <w:rFonts w:eastAsiaTheme="minorEastAsia"/>
              <w:sz w:val="22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2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e>
                <m:li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Δ</m:t>
                  </m:r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  <m:r>
                    <w:rPr>
                      <w:rFonts w:ascii="Cambria Math" w:eastAsiaTheme="minorEastAsia" w:hAnsi="Cambria Math"/>
                      <w:sz w:val="22"/>
                    </w:rPr>
                    <m:t>→0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-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2"/>
                            </w:rPr>
                            <m:t>Δ</m:t>
                          </m:r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</m:t>
                          </m:r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⋅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x</m:t>
                              </m:r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+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Δ</m:t>
                              </m:r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x</m:t>
                              </m:r>
                            </m:e>
                          </m:d>
                        </m:den>
                      </m:f>
                    </m:e>
                  </m:d>
                  <m:r>
                    <w:rPr>
                      <w:rFonts w:ascii="Cambria Math" w:eastAsiaTheme="minorEastAsia" w:hAnsi="Cambria Math"/>
                      <w:sz w:val="22"/>
                    </w:rPr>
                    <m:t>⋅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1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2"/>
                            </w:rPr>
                            <m:t>Δ</m:t>
                          </m:r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</m:t>
                          </m:r>
                        </m:den>
                      </m:f>
                    </m:e>
                  </m:d>
                </m:e>
              </m:d>
            </m:e>
          </m:func>
          <m:r>
            <m:rPr>
              <m:sty m:val="p"/>
            </m:rPr>
            <w:rPr>
              <w:rFonts w:eastAsiaTheme="minorEastAsia"/>
              <w:sz w:val="22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2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e>
                <m:li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Δ</m:t>
                  </m:r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  <m:r>
                    <w:rPr>
                      <w:rFonts w:ascii="Cambria Math" w:eastAsiaTheme="minorEastAsia" w:hAnsi="Cambria Math"/>
                      <w:sz w:val="22"/>
                    </w:rPr>
                    <m:t>→0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-</m:t>
                          </m:r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</m:t>
                          </m:r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⋅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x</m:t>
                              </m:r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+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Δ</m:t>
                              </m:r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x</m:t>
                              </m:r>
                            </m:e>
                          </m:d>
                        </m:den>
                      </m:f>
                    </m:e>
                  </m:d>
                </m:e>
              </m:d>
            </m:e>
          </m:func>
          <m:r>
            <m:rPr>
              <m:sty m:val="p"/>
            </m:rPr>
            <w:rPr>
              <w:rFonts w:eastAsiaTheme="minorEastAsia"/>
              <w:sz w:val="22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2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2"/>
            </w:rPr>
            <m:t>.</m:t>
          </m:r>
        </m:oMath>
      </m:oMathPara>
    </w:p>
    <w:p w14:paraId="0A988E9F" w14:textId="77777777" w:rsidR="00920C7D" w:rsidRDefault="00920C7D" w:rsidP="00290EC3">
      <w:pPr>
        <w:spacing w:before="40" w:after="40"/>
        <w:rPr>
          <w:rFonts w:eastAsiaTheme="minorEastAsia"/>
          <w:sz w:val="22"/>
        </w:rPr>
      </w:pPr>
    </w:p>
    <w:p w14:paraId="49FF47F1" w14:textId="6CF1C287" w:rsidR="00920C7D" w:rsidRPr="00920C7D" w:rsidRDefault="00920C7D" w:rsidP="00290EC3">
      <w:pPr>
        <w:spacing w:before="40" w:after="40"/>
        <w:rPr>
          <w:rFonts w:eastAsiaTheme="minorEastAsia"/>
          <w:b/>
          <w:bCs/>
          <w:sz w:val="22"/>
        </w:rPr>
      </w:pPr>
      <w:r w:rsidRPr="00920C7D">
        <w:rPr>
          <w:rFonts w:eastAsiaTheme="minorEastAsia"/>
          <w:b/>
          <w:bCs/>
          <w:sz w:val="22"/>
        </w:rPr>
        <w:t>Exercice 2.5 (p.93)</w:t>
      </w:r>
    </w:p>
    <w:p w14:paraId="29189903" w14:textId="42646D7B" w:rsidR="00920C7D" w:rsidRDefault="00920C7D" w:rsidP="00290EC3">
      <w:pPr>
        <w:spacing w:before="40" w:after="40"/>
        <w:rPr>
          <w:rFonts w:eastAsiaTheme="minorEastAsia"/>
          <w:sz w:val="22"/>
        </w:rPr>
      </w:pPr>
      <w:r>
        <w:rPr>
          <w:rFonts w:eastAsiaTheme="minorEastAsia"/>
          <w:b/>
          <w:bCs/>
          <w:sz w:val="22"/>
        </w:rPr>
        <w:t>1</w:t>
      </w:r>
      <w:r w:rsidRPr="00920C7D">
        <w:rPr>
          <w:rFonts w:eastAsiaTheme="minorEastAsia"/>
          <w:b/>
          <w:bCs/>
          <w:sz w:val="22"/>
        </w:rPr>
        <w:t>.</w:t>
      </w:r>
      <w:r>
        <w:rPr>
          <w:rFonts w:eastAsiaTheme="minorEastAsia"/>
          <w:b/>
          <w:bCs/>
          <w:sz w:val="22"/>
        </w:rPr>
        <w:t xml:space="preserve"> </w:t>
      </w:r>
      <m:oMath>
        <m:r>
          <w:rPr>
            <w:rFonts w:ascii="Cambria Math" w:eastAsiaTheme="minorEastAsia" w:hAnsi="Cambria Math"/>
            <w:sz w:val="22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x</m:t>
            </m:r>
          </m:e>
        </m:d>
        <m:r>
          <w:rPr>
            <w:rFonts w:ascii="Cambria Math" w:eastAsiaTheme="minorEastAsia" w:hAnsi="Cambria Math"/>
            <w:sz w:val="22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sz w:val="22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2"/>
              </w:rPr>
              <m:t>x</m:t>
            </m:r>
          </m:e>
        </m:rad>
      </m:oMath>
    </w:p>
    <w:p w14:paraId="7B6440FE" w14:textId="77777777" w:rsidR="00920C7D" w:rsidRPr="00920C7D" w:rsidRDefault="00C128E8" w:rsidP="00290EC3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e>
                <m:li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Δ</m:t>
                  </m:r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  <m:r>
                    <w:rPr>
                      <w:rFonts w:ascii="Cambria Math" w:eastAsiaTheme="minorEastAsia" w:hAnsi="Cambria Math"/>
                      <w:sz w:val="22"/>
                    </w:rPr>
                    <m:t>→0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</m:t>
                          </m:r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+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2"/>
                            </w:rPr>
                            <m:t>Δ</m:t>
                          </m:r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-</m:t>
                      </m:r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</m:t>
                          </m:r>
                        </m:e>
                      </m:d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2"/>
                        </w:rPr>
                        <m:t>Δ</m:t>
                      </m:r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  <w:sz w:val="22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e>
                <m:li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Δ</m:t>
                  </m:r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  <m:r>
                    <w:rPr>
                      <w:rFonts w:ascii="Cambria Math" w:eastAsiaTheme="minorEastAsia" w:hAnsi="Cambria Math"/>
                      <w:sz w:val="22"/>
                    </w:rPr>
                    <m:t>→0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</m:t>
                          </m:r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+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2"/>
                            </w:rPr>
                            <m:t>Δ</m:t>
                          </m:r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</m:t>
                          </m:r>
                        </m:e>
                      </m:rad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-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</m:t>
                          </m:r>
                        </m:e>
                      </m:rad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2"/>
                        </w:rPr>
                        <m:t>Δ</m:t>
                      </m:r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  <w:sz w:val="22"/>
            </w:rPr>
            <m:t>     </m:t>
          </m:r>
          <m:d>
            <m:dPr>
              <m:ctrlPr>
                <w:rPr>
                  <w:rFonts w:ascii="Cambria Math" w:eastAsiaTheme="minorEastAsia" w:hAnsi="Cambria Math"/>
                  <w:i/>
                  <w:color w:val="0070C0"/>
                  <w:sz w:val="22"/>
                </w:rPr>
              </m:ctrlPr>
            </m:dPr>
            <m:e>
              <m:r>
                <m:rPr>
                  <m:nor/>
                </m:rPr>
                <w:rPr>
                  <w:rFonts w:ascii="Cambria Math" w:eastAsiaTheme="minorEastAsia" w:hAnsi="Cambria Math"/>
                  <w:color w:val="0070C0"/>
                  <w:sz w:val="22"/>
                </w:rPr>
                <m:t>forme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color w:val="0070C0"/>
                      <w:sz w:val="2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color w:val="0070C0"/>
                      <w:sz w:val="22"/>
                    </w:rPr>
                    <m:t>0</m:t>
                  </m:r>
                </m:num>
                <m:den>
                  <m:r>
                    <w:rPr>
                      <w:rFonts w:ascii="Cambria Math" w:eastAsiaTheme="minorEastAsia" w:hAnsi="Cambria Math"/>
                      <w:color w:val="0070C0"/>
                      <w:sz w:val="22"/>
                    </w:rPr>
                    <m:t>0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e>
                <m:li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Δ</m:t>
                  </m:r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  <m:r>
                    <w:rPr>
                      <w:rFonts w:ascii="Cambria Math" w:eastAsiaTheme="minorEastAsia" w:hAnsi="Cambria Math"/>
                      <w:sz w:val="22"/>
                    </w:rPr>
                    <m:t>→0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fPr>
                        <m:num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x</m:t>
                              </m:r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+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Δ</m:t>
                              </m:r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x</m:t>
                              </m:r>
                            </m:e>
                          </m:rad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-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x</m:t>
                              </m:r>
                            </m:e>
                          </m:rad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2"/>
                            </w:rPr>
                            <m:t>Δ</m:t>
                          </m:r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</m:t>
                          </m:r>
                        </m:den>
                      </m:f>
                    </m:e>
                  </m:d>
                  <m:r>
                    <w:rPr>
                      <w:rFonts w:ascii="Cambria Math" w:eastAsiaTheme="minorEastAsia" w:hAnsi="Cambria Math"/>
                      <w:sz w:val="22"/>
                    </w:rPr>
                    <m:t>⋅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fPr>
                        <m:num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x</m:t>
                              </m:r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+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Δ</m:t>
                              </m:r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x</m:t>
                              </m:r>
                            </m:e>
                          </m:rad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+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x</m:t>
                              </m:r>
                            </m:e>
                          </m:rad>
                        </m:num>
                        <m:den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x</m:t>
                              </m:r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+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Δ</m:t>
                              </m:r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x</m:t>
                              </m:r>
                            </m:e>
                          </m:rad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+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x</m:t>
                              </m:r>
                            </m:e>
                          </m:rad>
                        </m:den>
                      </m:f>
                    </m:e>
                  </m:d>
                </m:e>
              </m:d>
            </m:e>
          </m:func>
        </m:oMath>
      </m:oMathPara>
    </w:p>
    <w:p w14:paraId="20E2F512" w14:textId="77777777" w:rsidR="00920C7D" w:rsidRPr="00920C7D" w:rsidRDefault="00920C7D" w:rsidP="00290EC3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e>
                <m:li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Δ</m:t>
                  </m:r>
                  <m:r>
                    <w:rPr>
                      <w:rFonts w:ascii="Cambria Math" w:eastAsiaTheme="minorEastAsia" w:hAnsi="Cambria Math"/>
                      <w:sz w:val="22"/>
                    </w:rPr>
                    <m:t>x→0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x+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2"/>
                        </w:rPr>
                        <m:t>Δ</m:t>
                      </m:r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x-x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2"/>
                        </w:rPr>
                        <m:t>Δ</m:t>
                      </m:r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x⋅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dPr>
                        <m:e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x+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Δ</m:t>
                              </m:r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x</m:t>
                              </m:r>
                            </m:e>
                          </m:rad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+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x</m:t>
                              </m:r>
                            </m:e>
                          </m:rad>
                        </m:e>
                      </m:d>
                    </m:den>
                  </m:f>
                </m:e>
              </m:d>
            </m:e>
          </m:func>
        </m:oMath>
      </m:oMathPara>
    </w:p>
    <w:p w14:paraId="758E0B6B" w14:textId="77777777" w:rsidR="00920C7D" w:rsidRPr="00920C7D" w:rsidRDefault="00920C7D" w:rsidP="00290EC3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e>
                <m:li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Δ</m:t>
                  </m:r>
                  <m:r>
                    <w:rPr>
                      <w:rFonts w:ascii="Cambria Math" w:eastAsiaTheme="minorEastAsia" w:hAnsi="Cambria Math"/>
                      <w:sz w:val="22"/>
                    </w:rPr>
                    <m:t>x→0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x+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2"/>
                            </w:rPr>
                            <m:t>Δ</m:t>
                          </m:r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</m:t>
                          </m:r>
                        </m:e>
                      </m:rad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+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</m:t>
                          </m:r>
                        </m:e>
                      </m:rad>
                    </m:den>
                  </m:f>
                </m:e>
              </m:d>
            </m:e>
          </m:func>
        </m:oMath>
      </m:oMathPara>
    </w:p>
    <w:p w14:paraId="164AD37F" w14:textId="77777777" w:rsidR="00920C7D" w:rsidRPr="00920C7D" w:rsidRDefault="00920C7D" w:rsidP="00290EC3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</m:rad>
              <m:r>
                <w:rPr>
                  <w:rFonts w:ascii="Cambria Math" w:eastAsiaTheme="minorEastAsia" w:hAnsi="Cambria Math"/>
                  <w:sz w:val="22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</m:rad>
            </m:den>
          </m:f>
        </m:oMath>
      </m:oMathPara>
    </w:p>
    <w:p w14:paraId="107944E2" w14:textId="1D1366E0" w:rsidR="00F53186" w:rsidRPr="002D306E" w:rsidRDefault="00920C7D" w:rsidP="00290EC3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</m:rad>
            </m:den>
          </m:f>
        </m:oMath>
      </m:oMathPara>
    </w:p>
    <w:sectPr w:rsidR="00F53186" w:rsidRPr="002D306E" w:rsidSect="001A7077">
      <w:footerReference w:type="default" r:id="rId11"/>
      <w:pgSz w:w="12240" w:h="15840"/>
      <w:pgMar w:top="1134" w:right="1134" w:bottom="1134" w:left="1134" w:header="709" w:footer="709" w:gutter="0"/>
      <w:cols w:num="2" w:sep="1"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3497D45" w14:textId="77777777" w:rsidR="00C128E8" w:rsidRDefault="00C128E8" w:rsidP="00A670C7">
      <w:pPr>
        <w:spacing w:after="0" w:line="240" w:lineRule="auto"/>
      </w:pPr>
      <w:r>
        <w:separator/>
      </w:r>
    </w:p>
  </w:endnote>
  <w:endnote w:type="continuationSeparator" w:id="0">
    <w:p w14:paraId="602D831E" w14:textId="77777777" w:rsidR="00C128E8" w:rsidRDefault="00C128E8" w:rsidP="00A670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b/>
        <w:sz w:val="20"/>
        <w:szCs w:val="20"/>
      </w:rPr>
      <w:id w:val="2049559872"/>
      <w:docPartObj>
        <w:docPartGallery w:val="Page Numbers (Bottom of Page)"/>
        <w:docPartUnique/>
      </w:docPartObj>
    </w:sdtPr>
    <w:sdtEndPr/>
    <w:sdtContent>
      <w:p w14:paraId="39F88FCF" w14:textId="30B4C691" w:rsidR="008F1116" w:rsidRPr="00A670C7" w:rsidRDefault="008F1116" w:rsidP="00A670C7">
        <w:pPr>
          <w:pStyle w:val="Pieddepage"/>
          <w:jc w:val="right"/>
          <w:rPr>
            <w:b/>
            <w:sz w:val="20"/>
            <w:szCs w:val="20"/>
          </w:rPr>
        </w:pPr>
        <w:r w:rsidRPr="00A670C7">
          <w:rPr>
            <w:b/>
            <w:sz w:val="20"/>
            <w:szCs w:val="20"/>
          </w:rPr>
          <w:t>S</w:t>
        </w:r>
        <w:r>
          <w:rPr>
            <w:b/>
            <w:sz w:val="20"/>
            <w:szCs w:val="20"/>
          </w:rPr>
          <w:t xml:space="preserve">ection </w:t>
        </w:r>
        <w:r w:rsidR="00FF793A">
          <w:rPr>
            <w:b/>
            <w:sz w:val="20"/>
            <w:szCs w:val="20"/>
          </w:rPr>
          <w:t>2</w:t>
        </w:r>
        <w:r>
          <w:rPr>
            <w:b/>
            <w:sz w:val="20"/>
            <w:szCs w:val="20"/>
          </w:rPr>
          <w:t>.</w:t>
        </w:r>
        <w:r w:rsidR="00587A2E">
          <w:rPr>
            <w:b/>
            <w:sz w:val="20"/>
            <w:szCs w:val="20"/>
          </w:rPr>
          <w:t>3</w:t>
        </w:r>
        <w:r>
          <w:rPr>
            <w:b/>
            <w:sz w:val="20"/>
            <w:szCs w:val="20"/>
          </w:rPr>
          <w:t xml:space="preserve">   </w:t>
        </w:r>
        <w:r w:rsidRPr="00A670C7">
          <w:rPr>
            <w:b/>
            <w:sz w:val="20"/>
            <w:szCs w:val="20"/>
          </w:rPr>
          <w:fldChar w:fldCharType="begin"/>
        </w:r>
        <w:r w:rsidRPr="00A670C7">
          <w:rPr>
            <w:b/>
            <w:sz w:val="20"/>
            <w:szCs w:val="20"/>
          </w:rPr>
          <w:instrText>PAGE   \* MERGEFORMAT</w:instrText>
        </w:r>
        <w:r w:rsidRPr="00A670C7">
          <w:rPr>
            <w:b/>
            <w:sz w:val="20"/>
            <w:szCs w:val="20"/>
          </w:rPr>
          <w:fldChar w:fldCharType="separate"/>
        </w:r>
        <w:r w:rsidR="00FC45CC" w:rsidRPr="00FC45CC">
          <w:rPr>
            <w:b/>
            <w:noProof/>
            <w:sz w:val="20"/>
            <w:szCs w:val="20"/>
            <w:lang w:val="fr-FR"/>
          </w:rPr>
          <w:t>2</w:t>
        </w:r>
        <w:r w:rsidRPr="00A670C7">
          <w:rPr>
            <w:b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C7DC77" w14:textId="77777777" w:rsidR="00C128E8" w:rsidRDefault="00C128E8" w:rsidP="00A670C7">
      <w:pPr>
        <w:spacing w:after="0" w:line="240" w:lineRule="auto"/>
      </w:pPr>
      <w:r>
        <w:separator/>
      </w:r>
    </w:p>
  </w:footnote>
  <w:footnote w:type="continuationSeparator" w:id="0">
    <w:p w14:paraId="6F821887" w14:textId="77777777" w:rsidR="00C128E8" w:rsidRDefault="00C128E8" w:rsidP="00A670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83A62"/>
    <w:multiLevelType w:val="hybridMultilevel"/>
    <w:tmpl w:val="CEAE7FAE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8662D6"/>
    <w:multiLevelType w:val="hybridMultilevel"/>
    <w:tmpl w:val="CCB60F42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0D799E"/>
    <w:multiLevelType w:val="hybridMultilevel"/>
    <w:tmpl w:val="662C3766"/>
    <w:lvl w:ilvl="0" w:tplc="7040C2C4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1733CF"/>
    <w:multiLevelType w:val="hybridMultilevel"/>
    <w:tmpl w:val="B26C7BD4"/>
    <w:lvl w:ilvl="0" w:tplc="F5C04D08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2998"/>
    <w:rsid w:val="0002283D"/>
    <w:rsid w:val="000B6129"/>
    <w:rsid w:val="00114F7A"/>
    <w:rsid w:val="0012406F"/>
    <w:rsid w:val="00190891"/>
    <w:rsid w:val="00195502"/>
    <w:rsid w:val="00195B4E"/>
    <w:rsid w:val="001A1968"/>
    <w:rsid w:val="001A7077"/>
    <w:rsid w:val="001E4503"/>
    <w:rsid w:val="001F2AE3"/>
    <w:rsid w:val="002070FA"/>
    <w:rsid w:val="00217F42"/>
    <w:rsid w:val="00242C9E"/>
    <w:rsid w:val="00290EC3"/>
    <w:rsid w:val="00291061"/>
    <w:rsid w:val="002C75B0"/>
    <w:rsid w:val="002D306E"/>
    <w:rsid w:val="002D451B"/>
    <w:rsid w:val="002E7E64"/>
    <w:rsid w:val="00307D02"/>
    <w:rsid w:val="00322EDB"/>
    <w:rsid w:val="003336C8"/>
    <w:rsid w:val="00341DA7"/>
    <w:rsid w:val="003571C0"/>
    <w:rsid w:val="00382FC8"/>
    <w:rsid w:val="00382FD8"/>
    <w:rsid w:val="00392C32"/>
    <w:rsid w:val="003A5539"/>
    <w:rsid w:val="003C7D3C"/>
    <w:rsid w:val="003E09A8"/>
    <w:rsid w:val="0047110B"/>
    <w:rsid w:val="00520FD8"/>
    <w:rsid w:val="00546263"/>
    <w:rsid w:val="00571983"/>
    <w:rsid w:val="00582761"/>
    <w:rsid w:val="00587A2E"/>
    <w:rsid w:val="005B3C73"/>
    <w:rsid w:val="005E4592"/>
    <w:rsid w:val="006069DF"/>
    <w:rsid w:val="00636698"/>
    <w:rsid w:val="00652E27"/>
    <w:rsid w:val="006A5ED5"/>
    <w:rsid w:val="006A66FF"/>
    <w:rsid w:val="006C7B00"/>
    <w:rsid w:val="006D31E6"/>
    <w:rsid w:val="006D34B2"/>
    <w:rsid w:val="006D7F19"/>
    <w:rsid w:val="006E3F78"/>
    <w:rsid w:val="00711962"/>
    <w:rsid w:val="007531ED"/>
    <w:rsid w:val="00777124"/>
    <w:rsid w:val="00791244"/>
    <w:rsid w:val="007A6A1C"/>
    <w:rsid w:val="007E77F3"/>
    <w:rsid w:val="0080520C"/>
    <w:rsid w:val="00817660"/>
    <w:rsid w:val="0086047B"/>
    <w:rsid w:val="008747A8"/>
    <w:rsid w:val="008D2B5A"/>
    <w:rsid w:val="008F1116"/>
    <w:rsid w:val="00915AA1"/>
    <w:rsid w:val="00920C7D"/>
    <w:rsid w:val="00942998"/>
    <w:rsid w:val="009A0883"/>
    <w:rsid w:val="009B43D9"/>
    <w:rsid w:val="009D5AE3"/>
    <w:rsid w:val="00A20C5D"/>
    <w:rsid w:val="00A46565"/>
    <w:rsid w:val="00A670C7"/>
    <w:rsid w:val="00A70E98"/>
    <w:rsid w:val="00A7762E"/>
    <w:rsid w:val="00AB5BB2"/>
    <w:rsid w:val="00AD0C16"/>
    <w:rsid w:val="00AD58CB"/>
    <w:rsid w:val="00B05313"/>
    <w:rsid w:val="00B2674A"/>
    <w:rsid w:val="00B36D34"/>
    <w:rsid w:val="00B411C6"/>
    <w:rsid w:val="00B43B4C"/>
    <w:rsid w:val="00B90722"/>
    <w:rsid w:val="00B91D44"/>
    <w:rsid w:val="00BA6642"/>
    <w:rsid w:val="00BE61A3"/>
    <w:rsid w:val="00C128E8"/>
    <w:rsid w:val="00C66A62"/>
    <w:rsid w:val="00C7655B"/>
    <w:rsid w:val="00CD1311"/>
    <w:rsid w:val="00CD4617"/>
    <w:rsid w:val="00CF100A"/>
    <w:rsid w:val="00D44E8B"/>
    <w:rsid w:val="00D57D8F"/>
    <w:rsid w:val="00D741ED"/>
    <w:rsid w:val="00DE6A28"/>
    <w:rsid w:val="00DF5592"/>
    <w:rsid w:val="00E27F2C"/>
    <w:rsid w:val="00E70593"/>
    <w:rsid w:val="00EB7D7B"/>
    <w:rsid w:val="00EF2F2E"/>
    <w:rsid w:val="00EF4332"/>
    <w:rsid w:val="00F2248A"/>
    <w:rsid w:val="00F25FD9"/>
    <w:rsid w:val="00F53186"/>
    <w:rsid w:val="00FB3EA2"/>
    <w:rsid w:val="00FC45CC"/>
    <w:rsid w:val="00FE35CA"/>
    <w:rsid w:val="00FF7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4DC34"/>
  <w15:chartTrackingRefBased/>
  <w15:docId w15:val="{C9B04D0C-1B1A-4CBF-968E-3D56AE00E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Theme="minorHAnsi" w:hAnsi="Cambria" w:cstheme="minorBidi"/>
        <w:sz w:val="24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6047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D0C16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AD0C16"/>
    <w:rPr>
      <w:color w:val="808080"/>
    </w:rPr>
  </w:style>
  <w:style w:type="table" w:styleId="Grilledutableau">
    <w:name w:val="Table Grid"/>
    <w:basedOn w:val="TableauNormal"/>
    <w:uiPriority w:val="39"/>
    <w:rsid w:val="006D3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A670C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670C7"/>
  </w:style>
  <w:style w:type="paragraph" w:styleId="Pieddepage">
    <w:name w:val="footer"/>
    <w:basedOn w:val="Normal"/>
    <w:link w:val="PieddepageCar"/>
    <w:uiPriority w:val="99"/>
    <w:unhideWhenUsed/>
    <w:rsid w:val="00A670C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670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E96F59-2014-4302-B9D5-5FE4143443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848</TotalTime>
  <Pages>2</Pages>
  <Words>272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Bérubé</dc:creator>
  <cp:keywords/>
  <dc:description/>
  <cp:lastModifiedBy>Sylvain Bérubé</cp:lastModifiedBy>
  <cp:revision>69</cp:revision>
  <dcterms:created xsi:type="dcterms:W3CDTF">2022-08-13T17:18:00Z</dcterms:created>
  <dcterms:modified xsi:type="dcterms:W3CDTF">2025-02-04T16:04:00Z</dcterms:modified>
</cp:coreProperties>
</file>