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B8145" w14:textId="70A0124D" w:rsidR="00FC3D5A" w:rsidRPr="00D01E45" w:rsidRDefault="007D5D3B" w:rsidP="00FC3D5A">
      <w:pPr>
        <w:spacing w:before="40" w:after="40"/>
        <w:jc w:val="center"/>
        <w:rPr>
          <w:b/>
          <w:bCs/>
          <w:color w:val="538135" w:themeColor="accent6" w:themeShade="BF"/>
          <w:sz w:val="22"/>
        </w:rPr>
      </w:pPr>
      <w:r w:rsidRPr="00D01E45">
        <w:rPr>
          <w:b/>
          <w:bCs/>
          <w:color w:val="538135" w:themeColor="accent6" w:themeShade="BF"/>
          <w:sz w:val="22"/>
        </w:rPr>
        <w:t xml:space="preserve">Processus stochastiques </w:t>
      </w:r>
      <w:r>
        <w:rPr>
          <w:b/>
          <w:bCs/>
          <w:color w:val="538135" w:themeColor="accent6" w:themeShade="BF"/>
          <w:sz w:val="22"/>
        </w:rPr>
        <w:t>(</w:t>
      </w:r>
      <w:r w:rsidR="00FC3D5A" w:rsidRPr="00D01E45">
        <w:rPr>
          <w:b/>
          <w:bCs/>
          <w:color w:val="538135" w:themeColor="accent6" w:themeShade="BF"/>
          <w:sz w:val="22"/>
        </w:rPr>
        <w:t>STT489</w:t>
      </w:r>
      <w:r>
        <w:rPr>
          <w:b/>
          <w:bCs/>
          <w:color w:val="538135" w:themeColor="accent6" w:themeShade="BF"/>
          <w:sz w:val="22"/>
        </w:rPr>
        <w:t>)</w:t>
      </w:r>
      <w:r w:rsidR="00FC3D5A" w:rsidRPr="00D01E45">
        <w:rPr>
          <w:b/>
          <w:bCs/>
          <w:color w:val="538135" w:themeColor="accent6" w:themeShade="BF"/>
          <w:sz w:val="22"/>
        </w:rPr>
        <w:t xml:space="preserve"> </w:t>
      </w:r>
      <w:r w:rsidR="00D01E45">
        <w:rPr>
          <w:b/>
          <w:bCs/>
          <w:color w:val="538135" w:themeColor="accent6" w:themeShade="BF"/>
          <w:sz w:val="22"/>
        </w:rPr>
        <w:t>– Sylvain Bérubé – Été 2024</w:t>
      </w:r>
    </w:p>
    <w:p w14:paraId="4E4B7A68" w14:textId="3AD5FA0C" w:rsidR="00FC3D5A" w:rsidRPr="00D01E45" w:rsidRDefault="00FC3D5A" w:rsidP="00D01E45">
      <w:pPr>
        <w:spacing w:before="40" w:after="40"/>
        <w:jc w:val="center"/>
        <w:rPr>
          <w:color w:val="538135" w:themeColor="accent6" w:themeShade="BF"/>
          <w:sz w:val="22"/>
        </w:rPr>
      </w:pPr>
      <w:r w:rsidRPr="00D01E45">
        <w:rPr>
          <w:color w:val="538135" w:themeColor="accent6" w:themeShade="BF"/>
          <w:sz w:val="22"/>
        </w:rPr>
        <w:t>Département de mathématiques de l’Université de Sherbrooke</w:t>
      </w:r>
    </w:p>
    <w:p w14:paraId="011CEA8B" w14:textId="56372842" w:rsidR="00FC3D5A" w:rsidRPr="00D01E45" w:rsidRDefault="00FC3D5A" w:rsidP="00FC3D5A">
      <w:pPr>
        <w:spacing w:before="40" w:after="40"/>
        <w:jc w:val="center"/>
        <w:rPr>
          <w:b/>
          <w:bCs/>
          <w:sz w:val="22"/>
        </w:rPr>
      </w:pPr>
    </w:p>
    <w:p w14:paraId="47DA6D5D" w14:textId="0A453B64" w:rsidR="00FC3D5A" w:rsidRPr="00D01E45" w:rsidRDefault="00FC3D5A" w:rsidP="00FC3D5A">
      <w:pPr>
        <w:pStyle w:val="Titre1"/>
        <w:spacing w:after="40"/>
        <w:rPr>
          <w:smallCaps w:val="0"/>
          <w:sz w:val="24"/>
          <w:szCs w:val="24"/>
        </w:rPr>
      </w:pPr>
      <w:r w:rsidRPr="00D01E45">
        <w:rPr>
          <w:smallCaps w:val="0"/>
          <w:sz w:val="24"/>
          <w:szCs w:val="24"/>
        </w:rPr>
        <w:t>Devoir 0</w:t>
      </w:r>
    </w:p>
    <w:p w14:paraId="3EF5E5F6" w14:textId="2DEC605F" w:rsidR="00FC3D5A" w:rsidRPr="00D01E45" w:rsidRDefault="00FC3D5A" w:rsidP="00FC3D5A">
      <w:pPr>
        <w:spacing w:before="40" w:after="40" w:line="288" w:lineRule="auto"/>
        <w:jc w:val="center"/>
        <w:rPr>
          <w:rFonts w:eastAsia="Times New Roman" w:cs="Times New Roman"/>
          <w:sz w:val="22"/>
          <w:lang w:eastAsia="fr-CA"/>
        </w:rPr>
      </w:pPr>
      <w:r w:rsidRPr="00D01E45">
        <w:rPr>
          <w:rFonts w:eastAsia="Times New Roman" w:cs="Times New Roman"/>
          <w:sz w:val="22"/>
          <w:lang w:eastAsia="fr-CA"/>
        </w:rPr>
        <w:t xml:space="preserve">À remettre le </w:t>
      </w:r>
      <w:r w:rsidR="00D01E45" w:rsidRPr="00D01E45">
        <w:rPr>
          <w:rFonts w:eastAsia="Times New Roman" w:cs="Times New Roman"/>
          <w:sz w:val="22"/>
          <w:lang w:eastAsia="fr-CA"/>
        </w:rPr>
        <w:t>vendredi</w:t>
      </w:r>
      <w:r w:rsidRPr="00D01E45">
        <w:rPr>
          <w:rFonts w:eastAsia="Times New Roman" w:cs="Times New Roman"/>
          <w:sz w:val="22"/>
          <w:lang w:eastAsia="fr-CA"/>
        </w:rPr>
        <w:t xml:space="preserve"> 1</w:t>
      </w:r>
      <w:r w:rsidR="00D01E45" w:rsidRPr="00D01E45">
        <w:rPr>
          <w:rFonts w:eastAsia="Times New Roman" w:cs="Times New Roman"/>
          <w:sz w:val="22"/>
          <w:lang w:eastAsia="fr-CA"/>
        </w:rPr>
        <w:t>0</w:t>
      </w:r>
      <w:r w:rsidRPr="00D01E45">
        <w:rPr>
          <w:rFonts w:eastAsia="Times New Roman" w:cs="Times New Roman"/>
          <w:sz w:val="22"/>
          <w:lang w:eastAsia="fr-CA"/>
        </w:rPr>
        <w:t xml:space="preserve"> mai 202</w:t>
      </w:r>
      <w:r w:rsidR="00686458">
        <w:rPr>
          <w:rFonts w:eastAsia="Times New Roman" w:cs="Times New Roman"/>
          <w:sz w:val="22"/>
          <w:lang w:eastAsia="fr-CA"/>
        </w:rPr>
        <w:t>4</w:t>
      </w:r>
      <w:r w:rsidRPr="00D01E45">
        <w:rPr>
          <w:rFonts w:eastAsia="Times New Roman" w:cs="Times New Roman"/>
          <w:sz w:val="22"/>
          <w:lang w:eastAsia="fr-CA"/>
        </w:rPr>
        <w:t xml:space="preserve"> à </w:t>
      </w:r>
      <w:r w:rsidR="00D01E45" w:rsidRPr="00D01E45">
        <w:rPr>
          <w:rFonts w:eastAsia="Times New Roman" w:cs="Times New Roman"/>
          <w:sz w:val="22"/>
          <w:lang w:eastAsia="fr-CA"/>
        </w:rPr>
        <w:t>8</w:t>
      </w:r>
      <w:r w:rsidRPr="00D01E45">
        <w:rPr>
          <w:rFonts w:eastAsia="Times New Roman" w:cs="Times New Roman"/>
          <w:sz w:val="22"/>
          <w:lang w:eastAsia="fr-CA"/>
        </w:rPr>
        <w:t>h30</w:t>
      </w:r>
      <w:r w:rsidR="007D1E29" w:rsidRPr="00D01E45">
        <w:rPr>
          <w:rFonts w:eastAsia="Times New Roman" w:cs="Times New Roman"/>
          <w:sz w:val="22"/>
          <w:lang w:eastAsia="fr-CA"/>
        </w:rPr>
        <w:t xml:space="preserve"> au </w:t>
      </w:r>
      <w:r w:rsidR="00D01E45" w:rsidRPr="00D01E45">
        <w:rPr>
          <w:rFonts w:eastAsia="Times New Roman" w:cs="Times New Roman"/>
          <w:sz w:val="22"/>
          <w:lang w:eastAsia="fr-CA"/>
        </w:rPr>
        <w:t>début de la séance de cours</w:t>
      </w:r>
      <w:r w:rsidR="00D01E45">
        <w:rPr>
          <w:rFonts w:eastAsia="Times New Roman" w:cs="Times New Roman"/>
          <w:sz w:val="22"/>
          <w:lang w:eastAsia="fr-CA"/>
        </w:rPr>
        <w:t>.</w:t>
      </w:r>
    </w:p>
    <w:p w14:paraId="609A3132" w14:textId="039BD303" w:rsidR="00D14A17" w:rsidRPr="00D01E45" w:rsidRDefault="00D14A17" w:rsidP="00FC3D5A">
      <w:pPr>
        <w:spacing w:before="40" w:after="40"/>
        <w:rPr>
          <w:noProof/>
          <w:sz w:val="22"/>
        </w:rPr>
      </w:pPr>
    </w:p>
    <w:p w14:paraId="4E8F0C42" w14:textId="391D3AAA" w:rsidR="009E1EA0" w:rsidRPr="00D01E45" w:rsidRDefault="009E1EA0" w:rsidP="009E1EA0">
      <w:pPr>
        <w:spacing w:before="40" w:after="40" w:line="240" w:lineRule="auto"/>
        <w:jc w:val="both"/>
        <w:rPr>
          <w:b/>
          <w:sz w:val="22"/>
        </w:rPr>
      </w:pPr>
      <w:r w:rsidRPr="00D01E45">
        <w:rPr>
          <w:b/>
          <w:sz w:val="22"/>
        </w:rPr>
        <w:t>Question 1</w:t>
      </w:r>
      <w:r w:rsidR="00D01E45" w:rsidRPr="00D01E45">
        <w:rPr>
          <w:b/>
          <w:sz w:val="22"/>
        </w:rPr>
        <w:t xml:space="preserve">  </w:t>
      </w:r>
      <w:r w:rsidR="00D01E45" w:rsidRPr="00D01E45">
        <w:rPr>
          <w:bCs/>
          <w:color w:val="808080" w:themeColor="background1" w:themeShade="80"/>
          <w:sz w:val="22"/>
        </w:rPr>
        <w:t>(5 + 5 + 5 = 15 points)</w:t>
      </w:r>
    </w:p>
    <w:p w14:paraId="60D60E46" w14:textId="3A1025C1" w:rsidR="009E1EA0" w:rsidRPr="00D01E45" w:rsidRDefault="009E1EA0" w:rsidP="009E1EA0">
      <w:pPr>
        <w:spacing w:before="40" w:after="40" w:line="240" w:lineRule="auto"/>
        <w:jc w:val="both"/>
        <w:rPr>
          <w:bCs/>
          <w:sz w:val="22"/>
        </w:rPr>
      </w:pPr>
      <w:r w:rsidRPr="00D01E45">
        <w:rPr>
          <w:bCs/>
          <w:sz w:val="22"/>
        </w:rPr>
        <w:t>Le quotient intellectuel suit une loi normale d’espérance 100 et d’écart-type 15. Dans le film Forrest Gump, le personnage principal est d’abord taxé d’un QI 75 par le système scolaire, pour ensuite être revu à 160 alors qu’il évolue dans l’armée.</w:t>
      </w:r>
    </w:p>
    <w:p w14:paraId="0EEE8C84" w14:textId="69C9877D" w:rsidR="009E1EA0" w:rsidRPr="00D01E45" w:rsidRDefault="009E1EA0" w:rsidP="009E1EA0">
      <w:pPr>
        <w:spacing w:before="40" w:after="40" w:line="240" w:lineRule="auto"/>
        <w:jc w:val="both"/>
        <w:rPr>
          <w:bCs/>
          <w:sz w:val="22"/>
        </w:rPr>
      </w:pPr>
      <w:r w:rsidRPr="00D01E45">
        <w:rPr>
          <w:b/>
          <w:sz w:val="22"/>
        </w:rPr>
        <w:t>a)</w:t>
      </w:r>
      <w:r w:rsidRPr="00D01E45">
        <w:rPr>
          <w:bCs/>
          <w:sz w:val="22"/>
        </w:rPr>
        <w:t xml:space="preserve">  Quelle est la probabilité qu’un individu ait un QI inférieur à 75 ? </w:t>
      </w:r>
      <w:r w:rsidR="001D271A" w:rsidRPr="00D01E45">
        <w:rPr>
          <w:bCs/>
          <w:sz w:val="22"/>
        </w:rPr>
        <w:t>Arrondissez à 4 décimales.</w:t>
      </w:r>
    </w:p>
    <w:p w14:paraId="70916BCF" w14:textId="4A7E7E41" w:rsidR="009E1EA0" w:rsidRDefault="004F2E82" w:rsidP="009E1EA0">
      <w:pPr>
        <w:spacing w:before="40" w:after="40" w:line="240" w:lineRule="auto"/>
        <w:jc w:val="both"/>
        <w:rPr>
          <w:bCs/>
          <w:sz w:val="22"/>
        </w:rPr>
      </w:pPr>
      <w:r w:rsidRPr="004F2E82">
        <w:rPr>
          <w:noProof/>
          <w:sz w:val="22"/>
        </w:rPr>
        <w:drawing>
          <wp:anchor distT="0" distB="0" distL="114300" distR="114300" simplePos="0" relativeHeight="251658240" behindDoc="1" locked="0" layoutInCell="1" allowOverlap="1" wp14:anchorId="0FAD4162" wp14:editId="3882237A">
            <wp:simplePos x="0" y="0"/>
            <wp:positionH relativeFrom="column">
              <wp:posOffset>5373370</wp:posOffset>
            </wp:positionH>
            <wp:positionV relativeFrom="paragraph">
              <wp:posOffset>186671</wp:posOffset>
            </wp:positionV>
            <wp:extent cx="943118" cy="2041865"/>
            <wp:effectExtent l="0" t="0" r="0" b="0"/>
            <wp:wrapNone/>
            <wp:docPr id="2072264546" name="Image 1" descr="Une image contenant basket, sport, chaussures, habit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64546" name="Image 1" descr="Une image contenant basket, sport, chaussures, habits&#10;&#10;Description générée automatiquement"/>
                    <pic:cNvPicPr/>
                  </pic:nvPicPr>
                  <pic:blipFill>
                    <a:blip r:embed="rId6" cstate="print">
                      <a:alphaModFix am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118" cy="204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EA0" w:rsidRPr="00D01E45">
        <w:rPr>
          <w:rFonts w:eastAsiaTheme="minorEastAsia"/>
          <w:b/>
          <w:sz w:val="22"/>
        </w:rPr>
        <w:t>b)</w:t>
      </w:r>
      <w:r w:rsidR="009E1EA0" w:rsidRPr="00D01E45">
        <w:rPr>
          <w:rFonts w:eastAsiaTheme="minorEastAsia"/>
          <w:bCs/>
          <w:sz w:val="22"/>
        </w:rPr>
        <w:t>  </w:t>
      </w:r>
      <w:r w:rsidR="009E1EA0" w:rsidRPr="00D01E45">
        <w:rPr>
          <w:bCs/>
          <w:sz w:val="22"/>
        </w:rPr>
        <w:t xml:space="preserve">Quelle est la probabilité qu’un individu ait un QI supérieur à 160 ? Exprimez votre réponse sous la forme 1 sur </w:t>
      </w:r>
      <m:oMath>
        <m:r>
          <w:rPr>
            <w:rFonts w:ascii="Cambria Math" w:hAnsi="Cambria Math"/>
            <w:sz w:val="22"/>
          </w:rPr>
          <m:t>x</m:t>
        </m:r>
      </m:oMath>
      <w:r w:rsidR="009E1EA0" w:rsidRPr="00D01E45">
        <w:rPr>
          <w:rFonts w:eastAsiaTheme="minorEastAsia"/>
          <w:bCs/>
          <w:sz w:val="22"/>
        </w:rPr>
        <w:t xml:space="preserve">, où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="009E1EA0" w:rsidRPr="00D01E45">
        <w:rPr>
          <w:rFonts w:eastAsiaTheme="minorEastAsia"/>
          <w:bCs/>
          <w:sz w:val="22"/>
        </w:rPr>
        <w:t xml:space="preserve"> est arrondi à l’unité</w:t>
      </w:r>
      <w:r w:rsidR="009E1EA0" w:rsidRPr="00D01E45">
        <w:rPr>
          <w:bCs/>
          <w:sz w:val="22"/>
        </w:rPr>
        <w:t>.</w:t>
      </w:r>
    </w:p>
    <w:p w14:paraId="0534BAFC" w14:textId="42C2E957" w:rsidR="00D01E45" w:rsidRPr="00D01E45" w:rsidRDefault="00D01E45" w:rsidP="009E1EA0">
      <w:pPr>
        <w:spacing w:before="40" w:after="40" w:line="240" w:lineRule="auto"/>
        <w:jc w:val="both"/>
        <w:rPr>
          <w:rFonts w:eastAsiaTheme="minorEastAsia"/>
          <w:bCs/>
          <w:sz w:val="22"/>
        </w:rPr>
      </w:pPr>
      <w:bookmarkStart w:id="0" w:name="_Hlk161517652"/>
      <w:r>
        <w:rPr>
          <w:rFonts w:eastAsiaTheme="minorEastAsia"/>
          <w:b/>
          <w:sz w:val="22"/>
        </w:rPr>
        <w:t>c</w:t>
      </w:r>
      <w:r w:rsidRPr="00D01E45">
        <w:rPr>
          <w:rFonts w:eastAsiaTheme="minorEastAsia"/>
          <w:b/>
          <w:sz w:val="22"/>
        </w:rPr>
        <w:t>)</w:t>
      </w:r>
      <w:r w:rsidRPr="00D01E45">
        <w:rPr>
          <w:rFonts w:eastAsiaTheme="minorEastAsia"/>
          <w:bCs/>
          <w:sz w:val="22"/>
        </w:rPr>
        <w:t>  </w:t>
      </w:r>
      <w:r w:rsidRPr="00D01E45">
        <w:rPr>
          <w:bCs/>
          <w:sz w:val="22"/>
        </w:rPr>
        <w:t xml:space="preserve">Quel </w:t>
      </w:r>
      <w:r>
        <w:rPr>
          <w:bCs/>
          <w:sz w:val="22"/>
        </w:rPr>
        <w:t xml:space="preserve">doit être son </w:t>
      </w:r>
      <w:r w:rsidRPr="00D01E45">
        <w:rPr>
          <w:bCs/>
          <w:sz w:val="22"/>
        </w:rPr>
        <w:t xml:space="preserve">QI </w:t>
      </w:r>
      <w:r>
        <w:rPr>
          <w:bCs/>
          <w:sz w:val="22"/>
        </w:rPr>
        <w:t>pour être dans le top 2 % ? Arrondissez votre réponse au dixième.</w:t>
      </w:r>
      <w:bookmarkEnd w:id="0"/>
    </w:p>
    <w:p w14:paraId="15E1C576" w14:textId="211578E2" w:rsidR="009E1EA0" w:rsidRPr="00D01E45" w:rsidRDefault="009E1EA0" w:rsidP="009E1EA0">
      <w:pPr>
        <w:spacing w:before="40" w:after="40"/>
        <w:rPr>
          <w:noProof/>
          <w:sz w:val="22"/>
        </w:rPr>
      </w:pPr>
    </w:p>
    <w:p w14:paraId="1BDE6F0E" w14:textId="01838366" w:rsidR="009E1EA0" w:rsidRPr="00D01E45" w:rsidRDefault="009E1EA0" w:rsidP="009E1EA0">
      <w:pPr>
        <w:spacing w:before="40" w:after="40" w:line="240" w:lineRule="auto"/>
        <w:jc w:val="both"/>
        <w:rPr>
          <w:b/>
          <w:sz w:val="22"/>
        </w:rPr>
      </w:pPr>
      <w:r w:rsidRPr="00D01E45">
        <w:rPr>
          <w:b/>
          <w:sz w:val="22"/>
        </w:rPr>
        <w:t>Question 2</w:t>
      </w:r>
      <w:r w:rsidR="00D01E45" w:rsidRPr="00D01E45">
        <w:rPr>
          <w:b/>
          <w:sz w:val="22"/>
        </w:rPr>
        <w:t xml:space="preserve">  </w:t>
      </w:r>
      <w:r w:rsidR="00D01E45" w:rsidRPr="00D01E45">
        <w:rPr>
          <w:bCs/>
          <w:color w:val="808080" w:themeColor="background1" w:themeShade="80"/>
          <w:sz w:val="22"/>
        </w:rPr>
        <w:t>(</w:t>
      </w:r>
      <w:r w:rsidR="00D01E45">
        <w:rPr>
          <w:bCs/>
          <w:color w:val="808080" w:themeColor="background1" w:themeShade="80"/>
          <w:sz w:val="22"/>
        </w:rPr>
        <w:t>8</w:t>
      </w:r>
      <w:r w:rsidR="00D01E45" w:rsidRPr="00D01E45">
        <w:rPr>
          <w:bCs/>
          <w:color w:val="808080" w:themeColor="background1" w:themeShade="80"/>
          <w:sz w:val="22"/>
        </w:rPr>
        <w:t xml:space="preserve"> + </w:t>
      </w:r>
      <w:r w:rsidR="00D01E45">
        <w:rPr>
          <w:bCs/>
          <w:color w:val="808080" w:themeColor="background1" w:themeShade="80"/>
          <w:sz w:val="22"/>
        </w:rPr>
        <w:t>8</w:t>
      </w:r>
      <w:r w:rsidR="00D01E45" w:rsidRPr="00D01E45">
        <w:rPr>
          <w:bCs/>
          <w:color w:val="808080" w:themeColor="background1" w:themeShade="80"/>
          <w:sz w:val="22"/>
        </w:rPr>
        <w:t xml:space="preserve"> = 1</w:t>
      </w:r>
      <w:r w:rsidR="00D01E45">
        <w:rPr>
          <w:bCs/>
          <w:color w:val="808080" w:themeColor="background1" w:themeShade="80"/>
          <w:sz w:val="22"/>
        </w:rPr>
        <w:t>6</w:t>
      </w:r>
      <w:r w:rsidR="00D01E45" w:rsidRPr="00D01E45">
        <w:rPr>
          <w:bCs/>
          <w:color w:val="808080" w:themeColor="background1" w:themeShade="80"/>
          <w:sz w:val="22"/>
        </w:rPr>
        <w:t xml:space="preserve"> points)</w:t>
      </w:r>
    </w:p>
    <w:p w14:paraId="3F573358" w14:textId="12016969" w:rsidR="009E1EA0" w:rsidRPr="00D01E45" w:rsidRDefault="009E1EA0" w:rsidP="009E1EA0">
      <w:pPr>
        <w:spacing w:before="40" w:after="40" w:line="240" w:lineRule="auto"/>
        <w:jc w:val="both"/>
        <w:rPr>
          <w:bCs/>
          <w:sz w:val="22"/>
        </w:rPr>
      </w:pPr>
      <w:r w:rsidRPr="00D01E45">
        <w:rPr>
          <w:bCs/>
          <w:sz w:val="22"/>
        </w:rPr>
        <w:t>L</w:t>
      </w:r>
      <w:r w:rsidR="00D01E45" w:rsidRPr="00D01E45">
        <w:rPr>
          <w:bCs/>
          <w:sz w:val="22"/>
        </w:rPr>
        <w:t>a</w:t>
      </w:r>
      <w:r w:rsidRPr="00D01E45">
        <w:rPr>
          <w:bCs/>
          <w:sz w:val="22"/>
        </w:rPr>
        <w:t xml:space="preserve"> joueu</w:t>
      </w:r>
      <w:r w:rsidR="00D01E45" w:rsidRPr="00D01E45">
        <w:rPr>
          <w:bCs/>
          <w:sz w:val="22"/>
        </w:rPr>
        <w:t>se</w:t>
      </w:r>
      <w:r w:rsidRPr="00D01E45">
        <w:rPr>
          <w:bCs/>
          <w:sz w:val="22"/>
        </w:rPr>
        <w:t xml:space="preserve"> de basketball </w:t>
      </w:r>
      <w:r w:rsidR="00D01E45" w:rsidRPr="00D01E45">
        <w:rPr>
          <w:bCs/>
          <w:sz w:val="22"/>
        </w:rPr>
        <w:t>Sabrina Ionescu</w:t>
      </w:r>
      <w:r w:rsidRPr="00D01E45">
        <w:rPr>
          <w:bCs/>
          <w:sz w:val="22"/>
        </w:rPr>
        <w:t xml:space="preserve"> réussit 4</w:t>
      </w:r>
      <w:r w:rsidR="00D01E45" w:rsidRPr="00D01E45">
        <w:rPr>
          <w:bCs/>
          <w:sz w:val="22"/>
        </w:rPr>
        <w:t>4,8</w:t>
      </w:r>
      <w:r w:rsidRPr="00D01E45">
        <w:rPr>
          <w:bCs/>
          <w:sz w:val="22"/>
        </w:rPr>
        <w:t> % de ses lancés de 3 points.</w:t>
      </w:r>
    </w:p>
    <w:p w14:paraId="0F5986D8" w14:textId="2F44F58A" w:rsidR="009E1EA0" w:rsidRPr="00D01E45" w:rsidRDefault="009E1EA0" w:rsidP="009E1EA0">
      <w:pPr>
        <w:spacing w:before="40" w:after="40" w:line="240" w:lineRule="auto"/>
        <w:jc w:val="both"/>
        <w:rPr>
          <w:bCs/>
          <w:sz w:val="22"/>
        </w:rPr>
      </w:pPr>
      <w:r w:rsidRPr="00D01E45">
        <w:rPr>
          <w:b/>
          <w:sz w:val="22"/>
        </w:rPr>
        <w:t>a)</w:t>
      </w:r>
      <w:r w:rsidRPr="00D01E45">
        <w:rPr>
          <w:bCs/>
          <w:sz w:val="22"/>
        </w:rPr>
        <w:t xml:space="preserve">  Lors d’une partie au cours de laquelle </w:t>
      </w:r>
      <w:r w:rsidR="00D01E45" w:rsidRPr="00D01E45">
        <w:rPr>
          <w:bCs/>
          <w:sz w:val="22"/>
        </w:rPr>
        <w:t>elle</w:t>
      </w:r>
      <w:r w:rsidRPr="00D01E45">
        <w:rPr>
          <w:bCs/>
          <w:sz w:val="22"/>
        </w:rPr>
        <w:t xml:space="preserve"> effectue 15 lancés</w:t>
      </w:r>
      <w:r w:rsidR="007E240C" w:rsidRPr="00D01E45">
        <w:rPr>
          <w:bCs/>
          <w:sz w:val="22"/>
        </w:rPr>
        <w:t xml:space="preserve"> de 3 points</w:t>
      </w:r>
      <w:r w:rsidRPr="00D01E45">
        <w:rPr>
          <w:bCs/>
          <w:sz w:val="22"/>
        </w:rPr>
        <w:t>, quelle est la probabilité qu’</w:t>
      </w:r>
      <w:r w:rsidR="00D01E45" w:rsidRPr="00D01E45">
        <w:rPr>
          <w:bCs/>
          <w:sz w:val="22"/>
        </w:rPr>
        <w:t>elle</w:t>
      </w:r>
      <w:r w:rsidRPr="00D01E45">
        <w:rPr>
          <w:bCs/>
          <w:sz w:val="22"/>
        </w:rPr>
        <w:t xml:space="preserve"> en réussisse exactement 10 ?</w:t>
      </w:r>
    </w:p>
    <w:p w14:paraId="7896D811" w14:textId="27BEACAF" w:rsidR="009E1EA0" w:rsidRPr="00D01E45" w:rsidRDefault="009E1EA0" w:rsidP="009E1EA0">
      <w:pPr>
        <w:spacing w:before="40" w:after="40" w:line="240" w:lineRule="auto"/>
        <w:jc w:val="both"/>
        <w:rPr>
          <w:bCs/>
          <w:sz w:val="22"/>
        </w:rPr>
      </w:pPr>
      <w:r w:rsidRPr="00D01E45">
        <w:rPr>
          <w:rFonts w:eastAsiaTheme="minorEastAsia"/>
          <w:b/>
          <w:sz w:val="22"/>
        </w:rPr>
        <w:t>b)</w:t>
      </w:r>
      <w:r w:rsidRPr="00D01E45">
        <w:rPr>
          <w:rFonts w:eastAsiaTheme="minorEastAsia"/>
          <w:bCs/>
          <w:sz w:val="22"/>
        </w:rPr>
        <w:t>  </w:t>
      </w:r>
      <w:r w:rsidRPr="00D01E45">
        <w:rPr>
          <w:bCs/>
          <w:sz w:val="22"/>
        </w:rPr>
        <w:t xml:space="preserve">Lors d’une saison au cours de laquelle </w:t>
      </w:r>
      <w:r w:rsidR="00D01E45" w:rsidRPr="00D01E45">
        <w:rPr>
          <w:bCs/>
          <w:sz w:val="22"/>
        </w:rPr>
        <w:t>elle</w:t>
      </w:r>
      <w:r w:rsidRPr="00D01E45">
        <w:rPr>
          <w:bCs/>
          <w:sz w:val="22"/>
        </w:rPr>
        <w:t xml:space="preserve"> effectue </w:t>
      </w:r>
      <w:r w:rsidR="00D01E45" w:rsidRPr="00D01E45">
        <w:rPr>
          <w:bCs/>
          <w:sz w:val="22"/>
        </w:rPr>
        <w:t>284</w:t>
      </w:r>
      <w:r w:rsidRPr="00D01E45">
        <w:rPr>
          <w:bCs/>
          <w:sz w:val="22"/>
        </w:rPr>
        <w:t xml:space="preserve"> lancés</w:t>
      </w:r>
      <w:r w:rsidR="007E240C" w:rsidRPr="00D01E45">
        <w:rPr>
          <w:bCs/>
          <w:sz w:val="22"/>
        </w:rPr>
        <w:t xml:space="preserve"> de 3 points</w:t>
      </w:r>
      <w:r w:rsidRPr="00D01E45">
        <w:rPr>
          <w:bCs/>
          <w:sz w:val="22"/>
        </w:rPr>
        <w:t>, quelle est la probabilité qu’</w:t>
      </w:r>
      <w:r w:rsidR="00D01E45" w:rsidRPr="00D01E45">
        <w:rPr>
          <w:bCs/>
          <w:sz w:val="22"/>
        </w:rPr>
        <w:t>elle</w:t>
      </w:r>
      <w:r w:rsidRPr="00D01E45">
        <w:rPr>
          <w:bCs/>
          <w:sz w:val="22"/>
        </w:rPr>
        <w:t xml:space="preserve"> en réussisse au moins 1</w:t>
      </w:r>
      <w:r w:rsidR="00197AC4">
        <w:rPr>
          <w:bCs/>
          <w:sz w:val="22"/>
        </w:rPr>
        <w:t>42</w:t>
      </w:r>
      <w:r w:rsidRPr="00D01E45">
        <w:rPr>
          <w:bCs/>
          <w:sz w:val="22"/>
        </w:rPr>
        <w:t> ?</w:t>
      </w:r>
    </w:p>
    <w:p w14:paraId="4DEC0EF1" w14:textId="77777777" w:rsidR="009E1EA0" w:rsidRPr="00D01E45" w:rsidRDefault="009E1EA0" w:rsidP="009E1EA0">
      <w:pPr>
        <w:spacing w:before="40" w:after="40" w:line="240" w:lineRule="auto"/>
        <w:jc w:val="both"/>
        <w:rPr>
          <w:bCs/>
          <w:sz w:val="22"/>
        </w:rPr>
      </w:pPr>
    </w:p>
    <w:p w14:paraId="74061CAC" w14:textId="5383CC04" w:rsidR="009E1EA0" w:rsidRPr="00D01E45" w:rsidRDefault="009E1EA0" w:rsidP="009E1EA0">
      <w:pPr>
        <w:spacing w:before="40" w:after="40" w:line="240" w:lineRule="auto"/>
        <w:jc w:val="both"/>
        <w:rPr>
          <w:b/>
          <w:sz w:val="22"/>
        </w:rPr>
      </w:pPr>
      <w:r w:rsidRPr="00D01E45">
        <w:rPr>
          <w:b/>
          <w:sz w:val="22"/>
        </w:rPr>
        <w:t>Question 3</w:t>
      </w:r>
      <w:r w:rsidR="00D01E45" w:rsidRPr="00D01E45">
        <w:rPr>
          <w:b/>
          <w:sz w:val="22"/>
        </w:rPr>
        <w:t xml:space="preserve">  </w:t>
      </w:r>
      <w:r w:rsidR="00D01E45" w:rsidRPr="00D01E45">
        <w:rPr>
          <w:bCs/>
          <w:color w:val="808080" w:themeColor="background1" w:themeShade="80"/>
          <w:sz w:val="22"/>
        </w:rPr>
        <w:t>(6 + 6 + 6 + 6 = 24 points)</w:t>
      </w:r>
    </w:p>
    <w:p w14:paraId="2986EC9F" w14:textId="2F29B4B2" w:rsidR="009E1EA0" w:rsidRPr="00D01E45" w:rsidRDefault="009E1EA0" w:rsidP="009E1EA0">
      <w:pPr>
        <w:spacing w:before="40" w:after="40" w:line="240" w:lineRule="auto"/>
        <w:jc w:val="both"/>
        <w:rPr>
          <w:bCs/>
          <w:sz w:val="22"/>
        </w:rPr>
      </w:pPr>
      <w:r w:rsidRPr="00D01E45">
        <w:rPr>
          <w:bCs/>
          <w:sz w:val="22"/>
        </w:rPr>
        <w:t xml:space="preserve">Une roulette </w:t>
      </w:r>
      <w:r w:rsidR="00D01E45" w:rsidRPr="00D01E45">
        <w:rPr>
          <w:bCs/>
          <w:sz w:val="22"/>
        </w:rPr>
        <w:t>française</w:t>
      </w:r>
      <w:r w:rsidRPr="00D01E45">
        <w:rPr>
          <w:bCs/>
          <w:sz w:val="22"/>
        </w:rPr>
        <w:t xml:space="preserve"> est composée de 3</w:t>
      </w:r>
      <w:r w:rsidR="00D01E45" w:rsidRPr="00D01E45">
        <w:rPr>
          <w:bCs/>
          <w:sz w:val="22"/>
        </w:rPr>
        <w:t>7</w:t>
      </w:r>
      <w:r w:rsidRPr="00D01E45">
        <w:rPr>
          <w:bCs/>
          <w:sz w:val="22"/>
        </w:rPr>
        <w:t xml:space="preserve"> cases comprenant les numéros allant de 0 à 36</w:t>
      </w:r>
      <w:r w:rsidR="00D01E45" w:rsidRPr="00D01E45">
        <w:rPr>
          <w:bCs/>
          <w:sz w:val="22"/>
        </w:rPr>
        <w:t>.</w:t>
      </w:r>
      <w:r w:rsidRPr="00D01E45">
        <w:rPr>
          <w:bCs/>
          <w:sz w:val="22"/>
        </w:rPr>
        <w:t xml:space="preserve"> Si un joueur mise sur un numéro et l’emporte, alors il reçoit 35 fois sa mise en plus de conserver sa mise, autrement il perd sa mise.</w:t>
      </w:r>
    </w:p>
    <w:p w14:paraId="3830463C" w14:textId="571797BF" w:rsidR="009E1EA0" w:rsidRPr="00D01E45" w:rsidRDefault="009E1EA0" w:rsidP="009E1EA0">
      <w:pPr>
        <w:spacing w:before="40" w:after="40" w:line="240" w:lineRule="auto"/>
        <w:jc w:val="both"/>
        <w:rPr>
          <w:bCs/>
          <w:sz w:val="22"/>
        </w:rPr>
      </w:pPr>
      <w:r w:rsidRPr="00D01E45">
        <w:rPr>
          <w:b/>
          <w:sz w:val="22"/>
        </w:rPr>
        <w:t>a)</w:t>
      </w:r>
      <w:r w:rsidRPr="00D01E45">
        <w:rPr>
          <w:bCs/>
          <w:sz w:val="22"/>
        </w:rPr>
        <w:t>  Si un joueur mise 1</w:t>
      </w:r>
      <w:r w:rsidR="00D01E45" w:rsidRPr="00D01E45">
        <w:rPr>
          <w:bCs/>
          <w:sz w:val="22"/>
        </w:rPr>
        <w:t>0</w:t>
      </w:r>
      <w:r w:rsidRPr="00D01E45">
        <w:rPr>
          <w:bCs/>
          <w:sz w:val="22"/>
        </w:rPr>
        <w:t> $ sur une case pour une partie, quels sont l’espérance et l’écart-type de son profit ?</w:t>
      </w:r>
    </w:p>
    <w:p w14:paraId="2F0347A9" w14:textId="3F2555BA" w:rsidR="009E1EA0" w:rsidRPr="00D01E45" w:rsidRDefault="009E1EA0" w:rsidP="009E1EA0">
      <w:pPr>
        <w:spacing w:before="40" w:after="40" w:line="240" w:lineRule="auto"/>
        <w:jc w:val="both"/>
        <w:rPr>
          <w:bCs/>
          <w:sz w:val="22"/>
        </w:rPr>
      </w:pPr>
      <w:r w:rsidRPr="00D01E45">
        <w:rPr>
          <w:b/>
          <w:sz w:val="22"/>
        </w:rPr>
        <w:t>b)</w:t>
      </w:r>
      <w:r w:rsidRPr="00D01E45">
        <w:rPr>
          <w:bCs/>
          <w:sz w:val="22"/>
        </w:rPr>
        <w:t>  Si un joueur mise 1</w:t>
      </w:r>
      <w:r w:rsidR="00D01E45" w:rsidRPr="00D01E45">
        <w:rPr>
          <w:bCs/>
          <w:sz w:val="22"/>
        </w:rPr>
        <w:t>0</w:t>
      </w:r>
      <w:r w:rsidRPr="00D01E45">
        <w:rPr>
          <w:bCs/>
          <w:sz w:val="22"/>
        </w:rPr>
        <w:t> $ sur une case pour 100 parties, quels sont l’espérance et l’écart-type de son profit ?</w:t>
      </w:r>
    </w:p>
    <w:p w14:paraId="2BE0EC65" w14:textId="77777777" w:rsidR="009E1EA0" w:rsidRPr="00D01E45" w:rsidRDefault="009E1EA0" w:rsidP="009E1EA0">
      <w:pPr>
        <w:spacing w:before="40" w:after="40" w:line="240" w:lineRule="auto"/>
        <w:jc w:val="both"/>
        <w:rPr>
          <w:bCs/>
          <w:sz w:val="22"/>
        </w:rPr>
      </w:pPr>
      <w:r w:rsidRPr="00D01E45">
        <w:rPr>
          <w:b/>
          <w:sz w:val="22"/>
        </w:rPr>
        <w:t>c)</w:t>
      </w:r>
      <w:r w:rsidRPr="00D01E45">
        <w:rPr>
          <w:bCs/>
          <w:sz w:val="22"/>
        </w:rPr>
        <w:t>  Si un joueur décide de jouer jusqu’à ce qu’il ait un premier gain, quelles sont l’espérance et l’écart-type du nombre de parties qu’il devra jouer ?</w:t>
      </w:r>
    </w:p>
    <w:p w14:paraId="6ED9BBE6" w14:textId="09905C52" w:rsidR="009E1EA0" w:rsidRPr="00D01E45" w:rsidRDefault="009E1EA0" w:rsidP="009E1EA0">
      <w:pPr>
        <w:spacing w:before="40" w:after="40" w:line="240" w:lineRule="auto"/>
        <w:jc w:val="both"/>
        <w:rPr>
          <w:bCs/>
          <w:sz w:val="22"/>
        </w:rPr>
      </w:pPr>
      <w:r w:rsidRPr="00D01E45">
        <w:rPr>
          <w:b/>
          <w:sz w:val="22"/>
        </w:rPr>
        <w:t>d)</w:t>
      </w:r>
      <w:r w:rsidRPr="00D01E45">
        <w:rPr>
          <w:bCs/>
          <w:sz w:val="22"/>
        </w:rPr>
        <w:t xml:space="preserve">  Si un joueur décide de jouer jusqu’à ce qu’il ait un premier gain, quelle est la probabilité qu’il ait </w:t>
      </w:r>
      <w:r w:rsidR="00D01E45">
        <w:rPr>
          <w:bCs/>
          <w:sz w:val="22"/>
        </w:rPr>
        <w:t>perdu  plus de 1 000 $ avant son premier gain ?</w:t>
      </w:r>
    </w:p>
    <w:p w14:paraId="320A6542" w14:textId="77777777" w:rsidR="009E1EA0" w:rsidRPr="00D01E45" w:rsidRDefault="009E1EA0" w:rsidP="009E1EA0">
      <w:pPr>
        <w:spacing w:before="40" w:after="40" w:line="240" w:lineRule="auto"/>
        <w:jc w:val="both"/>
        <w:rPr>
          <w:bCs/>
          <w:sz w:val="22"/>
        </w:rPr>
      </w:pPr>
    </w:p>
    <w:p w14:paraId="53DB74CF" w14:textId="4A175A71" w:rsidR="009E1EA0" w:rsidRPr="00D01E45" w:rsidRDefault="009E1EA0" w:rsidP="009E1EA0">
      <w:pPr>
        <w:spacing w:before="40" w:after="40" w:line="240" w:lineRule="auto"/>
        <w:jc w:val="both"/>
        <w:rPr>
          <w:b/>
          <w:sz w:val="22"/>
        </w:rPr>
      </w:pPr>
      <w:r w:rsidRPr="00D01E45">
        <w:rPr>
          <w:b/>
          <w:sz w:val="22"/>
        </w:rPr>
        <w:t>Question 4</w:t>
      </w:r>
      <w:r w:rsidR="00D01E45" w:rsidRPr="00D01E45">
        <w:rPr>
          <w:b/>
          <w:sz w:val="22"/>
        </w:rPr>
        <w:t xml:space="preserve">  </w:t>
      </w:r>
      <w:r w:rsidR="00D01E45" w:rsidRPr="00D01E45">
        <w:rPr>
          <w:bCs/>
          <w:color w:val="808080" w:themeColor="background1" w:themeShade="80"/>
          <w:sz w:val="22"/>
        </w:rPr>
        <w:t>(15 points)</w:t>
      </w:r>
    </w:p>
    <w:p w14:paraId="251D0F41" w14:textId="77777777" w:rsidR="009E1EA0" w:rsidRPr="00D01E45" w:rsidRDefault="009E1EA0" w:rsidP="009E1EA0">
      <w:pPr>
        <w:spacing w:before="40" w:after="40" w:line="240" w:lineRule="auto"/>
        <w:jc w:val="both"/>
        <w:rPr>
          <w:rFonts w:eastAsiaTheme="minorEastAsia"/>
          <w:sz w:val="22"/>
        </w:rPr>
      </w:pPr>
      <w:r w:rsidRPr="00D01E45">
        <w:rPr>
          <w:bCs/>
          <w:sz w:val="22"/>
        </w:rPr>
        <w:t xml:space="preserve">Soit </w:t>
      </w:r>
      <m:oMath>
        <m:r>
          <w:rPr>
            <w:rFonts w:ascii="Cambria Math" w:hAnsi="Cambria Math"/>
            <w:sz w:val="22"/>
          </w:rPr>
          <m:t>X</m:t>
        </m:r>
      </m:oMath>
      <w:r w:rsidRPr="00D01E45">
        <w:rPr>
          <w:rFonts w:eastAsiaTheme="minorEastAsia"/>
          <w:bCs/>
          <w:sz w:val="22"/>
        </w:rPr>
        <w:t xml:space="preserve"> une </w:t>
      </w:r>
      <w:r w:rsidRPr="00D01E45">
        <w:rPr>
          <w:sz w:val="22"/>
        </w:rPr>
        <w:t xml:space="preserve">variable aléatoire continue telle que </w:t>
      </w:r>
      <m:oMath>
        <m:r>
          <w:rPr>
            <w:rFonts w:ascii="Cambria Math" w:hAnsi="Cambria Math"/>
            <w:sz w:val="22"/>
          </w:rPr>
          <m:t>X∼</m:t>
        </m:r>
        <m:r>
          <m:rPr>
            <m:nor/>
          </m:rPr>
          <w:rPr>
            <w:sz w:val="22"/>
          </w:rPr>
          <m:t>Unif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a,b</m:t>
            </m:r>
          </m:e>
        </m:d>
      </m:oMath>
      <w:r w:rsidRPr="00D01E45">
        <w:rPr>
          <w:rFonts w:eastAsiaTheme="minorEastAsia"/>
          <w:sz w:val="22"/>
        </w:rPr>
        <w:t xml:space="preserve">. Démontrez que </w:t>
      </w:r>
    </w:p>
    <w:p w14:paraId="66DEF339" w14:textId="3E6486BF" w:rsidR="009E1EA0" w:rsidRPr="00D01E45" w:rsidRDefault="009E1EA0" w:rsidP="009E1EA0">
      <w:pPr>
        <w:spacing w:before="40" w:after="40" w:line="240" w:lineRule="auto"/>
        <w:ind w:left="708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a+b</m:t>
                  </m:r>
                </m:e>
              </m:d>
            </m:num>
            <m:den>
              <m:r>
                <w:rPr>
                  <w:rFonts w:ascii="Cambria Math" w:hAnsi="Cambria Math"/>
                  <w:sz w:val="22"/>
                </w:rPr>
                <m:t>2</m:t>
              </m:r>
            </m:den>
          </m:f>
          <m:r>
            <w:rPr>
              <w:rFonts w:ascii="Cambria Math" w:hAnsi="Cambria Math"/>
              <w:sz w:val="22"/>
            </w:rPr>
            <m:t>   </m:t>
          </m:r>
          <m:r>
            <m:rPr>
              <m:nor/>
            </m:rPr>
            <w:rPr>
              <w:sz w:val="22"/>
            </w:rPr>
            <m:t>et</m:t>
          </m:r>
          <m:r>
            <w:rPr>
              <w:rFonts w:ascii="Cambria Math" w:hAnsi="Cambria Math"/>
              <w:sz w:val="22"/>
            </w:rPr>
            <m:t>   σ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b-a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</w:rPr>
                    <m:t>12</m:t>
                  </m:r>
                </m:e>
              </m:rad>
            </m:den>
          </m:f>
          <m:r>
            <w:rPr>
              <w:rFonts w:ascii="Cambria Math" w:hAnsi="Cambria Math"/>
              <w:sz w:val="22"/>
            </w:rPr>
            <m:t>.</m:t>
          </m:r>
        </m:oMath>
      </m:oMathPara>
    </w:p>
    <w:p w14:paraId="1225BDE8" w14:textId="77777777" w:rsidR="009E1EA0" w:rsidRPr="00D01E45" w:rsidRDefault="009E1EA0" w:rsidP="009E1EA0">
      <w:pPr>
        <w:spacing w:before="40" w:after="40" w:line="240" w:lineRule="auto"/>
        <w:jc w:val="both"/>
        <w:rPr>
          <w:rFonts w:eastAsiaTheme="minorEastAsia"/>
          <w:sz w:val="22"/>
        </w:rPr>
      </w:pPr>
    </w:p>
    <w:p w14:paraId="6006C415" w14:textId="71FC5D0A" w:rsidR="00FC3D5A" w:rsidRPr="00D01E45" w:rsidRDefault="00FC3D5A" w:rsidP="00B23D84">
      <w:pPr>
        <w:spacing w:before="40" w:after="40" w:line="240" w:lineRule="auto"/>
        <w:jc w:val="both"/>
        <w:rPr>
          <w:b/>
          <w:sz w:val="22"/>
        </w:rPr>
      </w:pPr>
      <w:r w:rsidRPr="00D01E45">
        <w:rPr>
          <w:b/>
          <w:sz w:val="22"/>
        </w:rPr>
        <w:t xml:space="preserve">Question </w:t>
      </w:r>
      <w:r w:rsidR="009E1EA0" w:rsidRPr="00D01E45">
        <w:rPr>
          <w:b/>
          <w:sz w:val="22"/>
        </w:rPr>
        <w:t>5</w:t>
      </w:r>
      <w:r w:rsidR="00D01E45" w:rsidRPr="00D01E45">
        <w:rPr>
          <w:b/>
          <w:sz w:val="22"/>
        </w:rPr>
        <w:t xml:space="preserve">  </w:t>
      </w:r>
      <w:r w:rsidR="00D01E45" w:rsidRPr="00D01E45">
        <w:rPr>
          <w:bCs/>
          <w:color w:val="808080" w:themeColor="background1" w:themeShade="80"/>
          <w:sz w:val="22"/>
        </w:rPr>
        <w:t>(10 points)</w:t>
      </w:r>
    </w:p>
    <w:p w14:paraId="4071D54B" w14:textId="0E092F5B" w:rsidR="00B23D84" w:rsidRPr="00D01E45" w:rsidRDefault="00B23D84" w:rsidP="00B23D84">
      <w:pPr>
        <w:spacing w:before="40" w:after="40"/>
        <w:jc w:val="both"/>
        <w:rPr>
          <w:rFonts w:eastAsiaTheme="minorEastAsia"/>
          <w:sz w:val="22"/>
        </w:rPr>
      </w:pPr>
      <w:r w:rsidRPr="00D01E45">
        <w:rPr>
          <w:bCs/>
          <w:sz w:val="22"/>
        </w:rPr>
        <w:t xml:space="preserve">Soit </w:t>
      </w:r>
      <m:oMath>
        <m:r>
          <w:rPr>
            <w:rFonts w:ascii="Cambria Math" w:hAnsi="Cambria Math"/>
            <w:sz w:val="22"/>
          </w:rPr>
          <m:t>X</m:t>
        </m:r>
      </m:oMath>
      <w:r w:rsidRPr="00D01E45">
        <w:rPr>
          <w:rFonts w:eastAsiaTheme="minorEastAsia"/>
          <w:bCs/>
          <w:sz w:val="22"/>
        </w:rPr>
        <w:t xml:space="preserve"> une </w:t>
      </w:r>
      <w:r w:rsidRPr="00D01E45">
        <w:rPr>
          <w:sz w:val="22"/>
        </w:rPr>
        <w:t xml:space="preserve">variable aléatoire continue exponentielle de paramètre </w:t>
      </w:r>
      <m:oMath>
        <m:r>
          <w:rPr>
            <w:rFonts w:ascii="Cambria Math" w:eastAsiaTheme="minorEastAsia" w:hAnsi="Cambria Math"/>
            <w:sz w:val="22"/>
          </w:rPr>
          <m:t>λ∈</m:t>
        </m:r>
        <m:sSubSup>
          <m:sSub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b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2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+</m:t>
            </m:r>
          </m:sub>
          <m:sup>
            <m:r>
              <w:rPr>
                <w:rFonts w:ascii="Cambria Math" w:eastAsiaTheme="minorEastAsia" w:hAnsi="Cambria Math"/>
                <w:sz w:val="22"/>
              </w:rPr>
              <m:t>*</m:t>
            </m:r>
          </m:sup>
        </m:sSubSup>
      </m:oMath>
      <w:r w:rsidRPr="00D01E45">
        <w:rPr>
          <w:rFonts w:eastAsiaTheme="minorEastAsia"/>
          <w:sz w:val="22"/>
        </w:rPr>
        <w:t xml:space="preserve">. À partir de sa fonction de densité, démontrez que sa </w:t>
      </w:r>
      <w:r w:rsidRPr="00D01E45">
        <w:rPr>
          <w:sz w:val="22"/>
        </w:rPr>
        <w:t xml:space="preserve">fonction de répartition </w:t>
      </w:r>
      <w:r w:rsidRPr="00D01E45">
        <w:rPr>
          <w:rFonts w:eastAsiaTheme="minorEastAsia"/>
          <w:sz w:val="22"/>
        </w:rPr>
        <w:t>est</w:t>
      </w:r>
    </w:p>
    <w:p w14:paraId="1168AABD" w14:textId="167877BC" w:rsidR="00784FCF" w:rsidRPr="00D01E45" w:rsidRDefault="00000000" w:rsidP="00B23D84">
      <w:pPr>
        <w:spacing w:before="40" w:after="40" w:line="240" w:lineRule="auto"/>
        <w:ind w:left="708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F</m:t>
              </m:r>
            </m:e>
            <m:sub>
              <m:r>
                <w:rPr>
                  <w:rFonts w:ascii="Cambria Math" w:hAnsi="Cambria Math"/>
                  <w:sz w:val="22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x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x&lt;0,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-λx</m:t>
                        </m:r>
                      </m:sup>
                    </m:sSup>
                  </m:e>
                  <m:e>
                    <m:r>
                      <m:rPr>
                        <m:nor/>
                      </m:rPr>
                      <w:rPr>
                        <w:sz w:val="22"/>
                      </w:rPr>
                      <m:t>si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 x≥0.</m:t>
                    </m:r>
                  </m:e>
                </m:mr>
              </m:m>
            </m:e>
          </m:d>
        </m:oMath>
      </m:oMathPara>
    </w:p>
    <w:p w14:paraId="2696244A" w14:textId="6119ADE3" w:rsidR="00B23D84" w:rsidRPr="00D01E45" w:rsidRDefault="00B23D84" w:rsidP="00B23D84">
      <w:pPr>
        <w:spacing w:before="40" w:after="40" w:line="240" w:lineRule="auto"/>
        <w:jc w:val="both"/>
        <w:rPr>
          <w:rFonts w:eastAsiaTheme="minorEastAsia"/>
          <w:sz w:val="22"/>
        </w:rPr>
      </w:pPr>
    </w:p>
    <w:p w14:paraId="38FCEE95" w14:textId="21323A2C" w:rsidR="00B23D84" w:rsidRPr="00D01E45" w:rsidRDefault="00B23D84" w:rsidP="00B23D84">
      <w:pPr>
        <w:spacing w:before="40" w:after="40" w:line="240" w:lineRule="auto"/>
        <w:jc w:val="both"/>
        <w:rPr>
          <w:b/>
          <w:sz w:val="22"/>
        </w:rPr>
      </w:pPr>
      <w:r w:rsidRPr="00D01E45">
        <w:rPr>
          <w:b/>
          <w:sz w:val="22"/>
        </w:rPr>
        <w:t xml:space="preserve">Question </w:t>
      </w:r>
      <w:r w:rsidR="009E1EA0" w:rsidRPr="00D01E45">
        <w:rPr>
          <w:b/>
          <w:sz w:val="22"/>
        </w:rPr>
        <w:t>6</w:t>
      </w:r>
      <w:r w:rsidR="00D01E45" w:rsidRPr="00D01E45">
        <w:rPr>
          <w:b/>
          <w:sz w:val="22"/>
        </w:rPr>
        <w:t xml:space="preserve">  </w:t>
      </w:r>
      <w:r w:rsidR="00D01E45" w:rsidRPr="00D01E45">
        <w:rPr>
          <w:bCs/>
          <w:color w:val="808080" w:themeColor="background1" w:themeShade="80"/>
          <w:sz w:val="22"/>
        </w:rPr>
        <w:t>(20 points)</w:t>
      </w:r>
    </w:p>
    <w:p w14:paraId="001C4874" w14:textId="36EF4ED4" w:rsidR="00B23D84" w:rsidRPr="00D01E45" w:rsidRDefault="00B23D84" w:rsidP="00B23D84">
      <w:pPr>
        <w:spacing w:before="40" w:after="40" w:line="240" w:lineRule="auto"/>
        <w:jc w:val="both"/>
        <w:rPr>
          <w:rFonts w:eastAsiaTheme="minorEastAsia"/>
          <w:sz w:val="22"/>
        </w:rPr>
      </w:pPr>
      <w:r w:rsidRPr="00D01E45">
        <w:rPr>
          <w:bCs/>
          <w:sz w:val="22"/>
        </w:rPr>
        <w:t xml:space="preserve">Soit </w:t>
      </w:r>
      <m:oMath>
        <m:r>
          <w:rPr>
            <w:rFonts w:ascii="Cambria Math" w:hAnsi="Cambria Math"/>
            <w:sz w:val="22"/>
          </w:rPr>
          <m:t>X</m:t>
        </m:r>
      </m:oMath>
      <w:r w:rsidRPr="00D01E45">
        <w:rPr>
          <w:rFonts w:eastAsiaTheme="minorEastAsia"/>
          <w:bCs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Y</m:t>
        </m:r>
      </m:oMath>
      <w:r w:rsidRPr="00D01E45">
        <w:rPr>
          <w:rFonts w:eastAsiaTheme="minorEastAsia"/>
          <w:bCs/>
          <w:sz w:val="22"/>
        </w:rPr>
        <w:t xml:space="preserve"> deux </w:t>
      </w:r>
      <w:r w:rsidRPr="00D01E45">
        <w:rPr>
          <w:sz w:val="22"/>
        </w:rPr>
        <w:t xml:space="preserve">variables aléatoires continues et indépendantes suivant chacune une loi de Poisson, respectivement de paramètres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1</m:t>
            </m:r>
          </m:sub>
        </m:sSub>
      </m:oMath>
      <w:r w:rsidRPr="00D01E45">
        <w:rPr>
          <w:rFonts w:eastAsiaTheme="minorEastAsia"/>
          <w:sz w:val="22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λ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2</m:t>
            </m:r>
          </m:sub>
        </m:sSub>
      </m:oMath>
      <w:r w:rsidRPr="00D01E45">
        <w:rPr>
          <w:rFonts w:eastAsiaTheme="minorEastAsia"/>
          <w:sz w:val="22"/>
        </w:rPr>
        <w:t xml:space="preserve">. Démontrez que </w:t>
      </w:r>
      <m:oMath>
        <m:r>
          <w:rPr>
            <w:rFonts w:ascii="Cambria Math" w:eastAsiaTheme="minorEastAsia" w:hAnsi="Cambria Math"/>
            <w:sz w:val="22"/>
          </w:rPr>
          <m:t>X+Y∼</m:t>
        </m:r>
        <m:r>
          <m:rPr>
            <m:nor/>
          </m:rPr>
          <w:rPr>
            <w:rFonts w:eastAsiaTheme="minorEastAsia"/>
            <w:sz w:val="22"/>
          </w:rPr>
          <m:t>Poisson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2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sub>
            </m:sSub>
          </m:e>
        </m:d>
      </m:oMath>
      <w:r w:rsidRPr="00D01E45">
        <w:rPr>
          <w:rFonts w:eastAsiaTheme="minorEastAsia"/>
          <w:sz w:val="22"/>
        </w:rPr>
        <w:t>.</w:t>
      </w:r>
    </w:p>
    <w:sectPr w:rsidR="00B23D84" w:rsidRPr="00D01E45" w:rsidSect="007E5714"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A72E5"/>
    <w:multiLevelType w:val="hybridMultilevel"/>
    <w:tmpl w:val="1966AC7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163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5E"/>
    <w:rsid w:val="000B36E8"/>
    <w:rsid w:val="000F2A80"/>
    <w:rsid w:val="00197AC4"/>
    <w:rsid w:val="001A1968"/>
    <w:rsid w:val="001D271A"/>
    <w:rsid w:val="001E7479"/>
    <w:rsid w:val="0024018F"/>
    <w:rsid w:val="00433601"/>
    <w:rsid w:val="004519B5"/>
    <w:rsid w:val="004F2E82"/>
    <w:rsid w:val="005743CF"/>
    <w:rsid w:val="006544E9"/>
    <w:rsid w:val="00686458"/>
    <w:rsid w:val="006A6CC9"/>
    <w:rsid w:val="00754C14"/>
    <w:rsid w:val="00783481"/>
    <w:rsid w:val="00784FCF"/>
    <w:rsid w:val="007B366A"/>
    <w:rsid w:val="007D1E29"/>
    <w:rsid w:val="007D5D3B"/>
    <w:rsid w:val="007E240C"/>
    <w:rsid w:val="007E5714"/>
    <w:rsid w:val="00894B5E"/>
    <w:rsid w:val="00994F88"/>
    <w:rsid w:val="009E1EA0"/>
    <w:rsid w:val="00A13AEA"/>
    <w:rsid w:val="00A7044E"/>
    <w:rsid w:val="00AB716B"/>
    <w:rsid w:val="00B15AE8"/>
    <w:rsid w:val="00B23D84"/>
    <w:rsid w:val="00B7668F"/>
    <w:rsid w:val="00D01E45"/>
    <w:rsid w:val="00D14A17"/>
    <w:rsid w:val="00D95FB2"/>
    <w:rsid w:val="00FC3D5A"/>
    <w:rsid w:val="00FC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0329C"/>
  <w15:chartTrackingRefBased/>
  <w15:docId w15:val="{05649579-F94C-42F2-979E-0B4A469DD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3D5A"/>
    <w:pPr>
      <w:spacing w:after="0"/>
      <w:jc w:val="center"/>
      <w:outlineLvl w:val="0"/>
    </w:pPr>
    <w:rPr>
      <w:b/>
      <w:bCs/>
      <w:smallCaps/>
      <w:sz w:val="32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94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customStyle="1" w:styleId="Titre1Car">
    <w:name w:val="Titre 1 Car"/>
    <w:basedOn w:val="Policepardfaut"/>
    <w:link w:val="Titre1"/>
    <w:uiPriority w:val="9"/>
    <w:rsid w:val="00FC3D5A"/>
    <w:rPr>
      <w:b/>
      <w:bCs/>
      <w:smallCaps/>
      <w:sz w:val="32"/>
      <w:szCs w:val="28"/>
    </w:rPr>
  </w:style>
  <w:style w:type="paragraph" w:styleId="Paragraphedeliste">
    <w:name w:val="List Paragraph"/>
    <w:basedOn w:val="Normal"/>
    <w:uiPriority w:val="34"/>
    <w:qFormat/>
    <w:rsid w:val="00FC3D5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B23D8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FF99B-D63C-4CB8-B400-30DC92963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406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20</cp:revision>
  <dcterms:created xsi:type="dcterms:W3CDTF">2021-01-13T17:32:00Z</dcterms:created>
  <dcterms:modified xsi:type="dcterms:W3CDTF">2024-03-17T03:12:00Z</dcterms:modified>
</cp:coreProperties>
</file>