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38A16E12" w14:textId="5D9F98B6" w:rsidR="00AC4050" w:rsidRPr="00C504F8" w:rsidRDefault="00AC4050" w:rsidP="004913A7">
      <w:pPr>
        <w:spacing w:after="0"/>
        <w:jc w:val="center"/>
        <w:rPr>
          <w:rFonts w:ascii="Californian FB" w:hAnsi="Californian FB"/>
          <w:b/>
          <w:bCs/>
          <w:color w:val="595959" w:themeColor="text1" w:themeTint="A6"/>
          <w:sz w:val="28"/>
          <w:szCs w:val="28"/>
        </w:rPr>
      </w:pPr>
      <w:r w:rsidRPr="00C504F8">
        <w:rPr>
          <w:rFonts w:ascii="Californian FB" w:hAnsi="Californian FB"/>
          <w:b/>
          <w:bCs/>
          <w:color w:val="595959" w:themeColor="text1" w:themeTint="A6"/>
          <w:sz w:val="28"/>
          <w:szCs w:val="28"/>
        </w:rPr>
        <w:t>Notes de cours | STT489 — Processus stochastique</w:t>
      </w:r>
      <w:r w:rsidR="006D5A72" w:rsidRPr="00C504F8">
        <w:rPr>
          <w:rFonts w:ascii="Californian FB" w:hAnsi="Californian FB"/>
          <w:b/>
          <w:bCs/>
          <w:color w:val="595959" w:themeColor="text1" w:themeTint="A6"/>
          <w:sz w:val="28"/>
          <w:szCs w:val="28"/>
        </w:rPr>
        <w:t>s</w:t>
      </w:r>
    </w:p>
    <w:p w14:paraId="12F636F6" w14:textId="0C4F301B" w:rsidR="00AC4050" w:rsidRPr="00C504F8" w:rsidRDefault="00AC4050" w:rsidP="004913A7">
      <w:pPr>
        <w:spacing w:after="0"/>
        <w:jc w:val="center"/>
        <w:rPr>
          <w:rFonts w:ascii="Californian FB" w:hAnsi="Californian FB"/>
          <w:b/>
          <w:bCs/>
          <w:color w:val="595959" w:themeColor="text1" w:themeTint="A6"/>
          <w:szCs w:val="24"/>
        </w:rPr>
      </w:pPr>
      <w:r w:rsidRPr="00C504F8">
        <w:rPr>
          <w:rFonts w:ascii="Californian FB" w:hAnsi="Californian FB"/>
          <w:color w:val="595959" w:themeColor="text1" w:themeTint="A6"/>
          <w:szCs w:val="24"/>
        </w:rPr>
        <w:t>Département de mathématiques de l’Université de Sherbrooke</w:t>
      </w:r>
    </w:p>
    <w:p w14:paraId="49DDCA5B" w14:textId="21AA8EDA" w:rsidR="004913A7" w:rsidRPr="00C504F8" w:rsidRDefault="004913A7" w:rsidP="00AC4050">
      <w:pPr>
        <w:spacing w:after="0"/>
        <w:jc w:val="center"/>
        <w:rPr>
          <w:rFonts w:ascii="Californian FB" w:hAnsi="Californian FB"/>
          <w:color w:val="595959" w:themeColor="text1" w:themeTint="A6"/>
          <w:szCs w:val="24"/>
        </w:rPr>
      </w:pPr>
      <w:r w:rsidRPr="00C504F8">
        <w:rPr>
          <w:rFonts w:ascii="Californian FB" w:hAnsi="Californian FB"/>
          <w:color w:val="595959" w:themeColor="text1" w:themeTint="A6"/>
          <w:szCs w:val="24"/>
        </w:rPr>
        <w:t>Sylvain Bérubé</w:t>
      </w:r>
      <w:r w:rsidR="00A85398" w:rsidRPr="00C504F8">
        <w:rPr>
          <w:rFonts w:ascii="Californian FB" w:hAnsi="Californian FB"/>
          <w:color w:val="595959" w:themeColor="text1" w:themeTint="A6"/>
          <w:szCs w:val="24"/>
        </w:rPr>
        <w:t>, m</w:t>
      </w:r>
      <w:r w:rsidR="00AC4050" w:rsidRPr="00C504F8">
        <w:rPr>
          <w:rFonts w:ascii="Californian FB" w:hAnsi="Californian FB"/>
          <w:color w:val="595959" w:themeColor="text1" w:themeTint="A6"/>
          <w:szCs w:val="24"/>
        </w:rPr>
        <w:t>ai</w:t>
      </w:r>
      <w:r w:rsidRPr="00C504F8">
        <w:rPr>
          <w:rFonts w:ascii="Californian FB" w:hAnsi="Californian FB"/>
          <w:color w:val="595959" w:themeColor="text1" w:themeTint="A6"/>
          <w:szCs w:val="24"/>
        </w:rPr>
        <w:t xml:space="preserve"> 20</w:t>
      </w:r>
      <w:r w:rsidR="008F72CC" w:rsidRPr="00C504F8">
        <w:rPr>
          <w:rFonts w:ascii="Californian FB" w:hAnsi="Californian FB"/>
          <w:color w:val="595959" w:themeColor="text1" w:themeTint="A6"/>
          <w:szCs w:val="24"/>
        </w:rPr>
        <w:t>21</w:t>
      </w:r>
    </w:p>
    <w:p w14:paraId="264D6BBF" w14:textId="77777777" w:rsidR="00AC4050" w:rsidRPr="00C504F8" w:rsidRDefault="00AC4050" w:rsidP="004913A7">
      <w:pPr>
        <w:spacing w:after="0"/>
        <w:jc w:val="both"/>
      </w:pPr>
    </w:p>
    <w:p w14:paraId="24CA9F81" w14:textId="52C379BC" w:rsidR="004913A7" w:rsidRPr="00C504F8" w:rsidRDefault="004913A7" w:rsidP="00951045">
      <w:pPr>
        <w:pStyle w:val="Titre1"/>
      </w:pPr>
      <w:r w:rsidRPr="00C504F8">
        <w:t xml:space="preserve">Chapitre </w:t>
      </w:r>
      <w:r w:rsidR="00721A60">
        <w:t>3</w:t>
      </w:r>
    </w:p>
    <w:p w14:paraId="70345177" w14:textId="5EB59F29" w:rsidR="004913A7" w:rsidRPr="00721A60" w:rsidRDefault="00721A60" w:rsidP="00E33A43">
      <w:pPr>
        <w:pStyle w:val="Titre1"/>
        <w:spacing w:after="40"/>
        <w:rPr>
          <w:highlight w:val="green"/>
        </w:rPr>
      </w:pPr>
      <w:r w:rsidRPr="00721A60">
        <w:t>Processus de Poisson</w:t>
      </w:r>
    </w:p>
    <w:p w14:paraId="59DCBDDD" w14:textId="103D5D8E" w:rsidR="004913A7" w:rsidRPr="00721A60" w:rsidRDefault="004913A7" w:rsidP="006D1346">
      <w:pPr>
        <w:spacing w:before="40" w:after="40"/>
        <w:jc w:val="both"/>
        <w:rPr>
          <w:highlight w:val="green"/>
        </w:rPr>
      </w:pPr>
    </w:p>
    <w:p w14:paraId="3EC4E934" w14:textId="47B16F9A" w:rsidR="00C504F8" w:rsidRPr="00721A60" w:rsidRDefault="00721A60" w:rsidP="00C504F8">
      <w:pPr>
        <w:spacing w:before="40" w:after="40"/>
        <w:jc w:val="both"/>
        <w:rPr>
          <w:highlight w:val="green"/>
        </w:rPr>
      </w:pPr>
      <w:r w:rsidRPr="00721A60">
        <w:t>Un processus de Poisson est un processus stochastique comptant le nombre d'évènements et le moment d'occurrence de ces évènements sur un intervalle de temps. Le temps écoulé entre chaque paire d'évènements successifs suit une distribution exponentielle.</w:t>
      </w:r>
    </w:p>
    <w:p w14:paraId="16386314" w14:textId="77777777" w:rsidR="00C504F8" w:rsidRPr="00721A60" w:rsidRDefault="00C504F8" w:rsidP="00C504F8">
      <w:pPr>
        <w:spacing w:before="40" w:after="40"/>
        <w:jc w:val="both"/>
        <w:rPr>
          <w:highlight w:val="green"/>
        </w:rPr>
      </w:pPr>
    </w:p>
    <w:p w14:paraId="52ACBD48" w14:textId="47D65D02" w:rsidR="006D1346" w:rsidRPr="00721A60" w:rsidRDefault="00721A60" w:rsidP="006D1346">
      <w:pPr>
        <w:pStyle w:val="Titre2"/>
        <w:spacing w:before="40" w:after="40"/>
      </w:pPr>
      <w:r w:rsidRPr="00721A60">
        <w:t>3</w:t>
      </w:r>
      <w:r w:rsidR="006D1346" w:rsidRPr="00721A60">
        <w:t xml:space="preserve">.1  </w:t>
      </w:r>
      <w:r w:rsidRPr="00721A60">
        <w:t>La loi exponentielle</w:t>
      </w:r>
    </w:p>
    <w:p w14:paraId="47E652B1" w14:textId="49C334EA" w:rsidR="006D1346" w:rsidRPr="00154D72" w:rsidRDefault="006D1346" w:rsidP="006D1346">
      <w:pPr>
        <w:spacing w:before="40" w:after="40"/>
        <w:jc w:val="both"/>
      </w:pPr>
    </w:p>
    <w:p w14:paraId="60D1C5A1" w14:textId="3A9517DD" w:rsidR="00721A60" w:rsidRPr="00154D72" w:rsidRDefault="00721A60" w:rsidP="006D1346">
      <w:pPr>
        <w:spacing w:before="40" w:after="40"/>
        <w:jc w:val="both"/>
        <w:rPr>
          <w:b/>
          <w:bCs/>
        </w:rPr>
      </w:pPr>
      <w:r w:rsidRPr="00154D72">
        <w:rPr>
          <w:b/>
          <w:bCs/>
        </w:rPr>
        <w:t>Rappel</w:t>
      </w:r>
      <w:r w:rsidR="00BC2D30">
        <w:rPr>
          <w:b/>
          <w:bCs/>
        </w:rPr>
        <w:t>s (loi exponentielle)</w:t>
      </w:r>
    </w:p>
    <w:p w14:paraId="6D81ED24" w14:textId="1101DDCC" w:rsidR="00721A60" w:rsidRPr="00593646" w:rsidRDefault="00721A60" w:rsidP="00721A60">
      <w:pPr>
        <w:spacing w:before="40" w:after="40"/>
        <w:jc w:val="both"/>
        <w:rPr>
          <w:rFonts w:eastAsiaTheme="minorEastAsia"/>
        </w:rPr>
      </w:pPr>
      <w:r w:rsidRPr="00154D72">
        <w:t>Une variable</w:t>
      </w:r>
      <w:r w:rsidRPr="00593646">
        <w:t xml:space="preserve"> aléatoire continue </w:t>
      </w:r>
      <m:oMath>
        <m:r>
          <w:rPr>
            <w:rFonts w:ascii="Cambria Math" w:hAnsi="Cambria Math"/>
          </w:rPr>
          <m:t>X</m:t>
        </m:r>
      </m:oMath>
      <w:r w:rsidRPr="00593646">
        <w:rPr>
          <w:rFonts w:eastAsiaTheme="minorEastAsia"/>
        </w:rPr>
        <w:t xml:space="preserve"> suit une </w:t>
      </w:r>
      <w:r w:rsidRPr="00727463">
        <w:rPr>
          <w:rFonts w:eastAsiaTheme="minorEastAsia"/>
          <w:b/>
          <w:bCs/>
        </w:rPr>
        <w:t>loi exponentielle</w:t>
      </w:r>
      <w:r w:rsidRPr="00593646">
        <w:rPr>
          <w:rFonts w:eastAsiaTheme="minorEastAsia"/>
        </w:rPr>
        <w:t xml:space="preserve"> de paramètre </w:t>
      </w:r>
      <m:oMath>
        <m:r>
          <w:rPr>
            <w:rFonts w:ascii="Cambria Math" w:eastAsiaTheme="minorEastAsia" w:hAnsi="Cambria Math"/>
          </w:rPr>
          <m:t>λ∈</m:t>
        </m:r>
        <m:sSubSup>
          <m:sSubSupPr>
            <m:ctrlPr>
              <w:rPr>
                <w:rFonts w:ascii="Cambria Math" w:eastAsiaTheme="minorEastAsia" w:hAnsi="Cambria Math"/>
                <w:i/>
              </w:rPr>
            </m:ctrlPr>
          </m:sSubSupPr>
          <m:e>
            <m:r>
              <m:rPr>
                <m:scr m:val="double-struck"/>
              </m:rPr>
              <w:rPr>
                <w:rFonts w:ascii="Cambria Math" w:eastAsiaTheme="minorEastAsia" w:hAnsi="Cambria Math"/>
              </w:rPr>
              <m:t>R</m:t>
            </m:r>
          </m:e>
          <m:sub>
            <m:r>
              <w:rPr>
                <w:rFonts w:ascii="Cambria Math" w:eastAsiaTheme="minorEastAsia" w:hAnsi="Cambria Math"/>
              </w:rPr>
              <m:t>+</m:t>
            </m:r>
          </m:sub>
          <m:sup>
            <m:r>
              <w:rPr>
                <w:rFonts w:ascii="Cambria Math" w:eastAsiaTheme="minorEastAsia" w:hAnsi="Cambria Math"/>
              </w:rPr>
              <m:t>*</m:t>
            </m:r>
          </m:sup>
        </m:sSubSup>
      </m:oMath>
      <w:r w:rsidRPr="00593646">
        <w:rPr>
          <w:rFonts w:eastAsiaTheme="minorEastAsia"/>
        </w:rPr>
        <w:t xml:space="preserve">, notée </w:t>
      </w:r>
      <m:oMath>
        <m:r>
          <w:rPr>
            <w:rFonts w:ascii="Cambria Math" w:eastAsiaTheme="minorEastAsia" w:hAnsi="Cambria Math"/>
          </w:rPr>
          <m:t>X∼</m:t>
        </m:r>
        <m:r>
          <m:rPr>
            <m:nor/>
          </m:rPr>
          <w:rPr>
            <w:rFonts w:ascii="Cambria Math" w:eastAsiaTheme="minorEastAsia" w:hAnsi="Cambria Math"/>
          </w:rPr>
          <m:t>Exp</m:t>
        </m:r>
        <m:d>
          <m:dPr>
            <m:ctrlPr>
              <w:rPr>
                <w:rFonts w:ascii="Cambria Math" w:eastAsiaTheme="minorEastAsia" w:hAnsi="Cambria Math"/>
                <w:i/>
              </w:rPr>
            </m:ctrlPr>
          </m:dPr>
          <m:e>
            <m:r>
              <w:rPr>
                <w:rFonts w:ascii="Cambria Math" w:eastAsiaTheme="minorEastAsia" w:hAnsi="Cambria Math"/>
              </w:rPr>
              <m:t>λ</m:t>
            </m:r>
          </m:e>
        </m:d>
      </m:oMath>
      <w:r w:rsidRPr="00593646">
        <w:rPr>
          <w:rFonts w:eastAsiaTheme="minorEastAsia"/>
        </w:rPr>
        <w:t>, si</w:t>
      </w:r>
      <w:r>
        <w:rPr>
          <w:rFonts w:eastAsiaTheme="minorEastAsia"/>
        </w:rPr>
        <w:t xml:space="preserve"> sa fonction de densité est</w:t>
      </w:r>
    </w:p>
    <w:p w14:paraId="2C73791D" w14:textId="77777777" w:rsidR="00721A60" w:rsidRPr="00593646" w:rsidRDefault="00A55043" w:rsidP="00721A60">
      <w:pPr>
        <w:spacing w:before="40" w:after="40"/>
        <w:ind w:left="708"/>
        <w:jc w:val="both"/>
      </w:pPr>
      <m:oMathPara>
        <m:oMathParaPr>
          <m:jc m:val="left"/>
        </m:oMathParaPr>
        <m:oMath>
          <m:sSub>
            <m:sSubPr>
              <m:ctrlPr>
                <w:rPr>
                  <w:rFonts w:ascii="Cambria Math" w:hAnsi="Cambria Math"/>
                  <w:i/>
                </w:rPr>
              </m:ctrlPr>
            </m:sSubPr>
            <m:e>
              <m:r>
                <w:rPr>
                  <w:rFonts w:ascii="Cambria Math" w:hAnsi="Cambria Math"/>
                </w:rPr>
                <m:t>f</m:t>
              </m:r>
            </m:e>
            <m:sub>
              <m:r>
                <w:rPr>
                  <w:rFonts w:ascii="Cambria Math" w:hAnsi="Cambria Math"/>
                </w:rPr>
                <m:t>X</m:t>
              </m:r>
            </m:sub>
          </m:sSub>
          <m:d>
            <m:dPr>
              <m:ctrlPr>
                <w:rPr>
                  <w:rFonts w:ascii="Cambria Math" w:hAnsi="Cambria Math"/>
                  <w:i/>
                </w:rPr>
              </m:ctrlPr>
            </m:dPr>
            <m:e>
              <m:r>
                <w:rPr>
                  <w:rFonts w:ascii="Cambria Math" w:hAnsi="Cambria Math"/>
                </w:rPr>
                <m:t>x</m:t>
              </m:r>
            </m:e>
          </m:d>
          <m:r>
            <w:rPr>
              <w:rFonts w:ascii="Cambria Math" w:eastAsiaTheme="minorEastAsia" w:hAnsi="Cambria Math"/>
            </w:rPr>
            <m:t>=</m:t>
          </m:r>
          <m:d>
            <m:dPr>
              <m:begChr m:val="{"/>
              <m:endChr m:val=""/>
              <m:ctrlPr>
                <w:rPr>
                  <w:rFonts w:ascii="Cambria Math" w:eastAsiaTheme="minorEastAsia" w:hAnsi="Cambria Math"/>
                  <w:i/>
                </w:rPr>
              </m:ctrlPr>
            </m:dPr>
            <m:e>
              <m:m>
                <m:mPr>
                  <m:cGp m:val="8"/>
                  <m:mcs>
                    <m:mc>
                      <m:mcPr>
                        <m:count m:val="1"/>
                        <m:mcJc m:val="center"/>
                      </m:mcPr>
                    </m:mc>
                    <m:mc>
                      <m:mcPr>
                        <m:count m:val="1"/>
                        <m:mcJc m:val="left"/>
                      </m:mcPr>
                    </m:mc>
                  </m:mcs>
                  <m:ctrlPr>
                    <w:rPr>
                      <w:rFonts w:ascii="Cambria Math" w:eastAsiaTheme="minorEastAsia" w:hAnsi="Cambria Math"/>
                      <w:i/>
                    </w:rPr>
                  </m:ctrlPr>
                </m:mPr>
                <m:mr>
                  <m:e>
                    <m:r>
                      <w:rPr>
                        <w:rFonts w:ascii="Cambria Math" w:eastAsiaTheme="minorEastAsia" w:hAnsi="Cambria Math"/>
                      </w:rPr>
                      <m:t>λ</m:t>
                    </m:r>
                    <m:sSup>
                      <m:sSupPr>
                        <m:ctrlPr>
                          <w:rPr>
                            <w:rFonts w:ascii="Cambria Math" w:eastAsiaTheme="minorEastAsia" w:hAnsi="Cambria Math"/>
                            <w:i/>
                          </w:rPr>
                        </m:ctrlPr>
                      </m:sSupPr>
                      <m:e>
                        <m:r>
                          <w:rPr>
                            <w:rFonts w:ascii="Cambria Math" w:eastAsiaTheme="minorEastAsia" w:hAnsi="Cambria Math"/>
                          </w:rPr>
                          <m:t>e</m:t>
                        </m:r>
                      </m:e>
                      <m:sup>
                        <m:r>
                          <w:rPr>
                            <w:rFonts w:ascii="Cambria Math" w:eastAsiaTheme="minorEastAsia" w:hAnsi="Cambria Math"/>
                          </w:rPr>
                          <m:t>-λx</m:t>
                        </m:r>
                      </m:sup>
                    </m:sSup>
                  </m:e>
                  <m:e>
                    <m:r>
                      <m:rPr>
                        <m:nor/>
                      </m:rPr>
                      <w:rPr>
                        <w:rFonts w:ascii="Cambria Math" w:eastAsiaTheme="minorEastAsia" w:hAnsi="Cambria Math"/>
                      </w:rPr>
                      <m:t xml:space="preserve">si </m:t>
                    </m:r>
                    <m:r>
                      <w:rPr>
                        <w:rFonts w:ascii="Cambria Math" w:eastAsiaTheme="minorEastAsia" w:hAnsi="Cambria Math"/>
                      </w:rPr>
                      <m:t>x∈</m:t>
                    </m:r>
                    <m:sSubSup>
                      <m:sSubSupPr>
                        <m:ctrlPr>
                          <w:rPr>
                            <w:rFonts w:ascii="Cambria Math" w:eastAsiaTheme="minorEastAsia" w:hAnsi="Cambria Math"/>
                            <w:i/>
                          </w:rPr>
                        </m:ctrlPr>
                      </m:sSubSupPr>
                      <m:e>
                        <m:r>
                          <m:rPr>
                            <m:scr m:val="double-struck"/>
                          </m:rPr>
                          <w:rPr>
                            <w:rFonts w:ascii="Cambria Math" w:eastAsiaTheme="minorEastAsia" w:hAnsi="Cambria Math"/>
                          </w:rPr>
                          <m:t>R</m:t>
                        </m:r>
                      </m:e>
                      <m:sub>
                        <m:r>
                          <w:rPr>
                            <w:rFonts w:ascii="Cambria Math" w:eastAsiaTheme="minorEastAsia" w:hAnsi="Cambria Math"/>
                          </w:rPr>
                          <m:t>+</m:t>
                        </m:r>
                      </m:sub>
                      <m:sup>
                        <m:r>
                          <w:rPr>
                            <w:rFonts w:ascii="Cambria Math" w:eastAsiaTheme="minorEastAsia" w:hAnsi="Cambria Math"/>
                          </w:rPr>
                          <m:t>*</m:t>
                        </m:r>
                      </m:sup>
                    </m:sSubSup>
                  </m:e>
                </m:mr>
                <m:mr>
                  <m:e>
                    <m:r>
                      <w:rPr>
                        <w:rFonts w:ascii="Cambria Math" w:eastAsiaTheme="minorEastAsia" w:hAnsi="Cambria Math"/>
                      </w:rPr>
                      <m:t>0</m:t>
                    </m:r>
                  </m:e>
                  <m:e>
                    <m:r>
                      <m:rPr>
                        <m:nor/>
                      </m:rPr>
                      <w:rPr>
                        <w:rFonts w:ascii="Cambria Math" w:eastAsiaTheme="minorEastAsia" w:hAnsi="Cambria Math"/>
                      </w:rPr>
                      <m:t>sinon.</m:t>
                    </m:r>
                  </m:e>
                </m:mr>
              </m:m>
            </m:e>
          </m:d>
          <m:r>
            <w:rPr>
              <w:rFonts w:ascii="Cambria Math" w:eastAsiaTheme="minorEastAsia" w:hAnsi="Cambria Math"/>
            </w:rPr>
            <m:t>.</m:t>
          </m:r>
        </m:oMath>
      </m:oMathPara>
    </w:p>
    <w:p w14:paraId="47B48B8C" w14:textId="13970CD3" w:rsidR="00721A60" w:rsidRPr="00782922" w:rsidRDefault="00721A60" w:rsidP="00721A60">
      <w:pPr>
        <w:spacing w:before="40" w:after="40"/>
        <w:jc w:val="both"/>
        <w:rPr>
          <w:rFonts w:eastAsiaTheme="minorEastAsia"/>
        </w:rPr>
      </w:pPr>
      <w:r>
        <w:t>S</w:t>
      </w:r>
      <w:r w:rsidRPr="00782922">
        <w:t xml:space="preserve">a fonction de répartition de </w:t>
      </w:r>
      <m:oMath>
        <m:r>
          <w:rPr>
            <w:rFonts w:ascii="Cambria Math" w:eastAsiaTheme="minorEastAsia" w:hAnsi="Cambria Math"/>
          </w:rPr>
          <m:t>X∼</m:t>
        </m:r>
        <m:r>
          <m:rPr>
            <m:nor/>
          </m:rPr>
          <w:rPr>
            <w:rFonts w:ascii="Cambria Math" w:eastAsiaTheme="minorEastAsia" w:hAnsi="Cambria Math"/>
          </w:rPr>
          <m:t>Exp</m:t>
        </m:r>
        <m:d>
          <m:dPr>
            <m:ctrlPr>
              <w:rPr>
                <w:rFonts w:ascii="Cambria Math" w:eastAsiaTheme="minorEastAsia" w:hAnsi="Cambria Math"/>
                <w:i/>
              </w:rPr>
            </m:ctrlPr>
          </m:dPr>
          <m:e>
            <m:r>
              <w:rPr>
                <w:rFonts w:ascii="Cambria Math" w:eastAsiaTheme="minorEastAsia" w:hAnsi="Cambria Math"/>
              </w:rPr>
              <m:t>λ</m:t>
            </m:r>
          </m:e>
        </m:d>
      </m:oMath>
      <w:r w:rsidRPr="00782922">
        <w:rPr>
          <w:rFonts w:eastAsiaTheme="minorEastAsia"/>
        </w:rPr>
        <w:t xml:space="preserve"> est</w:t>
      </w:r>
    </w:p>
    <w:p w14:paraId="745A435C" w14:textId="77777777" w:rsidR="00721A60" w:rsidRPr="00721A60" w:rsidRDefault="00A55043" w:rsidP="00721A60">
      <w:pPr>
        <w:spacing w:before="40" w:after="40"/>
        <w:ind w:left="708"/>
        <w:jc w:val="both"/>
      </w:pPr>
      <m:oMathPara>
        <m:oMathParaPr>
          <m:jc m:val="left"/>
        </m:oMathParaPr>
        <m:oMath>
          <m:sSub>
            <m:sSubPr>
              <m:ctrlPr>
                <w:rPr>
                  <w:rFonts w:ascii="Cambria Math" w:hAnsi="Cambria Math"/>
                  <w:i/>
                </w:rPr>
              </m:ctrlPr>
            </m:sSubPr>
            <m:e>
              <m:r>
                <w:rPr>
                  <w:rFonts w:ascii="Cambria Math" w:hAnsi="Cambria Math"/>
                </w:rPr>
                <m:t>F</m:t>
              </m:r>
            </m:e>
            <m:sub>
              <m:r>
                <w:rPr>
                  <w:rFonts w:ascii="Cambria Math" w:hAnsi="Cambria Math"/>
                </w:rPr>
                <m:t>X</m:t>
              </m:r>
            </m:sub>
          </m:sSub>
          <m:d>
            <m:dPr>
              <m:ctrlPr>
                <w:rPr>
                  <w:rFonts w:ascii="Cambria Math" w:hAnsi="Cambria Math"/>
                  <w:i/>
                </w:rPr>
              </m:ctrlPr>
            </m:dPr>
            <m:e>
              <m:r>
                <w:rPr>
                  <w:rFonts w:ascii="Cambria Math" w:hAnsi="Cambria Math"/>
                </w:rPr>
                <m:t>x</m:t>
              </m:r>
            </m:e>
          </m:d>
          <m:r>
            <w:rPr>
              <w:rFonts w:ascii="Cambria Math" w:hAnsi="Cambria Math"/>
            </w:rPr>
            <m:t>=</m:t>
          </m:r>
          <m:d>
            <m:dPr>
              <m:begChr m:val="{"/>
              <m:endChr m:val=""/>
              <m:ctrlPr>
                <w:rPr>
                  <w:rFonts w:ascii="Cambria Math" w:hAnsi="Cambria Math"/>
                  <w:i/>
                </w:rPr>
              </m:ctrlPr>
            </m:dPr>
            <m:e>
              <m:m>
                <m:mPr>
                  <m:mcs>
                    <m:mc>
                      <m:mcPr>
                        <m:count m:val="2"/>
                        <m:mcJc m:val="center"/>
                      </m:mcPr>
                    </m:mc>
                  </m:mcs>
                  <m:ctrlPr>
                    <w:rPr>
                      <w:rFonts w:ascii="Cambria Math" w:hAnsi="Cambria Math"/>
                      <w:i/>
                    </w:rPr>
                  </m:ctrlPr>
                </m:mPr>
                <m:mr>
                  <m:e>
                    <m:r>
                      <w:rPr>
                        <w:rFonts w:ascii="Cambria Math" w:hAnsi="Cambria Math"/>
                      </w:rPr>
                      <m:t>0</m:t>
                    </m:r>
                  </m:e>
                  <m:e>
                    <m:r>
                      <m:rPr>
                        <m:nor/>
                      </m:rPr>
                      <w:rPr>
                        <w:rFonts w:ascii="Cambria Math" w:hAnsi="Cambria Math"/>
                      </w:rPr>
                      <m:t>si</m:t>
                    </m:r>
                    <m:r>
                      <w:rPr>
                        <w:rFonts w:ascii="Cambria Math" w:hAnsi="Cambria Math"/>
                      </w:rPr>
                      <m:t xml:space="preserve"> x&lt;0,</m:t>
                    </m:r>
                  </m:e>
                </m:mr>
                <m:mr>
                  <m:e>
                    <m:r>
                      <w:rPr>
                        <w:rFonts w:ascii="Cambria Math" w:eastAsiaTheme="minorEastAsia" w:hAnsi="Cambria Math"/>
                      </w:rPr>
                      <m:t>1-</m:t>
                    </m:r>
                    <m:sSup>
                      <m:sSupPr>
                        <m:ctrlPr>
                          <w:rPr>
                            <w:rFonts w:ascii="Cambria Math" w:eastAsiaTheme="minorEastAsia" w:hAnsi="Cambria Math"/>
                            <w:i/>
                          </w:rPr>
                        </m:ctrlPr>
                      </m:sSupPr>
                      <m:e>
                        <m:r>
                          <w:rPr>
                            <w:rFonts w:ascii="Cambria Math" w:eastAsiaTheme="minorEastAsia" w:hAnsi="Cambria Math"/>
                          </w:rPr>
                          <m:t>e</m:t>
                        </m:r>
                      </m:e>
                      <m:sup>
                        <m:r>
                          <w:rPr>
                            <w:rFonts w:ascii="Cambria Math" w:eastAsiaTheme="minorEastAsia" w:hAnsi="Cambria Math"/>
                          </w:rPr>
                          <m:t>-λx</m:t>
                        </m:r>
                      </m:sup>
                    </m:sSup>
                  </m:e>
                  <m:e>
                    <m:r>
                      <m:rPr>
                        <m:nor/>
                      </m:rPr>
                      <w:rPr>
                        <w:rFonts w:ascii="Cambria Math" w:hAnsi="Cambria Math"/>
                      </w:rPr>
                      <m:t>si</m:t>
                    </m:r>
                    <m:r>
                      <w:rPr>
                        <w:rFonts w:ascii="Cambria Math" w:hAnsi="Cambria Math"/>
                      </w:rPr>
                      <m:t xml:space="preserve"> x≥0.</m:t>
                    </m:r>
                  </m:e>
                </m:mr>
              </m:m>
            </m:e>
          </m:d>
        </m:oMath>
      </m:oMathPara>
    </w:p>
    <w:p w14:paraId="082D4215" w14:textId="0F5D96AD" w:rsidR="00721A60" w:rsidRPr="00593646" w:rsidRDefault="00721A60" w:rsidP="00721A60">
      <w:pPr>
        <w:spacing w:before="40" w:after="40"/>
        <w:jc w:val="both"/>
        <w:rPr>
          <w:rFonts w:eastAsiaTheme="minorEastAsia"/>
        </w:rPr>
      </w:pPr>
      <w:r>
        <w:t xml:space="preserve">Son espérance </w:t>
      </w:r>
      <w:r w:rsidRPr="00782922">
        <w:rPr>
          <w:rFonts w:eastAsiaTheme="minorEastAsia"/>
        </w:rPr>
        <w:t>est</w:t>
      </w:r>
      <w:r>
        <w:rPr>
          <w:rFonts w:eastAsiaTheme="minorEastAsia"/>
        </w:rPr>
        <w:t xml:space="preserve"> </w:t>
      </w:r>
      <m:oMath>
        <m:r>
          <w:rPr>
            <w:rFonts w:ascii="Cambria Math" w:hAnsi="Cambria Math"/>
          </w:rPr>
          <m:t>E</m:t>
        </m:r>
        <m:d>
          <m:dPr>
            <m:ctrlPr>
              <w:rPr>
                <w:rFonts w:ascii="Cambria Math" w:hAnsi="Cambria Math"/>
                <w:i/>
              </w:rPr>
            </m:ctrlPr>
          </m:dPr>
          <m:e>
            <m:r>
              <w:rPr>
                <w:rFonts w:ascii="Cambria Math" w:hAnsi="Cambria Math"/>
              </w:rPr>
              <m:t>X</m:t>
            </m:r>
          </m:e>
        </m:d>
        <m:r>
          <w:rPr>
            <w:rFonts w:ascii="Cambria Math" w:hAnsi="Cambria Math"/>
          </w:rPr>
          <m:t>=</m:t>
        </m:r>
        <m:f>
          <m:fPr>
            <m:type m:val="lin"/>
            <m:ctrlPr>
              <w:rPr>
                <w:rFonts w:ascii="Cambria Math" w:hAnsi="Cambria Math"/>
                <w:i/>
              </w:rPr>
            </m:ctrlPr>
          </m:fPr>
          <m:num>
            <m:r>
              <w:rPr>
                <w:rFonts w:ascii="Cambria Math" w:hAnsi="Cambria Math"/>
              </w:rPr>
              <m:t>1</m:t>
            </m:r>
          </m:num>
          <m:den>
            <m:r>
              <w:rPr>
                <w:rFonts w:ascii="Cambria Math" w:eastAsiaTheme="minorEastAsia" w:hAnsi="Cambria Math"/>
              </w:rPr>
              <m:t>λ</m:t>
            </m:r>
          </m:den>
        </m:f>
      </m:oMath>
      <w:r>
        <w:rPr>
          <w:rFonts w:eastAsiaTheme="minorEastAsia"/>
        </w:rPr>
        <w:t xml:space="preserve"> et sa variance est </w:t>
      </w:r>
      <m:oMath>
        <m:r>
          <w:rPr>
            <w:rFonts w:ascii="Cambria Math" w:hAnsi="Cambria Math"/>
          </w:rPr>
          <m:t>Var</m:t>
        </m:r>
        <m:d>
          <m:dPr>
            <m:ctrlPr>
              <w:rPr>
                <w:rFonts w:ascii="Cambria Math" w:hAnsi="Cambria Math"/>
                <w:i/>
              </w:rPr>
            </m:ctrlPr>
          </m:dPr>
          <m:e>
            <m:r>
              <w:rPr>
                <w:rFonts w:ascii="Cambria Math" w:hAnsi="Cambria Math"/>
              </w:rPr>
              <m:t>X</m:t>
            </m:r>
          </m:e>
        </m:d>
        <m:r>
          <w:rPr>
            <w:rFonts w:ascii="Cambria Math" w:hAnsi="Cambria Math"/>
          </w:rPr>
          <m:t>=</m:t>
        </m:r>
        <m:f>
          <m:fPr>
            <m:type m:val="lin"/>
            <m:ctrlPr>
              <w:rPr>
                <w:rFonts w:ascii="Cambria Math" w:hAnsi="Cambria Math"/>
                <w:i/>
              </w:rPr>
            </m:ctrlPr>
          </m:fPr>
          <m:num>
            <m:r>
              <w:rPr>
                <w:rFonts w:ascii="Cambria Math" w:hAnsi="Cambria Math"/>
              </w:rPr>
              <m:t>1</m:t>
            </m:r>
          </m:num>
          <m:den>
            <m:sSup>
              <m:sSupPr>
                <m:ctrlPr>
                  <w:rPr>
                    <w:rFonts w:ascii="Cambria Math" w:eastAsiaTheme="minorEastAsia" w:hAnsi="Cambria Math"/>
                    <w:i/>
                  </w:rPr>
                </m:ctrlPr>
              </m:sSupPr>
              <m:e>
                <m:r>
                  <w:rPr>
                    <w:rFonts w:ascii="Cambria Math" w:eastAsiaTheme="minorEastAsia" w:hAnsi="Cambria Math"/>
                  </w:rPr>
                  <m:t>λ</m:t>
                </m:r>
              </m:e>
              <m:sup>
                <m:r>
                  <w:rPr>
                    <w:rFonts w:ascii="Cambria Math" w:eastAsiaTheme="minorEastAsia" w:hAnsi="Cambria Math"/>
                  </w:rPr>
                  <m:t>2</m:t>
                </m:r>
              </m:sup>
            </m:sSup>
          </m:den>
        </m:f>
      </m:oMath>
      <w:r>
        <w:rPr>
          <w:rFonts w:eastAsiaTheme="minorEastAsia"/>
        </w:rPr>
        <w:t>.</w:t>
      </w:r>
    </w:p>
    <w:p w14:paraId="315FF3BB" w14:textId="2FC07F6F" w:rsidR="00721A60" w:rsidRDefault="00721A60" w:rsidP="00721A60">
      <w:pPr>
        <w:spacing w:before="40" w:after="40"/>
        <w:jc w:val="both"/>
      </w:pPr>
      <w:r>
        <w:t>Sa fonction génératrice</w:t>
      </w:r>
      <w:r w:rsidR="00727463">
        <w:t xml:space="preserve"> des moments</w:t>
      </w:r>
      <w:r>
        <w:t xml:space="preserve"> est</w:t>
      </w:r>
    </w:p>
    <w:p w14:paraId="7EEA4CC7" w14:textId="3E4815C3" w:rsidR="00721A60" w:rsidRPr="00721A60" w:rsidRDefault="00721A60" w:rsidP="00721A60">
      <w:pPr>
        <w:spacing w:before="40" w:after="40"/>
        <w:ind w:left="708"/>
        <w:jc w:val="both"/>
      </w:pPr>
      <m:oMathPara>
        <m:oMathParaPr>
          <m:jc m:val="left"/>
        </m:oMathParaPr>
        <m:oMath>
          <m:r>
            <w:rPr>
              <w:rFonts w:ascii="Cambria Math" w:hAnsi="Cambria Math"/>
            </w:rPr>
            <m:t>φ</m:t>
          </m:r>
          <m:d>
            <m:dPr>
              <m:ctrlPr>
                <w:rPr>
                  <w:rFonts w:ascii="Cambria Math" w:hAnsi="Cambria Math"/>
                  <w:i/>
                </w:rPr>
              </m:ctrlPr>
            </m:dPr>
            <m:e>
              <m:r>
                <w:rPr>
                  <w:rFonts w:ascii="Cambria Math" w:hAnsi="Cambria Math"/>
                </w:rPr>
                <m:t>t</m:t>
              </m:r>
            </m:e>
          </m:d>
          <m:r>
            <m:rPr>
              <m:aln/>
            </m:rPr>
            <w:rPr>
              <w:rFonts w:ascii="Cambria Math" w:hAnsi="Cambria Math"/>
            </w:rPr>
            <m:t>=E</m:t>
          </m:r>
          <m:d>
            <m:dPr>
              <m:ctrlPr>
                <w:rPr>
                  <w:rFonts w:ascii="Cambria Math" w:hAnsi="Cambria Math"/>
                  <w:i/>
                </w:rPr>
              </m:ctrlPr>
            </m:dPr>
            <m:e>
              <m:sSup>
                <m:sSupPr>
                  <m:ctrlPr>
                    <w:rPr>
                      <w:rFonts w:ascii="Cambria Math" w:hAnsi="Cambria Math"/>
                      <w:i/>
                    </w:rPr>
                  </m:ctrlPr>
                </m:sSupPr>
                <m:e>
                  <m:r>
                    <w:rPr>
                      <w:rFonts w:ascii="Cambria Math" w:hAnsi="Cambria Math"/>
                    </w:rPr>
                    <m:t>e</m:t>
                  </m:r>
                </m:e>
                <m:sup>
                  <m:r>
                    <w:rPr>
                      <w:rFonts w:ascii="Cambria Math" w:hAnsi="Cambria Math"/>
                    </w:rPr>
                    <m:t>tX</m:t>
                  </m:r>
                </m:sup>
              </m:sSup>
            </m:e>
          </m:d>
          <m:r>
            <m:rPr>
              <m:sty m:val="p"/>
            </m:rPr>
            <w:rPr>
              <w:rFonts w:eastAsiaTheme="minorEastAsia"/>
            </w:rPr>
            <w:br/>
          </m:r>
        </m:oMath>
        <m:oMath>
          <m:r>
            <m:rPr>
              <m:aln/>
            </m:rPr>
            <w:rPr>
              <w:rFonts w:ascii="Cambria Math" w:hAnsi="Cambria Math"/>
            </w:rPr>
            <m:t>=</m:t>
          </m:r>
          <m:nary>
            <m:naryPr>
              <m:limLoc m:val="undOvr"/>
              <m:ctrlPr>
                <w:rPr>
                  <w:rFonts w:ascii="Cambria Math" w:hAnsi="Cambria Math"/>
                  <w:i/>
                </w:rPr>
              </m:ctrlPr>
            </m:naryPr>
            <m:sub>
              <m:r>
                <w:rPr>
                  <w:rFonts w:ascii="Cambria Math" w:hAnsi="Cambria Math"/>
                </w:rPr>
                <m:t>0</m:t>
              </m:r>
            </m:sub>
            <m:sup>
              <m:r>
                <w:rPr>
                  <w:rFonts w:ascii="Cambria Math" w:hAnsi="Cambria Math"/>
                </w:rPr>
                <m:t>∞</m:t>
              </m:r>
            </m:sup>
            <m:e>
              <m:sSup>
                <m:sSupPr>
                  <m:ctrlPr>
                    <w:rPr>
                      <w:rFonts w:ascii="Cambria Math" w:hAnsi="Cambria Math"/>
                      <w:i/>
                    </w:rPr>
                  </m:ctrlPr>
                </m:sSupPr>
                <m:e>
                  <m:r>
                    <w:rPr>
                      <w:rFonts w:ascii="Cambria Math" w:hAnsi="Cambria Math"/>
                    </w:rPr>
                    <m:t>e</m:t>
                  </m:r>
                </m:e>
                <m:sup>
                  <m:r>
                    <w:rPr>
                      <w:rFonts w:ascii="Cambria Math" w:hAnsi="Cambria Math"/>
                    </w:rPr>
                    <m:t>tx</m:t>
                  </m:r>
                </m:sup>
              </m:sSup>
              <m:r>
                <w:rPr>
                  <w:rFonts w:ascii="Cambria Math" w:hAnsi="Cambria Math"/>
                </w:rPr>
                <m:t>λ</m:t>
              </m:r>
              <m:sSup>
                <m:sSupPr>
                  <m:ctrlPr>
                    <w:rPr>
                      <w:rFonts w:ascii="Cambria Math" w:hAnsi="Cambria Math"/>
                      <w:i/>
                    </w:rPr>
                  </m:ctrlPr>
                </m:sSupPr>
                <m:e>
                  <m:r>
                    <w:rPr>
                      <w:rFonts w:ascii="Cambria Math" w:hAnsi="Cambria Math"/>
                    </w:rPr>
                    <m:t>e</m:t>
                  </m:r>
                </m:e>
                <m:sup>
                  <m:r>
                    <w:rPr>
                      <w:rFonts w:ascii="Cambria Math" w:hAnsi="Cambria Math"/>
                    </w:rPr>
                    <m:t>-λx</m:t>
                  </m:r>
                </m:sup>
              </m:sSup>
              <m:r>
                <w:rPr>
                  <w:rFonts w:ascii="Cambria Math" w:hAnsi="Cambria Math"/>
                </w:rPr>
                <m:t xml:space="preserve"> dx</m:t>
              </m:r>
            </m:e>
          </m:nary>
          <m:r>
            <m:rPr>
              <m:sty m:val="p"/>
            </m:rPr>
            <w:rPr>
              <w:rFonts w:eastAsiaTheme="minorEastAsia"/>
            </w:rPr>
            <w:br/>
          </m:r>
        </m:oMath>
        <m:oMath>
          <m:r>
            <m:rPr>
              <m:aln/>
            </m:rPr>
            <w:rPr>
              <w:rFonts w:ascii="Cambria Math" w:eastAsiaTheme="minorEastAsia" w:hAnsi="Cambria Math"/>
            </w:rPr>
            <m:t>=</m:t>
          </m:r>
          <m:f>
            <m:fPr>
              <m:ctrlPr>
                <w:rPr>
                  <w:rFonts w:ascii="Cambria Math" w:eastAsiaTheme="minorEastAsia" w:hAnsi="Cambria Math"/>
                  <w:i/>
                </w:rPr>
              </m:ctrlPr>
            </m:fPr>
            <m:num>
              <m:r>
                <w:rPr>
                  <w:rFonts w:ascii="Cambria Math" w:eastAsiaTheme="minorEastAsia" w:hAnsi="Cambria Math"/>
                </w:rPr>
                <m:t>λ</m:t>
              </m:r>
              <m:ctrlPr>
                <w:rPr>
                  <w:rFonts w:ascii="Cambria Math" w:hAnsi="Cambria Math"/>
                  <w:i/>
                </w:rPr>
              </m:ctrlPr>
            </m:num>
            <m:den>
              <m:r>
                <w:rPr>
                  <w:rFonts w:ascii="Cambria Math" w:eastAsiaTheme="minorEastAsia" w:hAnsi="Cambria Math"/>
                </w:rPr>
                <m:t>λ-t</m:t>
              </m:r>
            </m:den>
          </m:f>
          <m:r>
            <w:rPr>
              <w:rFonts w:ascii="Cambria Math" w:eastAsiaTheme="minorEastAsia" w:hAnsi="Cambria Math"/>
            </w:rPr>
            <m:t>   </m:t>
          </m:r>
          <m:r>
            <m:rPr>
              <m:nor/>
            </m:rPr>
            <w:rPr>
              <w:rFonts w:ascii="Cambria Math" w:eastAsiaTheme="minorEastAsia" w:hAnsi="Cambria Math"/>
            </w:rPr>
            <m:t xml:space="preserve">pour </m:t>
          </m:r>
          <m:r>
            <w:rPr>
              <w:rFonts w:ascii="Cambria Math" w:eastAsiaTheme="minorEastAsia" w:hAnsi="Cambria Math"/>
            </w:rPr>
            <m:t>t&lt;λ.</m:t>
          </m:r>
        </m:oMath>
      </m:oMathPara>
    </w:p>
    <w:p w14:paraId="43E17E9B" w14:textId="77777777" w:rsidR="00BC2D30" w:rsidRDefault="00BC2D30" w:rsidP="006D1346">
      <w:pPr>
        <w:spacing w:before="40" w:after="40"/>
        <w:jc w:val="both"/>
        <w:rPr>
          <w:highlight w:val="green"/>
        </w:rPr>
      </w:pPr>
    </w:p>
    <w:p w14:paraId="7651B6A9" w14:textId="48B7B2BC" w:rsidR="00E06CC5" w:rsidRDefault="00E06CC5" w:rsidP="00E06CC5">
      <w:pPr>
        <w:spacing w:before="40" w:after="40"/>
        <w:jc w:val="both"/>
      </w:pPr>
      <w:r w:rsidRPr="00E06CC5">
        <w:rPr>
          <w:rStyle w:val="ExerciceCar"/>
        </w:rPr>
        <w:t>Exemple 3.1  </w:t>
      </w:r>
      <w:r w:rsidRPr="00E06CC5">
        <w:t xml:space="preserve">Soit </w:t>
      </w:r>
      <m:oMath>
        <m:r>
          <w:rPr>
            <w:rFonts w:ascii="Cambria Math" w:hAnsi="Cambria Math"/>
          </w:rPr>
          <m:t>X</m:t>
        </m:r>
      </m:oMath>
      <w:r w:rsidRPr="00E06CC5">
        <w:t xml:space="preserve"> le temps d'attente à un guichet automatique. Si </w:t>
      </w:r>
      <m:oMath>
        <m:r>
          <w:rPr>
            <w:rFonts w:ascii="Cambria Math" w:hAnsi="Cambria Math"/>
          </w:rPr>
          <m:t>X∼</m:t>
        </m:r>
        <m:r>
          <m:rPr>
            <m:nor/>
          </m:rPr>
          <w:rPr>
            <w:rFonts w:ascii="Cambria Math" w:hAnsi="Cambria Math"/>
          </w:rPr>
          <m:t>Exp</m:t>
        </m:r>
        <m:d>
          <m:dPr>
            <m:ctrlPr>
              <w:rPr>
                <w:rFonts w:ascii="Cambria Math" w:hAnsi="Cambria Math"/>
                <w:i/>
              </w:rPr>
            </m:ctrlPr>
          </m:dPr>
          <m:e>
            <m:r>
              <w:rPr>
                <w:rFonts w:ascii="Cambria Math" w:hAnsi="Cambria Math"/>
              </w:rPr>
              <m:t>λ</m:t>
            </m:r>
          </m:e>
        </m:d>
      </m:oMath>
      <w:r w:rsidRPr="00E06CC5">
        <w:t xml:space="preserve"> et si le temps d'attente</w:t>
      </w:r>
      <w:r>
        <w:t xml:space="preserve"> moyen est de deux minutes, déterminer </w:t>
      </w:r>
      <m:oMath>
        <m:r>
          <w:rPr>
            <w:rFonts w:ascii="Cambria Math" w:hAnsi="Cambria Math"/>
          </w:rPr>
          <m:t>P</m:t>
        </m:r>
        <m:d>
          <m:dPr>
            <m:ctrlPr>
              <w:rPr>
                <w:rFonts w:ascii="Cambria Math" w:hAnsi="Cambria Math"/>
                <w:i/>
              </w:rPr>
            </m:ctrlPr>
          </m:dPr>
          <m:e>
            <m:r>
              <w:rPr>
                <w:rFonts w:ascii="Cambria Math" w:hAnsi="Cambria Math"/>
              </w:rPr>
              <m:t>X&gt;5</m:t>
            </m:r>
          </m:e>
        </m:d>
      </m:oMath>
      <w:r>
        <w:t xml:space="preserve"> et </w:t>
      </w:r>
      <m:oMath>
        <m:r>
          <w:rPr>
            <w:rFonts w:ascii="Cambria Math" w:hAnsi="Cambria Math"/>
          </w:rPr>
          <m:t>P</m:t>
        </m:r>
        <m:d>
          <m:dPr>
            <m:ctrlPr>
              <w:rPr>
                <w:rFonts w:ascii="Cambria Math" w:hAnsi="Cambria Math"/>
                <w:i/>
              </w:rPr>
            </m:ctrlPr>
          </m:dPr>
          <m:e>
            <m:r>
              <w:rPr>
                <w:rFonts w:ascii="Cambria Math" w:hAnsi="Cambria Math"/>
              </w:rPr>
              <m:t>X&gt;9 | X&gt;4</m:t>
            </m:r>
          </m:e>
        </m:d>
      </m:oMath>
      <w:r>
        <w:t>.</w:t>
      </w:r>
    </w:p>
    <w:p w14:paraId="4A50AAF7" w14:textId="77777777" w:rsidR="00E06CC5" w:rsidRPr="00721A60" w:rsidRDefault="00E06CC5" w:rsidP="00E06CC5">
      <w:pPr>
        <w:spacing w:before="40" w:after="40"/>
        <w:jc w:val="both"/>
        <w:rPr>
          <w:highlight w:val="green"/>
        </w:rPr>
      </w:pPr>
    </w:p>
    <w:p w14:paraId="58BE50CC" w14:textId="0BE80D26" w:rsidR="00482CF1" w:rsidRDefault="006D1346" w:rsidP="00482CF1">
      <w:pPr>
        <w:spacing w:before="40" w:after="40"/>
        <w:jc w:val="both"/>
      </w:pPr>
      <w:r w:rsidRPr="00482CF1">
        <w:rPr>
          <w:rStyle w:val="DfinitionCar"/>
        </w:rPr>
        <w:t>Définition </w:t>
      </w:r>
      <w:r w:rsidR="00482CF1" w:rsidRPr="00482CF1">
        <w:rPr>
          <w:rStyle w:val="DfinitionCar"/>
        </w:rPr>
        <w:t>3</w:t>
      </w:r>
      <w:r w:rsidRPr="00482CF1">
        <w:rPr>
          <w:rStyle w:val="DfinitionCar"/>
        </w:rPr>
        <w:t>.</w:t>
      </w:r>
      <w:r w:rsidR="00482CF1" w:rsidRPr="00482CF1">
        <w:rPr>
          <w:rStyle w:val="DfinitionCar"/>
        </w:rPr>
        <w:t>2</w:t>
      </w:r>
      <w:r w:rsidR="00454C13" w:rsidRPr="00482CF1">
        <w:rPr>
          <w:rStyle w:val="DfinitionCar"/>
        </w:rPr>
        <w:t>  </w:t>
      </w:r>
      <w:r w:rsidR="00482CF1" w:rsidRPr="00482CF1">
        <w:t xml:space="preserve">Une variable aléatoire </w:t>
      </w:r>
      <m:oMath>
        <m:r>
          <w:rPr>
            <w:rFonts w:ascii="Cambria Math" w:hAnsi="Cambria Math"/>
          </w:rPr>
          <m:t>X</m:t>
        </m:r>
      </m:oMath>
      <w:r w:rsidR="00482CF1" w:rsidRPr="00482CF1">
        <w:t xml:space="preserve"> est dite </w:t>
      </w:r>
      <w:r w:rsidR="00482CF1" w:rsidRPr="00482CF1">
        <w:rPr>
          <w:b/>
          <w:bCs/>
        </w:rPr>
        <w:t>sans mémoire</w:t>
      </w:r>
      <w:r w:rsidR="00482CF1" w:rsidRPr="00482CF1">
        <w:t xml:space="preserve"> si, pour tout </w:t>
      </w:r>
      <m:oMath>
        <m:r>
          <w:rPr>
            <w:rFonts w:ascii="Cambria Math" w:hAnsi="Cambria Math"/>
          </w:rPr>
          <m:t>s,t≥0</m:t>
        </m:r>
      </m:oMath>
      <w:r w:rsidR="00482CF1" w:rsidRPr="00482CF1">
        <w:t>,</w:t>
      </w:r>
    </w:p>
    <w:p w14:paraId="01FEB97B" w14:textId="244E1303" w:rsidR="00482CF1" w:rsidRPr="00482CF1" w:rsidRDefault="00482CF1" w:rsidP="00482CF1">
      <w:pPr>
        <w:spacing w:before="40" w:after="40"/>
        <w:ind w:left="708"/>
        <w:jc w:val="both"/>
      </w:pPr>
      <m:oMathPara>
        <m:oMathParaPr>
          <m:jc m:val="left"/>
        </m:oMathParaPr>
        <m:oMath>
          <m:r>
            <w:rPr>
              <w:rFonts w:ascii="Cambria Math" w:hAnsi="Cambria Math"/>
            </w:rPr>
            <m:t>P</m:t>
          </m:r>
          <m:d>
            <m:dPr>
              <m:ctrlPr>
                <w:rPr>
                  <w:rFonts w:ascii="Cambria Math" w:hAnsi="Cambria Math"/>
                  <w:i/>
                </w:rPr>
              </m:ctrlPr>
            </m:dPr>
            <m:e>
              <m:r>
                <w:rPr>
                  <w:rFonts w:ascii="Cambria Math" w:hAnsi="Cambria Math"/>
                </w:rPr>
                <m:t>X&gt;s+t | X&gt;t</m:t>
              </m:r>
            </m:e>
          </m:d>
          <m:r>
            <w:rPr>
              <w:rFonts w:ascii="Cambria Math" w:hAnsi="Cambria Math"/>
            </w:rPr>
            <m:t>=P</m:t>
          </m:r>
          <m:d>
            <m:dPr>
              <m:ctrlPr>
                <w:rPr>
                  <w:rFonts w:ascii="Cambria Math" w:hAnsi="Cambria Math"/>
                  <w:i/>
                </w:rPr>
              </m:ctrlPr>
            </m:dPr>
            <m:e>
              <m:r>
                <w:rPr>
                  <w:rFonts w:ascii="Cambria Math" w:hAnsi="Cambria Math"/>
                </w:rPr>
                <m:t>X&gt;s</m:t>
              </m:r>
            </m:e>
          </m:d>
          <m:r>
            <w:rPr>
              <w:rFonts w:ascii="Cambria Math" w:hAnsi="Cambria Math"/>
            </w:rPr>
            <m:t>.</m:t>
          </m:r>
        </m:oMath>
      </m:oMathPara>
    </w:p>
    <w:p w14:paraId="4FE83CDE" w14:textId="7BF0ACFF" w:rsidR="008502B9" w:rsidRPr="00482CF1" w:rsidRDefault="008502B9" w:rsidP="006D1346">
      <w:pPr>
        <w:spacing w:before="40" w:after="40"/>
        <w:jc w:val="both"/>
      </w:pPr>
    </w:p>
    <w:p w14:paraId="588F0952" w14:textId="4F4190DA" w:rsidR="00482CF1" w:rsidRPr="00482CF1" w:rsidRDefault="00482CF1" w:rsidP="00482CF1">
      <w:pPr>
        <w:spacing w:before="40" w:after="40"/>
        <w:jc w:val="both"/>
      </w:pPr>
      <w:r w:rsidRPr="00482CF1">
        <w:rPr>
          <w:rStyle w:val="PropositionCar"/>
        </w:rPr>
        <w:t>Théorème 3.3</w:t>
      </w:r>
      <w:r w:rsidRPr="00482CF1">
        <w:t>  Une variable aléatoire est sans mémoire si et seulement si elle suit une loi exponentielle.</w:t>
      </w:r>
    </w:p>
    <w:p w14:paraId="5B299B03" w14:textId="178627FA" w:rsidR="00482CF1" w:rsidRDefault="00482CF1" w:rsidP="006D1346">
      <w:pPr>
        <w:spacing w:before="40" w:after="40"/>
        <w:jc w:val="both"/>
        <w:rPr>
          <w:highlight w:val="green"/>
        </w:rPr>
      </w:pPr>
    </w:p>
    <w:p w14:paraId="1AF522B0" w14:textId="75B49ED0" w:rsidR="00D270A1" w:rsidRDefault="00BC2D30" w:rsidP="00D270A1">
      <w:pPr>
        <w:spacing w:before="40" w:after="40"/>
        <w:jc w:val="both"/>
      </w:pPr>
      <w:r>
        <w:rPr>
          <w:rStyle w:val="PropositionCar"/>
        </w:rPr>
        <w:t>Proposition</w:t>
      </w:r>
      <w:r w:rsidR="00D270A1" w:rsidRPr="00482CF1">
        <w:rPr>
          <w:rStyle w:val="PropositionCar"/>
        </w:rPr>
        <w:t xml:space="preserve"> 3.</w:t>
      </w:r>
      <w:r w:rsidR="00D270A1">
        <w:rPr>
          <w:rStyle w:val="PropositionCar"/>
        </w:rPr>
        <w:t>4</w:t>
      </w:r>
      <w:r w:rsidR="00D270A1" w:rsidRPr="00482CF1">
        <w:t>  </w:t>
      </w:r>
      <w:r w:rsidR="00D270A1">
        <w:t xml:space="preserve">Soit </w:t>
      </w:r>
      <m:oMath>
        <m:sSub>
          <m:sSubPr>
            <m:ctrlPr>
              <w:rPr>
                <w:rFonts w:ascii="Cambria Math" w:hAnsi="Cambria Math"/>
                <w:i/>
              </w:rPr>
            </m:ctrlPr>
          </m:sSubPr>
          <m:e>
            <m:r>
              <w:rPr>
                <w:rFonts w:ascii="Cambria Math" w:hAnsi="Cambria Math"/>
              </w:rPr>
              <m:t>X</m:t>
            </m:r>
          </m:e>
          <m:sub>
            <m:r>
              <w:rPr>
                <w:rFonts w:ascii="Cambria Math" w:hAnsi="Cambria Math"/>
              </w:rPr>
              <m:t>1</m:t>
            </m:r>
          </m:sub>
        </m:sSub>
      </m:oMath>
      <w:r w:rsidR="00D270A1">
        <w:t xml:space="preserve"> et </w:t>
      </w:r>
      <m:oMath>
        <m:sSub>
          <m:sSubPr>
            <m:ctrlPr>
              <w:rPr>
                <w:rFonts w:ascii="Cambria Math" w:hAnsi="Cambria Math"/>
                <w:i/>
              </w:rPr>
            </m:ctrlPr>
          </m:sSubPr>
          <m:e>
            <m:r>
              <w:rPr>
                <w:rFonts w:ascii="Cambria Math" w:hAnsi="Cambria Math"/>
              </w:rPr>
              <m:t>X</m:t>
            </m:r>
          </m:e>
          <m:sub>
            <m:r>
              <w:rPr>
                <w:rFonts w:ascii="Cambria Math" w:hAnsi="Cambria Math"/>
              </w:rPr>
              <m:t>2</m:t>
            </m:r>
          </m:sub>
        </m:sSub>
      </m:oMath>
      <w:r w:rsidR="00D270A1">
        <w:t xml:space="preserve"> deux variables aléatoires indépendantes avec </w:t>
      </w:r>
      <m:oMath>
        <m:sSub>
          <m:sSubPr>
            <m:ctrlPr>
              <w:rPr>
                <w:rFonts w:ascii="Cambria Math" w:hAnsi="Cambria Math"/>
                <w:i/>
              </w:rPr>
            </m:ctrlPr>
          </m:sSubPr>
          <m:e>
            <m:r>
              <w:rPr>
                <w:rFonts w:ascii="Cambria Math" w:hAnsi="Cambria Math"/>
              </w:rPr>
              <m:t>X</m:t>
            </m:r>
          </m:e>
          <m:sub>
            <m:r>
              <w:rPr>
                <w:rFonts w:ascii="Cambria Math" w:hAnsi="Cambria Math"/>
              </w:rPr>
              <m:t>1</m:t>
            </m:r>
          </m:sub>
        </m:sSub>
        <m:r>
          <w:rPr>
            <w:rFonts w:ascii="Cambria Math" w:hAnsi="Cambria Math"/>
          </w:rPr>
          <m:t>∼</m:t>
        </m:r>
        <m:r>
          <m:rPr>
            <m:nor/>
          </m:rPr>
          <w:rPr>
            <w:rFonts w:ascii="Cambria Math" w:hAnsi="Cambria Math"/>
          </w:rPr>
          <m:t>Exp</m:t>
        </m:r>
        <m:d>
          <m:dPr>
            <m:ctrlPr>
              <w:rPr>
                <w:rFonts w:ascii="Cambria Math" w:hAnsi="Cambria Math"/>
                <w:i/>
              </w:rPr>
            </m:ctrlPr>
          </m:dPr>
          <m:e>
            <m:sSub>
              <m:sSubPr>
                <m:ctrlPr>
                  <w:rPr>
                    <w:rFonts w:ascii="Cambria Math" w:hAnsi="Cambria Math"/>
                    <w:i/>
                  </w:rPr>
                </m:ctrlPr>
              </m:sSubPr>
              <m:e>
                <m:r>
                  <w:rPr>
                    <w:rFonts w:ascii="Cambria Math" w:hAnsi="Cambria Math"/>
                  </w:rPr>
                  <m:t>λ</m:t>
                </m:r>
              </m:e>
              <m:sub>
                <m:r>
                  <w:rPr>
                    <w:rFonts w:ascii="Cambria Math" w:hAnsi="Cambria Math"/>
                  </w:rPr>
                  <m:t>1</m:t>
                </m:r>
              </m:sub>
            </m:sSub>
          </m:e>
        </m:d>
      </m:oMath>
      <w:r w:rsidR="00D270A1">
        <w:t xml:space="preserve"> et </w:t>
      </w:r>
      <m:oMath>
        <m:sSub>
          <m:sSubPr>
            <m:ctrlPr>
              <w:rPr>
                <w:rFonts w:ascii="Cambria Math" w:hAnsi="Cambria Math"/>
                <w:i/>
              </w:rPr>
            </m:ctrlPr>
          </m:sSubPr>
          <m:e>
            <m:r>
              <w:rPr>
                <w:rFonts w:ascii="Cambria Math" w:hAnsi="Cambria Math"/>
              </w:rPr>
              <m:t>X</m:t>
            </m:r>
          </m:e>
          <m:sub>
            <m:r>
              <w:rPr>
                <w:rFonts w:ascii="Cambria Math" w:hAnsi="Cambria Math"/>
              </w:rPr>
              <m:t>2</m:t>
            </m:r>
          </m:sub>
        </m:sSub>
        <m:r>
          <w:rPr>
            <w:rFonts w:ascii="Cambria Math" w:hAnsi="Cambria Math"/>
          </w:rPr>
          <m:t>∼</m:t>
        </m:r>
        <m:r>
          <m:rPr>
            <m:nor/>
          </m:rPr>
          <w:rPr>
            <w:rFonts w:ascii="Cambria Math" w:hAnsi="Cambria Math"/>
          </w:rPr>
          <m:t>Exp</m:t>
        </m:r>
        <m:d>
          <m:dPr>
            <m:ctrlPr>
              <w:rPr>
                <w:rFonts w:ascii="Cambria Math" w:hAnsi="Cambria Math"/>
                <w:i/>
              </w:rPr>
            </m:ctrlPr>
          </m:dPr>
          <m:e>
            <m:sSub>
              <m:sSubPr>
                <m:ctrlPr>
                  <w:rPr>
                    <w:rFonts w:ascii="Cambria Math" w:hAnsi="Cambria Math"/>
                    <w:i/>
                  </w:rPr>
                </m:ctrlPr>
              </m:sSubPr>
              <m:e>
                <m:r>
                  <w:rPr>
                    <w:rFonts w:ascii="Cambria Math" w:hAnsi="Cambria Math"/>
                  </w:rPr>
                  <m:t>λ</m:t>
                </m:r>
              </m:e>
              <m:sub>
                <m:r>
                  <w:rPr>
                    <w:rFonts w:ascii="Cambria Math" w:hAnsi="Cambria Math"/>
                  </w:rPr>
                  <m:t>2</m:t>
                </m:r>
              </m:sub>
            </m:sSub>
          </m:e>
        </m:d>
      </m:oMath>
      <w:r w:rsidR="00D270A1">
        <w:t>. Alors</w:t>
      </w:r>
    </w:p>
    <w:p w14:paraId="05A0CDE4" w14:textId="602D552A" w:rsidR="00D270A1" w:rsidRPr="00D270A1" w:rsidRDefault="00D270A1" w:rsidP="00D270A1">
      <w:pPr>
        <w:spacing w:before="40" w:after="40"/>
        <w:ind w:left="708"/>
        <w:jc w:val="both"/>
      </w:pPr>
      <m:oMathPara>
        <m:oMathParaPr>
          <m:jc m:val="left"/>
        </m:oMathParaPr>
        <m:oMath>
          <m:r>
            <w:rPr>
              <w:rFonts w:ascii="Cambria Math" w:hAnsi="Cambria Math"/>
            </w:rPr>
            <m:t>P</m:t>
          </m:r>
          <m:d>
            <m:dPr>
              <m:ctrlPr>
                <w:rPr>
                  <w:rFonts w:ascii="Cambria Math" w:hAnsi="Cambria Math"/>
                  <w:i/>
                </w:rPr>
              </m:ctrlPr>
            </m:dPr>
            <m:e>
              <m:sSub>
                <m:sSubPr>
                  <m:ctrlPr>
                    <w:rPr>
                      <w:rFonts w:ascii="Cambria Math" w:hAnsi="Cambria Math"/>
                      <w:i/>
                    </w:rPr>
                  </m:ctrlPr>
                </m:sSubPr>
                <m:e>
                  <m:r>
                    <w:rPr>
                      <w:rFonts w:ascii="Cambria Math" w:hAnsi="Cambria Math"/>
                    </w:rPr>
                    <m:t>X</m:t>
                  </m:r>
                </m:e>
                <m:sub>
                  <m:r>
                    <w:rPr>
                      <w:rFonts w:ascii="Cambria Math" w:hAnsi="Cambria Math"/>
                    </w:rPr>
                    <m:t>1</m:t>
                  </m:r>
                </m:sub>
              </m:sSub>
              <m:r>
                <w:rPr>
                  <w:rFonts w:ascii="Cambria Math" w:hAnsi="Cambria Math"/>
                </w:rPr>
                <m:t>&lt;</m:t>
              </m:r>
              <m:sSub>
                <m:sSubPr>
                  <m:ctrlPr>
                    <w:rPr>
                      <w:rFonts w:ascii="Cambria Math" w:hAnsi="Cambria Math"/>
                      <w:i/>
                    </w:rPr>
                  </m:ctrlPr>
                </m:sSubPr>
                <m:e>
                  <m:r>
                    <w:rPr>
                      <w:rFonts w:ascii="Cambria Math" w:hAnsi="Cambria Math"/>
                    </w:rPr>
                    <m:t>X</m:t>
                  </m:r>
                </m:e>
                <m:sub>
                  <m:r>
                    <w:rPr>
                      <w:rFonts w:ascii="Cambria Math" w:hAnsi="Cambria Math"/>
                    </w:rPr>
                    <m:t>2</m:t>
                  </m:r>
                </m:sub>
              </m:sSub>
            </m:e>
          </m:d>
          <m:r>
            <w:rPr>
              <w:rFonts w:ascii="Cambria Math" w:hAnsi="Cambria Math"/>
            </w:rPr>
            <m:t>=</m:t>
          </m:r>
          <m:f>
            <m:fPr>
              <m:ctrlPr>
                <w:rPr>
                  <w:rFonts w:ascii="Cambria Math" w:hAnsi="Cambria Math"/>
                  <w:i/>
                </w:rPr>
              </m:ctrlPr>
            </m:fPr>
            <m:num>
              <m:sSub>
                <m:sSubPr>
                  <m:ctrlPr>
                    <w:rPr>
                      <w:rFonts w:ascii="Cambria Math" w:hAnsi="Cambria Math"/>
                      <w:i/>
                    </w:rPr>
                  </m:ctrlPr>
                </m:sSubPr>
                <m:e>
                  <m:r>
                    <w:rPr>
                      <w:rFonts w:ascii="Cambria Math" w:hAnsi="Cambria Math"/>
                    </w:rPr>
                    <m:t>λ</m:t>
                  </m:r>
                </m:e>
                <m:sub>
                  <m:r>
                    <w:rPr>
                      <w:rFonts w:ascii="Cambria Math" w:hAnsi="Cambria Math"/>
                    </w:rPr>
                    <m:t>1</m:t>
                  </m:r>
                </m:sub>
              </m:sSub>
            </m:num>
            <m:den>
              <m:sSub>
                <m:sSubPr>
                  <m:ctrlPr>
                    <w:rPr>
                      <w:rFonts w:ascii="Cambria Math" w:hAnsi="Cambria Math"/>
                      <w:i/>
                    </w:rPr>
                  </m:ctrlPr>
                </m:sSubPr>
                <m:e>
                  <m:r>
                    <w:rPr>
                      <w:rFonts w:ascii="Cambria Math" w:hAnsi="Cambria Math"/>
                    </w:rPr>
                    <m:t>λ</m:t>
                  </m:r>
                </m:e>
                <m:sub>
                  <m:r>
                    <w:rPr>
                      <w:rFonts w:ascii="Cambria Math" w:hAnsi="Cambria Math"/>
                    </w:rPr>
                    <m:t>1</m:t>
                  </m:r>
                </m:sub>
              </m:sSub>
              <m:r>
                <w:rPr>
                  <w:rFonts w:ascii="Cambria Math" w:hAnsi="Cambria Math"/>
                </w:rPr>
                <m:t>+</m:t>
              </m:r>
              <m:sSub>
                <m:sSubPr>
                  <m:ctrlPr>
                    <w:rPr>
                      <w:rFonts w:ascii="Cambria Math" w:hAnsi="Cambria Math"/>
                      <w:i/>
                    </w:rPr>
                  </m:ctrlPr>
                </m:sSubPr>
                <m:e>
                  <m:r>
                    <w:rPr>
                      <w:rFonts w:ascii="Cambria Math" w:hAnsi="Cambria Math"/>
                    </w:rPr>
                    <m:t>λ</m:t>
                  </m:r>
                </m:e>
                <m:sub>
                  <m:r>
                    <w:rPr>
                      <w:rFonts w:ascii="Cambria Math" w:hAnsi="Cambria Math"/>
                    </w:rPr>
                    <m:t>2</m:t>
                  </m:r>
                </m:sub>
              </m:sSub>
            </m:den>
          </m:f>
          <m:r>
            <w:rPr>
              <w:rFonts w:ascii="Cambria Math" w:hAnsi="Cambria Math"/>
            </w:rPr>
            <m:t>.</m:t>
          </m:r>
        </m:oMath>
      </m:oMathPara>
    </w:p>
    <w:p w14:paraId="10B85E4A" w14:textId="21C2382D" w:rsidR="00D270A1" w:rsidRDefault="00D270A1" w:rsidP="00D270A1">
      <w:pPr>
        <w:spacing w:before="40" w:after="40"/>
        <w:jc w:val="both"/>
        <w:rPr>
          <w:highlight w:val="green"/>
        </w:rPr>
      </w:pPr>
    </w:p>
    <w:p w14:paraId="00DA7D23" w14:textId="299DE612" w:rsidR="00D270A1" w:rsidRDefault="00D270A1" w:rsidP="00D270A1">
      <w:pPr>
        <w:spacing w:before="40" w:after="40"/>
        <w:jc w:val="both"/>
      </w:pPr>
      <w:r w:rsidRPr="00E06CC5">
        <w:rPr>
          <w:rStyle w:val="ExerciceCar"/>
        </w:rPr>
        <w:lastRenderedPageBreak/>
        <w:t>Exemple 3.</w:t>
      </w:r>
      <w:r>
        <w:rPr>
          <w:rStyle w:val="ExerciceCar"/>
        </w:rPr>
        <w:t>5</w:t>
      </w:r>
      <w:r w:rsidRPr="00E06CC5">
        <w:rPr>
          <w:rStyle w:val="ExerciceCar"/>
        </w:rPr>
        <w:t>  </w:t>
      </w:r>
      <w:r>
        <w:t>Trois individus attendent à un guichet. Bob attend au guichet 1 et Carlos attend au guichet 2. Alice se rendra au guichet libéré en premier.</w:t>
      </w:r>
      <w:r w:rsidR="00E74000">
        <w:t xml:space="preserve"> Le temps d’attente au guichet 1 suit une loi exponentielle de moyenne 3 minutes et le temps d’attente au guichet 2 suit une loi exponentielle de moyenne 4 minutes.</w:t>
      </w:r>
      <w:r>
        <w:t xml:space="preserve"> Déterminer les probabilités suivantes.</w:t>
      </w:r>
    </w:p>
    <w:p w14:paraId="554533D1" w14:textId="29E34181" w:rsidR="00D270A1" w:rsidRDefault="00D270A1" w:rsidP="00D270A1">
      <w:pPr>
        <w:spacing w:before="40" w:after="40"/>
        <w:jc w:val="both"/>
      </w:pPr>
      <w:r w:rsidRPr="00426064">
        <w:rPr>
          <w:color w:val="2E74B5" w:themeColor="accent5" w:themeShade="BF"/>
        </w:rPr>
        <w:t>a)</w:t>
      </w:r>
      <w:r>
        <w:t>  Bob soit servi avant Carl.</w:t>
      </w:r>
    </w:p>
    <w:p w14:paraId="2003F5D5" w14:textId="5ECDC185" w:rsidR="00D270A1" w:rsidRDefault="00D270A1" w:rsidP="00D270A1">
      <w:pPr>
        <w:spacing w:before="40" w:after="40"/>
        <w:jc w:val="both"/>
      </w:pPr>
      <w:r w:rsidRPr="00426064">
        <w:rPr>
          <w:color w:val="2E74B5" w:themeColor="accent5" w:themeShade="BF"/>
        </w:rPr>
        <w:t>b)</w:t>
      </w:r>
      <w:r>
        <w:t>  Alice soit servie avant Carl.</w:t>
      </w:r>
    </w:p>
    <w:p w14:paraId="786B1155" w14:textId="0BD8A5BE" w:rsidR="00D270A1" w:rsidRDefault="00D270A1" w:rsidP="00D270A1">
      <w:pPr>
        <w:spacing w:before="40" w:after="40"/>
        <w:jc w:val="both"/>
      </w:pPr>
      <w:r w:rsidRPr="00426064">
        <w:rPr>
          <w:color w:val="2E74B5" w:themeColor="accent5" w:themeShade="BF"/>
        </w:rPr>
        <w:t>c)</w:t>
      </w:r>
      <w:r>
        <w:t>  Alice soit servie avant Bob.</w:t>
      </w:r>
    </w:p>
    <w:p w14:paraId="32F1CAB9" w14:textId="76E3DD21" w:rsidR="00D270A1" w:rsidRDefault="00D270A1" w:rsidP="00D270A1">
      <w:pPr>
        <w:spacing w:before="40" w:after="40"/>
        <w:jc w:val="both"/>
        <w:rPr>
          <w:highlight w:val="green"/>
        </w:rPr>
      </w:pPr>
      <w:r w:rsidRPr="00426064">
        <w:rPr>
          <w:color w:val="2E74B5" w:themeColor="accent5" w:themeShade="BF"/>
        </w:rPr>
        <w:t>d)</w:t>
      </w:r>
      <w:r>
        <w:t>  Alice soit servie la dernière.</w:t>
      </w:r>
    </w:p>
    <w:p w14:paraId="14DB98E8" w14:textId="376C419A" w:rsidR="00D270A1" w:rsidRDefault="00D270A1" w:rsidP="00D270A1">
      <w:pPr>
        <w:spacing w:before="40" w:after="40"/>
        <w:jc w:val="both"/>
        <w:rPr>
          <w:highlight w:val="green"/>
        </w:rPr>
      </w:pPr>
    </w:p>
    <w:p w14:paraId="5D8FB01F" w14:textId="0FF44C4D" w:rsidR="00BC2D30" w:rsidRDefault="00BC2D30" w:rsidP="00BC2D30">
      <w:pPr>
        <w:spacing w:before="40" w:after="40"/>
        <w:jc w:val="both"/>
      </w:pPr>
      <w:r>
        <w:rPr>
          <w:rStyle w:val="PropositionCar"/>
        </w:rPr>
        <w:t>Proposition</w:t>
      </w:r>
      <w:r w:rsidRPr="00482CF1">
        <w:rPr>
          <w:rStyle w:val="PropositionCar"/>
        </w:rPr>
        <w:t xml:space="preserve"> 3.</w:t>
      </w:r>
      <w:r>
        <w:rPr>
          <w:rStyle w:val="PropositionCar"/>
        </w:rPr>
        <w:t>6</w:t>
      </w:r>
      <w:r w:rsidRPr="00482CF1">
        <w:t>  </w:t>
      </w:r>
      <w:r>
        <w:t xml:space="preserve">Soit </w:t>
      </w:r>
      <m:oMath>
        <m:sSub>
          <m:sSubPr>
            <m:ctrlPr>
              <w:rPr>
                <w:rFonts w:ascii="Cambria Math" w:hAnsi="Cambria Math"/>
                <w:i/>
              </w:rPr>
            </m:ctrlPr>
          </m:sSubPr>
          <m:e>
            <m:r>
              <w:rPr>
                <w:rFonts w:ascii="Cambria Math" w:hAnsi="Cambria Math"/>
              </w:rPr>
              <m:t>X</m:t>
            </m:r>
          </m:e>
          <m:sub>
            <m:r>
              <w:rPr>
                <w:rFonts w:ascii="Cambria Math" w:hAnsi="Cambria Math"/>
              </w:rPr>
              <m:t>1</m:t>
            </m:r>
          </m:sub>
        </m:sSub>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X</m:t>
            </m:r>
          </m:e>
          <m:sub>
            <m:r>
              <w:rPr>
                <w:rFonts w:ascii="Cambria Math" w:eastAsiaTheme="minorEastAsia" w:hAnsi="Cambria Math"/>
              </w:rPr>
              <m:t>n</m:t>
            </m:r>
          </m:sub>
        </m:sSub>
      </m:oMath>
      <w:r>
        <w:t xml:space="preserve"> des variables aléatoires indépendantes telles que </w:t>
      </w:r>
      <m:oMath>
        <m:sSub>
          <m:sSubPr>
            <m:ctrlPr>
              <w:rPr>
                <w:rFonts w:ascii="Cambria Math" w:hAnsi="Cambria Math"/>
                <w:i/>
              </w:rPr>
            </m:ctrlPr>
          </m:sSubPr>
          <m:e>
            <m:r>
              <w:rPr>
                <w:rFonts w:ascii="Cambria Math" w:hAnsi="Cambria Math"/>
              </w:rPr>
              <m:t>X</m:t>
            </m:r>
          </m:e>
          <m:sub>
            <m:r>
              <w:rPr>
                <w:rFonts w:ascii="Cambria Math" w:hAnsi="Cambria Math"/>
              </w:rPr>
              <m:t>i</m:t>
            </m:r>
          </m:sub>
        </m:sSub>
        <m:r>
          <w:rPr>
            <w:rFonts w:ascii="Cambria Math" w:hAnsi="Cambria Math"/>
          </w:rPr>
          <m:t>∼</m:t>
        </m:r>
        <m:r>
          <m:rPr>
            <m:nor/>
          </m:rPr>
          <w:rPr>
            <w:rFonts w:ascii="Cambria Math" w:hAnsi="Cambria Math"/>
          </w:rPr>
          <m:t>Exp</m:t>
        </m:r>
        <m:d>
          <m:dPr>
            <m:ctrlPr>
              <w:rPr>
                <w:rFonts w:ascii="Cambria Math" w:hAnsi="Cambria Math"/>
                <w:i/>
              </w:rPr>
            </m:ctrlPr>
          </m:dPr>
          <m:e>
            <m:sSub>
              <m:sSubPr>
                <m:ctrlPr>
                  <w:rPr>
                    <w:rFonts w:ascii="Cambria Math" w:hAnsi="Cambria Math"/>
                    <w:i/>
                  </w:rPr>
                </m:ctrlPr>
              </m:sSubPr>
              <m:e>
                <m:r>
                  <w:rPr>
                    <w:rFonts w:ascii="Cambria Math" w:hAnsi="Cambria Math"/>
                  </w:rPr>
                  <m:t>λ</m:t>
                </m:r>
              </m:e>
              <m:sub>
                <m:r>
                  <w:rPr>
                    <w:rFonts w:ascii="Cambria Math" w:hAnsi="Cambria Math"/>
                  </w:rPr>
                  <m:t>i</m:t>
                </m:r>
              </m:sub>
            </m:sSub>
          </m:e>
        </m:d>
      </m:oMath>
      <w:r>
        <w:t xml:space="preserve"> pour tout </w:t>
      </w:r>
      <m:oMath>
        <m:r>
          <w:rPr>
            <w:rFonts w:ascii="Cambria Math" w:hAnsi="Cambria Math"/>
          </w:rPr>
          <m:t>i</m:t>
        </m:r>
      </m:oMath>
      <w:r>
        <w:t xml:space="preserve">. Si </w:t>
      </w:r>
      <m:oMath>
        <m:r>
          <w:rPr>
            <w:rFonts w:ascii="Cambria Math" w:hAnsi="Cambria Math"/>
          </w:rPr>
          <m:t>Y=</m:t>
        </m:r>
        <m:func>
          <m:funcPr>
            <m:ctrlPr>
              <w:rPr>
                <w:rFonts w:ascii="Cambria Math" w:hAnsi="Cambria Math"/>
                <w:i/>
              </w:rPr>
            </m:ctrlPr>
          </m:funcPr>
          <m:fName>
            <m:r>
              <m:rPr>
                <m:sty m:val="p"/>
              </m:rPr>
              <w:rPr>
                <w:rFonts w:ascii="Cambria Math" w:hAnsi="Cambria Math"/>
              </w:rPr>
              <m:t>min</m:t>
            </m:r>
          </m:fName>
          <m:e>
            <m:d>
              <m:dPr>
                <m:begChr m:val="{"/>
                <m:endChr m:val="}"/>
                <m:ctrlPr>
                  <w:rPr>
                    <w:rFonts w:ascii="Cambria Math" w:hAnsi="Cambria Math"/>
                    <w:i/>
                  </w:rPr>
                </m:ctrlPr>
              </m:dPr>
              <m:e>
                <m:sSub>
                  <m:sSubPr>
                    <m:ctrlPr>
                      <w:rPr>
                        <w:rFonts w:ascii="Cambria Math" w:hAnsi="Cambria Math"/>
                        <w:i/>
                      </w:rPr>
                    </m:ctrlPr>
                  </m:sSubPr>
                  <m:e>
                    <m:r>
                      <w:rPr>
                        <w:rFonts w:ascii="Cambria Math" w:hAnsi="Cambria Math"/>
                      </w:rPr>
                      <m:t>X</m:t>
                    </m:r>
                  </m:e>
                  <m:sub>
                    <m:r>
                      <w:rPr>
                        <w:rFonts w:ascii="Cambria Math" w:hAnsi="Cambria Math"/>
                      </w:rPr>
                      <m:t>1</m:t>
                    </m:r>
                  </m:sub>
                </m:sSub>
                <m:r>
                  <w:rPr>
                    <w:rFonts w:ascii="Cambria Math" w:hAnsi="Cambria Math"/>
                  </w:rPr>
                  <m:t>,…,</m:t>
                </m:r>
                <m:sSub>
                  <m:sSubPr>
                    <m:ctrlPr>
                      <w:rPr>
                        <w:rFonts w:ascii="Cambria Math" w:hAnsi="Cambria Math"/>
                        <w:i/>
                      </w:rPr>
                    </m:ctrlPr>
                  </m:sSubPr>
                  <m:e>
                    <m:r>
                      <w:rPr>
                        <w:rFonts w:ascii="Cambria Math" w:hAnsi="Cambria Math"/>
                      </w:rPr>
                      <m:t>X</m:t>
                    </m:r>
                  </m:e>
                  <m:sub>
                    <m:r>
                      <w:rPr>
                        <w:rFonts w:ascii="Cambria Math" w:hAnsi="Cambria Math"/>
                      </w:rPr>
                      <m:t>n</m:t>
                    </m:r>
                  </m:sub>
                </m:sSub>
              </m:e>
            </m:d>
          </m:e>
        </m:func>
      </m:oMath>
      <w:r>
        <w:t>, alors</w:t>
      </w:r>
    </w:p>
    <w:p w14:paraId="2A1FCDE9" w14:textId="253735DB" w:rsidR="00BC2D30" w:rsidRPr="00BC2D30" w:rsidRDefault="00BC2D30" w:rsidP="00BC2D30">
      <w:pPr>
        <w:spacing w:before="40" w:after="40"/>
        <w:ind w:left="708"/>
        <w:jc w:val="both"/>
      </w:pPr>
      <m:oMathPara>
        <m:oMathParaPr>
          <m:jc m:val="left"/>
        </m:oMathParaPr>
        <m:oMath>
          <m:r>
            <w:rPr>
              <w:rFonts w:ascii="Cambria Math" w:hAnsi="Cambria Math"/>
            </w:rPr>
            <m:t>Y∼</m:t>
          </m:r>
          <m:r>
            <m:rPr>
              <m:nor/>
            </m:rPr>
            <w:rPr>
              <w:rFonts w:ascii="Cambria Math" w:hAnsi="Cambria Math"/>
            </w:rPr>
            <m:t>Exp</m:t>
          </m:r>
          <m:d>
            <m:dPr>
              <m:ctrlPr>
                <w:rPr>
                  <w:rFonts w:ascii="Cambria Math" w:hAnsi="Cambria Math"/>
                  <w:i/>
                </w:rPr>
              </m:ctrlPr>
            </m:dPr>
            <m:e>
              <m:nary>
                <m:naryPr>
                  <m:chr m:val="∑"/>
                  <m:limLoc m:val="undOvr"/>
                  <m:ctrlPr>
                    <w:rPr>
                      <w:rFonts w:ascii="Cambria Math" w:hAnsi="Cambria Math"/>
                      <w:i/>
                    </w:rPr>
                  </m:ctrlPr>
                </m:naryPr>
                <m:sub>
                  <m:r>
                    <w:rPr>
                      <w:rFonts w:ascii="Cambria Math" w:hAnsi="Cambria Math"/>
                    </w:rPr>
                    <m:t>i=1</m:t>
                  </m:r>
                </m:sub>
                <m:sup>
                  <m:r>
                    <w:rPr>
                      <w:rFonts w:ascii="Cambria Math" w:hAnsi="Cambria Math"/>
                    </w:rPr>
                    <m:t>n</m:t>
                  </m:r>
                </m:sup>
                <m:e>
                  <m:sSub>
                    <m:sSubPr>
                      <m:ctrlPr>
                        <w:rPr>
                          <w:rFonts w:ascii="Cambria Math" w:hAnsi="Cambria Math"/>
                          <w:i/>
                        </w:rPr>
                      </m:ctrlPr>
                    </m:sSubPr>
                    <m:e>
                      <m:r>
                        <w:rPr>
                          <w:rFonts w:ascii="Cambria Math" w:hAnsi="Cambria Math"/>
                        </w:rPr>
                        <m:t>λ</m:t>
                      </m:r>
                    </m:e>
                    <m:sub>
                      <m:r>
                        <w:rPr>
                          <w:rFonts w:ascii="Cambria Math" w:hAnsi="Cambria Math"/>
                        </w:rPr>
                        <m:t>i</m:t>
                      </m:r>
                    </m:sub>
                  </m:sSub>
                </m:e>
              </m:nary>
            </m:e>
          </m:d>
          <m:r>
            <w:rPr>
              <w:rFonts w:ascii="Cambria Math" w:eastAsiaTheme="minorEastAsia" w:hAnsi="Cambria Math"/>
            </w:rPr>
            <m:t>.</m:t>
          </m:r>
        </m:oMath>
      </m:oMathPara>
    </w:p>
    <w:p w14:paraId="0A349A17" w14:textId="27070AA3" w:rsidR="00482CF1" w:rsidRDefault="00482CF1" w:rsidP="006D1346">
      <w:pPr>
        <w:spacing w:before="40" w:after="40"/>
        <w:jc w:val="both"/>
        <w:rPr>
          <w:highlight w:val="green"/>
        </w:rPr>
      </w:pPr>
    </w:p>
    <w:p w14:paraId="085577FE" w14:textId="778F5FE0" w:rsidR="00BC2D30" w:rsidRPr="00154D72" w:rsidRDefault="00BC2D30" w:rsidP="00BC2D30">
      <w:pPr>
        <w:spacing w:before="40" w:after="40"/>
        <w:jc w:val="both"/>
        <w:rPr>
          <w:b/>
          <w:bCs/>
        </w:rPr>
      </w:pPr>
      <w:r w:rsidRPr="00154D72">
        <w:rPr>
          <w:b/>
          <w:bCs/>
        </w:rPr>
        <w:t>Rappel</w:t>
      </w:r>
      <w:r>
        <w:rPr>
          <w:b/>
          <w:bCs/>
        </w:rPr>
        <w:t>s (loi gamma)</w:t>
      </w:r>
    </w:p>
    <w:p w14:paraId="58D9E3AE" w14:textId="1523B94D" w:rsidR="00BC2D30" w:rsidRPr="00593646" w:rsidRDefault="00BC2D30" w:rsidP="00BC2D30">
      <w:pPr>
        <w:spacing w:before="40" w:after="40"/>
        <w:jc w:val="both"/>
        <w:rPr>
          <w:rFonts w:eastAsiaTheme="minorEastAsia"/>
        </w:rPr>
      </w:pPr>
      <w:r w:rsidRPr="00593646">
        <w:t xml:space="preserve">Une variable aléatoire continue </w:t>
      </w:r>
      <m:oMath>
        <m:r>
          <w:rPr>
            <w:rFonts w:ascii="Cambria Math" w:hAnsi="Cambria Math"/>
          </w:rPr>
          <m:t>X</m:t>
        </m:r>
      </m:oMath>
      <w:r w:rsidRPr="00593646">
        <w:rPr>
          <w:rFonts w:eastAsiaTheme="minorEastAsia"/>
        </w:rPr>
        <w:t xml:space="preserve"> suit une </w:t>
      </w:r>
      <w:r w:rsidRPr="00593646">
        <w:rPr>
          <w:rFonts w:eastAsiaTheme="minorEastAsia"/>
          <w:b/>
          <w:bCs/>
        </w:rPr>
        <w:t>loi gamma</w:t>
      </w:r>
      <w:r w:rsidRPr="00593646">
        <w:rPr>
          <w:rFonts w:eastAsiaTheme="minorEastAsia"/>
        </w:rPr>
        <w:t xml:space="preserve"> de paramètre </w:t>
      </w:r>
      <m:oMath>
        <m:r>
          <w:rPr>
            <w:rFonts w:ascii="Cambria Math" w:eastAsiaTheme="minorEastAsia" w:hAnsi="Cambria Math"/>
          </w:rPr>
          <m:t>λ∈</m:t>
        </m:r>
        <m:sSubSup>
          <m:sSubSupPr>
            <m:ctrlPr>
              <w:rPr>
                <w:rFonts w:ascii="Cambria Math" w:eastAsiaTheme="minorEastAsia" w:hAnsi="Cambria Math"/>
                <w:i/>
              </w:rPr>
            </m:ctrlPr>
          </m:sSubSupPr>
          <m:e>
            <m:r>
              <m:rPr>
                <m:scr m:val="double-struck"/>
              </m:rPr>
              <w:rPr>
                <w:rFonts w:ascii="Cambria Math" w:eastAsiaTheme="minorEastAsia" w:hAnsi="Cambria Math"/>
              </w:rPr>
              <m:t>R</m:t>
            </m:r>
          </m:e>
          <m:sub>
            <m:r>
              <w:rPr>
                <w:rFonts w:ascii="Cambria Math" w:eastAsiaTheme="minorEastAsia" w:hAnsi="Cambria Math"/>
              </w:rPr>
              <m:t>+</m:t>
            </m:r>
          </m:sub>
          <m:sup>
            <m:r>
              <w:rPr>
                <w:rFonts w:ascii="Cambria Math" w:eastAsiaTheme="minorEastAsia" w:hAnsi="Cambria Math"/>
              </w:rPr>
              <m:t>*</m:t>
            </m:r>
          </m:sup>
        </m:sSubSup>
      </m:oMath>
      <w:r w:rsidRPr="00593646">
        <w:rPr>
          <w:rFonts w:eastAsiaTheme="minorEastAsia"/>
        </w:rPr>
        <w:t xml:space="preserve">, notée </w:t>
      </w:r>
      <m:oMath>
        <m:r>
          <w:rPr>
            <w:rFonts w:ascii="Cambria Math" w:eastAsiaTheme="minorEastAsia" w:hAnsi="Cambria Math"/>
          </w:rPr>
          <m:t>X∼</m:t>
        </m:r>
        <m:r>
          <m:rPr>
            <m:nor/>
          </m:rPr>
          <w:rPr>
            <w:rFonts w:ascii="Cambria Math" w:eastAsiaTheme="minorEastAsia" w:hAnsi="Cambria Math"/>
          </w:rPr>
          <m:t>Γ</m:t>
        </m:r>
        <m:d>
          <m:dPr>
            <m:ctrlPr>
              <w:rPr>
                <w:rFonts w:ascii="Cambria Math" w:eastAsiaTheme="minorEastAsia" w:hAnsi="Cambria Math"/>
                <w:i/>
              </w:rPr>
            </m:ctrlPr>
          </m:dPr>
          <m:e>
            <m:r>
              <w:rPr>
                <w:rFonts w:ascii="Cambria Math" w:eastAsiaTheme="minorEastAsia" w:hAnsi="Cambria Math"/>
              </w:rPr>
              <m:t>k,θ</m:t>
            </m:r>
          </m:e>
        </m:d>
      </m:oMath>
      <w:r w:rsidRPr="00593646">
        <w:rPr>
          <w:rFonts w:eastAsiaTheme="minorEastAsia"/>
        </w:rPr>
        <w:t>, si</w:t>
      </w:r>
    </w:p>
    <w:p w14:paraId="3A006998" w14:textId="77777777" w:rsidR="00BC2D30" w:rsidRPr="00593646" w:rsidRDefault="00A55043" w:rsidP="00BC2D30">
      <w:pPr>
        <w:spacing w:before="40" w:after="40"/>
        <w:ind w:left="708"/>
        <w:jc w:val="both"/>
      </w:pPr>
      <m:oMathPara>
        <m:oMathParaPr>
          <m:jc m:val="left"/>
        </m:oMathParaPr>
        <m:oMath>
          <m:sSub>
            <m:sSubPr>
              <m:ctrlPr>
                <w:rPr>
                  <w:rFonts w:ascii="Cambria Math" w:hAnsi="Cambria Math"/>
                  <w:i/>
                </w:rPr>
              </m:ctrlPr>
            </m:sSubPr>
            <m:e>
              <m:r>
                <w:rPr>
                  <w:rFonts w:ascii="Cambria Math" w:hAnsi="Cambria Math"/>
                </w:rPr>
                <m:t>f</m:t>
              </m:r>
            </m:e>
            <m:sub>
              <m:r>
                <w:rPr>
                  <w:rFonts w:ascii="Cambria Math" w:hAnsi="Cambria Math"/>
                </w:rPr>
                <m:t>X</m:t>
              </m:r>
            </m:sub>
          </m:sSub>
          <m:d>
            <m:dPr>
              <m:ctrlPr>
                <w:rPr>
                  <w:rFonts w:ascii="Cambria Math" w:hAnsi="Cambria Math"/>
                  <w:i/>
                </w:rPr>
              </m:ctrlPr>
            </m:dPr>
            <m:e>
              <m:r>
                <w:rPr>
                  <w:rFonts w:ascii="Cambria Math" w:hAnsi="Cambria Math"/>
                </w:rPr>
                <m:t>x</m:t>
              </m:r>
            </m:e>
          </m:d>
          <m:r>
            <w:rPr>
              <w:rFonts w:ascii="Cambria Math" w:eastAsiaTheme="minorEastAsia" w:hAnsi="Cambria Math"/>
            </w:rPr>
            <m:t>=</m:t>
          </m:r>
          <m:d>
            <m:dPr>
              <m:begChr m:val="{"/>
              <m:endChr m:val=""/>
              <m:ctrlPr>
                <w:rPr>
                  <w:rFonts w:ascii="Cambria Math" w:eastAsiaTheme="minorEastAsia" w:hAnsi="Cambria Math"/>
                  <w:i/>
                </w:rPr>
              </m:ctrlPr>
            </m:dPr>
            <m:e>
              <m:m>
                <m:mPr>
                  <m:cGp m:val="8"/>
                  <m:mcs>
                    <m:mc>
                      <m:mcPr>
                        <m:count m:val="1"/>
                        <m:mcJc m:val="center"/>
                      </m:mcPr>
                    </m:mc>
                    <m:mc>
                      <m:mcPr>
                        <m:count m:val="1"/>
                        <m:mcJc m:val="left"/>
                      </m:mcPr>
                    </m:mc>
                  </m:mcs>
                  <m:ctrlPr>
                    <w:rPr>
                      <w:rFonts w:ascii="Cambria Math" w:eastAsiaTheme="minorEastAsia" w:hAnsi="Cambria Math"/>
                      <w:i/>
                    </w:rPr>
                  </m:ctrlPr>
                </m:mPr>
                <m:mr>
                  <m:e>
                    <m:f>
                      <m:fPr>
                        <m:ctrlPr>
                          <w:rPr>
                            <w:rFonts w:ascii="Cambria Math" w:eastAsiaTheme="minorEastAsia" w:hAnsi="Cambria Math"/>
                            <w:i/>
                          </w:rPr>
                        </m:ctrlPr>
                      </m:fPr>
                      <m:num>
                        <m:sSup>
                          <m:sSupPr>
                            <m:ctrlPr>
                              <w:rPr>
                                <w:rFonts w:ascii="Cambria Math" w:eastAsiaTheme="minorEastAsia" w:hAnsi="Cambria Math"/>
                                <w:i/>
                              </w:rPr>
                            </m:ctrlPr>
                          </m:sSupPr>
                          <m:e>
                            <m:r>
                              <w:rPr>
                                <w:rFonts w:ascii="Cambria Math" w:eastAsiaTheme="minorEastAsia" w:hAnsi="Cambria Math"/>
                              </w:rPr>
                              <m:t>x</m:t>
                            </m:r>
                          </m:e>
                          <m:sup>
                            <m:r>
                              <w:rPr>
                                <w:rFonts w:ascii="Cambria Math" w:eastAsiaTheme="minorEastAsia" w:hAnsi="Cambria Math"/>
                              </w:rPr>
                              <m:t>k-1</m:t>
                            </m:r>
                          </m:sup>
                        </m:sSup>
                        <m:sSup>
                          <m:sSupPr>
                            <m:ctrlPr>
                              <w:rPr>
                                <w:rFonts w:ascii="Cambria Math" w:eastAsiaTheme="minorEastAsia" w:hAnsi="Cambria Math"/>
                                <w:i/>
                              </w:rPr>
                            </m:ctrlPr>
                          </m:sSupPr>
                          <m:e>
                            <m:r>
                              <w:rPr>
                                <w:rFonts w:ascii="Cambria Math" w:eastAsiaTheme="minorEastAsia" w:hAnsi="Cambria Math"/>
                              </w:rPr>
                              <m:t>e</m:t>
                            </m:r>
                          </m:e>
                          <m:sup>
                            <m:f>
                              <m:fPr>
                                <m:type m:val="lin"/>
                                <m:ctrlPr>
                                  <w:rPr>
                                    <w:rFonts w:ascii="Cambria Math" w:eastAsiaTheme="minorEastAsia" w:hAnsi="Cambria Math"/>
                                    <w:i/>
                                  </w:rPr>
                                </m:ctrlPr>
                              </m:fPr>
                              <m:num>
                                <m:r>
                                  <w:rPr>
                                    <w:rFonts w:ascii="Cambria Math" w:eastAsiaTheme="minorEastAsia" w:hAnsi="Cambria Math"/>
                                  </w:rPr>
                                  <m:t>-x</m:t>
                                </m:r>
                              </m:num>
                              <m:den>
                                <m:r>
                                  <w:rPr>
                                    <w:rFonts w:ascii="Cambria Math" w:eastAsiaTheme="minorEastAsia" w:hAnsi="Cambria Math"/>
                                  </w:rPr>
                                  <m:t>θ</m:t>
                                </m:r>
                              </m:den>
                            </m:f>
                          </m:sup>
                        </m:sSup>
                      </m:num>
                      <m:den>
                        <m:r>
                          <m:rPr>
                            <m:sty m:val="p"/>
                          </m:rPr>
                          <w:rPr>
                            <w:rFonts w:ascii="Cambria Math" w:eastAsiaTheme="minorEastAsia" w:hAnsi="Cambria Math"/>
                          </w:rPr>
                          <m:t>Γ</m:t>
                        </m:r>
                        <m:d>
                          <m:dPr>
                            <m:ctrlPr>
                              <w:rPr>
                                <w:rFonts w:ascii="Cambria Math" w:eastAsiaTheme="minorEastAsia" w:hAnsi="Cambria Math"/>
                                <w:i/>
                              </w:rPr>
                            </m:ctrlPr>
                          </m:dPr>
                          <m:e>
                            <m:r>
                              <w:rPr>
                                <w:rFonts w:ascii="Cambria Math" w:eastAsiaTheme="minorEastAsia" w:hAnsi="Cambria Math"/>
                              </w:rPr>
                              <m:t>k</m:t>
                            </m:r>
                          </m:e>
                        </m:d>
                        <m:sSup>
                          <m:sSupPr>
                            <m:ctrlPr>
                              <w:rPr>
                                <w:rFonts w:ascii="Cambria Math" w:eastAsiaTheme="minorEastAsia" w:hAnsi="Cambria Math"/>
                                <w:i/>
                              </w:rPr>
                            </m:ctrlPr>
                          </m:sSupPr>
                          <m:e>
                            <m:r>
                              <w:rPr>
                                <w:rFonts w:ascii="Cambria Math" w:eastAsiaTheme="minorEastAsia" w:hAnsi="Cambria Math"/>
                              </w:rPr>
                              <m:t>θ</m:t>
                            </m:r>
                          </m:e>
                          <m:sup>
                            <m:r>
                              <w:rPr>
                                <w:rFonts w:ascii="Cambria Math" w:eastAsiaTheme="minorEastAsia" w:hAnsi="Cambria Math"/>
                              </w:rPr>
                              <m:t>k</m:t>
                            </m:r>
                          </m:sup>
                        </m:sSup>
                      </m:den>
                    </m:f>
                  </m:e>
                  <m:e>
                    <m:r>
                      <m:rPr>
                        <m:nor/>
                      </m:rPr>
                      <w:rPr>
                        <w:rFonts w:ascii="Cambria Math" w:eastAsiaTheme="minorEastAsia" w:hAnsi="Cambria Math"/>
                      </w:rPr>
                      <m:t xml:space="preserve">si </m:t>
                    </m:r>
                    <m:r>
                      <w:rPr>
                        <w:rFonts w:ascii="Cambria Math" w:eastAsiaTheme="minorEastAsia" w:hAnsi="Cambria Math"/>
                      </w:rPr>
                      <m:t>x∈</m:t>
                    </m:r>
                    <m:sSubSup>
                      <m:sSubSupPr>
                        <m:ctrlPr>
                          <w:rPr>
                            <w:rFonts w:ascii="Cambria Math" w:eastAsiaTheme="minorEastAsia" w:hAnsi="Cambria Math"/>
                            <w:i/>
                          </w:rPr>
                        </m:ctrlPr>
                      </m:sSubSupPr>
                      <m:e>
                        <m:r>
                          <m:rPr>
                            <m:scr m:val="double-struck"/>
                          </m:rPr>
                          <w:rPr>
                            <w:rFonts w:ascii="Cambria Math" w:eastAsiaTheme="minorEastAsia" w:hAnsi="Cambria Math"/>
                          </w:rPr>
                          <m:t>R</m:t>
                        </m:r>
                      </m:e>
                      <m:sub>
                        <m:r>
                          <w:rPr>
                            <w:rFonts w:ascii="Cambria Math" w:eastAsiaTheme="minorEastAsia" w:hAnsi="Cambria Math"/>
                          </w:rPr>
                          <m:t>+</m:t>
                        </m:r>
                      </m:sub>
                      <m:sup>
                        <m:r>
                          <w:rPr>
                            <w:rFonts w:ascii="Cambria Math" w:eastAsiaTheme="minorEastAsia" w:hAnsi="Cambria Math"/>
                          </w:rPr>
                          <m:t>*</m:t>
                        </m:r>
                      </m:sup>
                    </m:sSubSup>
                  </m:e>
                </m:mr>
                <m:mr>
                  <m:e>
                    <m:r>
                      <w:rPr>
                        <w:rFonts w:ascii="Cambria Math" w:eastAsiaTheme="minorEastAsia" w:hAnsi="Cambria Math"/>
                      </w:rPr>
                      <m:t>0</m:t>
                    </m:r>
                  </m:e>
                  <m:e>
                    <m:r>
                      <m:rPr>
                        <m:nor/>
                      </m:rPr>
                      <w:rPr>
                        <w:rFonts w:ascii="Cambria Math" w:eastAsiaTheme="minorEastAsia" w:hAnsi="Cambria Math"/>
                      </w:rPr>
                      <m:t>sinon,</m:t>
                    </m:r>
                  </m:e>
                </m:mr>
              </m:m>
            </m:e>
          </m:d>
          <m:r>
            <w:rPr>
              <w:rFonts w:ascii="Cambria Math" w:eastAsiaTheme="minorEastAsia" w:hAnsi="Cambria Math"/>
            </w:rPr>
            <m:t>.</m:t>
          </m:r>
        </m:oMath>
      </m:oMathPara>
    </w:p>
    <w:p w14:paraId="3CDFCED3" w14:textId="77777777" w:rsidR="00BC2D30" w:rsidRPr="00593646" w:rsidRDefault="00BC2D30" w:rsidP="00BC2D30">
      <w:pPr>
        <w:spacing w:before="40" w:after="40"/>
        <w:jc w:val="both"/>
      </w:pPr>
      <w:r w:rsidRPr="00593646">
        <w:t xml:space="preserve">où </w:t>
      </w:r>
      <m:oMath>
        <m:r>
          <m:rPr>
            <m:sty m:val="p"/>
          </m:rPr>
          <w:rPr>
            <w:rFonts w:ascii="Cambria Math" w:hAnsi="Cambria Math"/>
          </w:rPr>
          <m:t>Γ</m:t>
        </m:r>
        <m:d>
          <m:dPr>
            <m:ctrlPr>
              <w:rPr>
                <w:rFonts w:ascii="Cambria Math" w:hAnsi="Cambria Math"/>
                <w:i/>
              </w:rPr>
            </m:ctrlPr>
          </m:dPr>
          <m:e>
            <m:r>
              <w:rPr>
                <w:rFonts w:ascii="Cambria Math" w:hAnsi="Cambria Math"/>
              </w:rPr>
              <m:t>k</m:t>
            </m:r>
          </m:e>
        </m:d>
      </m:oMath>
      <w:r w:rsidRPr="00593646">
        <w:rPr>
          <w:rFonts w:eastAsiaTheme="minorEastAsia"/>
        </w:rPr>
        <w:t xml:space="preserve"> est la fonction gamma. </w:t>
      </w:r>
      <w:r w:rsidRPr="00593646">
        <w:t>Dans ce cas,</w:t>
      </w:r>
    </w:p>
    <w:p w14:paraId="710E4FFD" w14:textId="77777777" w:rsidR="00BC2D30" w:rsidRPr="00BC2D30" w:rsidRDefault="00BC2D30" w:rsidP="00BC2D30">
      <w:pPr>
        <w:spacing w:before="40" w:after="40"/>
        <w:ind w:left="708"/>
        <w:jc w:val="both"/>
        <w:rPr>
          <w:highlight w:val="green"/>
        </w:rPr>
      </w:pPr>
      <m:oMathPara>
        <m:oMathParaPr>
          <m:jc m:val="left"/>
        </m:oMathParaPr>
        <m:oMath>
          <m:r>
            <w:rPr>
              <w:rFonts w:ascii="Cambria Math" w:hAnsi="Cambria Math"/>
            </w:rPr>
            <m:t>E</m:t>
          </m:r>
          <m:d>
            <m:dPr>
              <m:ctrlPr>
                <w:rPr>
                  <w:rFonts w:ascii="Cambria Math" w:hAnsi="Cambria Math"/>
                  <w:i/>
                </w:rPr>
              </m:ctrlPr>
            </m:dPr>
            <m:e>
              <m:r>
                <w:rPr>
                  <w:rFonts w:ascii="Cambria Math" w:hAnsi="Cambria Math"/>
                </w:rPr>
                <m:t>X</m:t>
              </m:r>
            </m:e>
          </m:d>
          <m:r>
            <w:rPr>
              <w:rFonts w:ascii="Cambria Math" w:hAnsi="Cambria Math"/>
            </w:rPr>
            <m:t>=kθ   </m:t>
          </m:r>
          <m:r>
            <m:rPr>
              <m:nor/>
            </m:rPr>
            <w:rPr>
              <w:rFonts w:ascii="Cambria Math" w:hAnsi="Cambria Math"/>
            </w:rPr>
            <m:t>et</m:t>
          </m:r>
          <m:r>
            <w:rPr>
              <w:rFonts w:ascii="Cambria Math" w:hAnsi="Cambria Math"/>
            </w:rPr>
            <m:t>   Var</m:t>
          </m:r>
          <m:d>
            <m:dPr>
              <m:ctrlPr>
                <w:rPr>
                  <w:rFonts w:ascii="Cambria Math" w:hAnsi="Cambria Math"/>
                  <w:i/>
                </w:rPr>
              </m:ctrlPr>
            </m:dPr>
            <m:e>
              <m:r>
                <w:rPr>
                  <w:rFonts w:ascii="Cambria Math" w:hAnsi="Cambria Math"/>
                </w:rPr>
                <m:t>X</m:t>
              </m:r>
            </m:e>
          </m:d>
          <m:r>
            <w:rPr>
              <w:rFonts w:ascii="Cambria Math" w:hAnsi="Cambria Math"/>
            </w:rPr>
            <m:t>=k</m:t>
          </m:r>
          <m:sSup>
            <m:sSupPr>
              <m:ctrlPr>
                <w:rPr>
                  <w:rFonts w:ascii="Cambria Math" w:hAnsi="Cambria Math"/>
                  <w:i/>
                </w:rPr>
              </m:ctrlPr>
            </m:sSupPr>
            <m:e>
              <m:r>
                <w:rPr>
                  <w:rFonts w:ascii="Cambria Math" w:hAnsi="Cambria Math"/>
                </w:rPr>
                <m:t>θ</m:t>
              </m:r>
            </m:e>
            <m:sup>
              <m:r>
                <w:rPr>
                  <w:rFonts w:ascii="Cambria Math" w:hAnsi="Cambria Math"/>
                </w:rPr>
                <m:t>2</m:t>
              </m:r>
            </m:sup>
          </m:sSup>
          <m:r>
            <w:rPr>
              <w:rFonts w:ascii="Cambria Math" w:hAnsi="Cambria Math"/>
            </w:rPr>
            <m:t>.</m:t>
          </m:r>
        </m:oMath>
      </m:oMathPara>
    </w:p>
    <w:p w14:paraId="43EF39D1" w14:textId="46A47F0C" w:rsidR="00BC2D30" w:rsidRPr="00721A60" w:rsidRDefault="00BC2D30" w:rsidP="00BC2D30">
      <w:pPr>
        <w:spacing w:before="40" w:after="40"/>
        <w:jc w:val="both"/>
      </w:pPr>
      <w:r>
        <w:t xml:space="preserve">Alternativement, </w:t>
      </w:r>
      <w:r w:rsidRPr="00BC2D30">
        <w:t xml:space="preserve">la </w:t>
      </w:r>
      <w:r>
        <w:t>loi</w:t>
      </w:r>
      <w:r w:rsidRPr="00BC2D30">
        <w:t xml:space="preserve"> </w:t>
      </w:r>
      <w:r>
        <w:t>g</w:t>
      </w:r>
      <w:r w:rsidRPr="00BC2D30">
        <w:t>amma peut être paramétrée à l'aide d'un paramètre de forme</w:t>
      </w:r>
      <w:r>
        <w:t xml:space="preserve"> </w:t>
      </w:r>
      <m:oMath>
        <m:r>
          <w:rPr>
            <w:rFonts w:ascii="Cambria Math" w:hAnsi="Cambria Math"/>
          </w:rPr>
          <m:t>α=k</m:t>
        </m:r>
      </m:oMath>
      <w:r w:rsidRPr="00BC2D30">
        <w:t xml:space="preserve"> et d'un paramètre d'intensité</w:t>
      </w:r>
      <w:r>
        <w:t xml:space="preserve"> </w:t>
      </w:r>
      <m:oMath>
        <m:r>
          <w:rPr>
            <w:rFonts w:ascii="Cambria Math" w:hAnsi="Cambria Math"/>
          </w:rPr>
          <m:t>β=</m:t>
        </m:r>
        <m:f>
          <m:fPr>
            <m:type m:val="lin"/>
            <m:ctrlPr>
              <w:rPr>
                <w:rFonts w:ascii="Cambria Math" w:hAnsi="Cambria Math"/>
                <w:i/>
              </w:rPr>
            </m:ctrlPr>
          </m:fPr>
          <m:num>
            <m:r>
              <w:rPr>
                <w:rFonts w:ascii="Cambria Math" w:hAnsi="Cambria Math"/>
              </w:rPr>
              <m:t>1</m:t>
            </m:r>
          </m:num>
          <m:den>
            <m:r>
              <w:rPr>
                <w:rFonts w:ascii="Cambria Math" w:hAnsi="Cambria Math"/>
              </w:rPr>
              <m:t>θ</m:t>
            </m:r>
          </m:den>
        </m:f>
      </m:oMath>
      <w:r>
        <w:rPr>
          <w:rFonts w:eastAsiaTheme="minorEastAsia"/>
        </w:rPr>
        <w:t xml:space="preserve">, </w:t>
      </w:r>
      <w:r w:rsidRPr="00593646">
        <w:rPr>
          <w:rFonts w:eastAsiaTheme="minorEastAsia"/>
        </w:rPr>
        <w:t xml:space="preserve">notée </w:t>
      </w:r>
      <m:oMath>
        <m:r>
          <w:rPr>
            <w:rFonts w:ascii="Cambria Math" w:eastAsiaTheme="minorEastAsia" w:hAnsi="Cambria Math"/>
          </w:rPr>
          <m:t>X∼</m:t>
        </m:r>
        <m:r>
          <m:rPr>
            <m:nor/>
          </m:rPr>
          <w:rPr>
            <w:rFonts w:ascii="Cambria Math" w:eastAsiaTheme="minorEastAsia" w:hAnsi="Cambria Math"/>
          </w:rPr>
          <m:t>Γ</m:t>
        </m:r>
        <m:d>
          <m:dPr>
            <m:ctrlPr>
              <w:rPr>
                <w:rFonts w:ascii="Cambria Math" w:eastAsiaTheme="minorEastAsia" w:hAnsi="Cambria Math"/>
                <w:i/>
              </w:rPr>
            </m:ctrlPr>
          </m:dPr>
          <m:e>
            <m:r>
              <w:rPr>
                <w:rFonts w:ascii="Cambria Math" w:eastAsiaTheme="minorEastAsia" w:hAnsi="Cambria Math"/>
              </w:rPr>
              <m:t>α,β</m:t>
            </m:r>
          </m:e>
        </m:d>
      </m:oMath>
      <w:r>
        <w:rPr>
          <w:rFonts w:eastAsiaTheme="minorEastAsia"/>
        </w:rPr>
        <w:t>. Dans ce cas la fonction de densité est</w:t>
      </w:r>
    </w:p>
    <w:p w14:paraId="443CC43D" w14:textId="0CB3C359" w:rsidR="00BC2D30" w:rsidRPr="00593646" w:rsidRDefault="00A55043" w:rsidP="00BC2D30">
      <w:pPr>
        <w:spacing w:before="40" w:after="40"/>
        <w:ind w:left="708"/>
        <w:jc w:val="both"/>
      </w:pPr>
      <m:oMathPara>
        <m:oMathParaPr>
          <m:jc m:val="left"/>
        </m:oMathParaPr>
        <m:oMath>
          <m:sSub>
            <m:sSubPr>
              <m:ctrlPr>
                <w:rPr>
                  <w:rFonts w:ascii="Cambria Math" w:hAnsi="Cambria Math"/>
                  <w:i/>
                </w:rPr>
              </m:ctrlPr>
            </m:sSubPr>
            <m:e>
              <m:r>
                <w:rPr>
                  <w:rFonts w:ascii="Cambria Math" w:hAnsi="Cambria Math"/>
                </w:rPr>
                <m:t>f</m:t>
              </m:r>
            </m:e>
            <m:sub>
              <m:r>
                <w:rPr>
                  <w:rFonts w:ascii="Cambria Math" w:hAnsi="Cambria Math"/>
                </w:rPr>
                <m:t>X</m:t>
              </m:r>
            </m:sub>
          </m:sSub>
          <m:d>
            <m:dPr>
              <m:ctrlPr>
                <w:rPr>
                  <w:rFonts w:ascii="Cambria Math" w:hAnsi="Cambria Math"/>
                  <w:i/>
                </w:rPr>
              </m:ctrlPr>
            </m:dPr>
            <m:e>
              <m:r>
                <w:rPr>
                  <w:rFonts w:ascii="Cambria Math" w:hAnsi="Cambria Math"/>
                </w:rPr>
                <m:t>x</m:t>
              </m:r>
            </m:e>
          </m:d>
          <m:r>
            <w:rPr>
              <w:rFonts w:ascii="Cambria Math" w:eastAsiaTheme="minorEastAsia" w:hAnsi="Cambria Math"/>
            </w:rPr>
            <m:t>=</m:t>
          </m:r>
          <m:d>
            <m:dPr>
              <m:begChr m:val="{"/>
              <m:endChr m:val=""/>
              <m:ctrlPr>
                <w:rPr>
                  <w:rFonts w:ascii="Cambria Math" w:eastAsiaTheme="minorEastAsia" w:hAnsi="Cambria Math"/>
                  <w:i/>
                </w:rPr>
              </m:ctrlPr>
            </m:dPr>
            <m:e>
              <m:m>
                <m:mPr>
                  <m:cGp m:val="8"/>
                  <m:mcs>
                    <m:mc>
                      <m:mcPr>
                        <m:count m:val="1"/>
                        <m:mcJc m:val="center"/>
                      </m:mcPr>
                    </m:mc>
                    <m:mc>
                      <m:mcPr>
                        <m:count m:val="1"/>
                        <m:mcJc m:val="left"/>
                      </m:mcPr>
                    </m:mc>
                  </m:mcs>
                  <m:ctrlPr>
                    <w:rPr>
                      <w:rFonts w:ascii="Cambria Math" w:eastAsiaTheme="minorEastAsia" w:hAnsi="Cambria Math"/>
                      <w:i/>
                    </w:rPr>
                  </m:ctrlPr>
                </m:mPr>
                <m:mr>
                  <m:e>
                    <m:sSup>
                      <m:sSupPr>
                        <m:ctrlPr>
                          <w:rPr>
                            <w:rFonts w:ascii="Cambria Math" w:eastAsiaTheme="minorEastAsia" w:hAnsi="Cambria Math"/>
                            <w:i/>
                          </w:rPr>
                        </m:ctrlPr>
                      </m:sSupPr>
                      <m:e>
                        <m:r>
                          <w:rPr>
                            <w:rFonts w:ascii="Cambria Math" w:eastAsiaTheme="minorEastAsia" w:hAnsi="Cambria Math"/>
                          </w:rPr>
                          <m:t>x</m:t>
                        </m:r>
                      </m:e>
                      <m:sup>
                        <m:r>
                          <w:rPr>
                            <w:rFonts w:ascii="Cambria Math" w:eastAsiaTheme="minorEastAsia" w:hAnsi="Cambria Math"/>
                          </w:rPr>
                          <m:t>α-1</m:t>
                        </m:r>
                      </m:sup>
                    </m:sSup>
                    <m:f>
                      <m:fPr>
                        <m:ctrlPr>
                          <w:rPr>
                            <w:rFonts w:ascii="Cambria Math" w:eastAsiaTheme="minorEastAsia" w:hAnsi="Cambria Math"/>
                            <w:i/>
                          </w:rPr>
                        </m:ctrlPr>
                      </m:fPr>
                      <m:num>
                        <m:sSup>
                          <m:sSupPr>
                            <m:ctrlPr>
                              <w:rPr>
                                <w:rFonts w:ascii="Cambria Math" w:eastAsiaTheme="minorEastAsia" w:hAnsi="Cambria Math"/>
                                <w:i/>
                              </w:rPr>
                            </m:ctrlPr>
                          </m:sSupPr>
                          <m:e>
                            <m:r>
                              <w:rPr>
                                <w:rFonts w:ascii="Cambria Math" w:eastAsiaTheme="minorEastAsia" w:hAnsi="Cambria Math"/>
                              </w:rPr>
                              <m:t>β</m:t>
                            </m:r>
                          </m:e>
                          <m:sup>
                            <m:r>
                              <w:rPr>
                                <w:rFonts w:ascii="Cambria Math" w:eastAsiaTheme="minorEastAsia" w:hAnsi="Cambria Math"/>
                              </w:rPr>
                              <m:t>α</m:t>
                            </m:r>
                          </m:sup>
                        </m:sSup>
                        <m:sSup>
                          <m:sSupPr>
                            <m:ctrlPr>
                              <w:rPr>
                                <w:rFonts w:ascii="Cambria Math" w:eastAsiaTheme="minorEastAsia" w:hAnsi="Cambria Math"/>
                                <w:i/>
                              </w:rPr>
                            </m:ctrlPr>
                          </m:sSupPr>
                          <m:e>
                            <m:r>
                              <w:rPr>
                                <w:rFonts w:ascii="Cambria Math" w:eastAsiaTheme="minorEastAsia" w:hAnsi="Cambria Math"/>
                              </w:rPr>
                              <m:t>e</m:t>
                            </m:r>
                          </m:e>
                          <m:sup>
                            <m:r>
                              <w:rPr>
                                <w:rFonts w:ascii="Cambria Math" w:eastAsiaTheme="minorEastAsia" w:hAnsi="Cambria Math"/>
                              </w:rPr>
                              <m:t>-βx</m:t>
                            </m:r>
                          </m:sup>
                        </m:sSup>
                      </m:num>
                      <m:den>
                        <m:r>
                          <m:rPr>
                            <m:sty m:val="p"/>
                          </m:rPr>
                          <w:rPr>
                            <w:rFonts w:ascii="Cambria Math" w:eastAsiaTheme="minorEastAsia" w:hAnsi="Cambria Math"/>
                          </w:rPr>
                          <m:t>Γ</m:t>
                        </m:r>
                        <m:d>
                          <m:dPr>
                            <m:ctrlPr>
                              <w:rPr>
                                <w:rFonts w:ascii="Cambria Math" w:eastAsiaTheme="minorEastAsia" w:hAnsi="Cambria Math"/>
                                <w:i/>
                              </w:rPr>
                            </m:ctrlPr>
                          </m:dPr>
                          <m:e>
                            <m:r>
                              <w:rPr>
                                <w:rFonts w:ascii="Cambria Math" w:eastAsiaTheme="minorEastAsia" w:hAnsi="Cambria Math"/>
                              </w:rPr>
                              <m:t>α</m:t>
                            </m:r>
                          </m:e>
                        </m:d>
                      </m:den>
                    </m:f>
                  </m:e>
                  <m:e>
                    <m:r>
                      <m:rPr>
                        <m:nor/>
                      </m:rPr>
                      <w:rPr>
                        <w:rFonts w:ascii="Cambria Math" w:eastAsiaTheme="minorEastAsia" w:hAnsi="Cambria Math"/>
                      </w:rPr>
                      <m:t xml:space="preserve">si </m:t>
                    </m:r>
                    <m:r>
                      <w:rPr>
                        <w:rFonts w:ascii="Cambria Math" w:eastAsiaTheme="minorEastAsia" w:hAnsi="Cambria Math"/>
                      </w:rPr>
                      <m:t>x∈</m:t>
                    </m:r>
                    <m:sSubSup>
                      <m:sSubSupPr>
                        <m:ctrlPr>
                          <w:rPr>
                            <w:rFonts w:ascii="Cambria Math" w:eastAsiaTheme="minorEastAsia" w:hAnsi="Cambria Math"/>
                            <w:i/>
                          </w:rPr>
                        </m:ctrlPr>
                      </m:sSubSupPr>
                      <m:e>
                        <m:r>
                          <m:rPr>
                            <m:scr m:val="double-struck"/>
                          </m:rPr>
                          <w:rPr>
                            <w:rFonts w:ascii="Cambria Math" w:eastAsiaTheme="minorEastAsia" w:hAnsi="Cambria Math"/>
                          </w:rPr>
                          <m:t>R</m:t>
                        </m:r>
                      </m:e>
                      <m:sub>
                        <m:r>
                          <w:rPr>
                            <w:rFonts w:ascii="Cambria Math" w:eastAsiaTheme="minorEastAsia" w:hAnsi="Cambria Math"/>
                          </w:rPr>
                          <m:t>+</m:t>
                        </m:r>
                      </m:sub>
                      <m:sup>
                        <m:r>
                          <w:rPr>
                            <w:rFonts w:ascii="Cambria Math" w:eastAsiaTheme="minorEastAsia" w:hAnsi="Cambria Math"/>
                          </w:rPr>
                          <m:t>*</m:t>
                        </m:r>
                      </m:sup>
                    </m:sSubSup>
                  </m:e>
                </m:mr>
                <m:mr>
                  <m:e>
                    <m:r>
                      <w:rPr>
                        <w:rFonts w:ascii="Cambria Math" w:eastAsiaTheme="minorEastAsia" w:hAnsi="Cambria Math"/>
                      </w:rPr>
                      <m:t>0</m:t>
                    </m:r>
                  </m:e>
                  <m:e>
                    <m:r>
                      <m:rPr>
                        <m:nor/>
                      </m:rPr>
                      <w:rPr>
                        <w:rFonts w:ascii="Cambria Math" w:eastAsiaTheme="minorEastAsia" w:hAnsi="Cambria Math"/>
                      </w:rPr>
                      <m:t>sinon,</m:t>
                    </m:r>
                  </m:e>
                </m:mr>
              </m:m>
            </m:e>
          </m:d>
          <m:r>
            <w:rPr>
              <w:rFonts w:ascii="Cambria Math" w:eastAsiaTheme="minorEastAsia" w:hAnsi="Cambria Math"/>
            </w:rPr>
            <m:t>.</m:t>
          </m:r>
        </m:oMath>
      </m:oMathPara>
    </w:p>
    <w:p w14:paraId="563062A2" w14:textId="2FEE6CC9" w:rsidR="00BC2D30" w:rsidRDefault="00BC2D30" w:rsidP="006D1346">
      <w:pPr>
        <w:spacing w:before="40" w:after="40"/>
        <w:jc w:val="both"/>
        <w:rPr>
          <w:rFonts w:eastAsiaTheme="minorEastAsia"/>
        </w:rPr>
      </w:pPr>
      <w:r w:rsidRPr="00593646">
        <w:t xml:space="preserve">où </w:t>
      </w:r>
      <m:oMath>
        <m:r>
          <m:rPr>
            <m:sty m:val="p"/>
          </m:rPr>
          <w:rPr>
            <w:rFonts w:ascii="Cambria Math" w:hAnsi="Cambria Math"/>
          </w:rPr>
          <m:t>Γ</m:t>
        </m:r>
        <m:d>
          <m:dPr>
            <m:ctrlPr>
              <w:rPr>
                <w:rFonts w:ascii="Cambria Math" w:hAnsi="Cambria Math"/>
                <w:i/>
              </w:rPr>
            </m:ctrlPr>
          </m:dPr>
          <m:e>
            <m:r>
              <w:rPr>
                <w:rFonts w:ascii="Cambria Math" w:hAnsi="Cambria Math"/>
              </w:rPr>
              <m:t>k</m:t>
            </m:r>
          </m:e>
        </m:d>
      </m:oMath>
      <w:r w:rsidRPr="00593646">
        <w:rPr>
          <w:rFonts w:eastAsiaTheme="minorEastAsia"/>
        </w:rPr>
        <w:t xml:space="preserve"> est la fonction gamma</w:t>
      </w:r>
      <w:r w:rsidR="00DD3F66">
        <w:rPr>
          <w:rFonts w:eastAsiaTheme="minorEastAsia"/>
        </w:rPr>
        <w:t>. Dans ce cas,</w:t>
      </w:r>
    </w:p>
    <w:p w14:paraId="15FEB3CE" w14:textId="5E825F6D" w:rsidR="00DD3F66" w:rsidRPr="00BC2D30" w:rsidRDefault="00DD3F66" w:rsidP="00DD3F66">
      <w:pPr>
        <w:spacing w:before="40" w:after="40"/>
        <w:ind w:left="708"/>
        <w:jc w:val="both"/>
        <w:rPr>
          <w:highlight w:val="green"/>
        </w:rPr>
      </w:pPr>
      <m:oMathPara>
        <m:oMathParaPr>
          <m:jc m:val="left"/>
        </m:oMathParaPr>
        <m:oMath>
          <m:r>
            <w:rPr>
              <w:rFonts w:ascii="Cambria Math" w:hAnsi="Cambria Math"/>
            </w:rPr>
            <m:t>E</m:t>
          </m:r>
          <m:d>
            <m:dPr>
              <m:ctrlPr>
                <w:rPr>
                  <w:rFonts w:ascii="Cambria Math" w:hAnsi="Cambria Math"/>
                  <w:i/>
                </w:rPr>
              </m:ctrlPr>
            </m:dPr>
            <m:e>
              <m:r>
                <w:rPr>
                  <w:rFonts w:ascii="Cambria Math" w:hAnsi="Cambria Math"/>
                </w:rPr>
                <m:t>X</m:t>
              </m:r>
            </m:e>
          </m:d>
          <m:r>
            <w:rPr>
              <w:rFonts w:ascii="Cambria Math" w:hAnsi="Cambria Math"/>
            </w:rPr>
            <m:t>=</m:t>
          </m:r>
          <m:f>
            <m:fPr>
              <m:type m:val="lin"/>
              <m:ctrlPr>
                <w:rPr>
                  <w:rFonts w:ascii="Cambria Math" w:hAnsi="Cambria Math"/>
                  <w:i/>
                </w:rPr>
              </m:ctrlPr>
            </m:fPr>
            <m:num>
              <m:r>
                <w:rPr>
                  <w:rFonts w:ascii="Cambria Math" w:hAnsi="Cambria Math"/>
                </w:rPr>
                <m:t>k</m:t>
              </m:r>
            </m:num>
            <m:den>
              <m:r>
                <w:rPr>
                  <w:rFonts w:ascii="Cambria Math" w:hAnsi="Cambria Math"/>
                </w:rPr>
                <m:t>β</m:t>
              </m:r>
            </m:den>
          </m:f>
          <m:r>
            <w:rPr>
              <w:rFonts w:ascii="Cambria Math" w:hAnsi="Cambria Math"/>
            </w:rPr>
            <m:t>   </m:t>
          </m:r>
          <m:r>
            <m:rPr>
              <m:nor/>
            </m:rPr>
            <w:rPr>
              <w:rFonts w:ascii="Cambria Math" w:hAnsi="Cambria Math"/>
            </w:rPr>
            <m:t>et</m:t>
          </m:r>
          <m:r>
            <w:rPr>
              <w:rFonts w:ascii="Cambria Math" w:hAnsi="Cambria Math"/>
            </w:rPr>
            <m:t>   Var</m:t>
          </m:r>
          <m:d>
            <m:dPr>
              <m:ctrlPr>
                <w:rPr>
                  <w:rFonts w:ascii="Cambria Math" w:hAnsi="Cambria Math"/>
                  <w:i/>
                </w:rPr>
              </m:ctrlPr>
            </m:dPr>
            <m:e>
              <m:r>
                <w:rPr>
                  <w:rFonts w:ascii="Cambria Math" w:hAnsi="Cambria Math"/>
                </w:rPr>
                <m:t>X</m:t>
              </m:r>
            </m:e>
          </m:d>
          <m:r>
            <w:rPr>
              <w:rFonts w:ascii="Cambria Math" w:hAnsi="Cambria Math"/>
            </w:rPr>
            <m:t>=</m:t>
          </m:r>
          <m:f>
            <m:fPr>
              <m:type m:val="lin"/>
              <m:ctrlPr>
                <w:rPr>
                  <w:rFonts w:ascii="Cambria Math" w:hAnsi="Cambria Math"/>
                  <w:i/>
                </w:rPr>
              </m:ctrlPr>
            </m:fPr>
            <m:num>
              <m:r>
                <w:rPr>
                  <w:rFonts w:ascii="Cambria Math" w:hAnsi="Cambria Math"/>
                </w:rPr>
                <m:t>k</m:t>
              </m:r>
            </m:num>
            <m:den>
              <m:sSup>
                <m:sSupPr>
                  <m:ctrlPr>
                    <w:rPr>
                      <w:rFonts w:ascii="Cambria Math" w:hAnsi="Cambria Math"/>
                      <w:i/>
                    </w:rPr>
                  </m:ctrlPr>
                </m:sSupPr>
                <m:e>
                  <m:r>
                    <w:rPr>
                      <w:rFonts w:ascii="Cambria Math" w:hAnsi="Cambria Math"/>
                    </w:rPr>
                    <m:t>β</m:t>
                  </m:r>
                </m:e>
                <m:sup>
                  <m:r>
                    <w:rPr>
                      <w:rFonts w:ascii="Cambria Math" w:hAnsi="Cambria Math"/>
                    </w:rPr>
                    <m:t>2</m:t>
                  </m:r>
                </m:sup>
              </m:sSup>
            </m:den>
          </m:f>
          <m:r>
            <w:rPr>
              <w:rFonts w:ascii="Cambria Math" w:hAnsi="Cambria Math"/>
            </w:rPr>
            <m:t>.</m:t>
          </m:r>
        </m:oMath>
      </m:oMathPara>
    </w:p>
    <w:p w14:paraId="1DEF81DB" w14:textId="77777777" w:rsidR="00BC2D30" w:rsidRDefault="00BC2D30" w:rsidP="006D1346">
      <w:pPr>
        <w:spacing w:before="40" w:after="40"/>
        <w:jc w:val="both"/>
        <w:rPr>
          <w:highlight w:val="green"/>
        </w:rPr>
      </w:pPr>
    </w:p>
    <w:p w14:paraId="3E0CD82E" w14:textId="00C92DE7" w:rsidR="00BC2D30" w:rsidRDefault="00BC2D30" w:rsidP="00BC2D30">
      <w:pPr>
        <w:spacing w:before="40" w:after="40"/>
        <w:jc w:val="both"/>
      </w:pPr>
      <w:r>
        <w:rPr>
          <w:rStyle w:val="PropositionCar"/>
        </w:rPr>
        <w:t>Proposition</w:t>
      </w:r>
      <w:r w:rsidRPr="00482CF1">
        <w:rPr>
          <w:rStyle w:val="PropositionCar"/>
        </w:rPr>
        <w:t xml:space="preserve"> 3.</w:t>
      </w:r>
      <w:r>
        <w:rPr>
          <w:rStyle w:val="PropositionCar"/>
        </w:rPr>
        <w:t>7</w:t>
      </w:r>
      <w:r w:rsidRPr="00482CF1">
        <w:t>  </w:t>
      </w:r>
      <w:r>
        <w:t xml:space="preserve">Soit </w:t>
      </w:r>
      <m:oMath>
        <m:sSub>
          <m:sSubPr>
            <m:ctrlPr>
              <w:rPr>
                <w:rFonts w:ascii="Cambria Math" w:hAnsi="Cambria Math"/>
                <w:i/>
              </w:rPr>
            </m:ctrlPr>
          </m:sSubPr>
          <m:e>
            <m:r>
              <w:rPr>
                <w:rFonts w:ascii="Cambria Math" w:hAnsi="Cambria Math"/>
              </w:rPr>
              <m:t>X</m:t>
            </m:r>
          </m:e>
          <m:sub>
            <m:r>
              <w:rPr>
                <w:rFonts w:ascii="Cambria Math" w:hAnsi="Cambria Math"/>
              </w:rPr>
              <m:t>1</m:t>
            </m:r>
          </m:sub>
        </m:sSub>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X</m:t>
            </m:r>
          </m:e>
          <m:sub>
            <m:r>
              <w:rPr>
                <w:rFonts w:ascii="Cambria Math" w:eastAsiaTheme="minorEastAsia" w:hAnsi="Cambria Math"/>
              </w:rPr>
              <m:t>n</m:t>
            </m:r>
          </m:sub>
        </m:sSub>
      </m:oMath>
      <w:r>
        <w:t xml:space="preserve"> des variables aléatoires indépendantes telles que </w:t>
      </w:r>
      <m:oMath>
        <m:sSub>
          <m:sSubPr>
            <m:ctrlPr>
              <w:rPr>
                <w:rFonts w:ascii="Cambria Math" w:hAnsi="Cambria Math"/>
                <w:i/>
              </w:rPr>
            </m:ctrlPr>
          </m:sSubPr>
          <m:e>
            <m:r>
              <w:rPr>
                <w:rFonts w:ascii="Cambria Math" w:hAnsi="Cambria Math"/>
              </w:rPr>
              <m:t>X</m:t>
            </m:r>
          </m:e>
          <m:sub>
            <m:r>
              <w:rPr>
                <w:rFonts w:ascii="Cambria Math" w:hAnsi="Cambria Math"/>
              </w:rPr>
              <m:t>i</m:t>
            </m:r>
          </m:sub>
        </m:sSub>
        <m:r>
          <w:rPr>
            <w:rFonts w:ascii="Cambria Math" w:hAnsi="Cambria Math"/>
          </w:rPr>
          <m:t>∼</m:t>
        </m:r>
        <m:r>
          <m:rPr>
            <m:nor/>
          </m:rPr>
          <w:rPr>
            <w:rFonts w:ascii="Cambria Math" w:hAnsi="Cambria Math"/>
          </w:rPr>
          <m:t>Exp</m:t>
        </m:r>
        <m:d>
          <m:dPr>
            <m:ctrlPr>
              <w:rPr>
                <w:rFonts w:ascii="Cambria Math" w:hAnsi="Cambria Math"/>
                <w:i/>
              </w:rPr>
            </m:ctrlPr>
          </m:dPr>
          <m:e>
            <m:sSub>
              <m:sSubPr>
                <m:ctrlPr>
                  <w:rPr>
                    <w:rFonts w:ascii="Cambria Math" w:hAnsi="Cambria Math"/>
                    <w:i/>
                  </w:rPr>
                </m:ctrlPr>
              </m:sSubPr>
              <m:e>
                <m:r>
                  <w:rPr>
                    <w:rFonts w:ascii="Cambria Math" w:hAnsi="Cambria Math"/>
                  </w:rPr>
                  <m:t>λ</m:t>
                </m:r>
              </m:e>
              <m:sub>
                <m:r>
                  <w:rPr>
                    <w:rFonts w:ascii="Cambria Math" w:hAnsi="Cambria Math"/>
                  </w:rPr>
                  <m:t>i</m:t>
                </m:r>
              </m:sub>
            </m:sSub>
          </m:e>
        </m:d>
      </m:oMath>
      <w:r>
        <w:t xml:space="preserve"> pour tout </w:t>
      </w:r>
      <m:oMath>
        <m:r>
          <w:rPr>
            <w:rFonts w:ascii="Cambria Math" w:hAnsi="Cambria Math"/>
          </w:rPr>
          <m:t>i</m:t>
        </m:r>
      </m:oMath>
      <w:r>
        <w:t xml:space="preserve">. Si </w:t>
      </w:r>
      <m:oMath>
        <m:r>
          <w:rPr>
            <w:rFonts w:ascii="Cambria Math" w:hAnsi="Cambria Math"/>
          </w:rPr>
          <m:t>Y=</m:t>
        </m:r>
        <m:nary>
          <m:naryPr>
            <m:chr m:val="∑"/>
            <m:limLoc m:val="undOvr"/>
            <m:ctrlPr>
              <w:rPr>
                <w:rFonts w:ascii="Cambria Math" w:hAnsi="Cambria Math"/>
                <w:i/>
              </w:rPr>
            </m:ctrlPr>
          </m:naryPr>
          <m:sub>
            <m:r>
              <w:rPr>
                <w:rFonts w:ascii="Cambria Math" w:hAnsi="Cambria Math"/>
              </w:rPr>
              <m:t>i=1</m:t>
            </m:r>
          </m:sub>
          <m:sup>
            <m:r>
              <w:rPr>
                <w:rFonts w:ascii="Cambria Math" w:hAnsi="Cambria Math"/>
              </w:rPr>
              <m:t>n</m:t>
            </m:r>
          </m:sup>
          <m:e>
            <m:sSub>
              <m:sSubPr>
                <m:ctrlPr>
                  <w:rPr>
                    <w:rFonts w:ascii="Cambria Math" w:hAnsi="Cambria Math"/>
                    <w:i/>
                  </w:rPr>
                </m:ctrlPr>
              </m:sSubPr>
              <m:e>
                <m:r>
                  <w:rPr>
                    <w:rFonts w:ascii="Cambria Math" w:hAnsi="Cambria Math"/>
                  </w:rPr>
                  <m:t>X</m:t>
                </m:r>
              </m:e>
              <m:sub>
                <m:r>
                  <w:rPr>
                    <w:rFonts w:ascii="Cambria Math" w:hAnsi="Cambria Math"/>
                  </w:rPr>
                  <m:t>i</m:t>
                </m:r>
              </m:sub>
            </m:sSub>
          </m:e>
        </m:nary>
      </m:oMath>
      <w:r>
        <w:t>, alors</w:t>
      </w:r>
    </w:p>
    <w:p w14:paraId="40F2B76E" w14:textId="4CF91049" w:rsidR="00BC2D30" w:rsidRPr="007C317C" w:rsidRDefault="00BC2D30" w:rsidP="007C317C">
      <w:pPr>
        <w:spacing w:before="40" w:after="40"/>
        <w:ind w:left="708"/>
        <w:jc w:val="both"/>
      </w:pPr>
      <m:oMathPara>
        <m:oMathParaPr>
          <m:jc m:val="left"/>
        </m:oMathParaPr>
        <m:oMath>
          <m:r>
            <w:rPr>
              <w:rFonts w:ascii="Cambria Math" w:hAnsi="Cambria Math"/>
            </w:rPr>
            <m:t>Y∼</m:t>
          </m:r>
          <m:r>
            <m:rPr>
              <m:nor/>
            </m:rPr>
            <w:rPr>
              <w:rFonts w:ascii="Cambria Math" w:eastAsiaTheme="minorEastAsia" w:hAnsi="Cambria Math"/>
            </w:rPr>
            <m:t>Γ</m:t>
          </m:r>
          <m:d>
            <m:dPr>
              <m:ctrlPr>
                <w:rPr>
                  <w:rFonts w:ascii="Cambria Math" w:eastAsiaTheme="minorEastAsia" w:hAnsi="Cambria Math"/>
                  <w:i/>
                </w:rPr>
              </m:ctrlPr>
            </m:dPr>
            <m:e>
              <m:r>
                <w:rPr>
                  <w:rFonts w:ascii="Cambria Math" w:eastAsiaTheme="minorEastAsia" w:hAnsi="Cambria Math"/>
                </w:rPr>
                <m:t>α=n,β=λ</m:t>
              </m:r>
            </m:e>
          </m:d>
          <m:r>
            <w:rPr>
              <w:rFonts w:ascii="Cambria Math" w:eastAsiaTheme="minorEastAsia" w:hAnsi="Cambria Math"/>
            </w:rPr>
            <m:t>.</m:t>
          </m:r>
        </m:oMath>
      </m:oMathPara>
    </w:p>
    <w:p w14:paraId="5CD1A925" w14:textId="77777777" w:rsidR="00BC2D30" w:rsidRPr="00540FE2" w:rsidRDefault="00BC2D30" w:rsidP="006D1346">
      <w:pPr>
        <w:spacing w:before="40" w:after="40"/>
        <w:jc w:val="both"/>
      </w:pPr>
    </w:p>
    <w:p w14:paraId="4F41739A" w14:textId="256FD0DB" w:rsidR="00DD7675" w:rsidRPr="00F40087" w:rsidRDefault="00DD7675" w:rsidP="00F40087">
      <w:pPr>
        <w:spacing w:before="40" w:after="40"/>
        <w:jc w:val="both"/>
      </w:pPr>
      <w:r w:rsidRPr="00540FE2">
        <w:rPr>
          <w:rStyle w:val="ExerciceCar"/>
        </w:rPr>
        <w:t>Exemple </w:t>
      </w:r>
      <w:r w:rsidR="00F40087" w:rsidRPr="00540FE2">
        <w:rPr>
          <w:rStyle w:val="ExerciceCar"/>
        </w:rPr>
        <w:t>3</w:t>
      </w:r>
      <w:r w:rsidRPr="00540FE2">
        <w:rPr>
          <w:rStyle w:val="ExerciceCar"/>
        </w:rPr>
        <w:t>.</w:t>
      </w:r>
      <w:r w:rsidR="00F40087" w:rsidRPr="00540FE2">
        <w:rPr>
          <w:rStyle w:val="ExerciceCar"/>
        </w:rPr>
        <w:t>8</w:t>
      </w:r>
      <w:r w:rsidRPr="00540FE2">
        <w:rPr>
          <w:rStyle w:val="ExerciceCar"/>
        </w:rPr>
        <w:t>  </w:t>
      </w:r>
      <w:r w:rsidR="00F40087" w:rsidRPr="00540FE2">
        <w:t xml:space="preserve">Deux clients attendent dans une file où le temps d'attente suit une loi exponentielle de moyenne cinq minutes. Soit </w:t>
      </w:r>
      <m:oMath>
        <m:sSub>
          <m:sSubPr>
            <m:ctrlPr>
              <w:rPr>
                <w:rFonts w:ascii="Cambria Math" w:hAnsi="Cambria Math"/>
                <w:i/>
              </w:rPr>
            </m:ctrlPr>
          </m:sSubPr>
          <m:e>
            <m:r>
              <w:rPr>
                <w:rFonts w:ascii="Cambria Math" w:hAnsi="Cambria Math"/>
              </w:rPr>
              <m:t>X</m:t>
            </m:r>
          </m:e>
          <m:sub>
            <m:r>
              <w:rPr>
                <w:rFonts w:ascii="Cambria Math" w:hAnsi="Cambria Math"/>
              </w:rPr>
              <m:t>i</m:t>
            </m:r>
          </m:sub>
        </m:sSub>
      </m:oMath>
      <w:r w:rsidR="00F40087" w:rsidRPr="00540FE2">
        <w:rPr>
          <w:rFonts w:eastAsiaTheme="minorEastAsia"/>
        </w:rPr>
        <w:t xml:space="preserve"> le temps d’attente du client </w:t>
      </w:r>
      <m:oMath>
        <m:r>
          <w:rPr>
            <w:rFonts w:ascii="Cambria Math" w:eastAsiaTheme="minorEastAsia" w:hAnsi="Cambria Math"/>
          </w:rPr>
          <m:t>i</m:t>
        </m:r>
      </m:oMath>
      <w:r w:rsidR="00F40087" w:rsidRPr="00540FE2">
        <w:rPr>
          <w:rFonts w:eastAsiaTheme="minorEastAsia"/>
        </w:rPr>
        <w:t xml:space="preserve">, pour </w:t>
      </w:r>
      <m:oMath>
        <m:r>
          <w:rPr>
            <w:rFonts w:ascii="Cambria Math" w:eastAsiaTheme="minorEastAsia" w:hAnsi="Cambria Math"/>
          </w:rPr>
          <m:t>i∈</m:t>
        </m:r>
        <m:d>
          <m:dPr>
            <m:begChr m:val="{"/>
            <m:endChr m:val="}"/>
            <m:ctrlPr>
              <w:rPr>
                <w:rFonts w:ascii="Cambria Math" w:eastAsiaTheme="minorEastAsia" w:hAnsi="Cambria Math"/>
                <w:i/>
              </w:rPr>
            </m:ctrlPr>
          </m:dPr>
          <m:e>
            <m:r>
              <w:rPr>
                <w:rFonts w:ascii="Cambria Math" w:eastAsiaTheme="minorEastAsia" w:hAnsi="Cambria Math"/>
              </w:rPr>
              <m:t>1, 2</m:t>
            </m:r>
          </m:e>
        </m:d>
      </m:oMath>
      <w:r w:rsidR="00F40087" w:rsidRPr="00540FE2">
        <w:rPr>
          <w:rFonts w:eastAsiaTheme="minorEastAsia"/>
        </w:rPr>
        <w:t>.</w:t>
      </w:r>
      <w:r w:rsidR="00F40087" w:rsidRPr="00540FE2">
        <w:t xml:space="preserve"> Posons </w:t>
      </w:r>
      <m:oMath>
        <m:r>
          <w:rPr>
            <w:rFonts w:ascii="Cambria Math" w:hAnsi="Cambria Math"/>
          </w:rPr>
          <m:t>T=</m:t>
        </m:r>
        <m:sSub>
          <m:sSubPr>
            <m:ctrlPr>
              <w:rPr>
                <w:rFonts w:ascii="Cambria Math" w:hAnsi="Cambria Math"/>
                <w:i/>
              </w:rPr>
            </m:ctrlPr>
          </m:sSubPr>
          <m:e>
            <m:r>
              <w:rPr>
                <w:rFonts w:ascii="Cambria Math" w:hAnsi="Cambria Math"/>
              </w:rPr>
              <m:t>X</m:t>
            </m:r>
          </m:e>
          <m:sub>
            <m:r>
              <w:rPr>
                <w:rFonts w:ascii="Cambria Math" w:hAnsi="Cambria Math"/>
              </w:rPr>
              <m:t>1</m:t>
            </m:r>
          </m:sub>
        </m:sSub>
        <m:r>
          <w:rPr>
            <w:rFonts w:ascii="Cambria Math" w:hAnsi="Cambria Math"/>
          </w:rPr>
          <m:t>+</m:t>
        </m:r>
        <m:sSub>
          <m:sSubPr>
            <m:ctrlPr>
              <w:rPr>
                <w:rFonts w:ascii="Cambria Math" w:hAnsi="Cambria Math"/>
                <w:i/>
              </w:rPr>
            </m:ctrlPr>
          </m:sSubPr>
          <m:e>
            <m:r>
              <w:rPr>
                <w:rFonts w:ascii="Cambria Math" w:hAnsi="Cambria Math"/>
              </w:rPr>
              <m:t>X</m:t>
            </m:r>
          </m:e>
          <m:sub>
            <m:r>
              <w:rPr>
                <w:rFonts w:ascii="Cambria Math" w:hAnsi="Cambria Math"/>
              </w:rPr>
              <m:t>2</m:t>
            </m:r>
          </m:sub>
        </m:sSub>
      </m:oMath>
      <w:r w:rsidR="00F40087" w:rsidRPr="00540FE2">
        <w:t>. Quelle est</w:t>
      </w:r>
      <w:r w:rsidR="00F40087">
        <w:t xml:space="preserve"> la probabilité que le temps d'attente global excède 20 minutes ? Excède 10 minutes ?</w:t>
      </w:r>
    </w:p>
    <w:p w14:paraId="5CB7C08A" w14:textId="77777777" w:rsidR="001930BD" w:rsidRPr="005E4011" w:rsidRDefault="001930BD" w:rsidP="0076576E">
      <w:pPr>
        <w:spacing w:before="40" w:after="40"/>
        <w:jc w:val="both"/>
      </w:pPr>
    </w:p>
    <w:p w14:paraId="791576FD" w14:textId="77777777" w:rsidR="00B83F27" w:rsidRDefault="00B83F27">
      <w:pPr>
        <w:rPr>
          <w:b/>
          <w:bCs/>
          <w:sz w:val="24"/>
          <w:szCs w:val="24"/>
        </w:rPr>
      </w:pPr>
      <w:r>
        <w:br w:type="page"/>
      </w:r>
    </w:p>
    <w:p w14:paraId="61321358" w14:textId="52BB5E17" w:rsidR="006D1346" w:rsidRPr="005E4011" w:rsidRDefault="005E4011" w:rsidP="006D1346">
      <w:pPr>
        <w:pStyle w:val="Titre2"/>
        <w:spacing w:before="40" w:after="40"/>
      </w:pPr>
      <w:r w:rsidRPr="005E4011">
        <w:lastRenderedPageBreak/>
        <w:t>3</w:t>
      </w:r>
      <w:r w:rsidR="006D1346" w:rsidRPr="005E4011">
        <w:t xml:space="preserve">.2  </w:t>
      </w:r>
      <w:r w:rsidRPr="005E4011">
        <w:t>Processus de Poisson</w:t>
      </w:r>
    </w:p>
    <w:p w14:paraId="591CF0E2" w14:textId="57031DD3" w:rsidR="006D1346" w:rsidRPr="005E4011" w:rsidRDefault="006D1346" w:rsidP="006D1346">
      <w:pPr>
        <w:spacing w:before="40" w:after="40"/>
        <w:jc w:val="both"/>
      </w:pPr>
    </w:p>
    <w:p w14:paraId="43FA4A2A" w14:textId="04DCD8D7" w:rsidR="005E4011" w:rsidRDefault="0076576E" w:rsidP="005E4011">
      <w:pPr>
        <w:spacing w:before="40" w:after="40"/>
        <w:jc w:val="both"/>
      </w:pPr>
      <w:r w:rsidRPr="005E4011">
        <w:rPr>
          <w:rStyle w:val="DfinitionCar"/>
        </w:rPr>
        <w:t xml:space="preserve">Définition </w:t>
      </w:r>
      <w:r w:rsidR="005E4011" w:rsidRPr="005E4011">
        <w:rPr>
          <w:rStyle w:val="DfinitionCar"/>
        </w:rPr>
        <w:t>3</w:t>
      </w:r>
      <w:r w:rsidRPr="005E4011">
        <w:rPr>
          <w:rStyle w:val="DfinitionCar"/>
        </w:rPr>
        <w:t>.</w:t>
      </w:r>
      <w:r w:rsidR="005E4011" w:rsidRPr="005E4011">
        <w:rPr>
          <w:rStyle w:val="DfinitionCar"/>
        </w:rPr>
        <w:t>9</w:t>
      </w:r>
      <w:r w:rsidRPr="005E4011">
        <w:t>  </w:t>
      </w:r>
      <w:r w:rsidR="005E4011" w:rsidRPr="005E4011">
        <w:t xml:space="preserve">Un processus stochastique </w:t>
      </w:r>
      <m:oMath>
        <m:sSub>
          <m:sSubPr>
            <m:ctrlPr>
              <w:rPr>
                <w:rFonts w:ascii="Cambria Math" w:hAnsi="Cambria Math"/>
                <w:i/>
              </w:rPr>
            </m:ctrlPr>
          </m:sSubPr>
          <m:e>
            <m:d>
              <m:dPr>
                <m:begChr m:val="{"/>
                <m:endChr m:val="}"/>
                <m:ctrlPr>
                  <w:rPr>
                    <w:rFonts w:ascii="Cambria Math" w:hAnsi="Cambria Math"/>
                    <w:i/>
                  </w:rPr>
                </m:ctrlPr>
              </m:dPr>
              <m:e>
                <m:sSub>
                  <m:sSubPr>
                    <m:ctrlPr>
                      <w:rPr>
                        <w:rFonts w:ascii="Cambria Math" w:hAnsi="Cambria Math"/>
                        <w:i/>
                      </w:rPr>
                    </m:ctrlPr>
                  </m:sSubPr>
                  <m:e>
                    <m:r>
                      <w:rPr>
                        <w:rFonts w:ascii="Cambria Math" w:hAnsi="Cambria Math"/>
                      </w:rPr>
                      <m:t>N</m:t>
                    </m:r>
                  </m:e>
                  <m:sub>
                    <m:r>
                      <w:rPr>
                        <w:rFonts w:ascii="Cambria Math" w:hAnsi="Cambria Math"/>
                      </w:rPr>
                      <m:t>t</m:t>
                    </m:r>
                  </m:sub>
                </m:sSub>
              </m:e>
            </m:d>
          </m:e>
          <m:sub>
            <m:r>
              <w:rPr>
                <w:rFonts w:ascii="Cambria Math" w:hAnsi="Cambria Math"/>
              </w:rPr>
              <m:t>t∈</m:t>
            </m:r>
            <m:sSub>
              <m:sSubPr>
                <m:ctrlPr>
                  <w:rPr>
                    <w:rFonts w:ascii="Cambria Math" w:hAnsi="Cambria Math"/>
                    <w:i/>
                  </w:rPr>
                </m:ctrlPr>
              </m:sSubPr>
              <m:e>
                <m:r>
                  <m:rPr>
                    <m:scr m:val="double-struck"/>
                  </m:rPr>
                  <w:rPr>
                    <w:rFonts w:ascii="Cambria Math" w:hAnsi="Cambria Math"/>
                  </w:rPr>
                  <m:t>R</m:t>
                </m:r>
              </m:e>
              <m:sub>
                <m:r>
                  <w:rPr>
                    <w:rFonts w:ascii="Cambria Math" w:hAnsi="Cambria Math"/>
                  </w:rPr>
                  <m:t>+</m:t>
                </m:r>
              </m:sub>
            </m:sSub>
          </m:sub>
        </m:sSub>
      </m:oMath>
      <w:r w:rsidR="005E4011" w:rsidRPr="005E4011">
        <w:t xml:space="preserve"> est un </w:t>
      </w:r>
      <w:r w:rsidR="005E4011" w:rsidRPr="005E4011">
        <w:rPr>
          <w:b/>
          <w:bCs/>
        </w:rPr>
        <w:t>processus de comptage</w:t>
      </w:r>
      <w:r w:rsidR="005E4011" w:rsidRPr="005E4011">
        <w:t xml:space="preserve"> lorsque </w:t>
      </w:r>
      <m:oMath>
        <m:sSub>
          <m:sSubPr>
            <m:ctrlPr>
              <w:rPr>
                <w:rFonts w:ascii="Cambria Math" w:hAnsi="Cambria Math"/>
                <w:i/>
              </w:rPr>
            </m:ctrlPr>
          </m:sSubPr>
          <m:e>
            <m:r>
              <w:rPr>
                <w:rFonts w:ascii="Cambria Math" w:hAnsi="Cambria Math"/>
              </w:rPr>
              <m:t>N</m:t>
            </m:r>
          </m:e>
          <m:sub>
            <m:r>
              <w:rPr>
                <w:rFonts w:ascii="Cambria Math" w:hAnsi="Cambria Math"/>
              </w:rPr>
              <m:t>t</m:t>
            </m:r>
          </m:sub>
        </m:sSub>
      </m:oMath>
      <w:r w:rsidR="005E4011" w:rsidRPr="005E4011">
        <w:t xml:space="preserve"> représente le nombre d'évènements</w:t>
      </w:r>
      <w:r w:rsidR="005E4011">
        <w:t xml:space="preserve"> observés jusqu'à l'instant </w:t>
      </w:r>
      <m:oMath>
        <m:r>
          <w:rPr>
            <w:rFonts w:ascii="Cambria Math" w:hAnsi="Cambria Math"/>
          </w:rPr>
          <m:t>t</m:t>
        </m:r>
      </m:oMath>
      <w:r w:rsidR="005E4011">
        <w:t>. Il satisfait aux propriété suivantes :</w:t>
      </w:r>
    </w:p>
    <w:p w14:paraId="016EE982" w14:textId="0D398C55" w:rsidR="005E4011" w:rsidRDefault="005E4011" w:rsidP="005E4011">
      <w:pPr>
        <w:spacing w:before="40" w:after="40"/>
        <w:jc w:val="both"/>
      </w:pPr>
      <w:r>
        <w:t>a)  </w:t>
      </w:r>
      <m:oMath>
        <m:sSub>
          <m:sSubPr>
            <m:ctrlPr>
              <w:rPr>
                <w:rFonts w:ascii="Cambria Math" w:hAnsi="Cambria Math"/>
                <w:i/>
              </w:rPr>
            </m:ctrlPr>
          </m:sSubPr>
          <m:e>
            <m:r>
              <w:rPr>
                <w:rFonts w:ascii="Cambria Math" w:hAnsi="Cambria Math"/>
              </w:rPr>
              <m:t>N</m:t>
            </m:r>
          </m:e>
          <m:sub>
            <m:r>
              <w:rPr>
                <w:rFonts w:ascii="Cambria Math" w:hAnsi="Cambria Math"/>
              </w:rPr>
              <m:t>t</m:t>
            </m:r>
          </m:sub>
        </m:sSub>
        <m:r>
          <m:rPr>
            <m:scr m:val="double-struck"/>
          </m:rPr>
          <w:rPr>
            <w:rFonts w:ascii="Cambria Math" w:hAnsi="Cambria Math"/>
          </w:rPr>
          <m:t>∈N</m:t>
        </m:r>
      </m:oMath>
      <w:r>
        <w:t>,</w:t>
      </w:r>
    </w:p>
    <w:p w14:paraId="13FD66A1" w14:textId="024BC79B" w:rsidR="005E4011" w:rsidRDefault="005E4011" w:rsidP="005E4011">
      <w:pPr>
        <w:spacing w:before="40" w:after="40"/>
        <w:jc w:val="both"/>
      </w:pPr>
      <w:r>
        <w:t xml:space="preserve">b)  Si </w:t>
      </w:r>
      <m:oMath>
        <m:r>
          <w:rPr>
            <w:rFonts w:ascii="Cambria Math" w:hAnsi="Cambria Math"/>
          </w:rPr>
          <m:t>s&lt;t</m:t>
        </m:r>
      </m:oMath>
      <w:r>
        <w:t xml:space="preserve">, alors </w:t>
      </w:r>
      <m:oMath>
        <m:sSub>
          <m:sSubPr>
            <m:ctrlPr>
              <w:rPr>
                <w:rFonts w:ascii="Cambria Math" w:hAnsi="Cambria Math"/>
                <w:i/>
              </w:rPr>
            </m:ctrlPr>
          </m:sSubPr>
          <m:e>
            <m:r>
              <w:rPr>
                <w:rFonts w:ascii="Cambria Math" w:hAnsi="Cambria Math"/>
              </w:rPr>
              <m:t>N</m:t>
            </m:r>
          </m:e>
          <m:sub>
            <m:r>
              <w:rPr>
                <w:rFonts w:ascii="Cambria Math" w:hAnsi="Cambria Math"/>
              </w:rPr>
              <m:t>s</m:t>
            </m:r>
          </m:sub>
        </m:sSub>
        <m:r>
          <w:rPr>
            <w:rFonts w:ascii="Cambria Math" w:hAnsi="Cambria Math"/>
          </w:rPr>
          <m:t>&lt;</m:t>
        </m:r>
        <m:sSub>
          <m:sSubPr>
            <m:ctrlPr>
              <w:rPr>
                <w:rFonts w:ascii="Cambria Math" w:hAnsi="Cambria Math"/>
                <w:i/>
              </w:rPr>
            </m:ctrlPr>
          </m:sSubPr>
          <m:e>
            <m:r>
              <w:rPr>
                <w:rFonts w:ascii="Cambria Math" w:hAnsi="Cambria Math"/>
              </w:rPr>
              <m:t>N</m:t>
            </m:r>
          </m:e>
          <m:sub>
            <m:r>
              <w:rPr>
                <w:rFonts w:ascii="Cambria Math" w:hAnsi="Cambria Math"/>
              </w:rPr>
              <m:t>t</m:t>
            </m:r>
          </m:sub>
        </m:sSub>
      </m:oMath>
      <w:r>
        <w:t>.</w:t>
      </w:r>
    </w:p>
    <w:p w14:paraId="51F8DAE9" w14:textId="038B5EF5" w:rsidR="00A64103" w:rsidRPr="009A4840" w:rsidRDefault="005E4011" w:rsidP="005E4011">
      <w:pPr>
        <w:spacing w:before="40" w:after="40"/>
        <w:jc w:val="both"/>
      </w:pPr>
      <w:r>
        <w:t xml:space="preserve">c)  Si </w:t>
      </w:r>
      <m:oMath>
        <m:r>
          <w:rPr>
            <w:rFonts w:ascii="Cambria Math" w:hAnsi="Cambria Math"/>
          </w:rPr>
          <m:t>s&lt;t</m:t>
        </m:r>
      </m:oMath>
      <w:r w:rsidRPr="009A4840">
        <w:t xml:space="preserve">, alors </w:t>
      </w:r>
      <m:oMath>
        <m:sSub>
          <m:sSubPr>
            <m:ctrlPr>
              <w:rPr>
                <w:rFonts w:ascii="Cambria Math" w:hAnsi="Cambria Math"/>
                <w:i/>
              </w:rPr>
            </m:ctrlPr>
          </m:sSubPr>
          <m:e>
            <m:r>
              <w:rPr>
                <w:rFonts w:ascii="Cambria Math" w:hAnsi="Cambria Math"/>
              </w:rPr>
              <m:t>N</m:t>
            </m:r>
          </m:e>
          <m:sub>
            <m:r>
              <w:rPr>
                <w:rFonts w:ascii="Cambria Math" w:hAnsi="Cambria Math"/>
              </w:rPr>
              <m:t>t</m:t>
            </m:r>
          </m:sub>
        </m:sSub>
        <m:r>
          <w:rPr>
            <w:rFonts w:ascii="Cambria Math" w:hAnsi="Cambria Math"/>
          </w:rPr>
          <m:t>-</m:t>
        </m:r>
        <m:sSub>
          <m:sSubPr>
            <m:ctrlPr>
              <w:rPr>
                <w:rFonts w:ascii="Cambria Math" w:hAnsi="Cambria Math"/>
                <w:i/>
              </w:rPr>
            </m:ctrlPr>
          </m:sSubPr>
          <m:e>
            <m:r>
              <w:rPr>
                <w:rFonts w:ascii="Cambria Math" w:hAnsi="Cambria Math"/>
              </w:rPr>
              <m:t>N</m:t>
            </m:r>
          </m:e>
          <m:sub>
            <m:r>
              <w:rPr>
                <w:rFonts w:ascii="Cambria Math" w:hAnsi="Cambria Math"/>
              </w:rPr>
              <m:t>s</m:t>
            </m:r>
          </m:sub>
        </m:sSub>
      </m:oMath>
      <w:r w:rsidRPr="009A4840">
        <w:t xml:space="preserve"> représente le nombre d'évènements observés dans l'intervalle </w:t>
      </w:r>
      <m:oMath>
        <m:d>
          <m:dPr>
            <m:begChr m:val="]"/>
            <m:endChr m:val="]"/>
            <m:ctrlPr>
              <w:rPr>
                <w:rFonts w:ascii="Cambria Math" w:hAnsi="Cambria Math"/>
                <w:i/>
              </w:rPr>
            </m:ctrlPr>
          </m:dPr>
          <m:e>
            <m:r>
              <w:rPr>
                <w:rFonts w:ascii="Cambria Math" w:hAnsi="Cambria Math"/>
              </w:rPr>
              <m:t>s t</m:t>
            </m:r>
          </m:e>
        </m:d>
      </m:oMath>
      <w:r w:rsidRPr="009A4840">
        <w:t>.</w:t>
      </w:r>
    </w:p>
    <w:p w14:paraId="04FCCEA9" w14:textId="467707F4" w:rsidR="0076576E" w:rsidRPr="009A4840" w:rsidRDefault="0076576E" w:rsidP="006D1346">
      <w:pPr>
        <w:spacing w:before="40" w:after="40"/>
        <w:jc w:val="both"/>
      </w:pPr>
    </w:p>
    <w:p w14:paraId="36245711" w14:textId="4F3D567A" w:rsidR="009A4840" w:rsidRPr="009A4840" w:rsidRDefault="009A4840" w:rsidP="009A4840">
      <w:pPr>
        <w:spacing w:before="40" w:after="40"/>
        <w:jc w:val="both"/>
      </w:pPr>
      <w:r w:rsidRPr="009A4840">
        <w:rPr>
          <w:rStyle w:val="ExerciceCar"/>
        </w:rPr>
        <w:t>Exemple 3.10</w:t>
      </w:r>
    </w:p>
    <w:p w14:paraId="1CA788BD" w14:textId="000BE321" w:rsidR="009A4840" w:rsidRDefault="009A4840" w:rsidP="009A4840">
      <w:pPr>
        <w:spacing w:before="40" w:after="40"/>
        <w:jc w:val="both"/>
      </w:pPr>
      <w:r w:rsidRPr="00B83F27">
        <w:rPr>
          <w:color w:val="2E74B5" w:themeColor="accent5" w:themeShade="BF"/>
        </w:rPr>
        <w:t>a)</w:t>
      </w:r>
      <w:r w:rsidRPr="009A4840">
        <w:t>  Le nombre</w:t>
      </w:r>
      <w:r>
        <w:t xml:space="preserve"> de personnes qui sont entrées dans un magasin particulier à, ou avant, un certain temps </w:t>
      </w:r>
      <m:oMath>
        <m:r>
          <w:rPr>
            <w:rFonts w:ascii="Cambria Math" w:hAnsi="Cambria Math"/>
          </w:rPr>
          <m:t>t</m:t>
        </m:r>
      </m:oMath>
      <w:r>
        <w:t>.</w:t>
      </w:r>
    </w:p>
    <w:p w14:paraId="3A7DDBF8" w14:textId="3908F1A2" w:rsidR="009A4840" w:rsidRDefault="009A4840" w:rsidP="009A4840">
      <w:pPr>
        <w:spacing w:before="40" w:after="40"/>
        <w:jc w:val="both"/>
      </w:pPr>
      <w:r w:rsidRPr="00B83F27">
        <w:rPr>
          <w:color w:val="2E74B5" w:themeColor="accent5" w:themeShade="BF"/>
        </w:rPr>
        <w:t>b)</w:t>
      </w:r>
      <w:r>
        <w:t xml:space="preserve">  Le nombre de personnes dans le magasin au moment </w:t>
      </w:r>
      <m:oMath>
        <m:r>
          <w:rPr>
            <w:rFonts w:ascii="Cambria Math" w:hAnsi="Cambria Math"/>
          </w:rPr>
          <m:t>t</m:t>
        </m:r>
      </m:oMath>
      <w:r>
        <w:t xml:space="preserve"> ne serait pas un processus de comptage.</w:t>
      </w:r>
    </w:p>
    <w:p w14:paraId="23E37CCB" w14:textId="52590798" w:rsidR="009A4840" w:rsidRDefault="009A4840" w:rsidP="009A4840">
      <w:pPr>
        <w:spacing w:before="40" w:after="40"/>
        <w:jc w:val="both"/>
      </w:pPr>
      <w:r w:rsidRPr="00B83F27">
        <w:rPr>
          <w:color w:val="2E74B5" w:themeColor="accent5" w:themeShade="BF"/>
        </w:rPr>
        <w:t>c)</w:t>
      </w:r>
      <w:r>
        <w:t xml:space="preserve">  Le nombre de personnes qui sont nées avant l'instant </w:t>
      </w:r>
      <m:oMath>
        <m:r>
          <w:rPr>
            <w:rFonts w:ascii="Cambria Math" w:hAnsi="Cambria Math"/>
          </w:rPr>
          <m:t>t</m:t>
        </m:r>
      </m:oMath>
      <w:r>
        <w:t>.</w:t>
      </w:r>
    </w:p>
    <w:p w14:paraId="078458B9" w14:textId="1FE09C4A" w:rsidR="009A4840" w:rsidRDefault="009A4840" w:rsidP="009A4840">
      <w:pPr>
        <w:spacing w:before="40" w:after="40"/>
        <w:jc w:val="both"/>
      </w:pPr>
      <w:r w:rsidRPr="00B83F27">
        <w:rPr>
          <w:color w:val="2E74B5" w:themeColor="accent5" w:themeShade="BF"/>
        </w:rPr>
        <w:t>d)</w:t>
      </w:r>
      <w:r>
        <w:t>  Le nombre d'arrivés à un guichet.</w:t>
      </w:r>
    </w:p>
    <w:p w14:paraId="3DE4920E" w14:textId="5D6B1475" w:rsidR="009A4840" w:rsidRDefault="009A4840" w:rsidP="009A4840">
      <w:pPr>
        <w:spacing w:before="40" w:after="40"/>
        <w:jc w:val="both"/>
      </w:pPr>
      <w:r w:rsidRPr="00B83F27">
        <w:rPr>
          <w:color w:val="2E74B5" w:themeColor="accent5" w:themeShade="BF"/>
        </w:rPr>
        <w:t>e)</w:t>
      </w:r>
      <w:r>
        <w:t>  Le nombre d'émissions radioactives.</w:t>
      </w:r>
    </w:p>
    <w:p w14:paraId="701D162B" w14:textId="59E79B4D" w:rsidR="005E4011" w:rsidRDefault="009A4840" w:rsidP="009A4840">
      <w:pPr>
        <w:spacing w:before="40" w:after="40"/>
        <w:jc w:val="both"/>
      </w:pPr>
      <w:r w:rsidRPr="00B83F27">
        <w:rPr>
          <w:color w:val="2E74B5" w:themeColor="accent5" w:themeShade="BF"/>
        </w:rPr>
        <w:t>f)</w:t>
      </w:r>
      <w:r>
        <w:t xml:space="preserve">  Le nombre de buts en carrière au moment </w:t>
      </w:r>
      <m:oMath>
        <m:r>
          <w:rPr>
            <w:rFonts w:ascii="Cambria Math" w:hAnsi="Cambria Math"/>
          </w:rPr>
          <m:t>t</m:t>
        </m:r>
      </m:oMath>
      <w:r>
        <w:t>.</w:t>
      </w:r>
    </w:p>
    <w:p w14:paraId="4C6AAA71" w14:textId="1A8B47B5" w:rsidR="009A4840" w:rsidRDefault="009A4840" w:rsidP="009A4840">
      <w:pPr>
        <w:spacing w:before="40" w:after="40"/>
        <w:jc w:val="both"/>
        <w:rPr>
          <w:highlight w:val="green"/>
        </w:rPr>
      </w:pPr>
    </w:p>
    <w:p w14:paraId="6C4AA0A0" w14:textId="13820F4C" w:rsidR="003E67F4" w:rsidRDefault="003E67F4" w:rsidP="009A4840">
      <w:pPr>
        <w:spacing w:before="40" w:after="40"/>
        <w:jc w:val="both"/>
      </w:pPr>
      <w:r w:rsidRPr="005E4011">
        <w:rPr>
          <w:rStyle w:val="DfinitionCar"/>
        </w:rPr>
        <w:t>Définition 3.</w:t>
      </w:r>
      <w:r>
        <w:rPr>
          <w:rStyle w:val="DfinitionCar"/>
        </w:rPr>
        <w:t>11</w:t>
      </w:r>
      <w:r w:rsidRPr="005E4011">
        <w:t>  </w:t>
      </w:r>
      <w:r w:rsidRPr="003E67F4">
        <w:t xml:space="preserve">Un processus de comptage est à </w:t>
      </w:r>
      <w:r w:rsidRPr="003E67F4">
        <w:rPr>
          <w:b/>
          <w:bCs/>
        </w:rPr>
        <w:t>accroissements stationnaires</w:t>
      </w:r>
      <w:r w:rsidRPr="003E67F4">
        <w:t xml:space="preserve"> si, pour tous </w:t>
      </w:r>
      <m:oMath>
        <m:sSub>
          <m:sSubPr>
            <m:ctrlPr>
              <w:rPr>
                <w:rFonts w:ascii="Cambria Math" w:hAnsi="Cambria Math"/>
                <w:i/>
              </w:rPr>
            </m:ctrlPr>
          </m:sSubPr>
          <m:e>
            <m:r>
              <w:rPr>
                <w:rFonts w:ascii="Cambria Math" w:hAnsi="Cambria Math"/>
              </w:rPr>
              <m:t>t</m:t>
            </m:r>
          </m:e>
          <m:sub>
            <m:r>
              <w:rPr>
                <w:rFonts w:ascii="Cambria Math" w:hAnsi="Cambria Math"/>
              </w:rPr>
              <m:t>1</m:t>
            </m:r>
          </m:sub>
        </m:sSub>
        <m:r>
          <w:rPr>
            <w:rFonts w:ascii="Cambria Math" w:hAnsi="Cambria Math"/>
          </w:rPr>
          <m:t>&lt;</m:t>
        </m:r>
        <m:sSub>
          <m:sSubPr>
            <m:ctrlPr>
              <w:rPr>
                <w:rFonts w:ascii="Cambria Math" w:hAnsi="Cambria Math"/>
                <w:i/>
              </w:rPr>
            </m:ctrlPr>
          </m:sSubPr>
          <m:e>
            <m:r>
              <w:rPr>
                <w:rFonts w:ascii="Cambria Math" w:hAnsi="Cambria Math"/>
              </w:rPr>
              <m:t>t</m:t>
            </m:r>
          </m:e>
          <m:sub>
            <m:r>
              <w:rPr>
                <w:rFonts w:ascii="Cambria Math" w:hAnsi="Cambria Math"/>
              </w:rPr>
              <m:t>2</m:t>
            </m:r>
          </m:sub>
        </m:sSub>
      </m:oMath>
      <w:r w:rsidRPr="003E67F4">
        <w:t xml:space="preserve"> et pour tout </w:t>
      </w:r>
      <m:oMath>
        <m:r>
          <w:rPr>
            <w:rFonts w:ascii="Cambria Math" w:hAnsi="Cambria Math"/>
          </w:rPr>
          <m:t>s&gt;0</m:t>
        </m:r>
      </m:oMath>
      <w:r w:rsidRPr="003E67F4">
        <w:t xml:space="preserve">, la loi de probabilité de </w:t>
      </w:r>
      <m:oMath>
        <m:sSub>
          <m:sSubPr>
            <m:ctrlPr>
              <w:rPr>
                <w:rFonts w:ascii="Cambria Math" w:hAnsi="Cambria Math"/>
                <w:i/>
              </w:rPr>
            </m:ctrlPr>
          </m:sSubPr>
          <m:e>
            <m:r>
              <w:rPr>
                <w:rFonts w:ascii="Cambria Math" w:hAnsi="Cambria Math"/>
              </w:rPr>
              <m:t>N</m:t>
            </m:r>
          </m:e>
          <m:sub>
            <m:sSub>
              <m:sSubPr>
                <m:ctrlPr>
                  <w:rPr>
                    <w:rFonts w:ascii="Cambria Math" w:hAnsi="Cambria Math"/>
                    <w:i/>
                  </w:rPr>
                </m:ctrlPr>
              </m:sSubPr>
              <m:e>
                <m:r>
                  <w:rPr>
                    <w:rFonts w:ascii="Cambria Math" w:hAnsi="Cambria Math"/>
                  </w:rPr>
                  <m:t>t</m:t>
                </m:r>
              </m:e>
              <m:sub>
                <m:r>
                  <w:rPr>
                    <w:rFonts w:ascii="Cambria Math" w:hAnsi="Cambria Math"/>
                  </w:rPr>
                  <m:t>2</m:t>
                </m:r>
              </m:sub>
            </m:sSub>
            <m:r>
              <w:rPr>
                <w:rFonts w:ascii="Cambria Math" w:hAnsi="Cambria Math"/>
              </w:rPr>
              <m:t>+s</m:t>
            </m:r>
          </m:sub>
        </m:sSub>
        <m:r>
          <w:rPr>
            <w:rFonts w:ascii="Cambria Math" w:hAnsi="Cambria Math"/>
          </w:rPr>
          <m:t>-</m:t>
        </m:r>
        <m:sSub>
          <m:sSubPr>
            <m:ctrlPr>
              <w:rPr>
                <w:rFonts w:ascii="Cambria Math" w:hAnsi="Cambria Math"/>
                <w:i/>
              </w:rPr>
            </m:ctrlPr>
          </m:sSubPr>
          <m:e>
            <m:r>
              <w:rPr>
                <w:rFonts w:ascii="Cambria Math" w:hAnsi="Cambria Math"/>
              </w:rPr>
              <m:t>N</m:t>
            </m:r>
          </m:e>
          <m:sub>
            <m:sSub>
              <m:sSubPr>
                <m:ctrlPr>
                  <w:rPr>
                    <w:rFonts w:ascii="Cambria Math" w:hAnsi="Cambria Math"/>
                    <w:i/>
                  </w:rPr>
                </m:ctrlPr>
              </m:sSubPr>
              <m:e>
                <m:r>
                  <w:rPr>
                    <w:rFonts w:ascii="Cambria Math" w:hAnsi="Cambria Math"/>
                  </w:rPr>
                  <m:t>t</m:t>
                </m:r>
              </m:e>
              <m:sub>
                <m:r>
                  <w:rPr>
                    <w:rFonts w:ascii="Cambria Math" w:hAnsi="Cambria Math"/>
                  </w:rPr>
                  <m:t>1</m:t>
                </m:r>
              </m:sub>
            </m:sSub>
            <m:r>
              <w:rPr>
                <w:rFonts w:ascii="Cambria Math" w:hAnsi="Cambria Math"/>
              </w:rPr>
              <m:t>+s</m:t>
            </m:r>
          </m:sub>
        </m:sSub>
      </m:oMath>
      <w:r w:rsidRPr="003E67F4">
        <w:t xml:space="preserve"> est la même que celle de </w:t>
      </w:r>
      <m:oMath>
        <m:sSub>
          <m:sSubPr>
            <m:ctrlPr>
              <w:rPr>
                <w:rFonts w:ascii="Cambria Math" w:hAnsi="Cambria Math"/>
                <w:i/>
              </w:rPr>
            </m:ctrlPr>
          </m:sSubPr>
          <m:e>
            <m:r>
              <w:rPr>
                <w:rFonts w:ascii="Cambria Math" w:hAnsi="Cambria Math"/>
              </w:rPr>
              <m:t>N</m:t>
            </m:r>
          </m:e>
          <m:sub>
            <m:sSub>
              <m:sSubPr>
                <m:ctrlPr>
                  <w:rPr>
                    <w:rFonts w:ascii="Cambria Math" w:hAnsi="Cambria Math"/>
                    <w:i/>
                  </w:rPr>
                </m:ctrlPr>
              </m:sSubPr>
              <m:e>
                <m:r>
                  <w:rPr>
                    <w:rFonts w:ascii="Cambria Math" w:hAnsi="Cambria Math"/>
                  </w:rPr>
                  <m:t>t</m:t>
                </m:r>
              </m:e>
              <m:sub>
                <m:r>
                  <w:rPr>
                    <w:rFonts w:ascii="Cambria Math" w:hAnsi="Cambria Math"/>
                  </w:rPr>
                  <m:t>2</m:t>
                </m:r>
              </m:sub>
            </m:sSub>
          </m:sub>
        </m:sSub>
        <m:r>
          <w:rPr>
            <w:rFonts w:ascii="Cambria Math" w:hAnsi="Cambria Math"/>
          </w:rPr>
          <m:t>-</m:t>
        </m:r>
        <m:sSub>
          <m:sSubPr>
            <m:ctrlPr>
              <w:rPr>
                <w:rFonts w:ascii="Cambria Math" w:hAnsi="Cambria Math"/>
                <w:i/>
              </w:rPr>
            </m:ctrlPr>
          </m:sSubPr>
          <m:e>
            <m:r>
              <w:rPr>
                <w:rFonts w:ascii="Cambria Math" w:hAnsi="Cambria Math"/>
              </w:rPr>
              <m:t>N</m:t>
            </m:r>
          </m:e>
          <m:sub>
            <m:sSub>
              <m:sSubPr>
                <m:ctrlPr>
                  <w:rPr>
                    <w:rFonts w:ascii="Cambria Math" w:hAnsi="Cambria Math"/>
                    <w:i/>
                  </w:rPr>
                </m:ctrlPr>
              </m:sSubPr>
              <m:e>
                <m:r>
                  <w:rPr>
                    <w:rFonts w:ascii="Cambria Math" w:hAnsi="Cambria Math"/>
                  </w:rPr>
                  <m:t>t</m:t>
                </m:r>
              </m:e>
              <m:sub>
                <m:r>
                  <w:rPr>
                    <w:rFonts w:ascii="Cambria Math" w:hAnsi="Cambria Math"/>
                  </w:rPr>
                  <m:t>1</m:t>
                </m:r>
              </m:sub>
            </m:sSub>
          </m:sub>
        </m:sSub>
      </m:oMath>
      <w:r w:rsidRPr="003E67F4">
        <w:t>.</w:t>
      </w:r>
    </w:p>
    <w:p w14:paraId="577130FB" w14:textId="42E3ECE6" w:rsidR="003E67F4" w:rsidRDefault="003E67F4" w:rsidP="009A4840">
      <w:pPr>
        <w:spacing w:before="40" w:after="40"/>
        <w:jc w:val="both"/>
        <w:rPr>
          <w:highlight w:val="green"/>
        </w:rPr>
      </w:pPr>
    </w:p>
    <w:p w14:paraId="3D03FB7D" w14:textId="25503056" w:rsidR="003E67F4" w:rsidRDefault="003E67F4" w:rsidP="009A4840">
      <w:pPr>
        <w:spacing w:before="40" w:after="40"/>
        <w:jc w:val="both"/>
      </w:pPr>
      <w:r w:rsidRPr="005E4011">
        <w:rPr>
          <w:rStyle w:val="DfinitionCar"/>
        </w:rPr>
        <w:t>Définition 3.</w:t>
      </w:r>
      <w:r>
        <w:rPr>
          <w:rStyle w:val="DfinitionCar"/>
        </w:rPr>
        <w:t>12</w:t>
      </w:r>
      <w:r w:rsidRPr="005E4011">
        <w:t>  </w:t>
      </w:r>
      <w:r w:rsidRPr="003E67F4">
        <w:t xml:space="preserve">Un processus de comptage est à </w:t>
      </w:r>
      <w:r w:rsidRPr="003E67F4">
        <w:rPr>
          <w:b/>
          <w:bCs/>
        </w:rPr>
        <w:t>accroissements indépendants</w:t>
      </w:r>
      <w:r w:rsidRPr="003E67F4">
        <w:t xml:space="preserve"> si, pour toutes valeurs </w:t>
      </w:r>
      <m:oMath>
        <m:sSub>
          <m:sSubPr>
            <m:ctrlPr>
              <w:rPr>
                <w:rFonts w:ascii="Cambria Math" w:hAnsi="Cambria Math"/>
                <w:i/>
              </w:rPr>
            </m:ctrlPr>
          </m:sSubPr>
          <m:e>
            <m:r>
              <w:rPr>
                <w:rFonts w:ascii="Cambria Math" w:hAnsi="Cambria Math"/>
              </w:rPr>
              <m:t>a</m:t>
            </m:r>
          </m:e>
          <m:sub>
            <m:r>
              <w:rPr>
                <w:rFonts w:ascii="Cambria Math" w:hAnsi="Cambria Math"/>
              </w:rPr>
              <m:t>1</m:t>
            </m:r>
          </m:sub>
        </m:sSub>
        <m:r>
          <w:rPr>
            <w:rFonts w:ascii="Cambria Math" w:hAnsi="Cambria Math"/>
          </w:rPr>
          <m:t>&lt;</m:t>
        </m:r>
        <m:sSub>
          <m:sSubPr>
            <m:ctrlPr>
              <w:rPr>
                <w:rFonts w:ascii="Cambria Math" w:hAnsi="Cambria Math"/>
                <w:i/>
              </w:rPr>
            </m:ctrlPr>
          </m:sSubPr>
          <m:e>
            <m:r>
              <w:rPr>
                <w:rFonts w:ascii="Cambria Math" w:hAnsi="Cambria Math"/>
              </w:rPr>
              <m:t>b</m:t>
            </m:r>
          </m:e>
          <m:sub>
            <m:r>
              <w:rPr>
                <w:rFonts w:ascii="Cambria Math" w:hAnsi="Cambria Math"/>
              </w:rPr>
              <m:t>1</m:t>
            </m:r>
          </m:sub>
        </m:sSub>
      </m:oMath>
      <w:r w:rsidRPr="003E67F4">
        <w:t xml:space="preserve"> et </w:t>
      </w:r>
      <m:oMath>
        <m:sSub>
          <m:sSubPr>
            <m:ctrlPr>
              <w:rPr>
                <w:rFonts w:ascii="Cambria Math" w:hAnsi="Cambria Math"/>
                <w:i/>
              </w:rPr>
            </m:ctrlPr>
          </m:sSubPr>
          <m:e>
            <m:r>
              <w:rPr>
                <w:rFonts w:ascii="Cambria Math" w:hAnsi="Cambria Math"/>
              </w:rPr>
              <m:t>a</m:t>
            </m:r>
          </m:e>
          <m:sub>
            <m:r>
              <w:rPr>
                <w:rFonts w:ascii="Cambria Math" w:hAnsi="Cambria Math"/>
              </w:rPr>
              <m:t>2</m:t>
            </m:r>
          </m:sub>
        </m:sSub>
        <m:r>
          <w:rPr>
            <w:rFonts w:ascii="Cambria Math" w:hAnsi="Cambria Math"/>
          </w:rPr>
          <m:t>&lt;</m:t>
        </m:r>
        <m:sSub>
          <m:sSubPr>
            <m:ctrlPr>
              <w:rPr>
                <w:rFonts w:ascii="Cambria Math" w:hAnsi="Cambria Math"/>
                <w:i/>
              </w:rPr>
            </m:ctrlPr>
          </m:sSubPr>
          <m:e>
            <m:r>
              <w:rPr>
                <w:rFonts w:ascii="Cambria Math" w:hAnsi="Cambria Math"/>
              </w:rPr>
              <m:t>b</m:t>
            </m:r>
          </m:e>
          <m:sub>
            <m:r>
              <w:rPr>
                <w:rFonts w:ascii="Cambria Math" w:hAnsi="Cambria Math"/>
              </w:rPr>
              <m:t>2</m:t>
            </m:r>
          </m:sub>
        </m:sSub>
      </m:oMath>
      <w:r w:rsidRPr="003E67F4">
        <w:t xml:space="preserve">, le nombre d'évènements </w:t>
      </w:r>
      <m:oMath>
        <m:sSub>
          <m:sSubPr>
            <m:ctrlPr>
              <w:rPr>
                <w:rFonts w:ascii="Cambria Math" w:hAnsi="Cambria Math"/>
                <w:i/>
              </w:rPr>
            </m:ctrlPr>
          </m:sSubPr>
          <m:e>
            <m:r>
              <w:rPr>
                <w:rFonts w:ascii="Cambria Math" w:hAnsi="Cambria Math"/>
              </w:rPr>
              <m:t>N</m:t>
            </m:r>
          </m:e>
          <m:sub>
            <m:sSub>
              <m:sSubPr>
                <m:ctrlPr>
                  <w:rPr>
                    <w:rFonts w:ascii="Cambria Math" w:hAnsi="Cambria Math"/>
                    <w:i/>
                  </w:rPr>
                </m:ctrlPr>
              </m:sSubPr>
              <m:e>
                <m:r>
                  <w:rPr>
                    <w:rFonts w:ascii="Cambria Math" w:hAnsi="Cambria Math"/>
                  </w:rPr>
                  <m:t>b</m:t>
                </m:r>
              </m:e>
              <m:sub>
                <m:r>
                  <w:rPr>
                    <w:rFonts w:ascii="Cambria Math" w:hAnsi="Cambria Math"/>
                  </w:rPr>
                  <m:t>2</m:t>
                </m:r>
              </m:sub>
            </m:sSub>
          </m:sub>
        </m:sSub>
        <m:r>
          <w:rPr>
            <w:rFonts w:ascii="Cambria Math" w:hAnsi="Cambria Math"/>
          </w:rPr>
          <m:t>-</m:t>
        </m:r>
        <m:sSub>
          <m:sSubPr>
            <m:ctrlPr>
              <w:rPr>
                <w:rFonts w:ascii="Cambria Math" w:hAnsi="Cambria Math"/>
                <w:i/>
              </w:rPr>
            </m:ctrlPr>
          </m:sSubPr>
          <m:e>
            <m:r>
              <w:rPr>
                <w:rFonts w:ascii="Cambria Math" w:hAnsi="Cambria Math"/>
              </w:rPr>
              <m:t>N</m:t>
            </m:r>
          </m:e>
          <m:sub>
            <m:sSub>
              <m:sSubPr>
                <m:ctrlPr>
                  <w:rPr>
                    <w:rFonts w:ascii="Cambria Math" w:hAnsi="Cambria Math"/>
                    <w:i/>
                  </w:rPr>
                </m:ctrlPr>
              </m:sSubPr>
              <m:e>
                <m:r>
                  <w:rPr>
                    <w:rFonts w:ascii="Cambria Math" w:hAnsi="Cambria Math"/>
                  </w:rPr>
                  <m:t>a</m:t>
                </m:r>
              </m:e>
              <m:sub>
                <m:r>
                  <w:rPr>
                    <w:rFonts w:ascii="Cambria Math" w:hAnsi="Cambria Math"/>
                  </w:rPr>
                  <m:t>2</m:t>
                </m:r>
              </m:sub>
            </m:sSub>
          </m:sub>
        </m:sSub>
      </m:oMath>
      <w:r w:rsidRPr="003E67F4">
        <w:t xml:space="preserve"> est indépendant du nombre d'évènements</w:t>
      </w:r>
      <w:r>
        <w:t xml:space="preserve"> </w:t>
      </w:r>
      <m:oMath>
        <m:sSub>
          <m:sSubPr>
            <m:ctrlPr>
              <w:rPr>
                <w:rFonts w:ascii="Cambria Math" w:hAnsi="Cambria Math"/>
                <w:i/>
              </w:rPr>
            </m:ctrlPr>
          </m:sSubPr>
          <m:e>
            <m:r>
              <w:rPr>
                <w:rFonts w:ascii="Cambria Math" w:hAnsi="Cambria Math"/>
              </w:rPr>
              <m:t>N</m:t>
            </m:r>
          </m:e>
          <m:sub>
            <m:sSub>
              <m:sSubPr>
                <m:ctrlPr>
                  <w:rPr>
                    <w:rFonts w:ascii="Cambria Math" w:hAnsi="Cambria Math"/>
                    <w:i/>
                  </w:rPr>
                </m:ctrlPr>
              </m:sSubPr>
              <m:e>
                <m:r>
                  <w:rPr>
                    <w:rFonts w:ascii="Cambria Math" w:hAnsi="Cambria Math"/>
                  </w:rPr>
                  <m:t>b</m:t>
                </m:r>
              </m:e>
              <m:sub>
                <m:r>
                  <w:rPr>
                    <w:rFonts w:ascii="Cambria Math" w:hAnsi="Cambria Math"/>
                  </w:rPr>
                  <m:t>1</m:t>
                </m:r>
              </m:sub>
            </m:sSub>
          </m:sub>
        </m:sSub>
        <m:r>
          <w:rPr>
            <w:rFonts w:ascii="Cambria Math" w:hAnsi="Cambria Math"/>
          </w:rPr>
          <m:t>-</m:t>
        </m:r>
        <m:sSub>
          <m:sSubPr>
            <m:ctrlPr>
              <w:rPr>
                <w:rFonts w:ascii="Cambria Math" w:hAnsi="Cambria Math"/>
                <w:i/>
              </w:rPr>
            </m:ctrlPr>
          </m:sSubPr>
          <m:e>
            <m:r>
              <w:rPr>
                <w:rFonts w:ascii="Cambria Math" w:hAnsi="Cambria Math"/>
              </w:rPr>
              <m:t>N</m:t>
            </m:r>
          </m:e>
          <m:sub>
            <m:sSub>
              <m:sSubPr>
                <m:ctrlPr>
                  <w:rPr>
                    <w:rFonts w:ascii="Cambria Math" w:hAnsi="Cambria Math"/>
                    <w:i/>
                  </w:rPr>
                </m:ctrlPr>
              </m:sSubPr>
              <m:e>
                <m:r>
                  <w:rPr>
                    <w:rFonts w:ascii="Cambria Math" w:hAnsi="Cambria Math"/>
                  </w:rPr>
                  <m:t>a</m:t>
                </m:r>
              </m:e>
              <m:sub>
                <m:r>
                  <w:rPr>
                    <w:rFonts w:ascii="Cambria Math" w:hAnsi="Cambria Math"/>
                  </w:rPr>
                  <m:t>1</m:t>
                </m:r>
              </m:sub>
            </m:sSub>
          </m:sub>
        </m:sSub>
      </m:oMath>
      <w:r w:rsidRPr="003E67F4">
        <w:t xml:space="preserve"> lorsque </w:t>
      </w:r>
      <m:oMath>
        <m:d>
          <m:dPr>
            <m:begChr m:val="["/>
            <m:endChr m:val="]"/>
            <m:ctrlPr>
              <w:rPr>
                <w:rFonts w:ascii="Cambria Math" w:hAnsi="Cambria Math"/>
                <w:i/>
              </w:rPr>
            </m:ctrlPr>
          </m:dPr>
          <m:e>
            <m:sSub>
              <m:sSubPr>
                <m:ctrlPr>
                  <w:rPr>
                    <w:rFonts w:ascii="Cambria Math" w:hAnsi="Cambria Math"/>
                    <w:i/>
                  </w:rPr>
                </m:ctrlPr>
              </m:sSubPr>
              <m:e>
                <m:r>
                  <w:rPr>
                    <w:rFonts w:ascii="Cambria Math" w:hAnsi="Cambria Math"/>
                  </w:rPr>
                  <m:t>a</m:t>
                </m:r>
              </m:e>
              <m:sub>
                <m:r>
                  <w:rPr>
                    <w:rFonts w:ascii="Cambria Math" w:hAnsi="Cambria Math"/>
                  </w:rPr>
                  <m:t>1</m:t>
                </m:r>
              </m:sub>
            </m:sSub>
            <m:r>
              <w:rPr>
                <w:rFonts w:ascii="Cambria Math" w:hAnsi="Cambria Math"/>
              </w:rPr>
              <m:t>,</m:t>
            </m:r>
            <m:sSub>
              <m:sSubPr>
                <m:ctrlPr>
                  <w:rPr>
                    <w:rFonts w:ascii="Cambria Math" w:hAnsi="Cambria Math"/>
                    <w:i/>
                  </w:rPr>
                </m:ctrlPr>
              </m:sSubPr>
              <m:e>
                <m:r>
                  <w:rPr>
                    <w:rFonts w:ascii="Cambria Math" w:hAnsi="Cambria Math"/>
                  </w:rPr>
                  <m:t>b</m:t>
                </m:r>
              </m:e>
              <m:sub>
                <m:r>
                  <w:rPr>
                    <w:rFonts w:ascii="Cambria Math" w:hAnsi="Cambria Math"/>
                  </w:rPr>
                  <m:t>1</m:t>
                </m:r>
              </m:sub>
            </m:sSub>
          </m:e>
        </m:d>
      </m:oMath>
      <w:r>
        <w:rPr>
          <w:rFonts w:eastAsiaTheme="minorEastAsia"/>
        </w:rPr>
        <w:t xml:space="preserve"> et </w:t>
      </w:r>
      <m:oMath>
        <m:d>
          <m:dPr>
            <m:begChr m:val="["/>
            <m:endChr m:val="]"/>
            <m:ctrlPr>
              <w:rPr>
                <w:rFonts w:ascii="Cambria Math" w:hAnsi="Cambria Math"/>
                <w:i/>
              </w:rPr>
            </m:ctrlPr>
          </m:dPr>
          <m:e>
            <m:sSub>
              <m:sSubPr>
                <m:ctrlPr>
                  <w:rPr>
                    <w:rFonts w:ascii="Cambria Math" w:hAnsi="Cambria Math"/>
                    <w:i/>
                  </w:rPr>
                </m:ctrlPr>
              </m:sSubPr>
              <m:e>
                <m:r>
                  <w:rPr>
                    <w:rFonts w:ascii="Cambria Math" w:hAnsi="Cambria Math"/>
                  </w:rPr>
                  <m:t>a</m:t>
                </m:r>
              </m:e>
              <m:sub>
                <m:r>
                  <w:rPr>
                    <w:rFonts w:ascii="Cambria Math" w:hAnsi="Cambria Math"/>
                  </w:rPr>
                  <m:t>2</m:t>
                </m:r>
              </m:sub>
            </m:sSub>
            <m:r>
              <w:rPr>
                <w:rFonts w:ascii="Cambria Math" w:hAnsi="Cambria Math"/>
              </w:rPr>
              <m:t>,</m:t>
            </m:r>
            <m:sSub>
              <m:sSubPr>
                <m:ctrlPr>
                  <w:rPr>
                    <w:rFonts w:ascii="Cambria Math" w:hAnsi="Cambria Math"/>
                    <w:i/>
                  </w:rPr>
                </m:ctrlPr>
              </m:sSubPr>
              <m:e>
                <m:r>
                  <w:rPr>
                    <w:rFonts w:ascii="Cambria Math" w:hAnsi="Cambria Math"/>
                  </w:rPr>
                  <m:t>b</m:t>
                </m:r>
              </m:e>
              <m:sub>
                <m:r>
                  <w:rPr>
                    <w:rFonts w:ascii="Cambria Math" w:hAnsi="Cambria Math"/>
                  </w:rPr>
                  <m:t>2</m:t>
                </m:r>
              </m:sub>
            </m:sSub>
          </m:e>
        </m:d>
      </m:oMath>
      <w:r w:rsidRPr="003E67F4">
        <w:t xml:space="preserve"> sont disjoints.</w:t>
      </w:r>
    </w:p>
    <w:p w14:paraId="63B8861C" w14:textId="0E537295" w:rsidR="003E67F4" w:rsidRDefault="003E67F4" w:rsidP="009A4840">
      <w:pPr>
        <w:spacing w:before="40" w:after="40"/>
        <w:jc w:val="both"/>
        <w:rPr>
          <w:highlight w:val="green"/>
        </w:rPr>
      </w:pPr>
    </w:p>
    <w:p w14:paraId="7731FB35" w14:textId="60A5A34E" w:rsidR="00C91519" w:rsidRDefault="00C91519" w:rsidP="00C91519">
      <w:pPr>
        <w:spacing w:before="40" w:after="40"/>
        <w:jc w:val="both"/>
      </w:pPr>
      <w:r w:rsidRPr="005E4011">
        <w:rPr>
          <w:rStyle w:val="DfinitionCar"/>
        </w:rPr>
        <w:t>Définition 3.</w:t>
      </w:r>
      <w:r>
        <w:rPr>
          <w:rStyle w:val="DfinitionCar"/>
        </w:rPr>
        <w:t>13</w:t>
      </w:r>
      <w:r w:rsidRPr="005E4011">
        <w:t>  </w:t>
      </w:r>
      <w:r>
        <w:t xml:space="preserve">Un processus de comptage </w:t>
      </w:r>
      <m:oMath>
        <m:sSub>
          <m:sSubPr>
            <m:ctrlPr>
              <w:rPr>
                <w:rFonts w:ascii="Cambria Math" w:hAnsi="Cambria Math"/>
                <w:i/>
              </w:rPr>
            </m:ctrlPr>
          </m:sSubPr>
          <m:e>
            <m:d>
              <m:dPr>
                <m:begChr m:val="{"/>
                <m:endChr m:val="}"/>
                <m:ctrlPr>
                  <w:rPr>
                    <w:rFonts w:ascii="Cambria Math" w:hAnsi="Cambria Math"/>
                    <w:i/>
                  </w:rPr>
                </m:ctrlPr>
              </m:dPr>
              <m:e>
                <m:sSub>
                  <m:sSubPr>
                    <m:ctrlPr>
                      <w:rPr>
                        <w:rFonts w:ascii="Cambria Math" w:hAnsi="Cambria Math"/>
                        <w:i/>
                      </w:rPr>
                    </m:ctrlPr>
                  </m:sSubPr>
                  <m:e>
                    <m:r>
                      <w:rPr>
                        <w:rFonts w:ascii="Cambria Math" w:hAnsi="Cambria Math"/>
                      </w:rPr>
                      <m:t>N</m:t>
                    </m:r>
                  </m:e>
                  <m:sub>
                    <m:r>
                      <w:rPr>
                        <w:rFonts w:ascii="Cambria Math" w:hAnsi="Cambria Math"/>
                      </w:rPr>
                      <m:t>t</m:t>
                    </m:r>
                  </m:sub>
                </m:sSub>
              </m:e>
            </m:d>
          </m:e>
          <m:sub>
            <m:r>
              <w:rPr>
                <w:rFonts w:ascii="Cambria Math" w:hAnsi="Cambria Math"/>
              </w:rPr>
              <m:t>t∈</m:t>
            </m:r>
            <m:sSub>
              <m:sSubPr>
                <m:ctrlPr>
                  <w:rPr>
                    <w:rFonts w:ascii="Cambria Math" w:hAnsi="Cambria Math"/>
                    <w:i/>
                  </w:rPr>
                </m:ctrlPr>
              </m:sSubPr>
              <m:e>
                <m:r>
                  <m:rPr>
                    <m:scr m:val="double-struck"/>
                  </m:rPr>
                  <w:rPr>
                    <w:rFonts w:ascii="Cambria Math" w:hAnsi="Cambria Math"/>
                  </w:rPr>
                  <m:t>R</m:t>
                </m:r>
              </m:e>
              <m:sub>
                <m:r>
                  <w:rPr>
                    <w:rFonts w:ascii="Cambria Math" w:hAnsi="Cambria Math"/>
                  </w:rPr>
                  <m:t>+</m:t>
                </m:r>
              </m:sub>
            </m:sSub>
          </m:sub>
        </m:sSub>
      </m:oMath>
      <w:r>
        <w:t xml:space="preserve"> est un </w:t>
      </w:r>
      <w:r w:rsidRPr="00C91519">
        <w:rPr>
          <w:b/>
          <w:bCs/>
        </w:rPr>
        <w:t>processus de Poisson</w:t>
      </w:r>
      <w:r>
        <w:t xml:space="preserve"> avec paramètre d'intensité </w:t>
      </w:r>
      <m:oMath>
        <m:r>
          <w:rPr>
            <w:rFonts w:ascii="Cambria Math" w:hAnsi="Cambria Math"/>
          </w:rPr>
          <m:t>λ</m:t>
        </m:r>
      </m:oMath>
      <w:r>
        <w:t xml:space="preserve"> si</w:t>
      </w:r>
    </w:p>
    <w:p w14:paraId="4D76D122" w14:textId="780B29D7" w:rsidR="00C91519" w:rsidRPr="00C91519" w:rsidRDefault="00C91519" w:rsidP="00C91519">
      <w:pPr>
        <w:spacing w:before="40" w:after="40"/>
        <w:jc w:val="both"/>
        <w:rPr>
          <w:rFonts w:eastAsiaTheme="minorEastAsia"/>
        </w:rPr>
      </w:pPr>
      <w:r>
        <w:t>a)  </w:t>
      </w:r>
      <m:oMath>
        <m:sSub>
          <m:sSubPr>
            <m:ctrlPr>
              <w:rPr>
                <w:rFonts w:ascii="Cambria Math" w:hAnsi="Cambria Math"/>
                <w:i/>
              </w:rPr>
            </m:ctrlPr>
          </m:sSubPr>
          <m:e>
            <m:r>
              <w:rPr>
                <w:rFonts w:ascii="Cambria Math" w:hAnsi="Cambria Math"/>
              </w:rPr>
              <m:t>N</m:t>
            </m:r>
          </m:e>
          <m:sub>
            <m:r>
              <w:rPr>
                <w:rFonts w:ascii="Cambria Math" w:hAnsi="Cambria Math"/>
              </w:rPr>
              <m:t>0</m:t>
            </m:r>
          </m:sub>
        </m:sSub>
        <m:r>
          <w:rPr>
            <w:rFonts w:ascii="Cambria Math" w:hAnsi="Cambria Math"/>
          </w:rPr>
          <m:t>=0,</m:t>
        </m:r>
      </m:oMath>
    </w:p>
    <w:p w14:paraId="151C885F" w14:textId="25428591" w:rsidR="00C91519" w:rsidRDefault="00C91519" w:rsidP="00C91519">
      <w:pPr>
        <w:spacing w:before="40" w:after="40"/>
        <w:jc w:val="both"/>
      </w:pPr>
      <w:r>
        <w:rPr>
          <w:rFonts w:eastAsiaTheme="minorEastAsia"/>
        </w:rPr>
        <w:t>b)  l</w:t>
      </w:r>
      <w:r>
        <w:t>e processus est à accroissements indépendants,</w:t>
      </w:r>
    </w:p>
    <w:p w14:paraId="52069611" w14:textId="6F447DF4" w:rsidR="00C91519" w:rsidRDefault="00C91519" w:rsidP="00C91519">
      <w:pPr>
        <w:spacing w:before="40" w:after="40"/>
        <w:jc w:val="both"/>
      </w:pPr>
      <w:r>
        <w:t>c)  </w:t>
      </w:r>
      <m:oMath>
        <m:sSub>
          <m:sSubPr>
            <m:ctrlPr>
              <w:rPr>
                <w:rFonts w:ascii="Cambria Math" w:hAnsi="Cambria Math"/>
                <w:i/>
              </w:rPr>
            </m:ctrlPr>
          </m:sSubPr>
          <m:e>
            <m:r>
              <w:rPr>
                <w:rFonts w:ascii="Cambria Math" w:hAnsi="Cambria Math"/>
              </w:rPr>
              <m:t>N</m:t>
            </m:r>
          </m:e>
          <m:sub>
            <m:r>
              <w:rPr>
                <w:rFonts w:ascii="Cambria Math" w:hAnsi="Cambria Math"/>
              </w:rPr>
              <m:t>t+s</m:t>
            </m:r>
          </m:sub>
        </m:sSub>
        <m:r>
          <w:rPr>
            <w:rFonts w:ascii="Cambria Math" w:hAnsi="Cambria Math"/>
          </w:rPr>
          <m:t>-</m:t>
        </m:r>
        <m:sSub>
          <m:sSubPr>
            <m:ctrlPr>
              <w:rPr>
                <w:rFonts w:ascii="Cambria Math" w:hAnsi="Cambria Math"/>
                <w:i/>
              </w:rPr>
            </m:ctrlPr>
          </m:sSubPr>
          <m:e>
            <m:r>
              <w:rPr>
                <w:rFonts w:ascii="Cambria Math" w:hAnsi="Cambria Math"/>
              </w:rPr>
              <m:t>N</m:t>
            </m:r>
          </m:e>
          <m:sub>
            <m:r>
              <w:rPr>
                <w:rFonts w:ascii="Cambria Math" w:hAnsi="Cambria Math"/>
              </w:rPr>
              <m:t>s</m:t>
            </m:r>
          </m:sub>
        </m:sSub>
        <m:r>
          <w:rPr>
            <w:rFonts w:ascii="Cambria Math" w:hAnsi="Cambria Math"/>
          </w:rPr>
          <m:t>∼</m:t>
        </m:r>
        <m:r>
          <m:rPr>
            <m:nor/>
          </m:rPr>
          <w:rPr>
            <w:rFonts w:ascii="Cambria Math" w:hAnsi="Cambria Math"/>
          </w:rPr>
          <m:t>Poisson</m:t>
        </m:r>
        <m:d>
          <m:dPr>
            <m:ctrlPr>
              <w:rPr>
                <w:rFonts w:ascii="Cambria Math" w:hAnsi="Cambria Math"/>
                <w:i/>
              </w:rPr>
            </m:ctrlPr>
          </m:dPr>
          <m:e>
            <m:r>
              <w:rPr>
                <w:rFonts w:ascii="Cambria Math" w:hAnsi="Cambria Math"/>
              </w:rPr>
              <m:t>λt</m:t>
            </m:r>
          </m:e>
        </m:d>
      </m:oMath>
      <w:r>
        <w:t xml:space="preserve"> pour toutes valeurs </w:t>
      </w:r>
      <m:oMath>
        <m:r>
          <w:rPr>
            <w:rFonts w:ascii="Cambria Math" w:hAnsi="Cambria Math"/>
          </w:rPr>
          <m:t>s,t≥0</m:t>
        </m:r>
      </m:oMath>
      <w:r>
        <w:t>.</w:t>
      </w:r>
    </w:p>
    <w:p w14:paraId="7A54F5E0" w14:textId="1EBB1245" w:rsidR="00C91519" w:rsidRDefault="00C91519" w:rsidP="00C91519">
      <w:pPr>
        <w:spacing w:before="40" w:after="40"/>
        <w:jc w:val="both"/>
        <w:rPr>
          <w:highlight w:val="green"/>
        </w:rPr>
      </w:pPr>
    </w:p>
    <w:p w14:paraId="0EC8DF03" w14:textId="6957C369" w:rsidR="00DB4A10" w:rsidRPr="00DB4A10" w:rsidRDefault="00DB4A10" w:rsidP="00DB4A10">
      <w:pPr>
        <w:spacing w:before="40" w:after="40"/>
        <w:jc w:val="both"/>
        <w:rPr>
          <w:b/>
          <w:bCs/>
        </w:rPr>
      </w:pPr>
      <w:r w:rsidRPr="00DB4A10">
        <w:rPr>
          <w:b/>
          <w:bCs/>
        </w:rPr>
        <w:t>Remarques</w:t>
      </w:r>
    </w:p>
    <w:p w14:paraId="78699771" w14:textId="33A15CBD" w:rsidR="00DB4A10" w:rsidRDefault="00DB4A10" w:rsidP="00DB4A10">
      <w:pPr>
        <w:spacing w:before="40" w:after="40"/>
        <w:jc w:val="both"/>
      </w:pPr>
      <w:r>
        <w:t xml:space="preserve">a)  Soit </w:t>
      </w:r>
      <m:oMath>
        <m:sSub>
          <m:sSubPr>
            <m:ctrlPr>
              <w:rPr>
                <w:rFonts w:ascii="Cambria Math" w:hAnsi="Cambria Math"/>
                <w:i/>
              </w:rPr>
            </m:ctrlPr>
          </m:sSubPr>
          <m:e>
            <m:d>
              <m:dPr>
                <m:begChr m:val="{"/>
                <m:endChr m:val="}"/>
                <m:ctrlPr>
                  <w:rPr>
                    <w:rFonts w:ascii="Cambria Math" w:hAnsi="Cambria Math"/>
                    <w:i/>
                  </w:rPr>
                </m:ctrlPr>
              </m:dPr>
              <m:e>
                <m:sSub>
                  <m:sSubPr>
                    <m:ctrlPr>
                      <w:rPr>
                        <w:rFonts w:ascii="Cambria Math" w:hAnsi="Cambria Math"/>
                        <w:i/>
                      </w:rPr>
                    </m:ctrlPr>
                  </m:sSubPr>
                  <m:e>
                    <m:r>
                      <w:rPr>
                        <w:rFonts w:ascii="Cambria Math" w:hAnsi="Cambria Math"/>
                      </w:rPr>
                      <m:t>N</m:t>
                    </m:r>
                  </m:e>
                  <m:sub>
                    <m:r>
                      <w:rPr>
                        <w:rFonts w:ascii="Cambria Math" w:hAnsi="Cambria Math"/>
                      </w:rPr>
                      <m:t>t</m:t>
                    </m:r>
                  </m:sub>
                </m:sSub>
              </m:e>
            </m:d>
          </m:e>
          <m:sub>
            <m:r>
              <w:rPr>
                <w:rFonts w:ascii="Cambria Math" w:hAnsi="Cambria Math"/>
              </w:rPr>
              <m:t>t∈</m:t>
            </m:r>
            <m:sSub>
              <m:sSubPr>
                <m:ctrlPr>
                  <w:rPr>
                    <w:rFonts w:ascii="Cambria Math" w:hAnsi="Cambria Math"/>
                    <w:i/>
                  </w:rPr>
                </m:ctrlPr>
              </m:sSubPr>
              <m:e>
                <m:r>
                  <m:rPr>
                    <m:scr m:val="double-struck"/>
                  </m:rPr>
                  <w:rPr>
                    <w:rFonts w:ascii="Cambria Math" w:hAnsi="Cambria Math"/>
                  </w:rPr>
                  <m:t>R</m:t>
                </m:r>
              </m:e>
              <m:sub>
                <m:r>
                  <w:rPr>
                    <w:rFonts w:ascii="Cambria Math" w:hAnsi="Cambria Math"/>
                  </w:rPr>
                  <m:t>+</m:t>
                </m:r>
              </m:sub>
            </m:sSub>
          </m:sub>
        </m:sSub>
      </m:oMath>
      <w:r>
        <w:t xml:space="preserve"> un processus de Poisson avec paramètre d'intensité </w:t>
      </w:r>
      <m:oMath>
        <m:r>
          <w:rPr>
            <w:rFonts w:ascii="Cambria Math" w:hAnsi="Cambria Math"/>
          </w:rPr>
          <m:t>λ</m:t>
        </m:r>
      </m:oMath>
      <w:r>
        <w:t xml:space="preserve">. Le nombre d'évènements dans l'intervalle </w:t>
      </w:r>
      <m:oMath>
        <m:d>
          <m:dPr>
            <m:begChr m:val="["/>
            <m:endChr m:val="]"/>
            <m:ctrlPr>
              <w:rPr>
                <w:rFonts w:ascii="Cambria Math" w:hAnsi="Cambria Math"/>
                <w:i/>
              </w:rPr>
            </m:ctrlPr>
          </m:dPr>
          <m:e>
            <m:r>
              <w:rPr>
                <w:rFonts w:ascii="Cambria Math" w:hAnsi="Cambria Math"/>
              </w:rPr>
              <m:t>0, t</m:t>
            </m:r>
          </m:e>
        </m:d>
      </m:oMath>
      <w:r>
        <w:t xml:space="preserve"> est en moyenne </w:t>
      </w:r>
      <m:oMath>
        <m:r>
          <w:rPr>
            <w:rFonts w:ascii="Cambria Math" w:hAnsi="Cambria Math"/>
          </w:rPr>
          <m:t>λt</m:t>
        </m:r>
      </m:oMath>
      <w:r>
        <w:t>.</w:t>
      </w:r>
    </w:p>
    <w:p w14:paraId="09B8A2B5" w14:textId="0E934909" w:rsidR="00DB4A10" w:rsidRDefault="00DB4A10" w:rsidP="00DB4A10">
      <w:pPr>
        <w:spacing w:before="40" w:after="40"/>
        <w:jc w:val="both"/>
        <w:rPr>
          <w:highlight w:val="green"/>
        </w:rPr>
      </w:pPr>
      <w:r>
        <w:t>b)  Tout processus de Poisson est à accroissements stationnaires.</w:t>
      </w:r>
    </w:p>
    <w:p w14:paraId="321CFA59" w14:textId="428E3816" w:rsidR="00DB4A10" w:rsidRDefault="00DB4A10" w:rsidP="00C91519">
      <w:pPr>
        <w:spacing w:before="40" w:after="40"/>
        <w:jc w:val="both"/>
        <w:rPr>
          <w:highlight w:val="green"/>
        </w:rPr>
      </w:pPr>
    </w:p>
    <w:p w14:paraId="55A7A97D" w14:textId="443D7CBD" w:rsidR="00213AF4" w:rsidRDefault="00213AF4" w:rsidP="00213AF4">
      <w:pPr>
        <w:spacing w:before="40" w:after="40"/>
        <w:jc w:val="both"/>
      </w:pPr>
      <w:r w:rsidRPr="009A4840">
        <w:rPr>
          <w:rStyle w:val="ExerciceCar"/>
        </w:rPr>
        <w:t>Exemple 3.1</w:t>
      </w:r>
      <w:r>
        <w:rPr>
          <w:rStyle w:val="ExerciceCar"/>
        </w:rPr>
        <w:t>4</w:t>
      </w:r>
      <w:r w:rsidRPr="009A4840">
        <w:t>  </w:t>
      </w:r>
      <w:r>
        <w:t xml:space="preserve">Une compagnie d'assurance a 240 000 clients entre 50 et 60 ans. Supposons que </w:t>
      </w:r>
      <m:oMath>
        <m:sSub>
          <m:sSubPr>
            <m:ctrlPr>
              <w:rPr>
                <w:rFonts w:ascii="Cambria Math" w:hAnsi="Cambria Math"/>
                <w:i/>
              </w:rPr>
            </m:ctrlPr>
          </m:sSubPr>
          <m:e>
            <m:r>
              <w:rPr>
                <w:rFonts w:ascii="Cambria Math" w:hAnsi="Cambria Math"/>
              </w:rPr>
              <m:t>N</m:t>
            </m:r>
          </m:e>
          <m:sub>
            <m:r>
              <w:rPr>
                <w:rFonts w:ascii="Cambria Math" w:hAnsi="Cambria Math"/>
              </w:rPr>
              <m:t>t</m:t>
            </m:r>
          </m:sub>
        </m:sSub>
      </m:oMath>
      <w:r>
        <w:t xml:space="preserve">, le nombre de décès à l'instant </w:t>
      </w:r>
      <m:oMath>
        <m:r>
          <w:rPr>
            <w:rFonts w:ascii="Cambria Math" w:hAnsi="Cambria Math"/>
          </w:rPr>
          <m:t>t</m:t>
        </m:r>
      </m:oMath>
      <w:r>
        <w:t>, est un processus de Poisson et que le taux annuel de mortalité est de 1 sur 10 000.</w:t>
      </w:r>
    </w:p>
    <w:p w14:paraId="3444447F" w14:textId="70FEFD6E" w:rsidR="00213AF4" w:rsidRDefault="00213AF4" w:rsidP="00213AF4">
      <w:pPr>
        <w:spacing w:before="40" w:after="40"/>
        <w:jc w:val="both"/>
      </w:pPr>
      <w:r w:rsidRPr="00B83F27">
        <w:rPr>
          <w:color w:val="2E74B5" w:themeColor="accent5" w:themeShade="BF"/>
        </w:rPr>
        <w:t>a)</w:t>
      </w:r>
      <w:r>
        <w:t>  Quelle est la probabilité qu'il y ait plus de deux décès dans un mois ?</w:t>
      </w:r>
    </w:p>
    <w:p w14:paraId="5B25DE92" w14:textId="240FBF15" w:rsidR="00213AF4" w:rsidRDefault="00213AF4" w:rsidP="00213AF4">
      <w:pPr>
        <w:spacing w:before="40" w:after="40"/>
        <w:jc w:val="both"/>
      </w:pPr>
      <w:r w:rsidRPr="00B83F27">
        <w:rPr>
          <w:color w:val="2E74B5" w:themeColor="accent5" w:themeShade="BF"/>
        </w:rPr>
        <w:t>b)</w:t>
      </w:r>
      <w:r>
        <w:t xml:space="preserve">  Quelle est la probabilité qu'il y ait deux décès ou plus dans une semaine ?</w:t>
      </w:r>
    </w:p>
    <w:p w14:paraId="48E6686F" w14:textId="1C8FC475" w:rsidR="00213AF4" w:rsidRDefault="00213AF4" w:rsidP="00213AF4">
      <w:pPr>
        <w:spacing w:before="40" w:after="40"/>
        <w:jc w:val="both"/>
      </w:pPr>
      <w:r w:rsidRPr="00B83F27">
        <w:rPr>
          <w:color w:val="2E74B5" w:themeColor="accent5" w:themeShade="BF"/>
        </w:rPr>
        <w:t>c)</w:t>
      </w:r>
      <w:r>
        <w:t>  Quelle est la probabilité qu'il y ait deux décès ou plus la semaine prochaine sachant qu'il y en a eu trois la semaine passée ?</w:t>
      </w:r>
    </w:p>
    <w:p w14:paraId="428DCBB3" w14:textId="268671A5" w:rsidR="00213AF4" w:rsidRDefault="00213AF4" w:rsidP="00213AF4">
      <w:pPr>
        <w:spacing w:before="40" w:after="40"/>
        <w:jc w:val="both"/>
      </w:pPr>
      <w:r w:rsidRPr="00B83F27">
        <w:rPr>
          <w:color w:val="2E74B5" w:themeColor="accent5" w:themeShade="BF"/>
        </w:rPr>
        <w:t>d)</w:t>
      </w:r>
      <w:r>
        <w:t>  Quelle est la probabilité qu'il y ait plus d'une semaine d'attente avant le prochain décès ?</w:t>
      </w:r>
    </w:p>
    <w:p w14:paraId="429D8673" w14:textId="13FA2E48" w:rsidR="00213AF4" w:rsidRDefault="00213AF4" w:rsidP="00213AF4">
      <w:pPr>
        <w:spacing w:before="40" w:after="40"/>
        <w:jc w:val="both"/>
      </w:pPr>
      <w:r w:rsidRPr="00B83F27">
        <w:rPr>
          <w:color w:val="2E74B5" w:themeColor="accent5" w:themeShade="BF"/>
        </w:rPr>
        <w:t>e)</w:t>
      </w:r>
      <w:r>
        <w:t>  Quel est le temps moyen à partir d'aujourd'hui pour qu'il y ait quatre décès ?</w:t>
      </w:r>
    </w:p>
    <w:p w14:paraId="7DB2CE40" w14:textId="1DE9AFA8" w:rsidR="00213AF4" w:rsidRDefault="00213AF4" w:rsidP="00213AF4">
      <w:pPr>
        <w:spacing w:before="40" w:after="40"/>
        <w:jc w:val="both"/>
      </w:pPr>
      <w:r w:rsidRPr="00B83F27">
        <w:rPr>
          <w:color w:val="2E74B5" w:themeColor="accent5" w:themeShade="BF"/>
        </w:rPr>
        <w:lastRenderedPageBreak/>
        <w:t>f)</w:t>
      </w:r>
      <w:r>
        <w:t>  En supposant que 60 % des décès sont dus à une maladie A, quelle est la probabilité pour qu'il y ait deux décès ou plus dans un mois qui soit attribuables à la maladie A ?</w:t>
      </w:r>
    </w:p>
    <w:p w14:paraId="32A6E7EB" w14:textId="721A9EF8" w:rsidR="00213AF4" w:rsidRDefault="00213AF4" w:rsidP="00213AF4">
      <w:pPr>
        <w:spacing w:before="40" w:after="40"/>
        <w:jc w:val="both"/>
      </w:pPr>
      <w:r w:rsidRPr="00B83F27">
        <w:rPr>
          <w:color w:val="2E74B5" w:themeColor="accent5" w:themeShade="BF"/>
        </w:rPr>
        <w:t>g)</w:t>
      </w:r>
      <w:r>
        <w:t>  Quelle est la probabilité qu'il y ait deux décès ou plus dus à la maladie A le mois prochain, étant donné qu'il y en a trois le mois passé qui n'étaient pas attribuable à A ?</w:t>
      </w:r>
    </w:p>
    <w:p w14:paraId="650A8CD1" w14:textId="02517E8B" w:rsidR="00213AF4" w:rsidRPr="00213AF4" w:rsidRDefault="00213AF4" w:rsidP="00213AF4">
      <w:pPr>
        <w:spacing w:before="40" w:after="40"/>
        <w:jc w:val="both"/>
        <w:rPr>
          <w:bCs/>
        </w:rPr>
      </w:pPr>
    </w:p>
    <w:p w14:paraId="214DFE65" w14:textId="58E19720" w:rsidR="00213AF4" w:rsidRDefault="00213AF4" w:rsidP="00213AF4">
      <w:pPr>
        <w:spacing w:before="40" w:after="40"/>
        <w:jc w:val="both"/>
      </w:pPr>
      <w:r w:rsidRPr="009A4840">
        <w:rPr>
          <w:rStyle w:val="ExerciceCar"/>
        </w:rPr>
        <w:t>Exemple 3.1</w:t>
      </w:r>
      <w:r>
        <w:rPr>
          <w:rStyle w:val="ExerciceCar"/>
        </w:rPr>
        <w:t>5</w:t>
      </w:r>
      <w:r w:rsidRPr="009A4840">
        <w:t>  </w:t>
      </w:r>
      <w:r w:rsidRPr="00213AF4">
        <w:t xml:space="preserve">Une crèmerie doit liquider son inventaire de crème glacée. En stock, il y a un pot de chacune des saveurs </w:t>
      </w:r>
      <m:oMath>
        <m:r>
          <w:rPr>
            <w:rFonts w:ascii="Cambria Math" w:hAnsi="Cambria Math"/>
          </w:rPr>
          <m:t>1,…,M</m:t>
        </m:r>
      </m:oMath>
      <w:r w:rsidRPr="00213AF4">
        <w:t xml:space="preserve">. Les clients arrivent selon un processus de Poisson d'intensité </w:t>
      </w:r>
      <m:oMath>
        <m:r>
          <w:rPr>
            <w:rFonts w:ascii="Cambria Math" w:hAnsi="Cambria Math"/>
          </w:rPr>
          <m:t>λ</m:t>
        </m:r>
      </m:oMath>
      <w:r w:rsidRPr="00213AF4">
        <w:t xml:space="preserve"> et chacun achète la saveur </w:t>
      </w:r>
      <m:oMath>
        <m:r>
          <w:rPr>
            <w:rFonts w:ascii="Cambria Math" w:hAnsi="Cambria Math"/>
          </w:rPr>
          <m:t>j</m:t>
        </m:r>
      </m:oMath>
      <w:r w:rsidRPr="00213AF4">
        <w:t xml:space="preserve"> avec probabilité </w:t>
      </w:r>
      <m:oMath>
        <m:sSub>
          <m:sSubPr>
            <m:ctrlPr>
              <w:rPr>
                <w:rFonts w:ascii="Cambria Math" w:hAnsi="Cambria Math"/>
                <w:i/>
              </w:rPr>
            </m:ctrlPr>
          </m:sSubPr>
          <m:e>
            <m:r>
              <w:rPr>
                <w:rFonts w:ascii="Cambria Math" w:hAnsi="Cambria Math"/>
              </w:rPr>
              <m:t>p</m:t>
            </m:r>
          </m:e>
          <m:sub>
            <m:r>
              <w:rPr>
                <w:rFonts w:ascii="Cambria Math" w:hAnsi="Cambria Math"/>
              </w:rPr>
              <m:t>j</m:t>
            </m:r>
          </m:sub>
        </m:sSub>
      </m:oMath>
      <w:r w:rsidRPr="00213AF4">
        <w:t xml:space="preserve"> (et n'achète rien s'il n'en reste plus). Déterminer le temps moyen pour tout vendre.</w:t>
      </w:r>
    </w:p>
    <w:p w14:paraId="616F8179" w14:textId="7376259B" w:rsidR="00213AF4" w:rsidRDefault="00213AF4" w:rsidP="00213AF4">
      <w:pPr>
        <w:spacing w:before="40" w:after="40"/>
        <w:jc w:val="both"/>
      </w:pPr>
    </w:p>
    <w:p w14:paraId="168D9470" w14:textId="5A2AF873" w:rsidR="00213AF4" w:rsidRDefault="00213AF4" w:rsidP="00213AF4">
      <w:pPr>
        <w:spacing w:before="40" w:after="40"/>
        <w:jc w:val="both"/>
      </w:pPr>
      <w:r w:rsidRPr="00213AF4">
        <w:rPr>
          <w:b/>
          <w:bCs/>
        </w:rPr>
        <w:t>Remarque</w:t>
      </w:r>
      <w:r>
        <w:t>  </w:t>
      </w:r>
      <w:r w:rsidRPr="00213AF4">
        <w:t xml:space="preserve">Supposons que </w:t>
      </w:r>
      <m:oMath>
        <m:sSub>
          <m:sSubPr>
            <m:ctrlPr>
              <w:rPr>
                <w:rFonts w:ascii="Cambria Math" w:hAnsi="Cambria Math"/>
                <w:i/>
              </w:rPr>
            </m:ctrlPr>
          </m:sSubPr>
          <m:e>
            <m:r>
              <w:rPr>
                <w:rFonts w:ascii="Cambria Math" w:hAnsi="Cambria Math"/>
              </w:rPr>
              <m:t>N</m:t>
            </m:r>
          </m:e>
          <m:sub>
            <m:r>
              <w:rPr>
                <w:rFonts w:ascii="Cambria Math" w:hAnsi="Cambria Math"/>
              </w:rPr>
              <m:t>t</m:t>
            </m:r>
          </m:sub>
        </m:sSub>
        <m:r>
          <w:rPr>
            <w:rFonts w:ascii="Cambria Math" w:hAnsi="Cambria Math"/>
          </w:rPr>
          <m:t>=1</m:t>
        </m:r>
      </m:oMath>
      <w:r w:rsidRPr="00213AF4">
        <w:t xml:space="preserve">. C'est donc dire que dans l'intervalle </w:t>
      </w:r>
      <m:oMath>
        <m:d>
          <m:dPr>
            <m:begChr m:val="["/>
            <m:endChr m:val="]"/>
            <m:ctrlPr>
              <w:rPr>
                <w:rFonts w:ascii="Cambria Math" w:hAnsi="Cambria Math"/>
                <w:i/>
              </w:rPr>
            </m:ctrlPr>
          </m:dPr>
          <m:e>
            <m:r>
              <w:rPr>
                <w:rFonts w:ascii="Cambria Math" w:hAnsi="Cambria Math"/>
              </w:rPr>
              <m:t>0, t</m:t>
            </m:r>
          </m:e>
        </m:d>
      </m:oMath>
      <w:r w:rsidRPr="00213AF4">
        <w:t xml:space="preserve">, il s'est réalisé un unique évènement. Soit </w:t>
      </w:r>
      <m:oMath>
        <m:sSub>
          <m:sSubPr>
            <m:ctrlPr>
              <w:rPr>
                <w:rFonts w:ascii="Cambria Math" w:hAnsi="Cambria Math"/>
                <w:i/>
              </w:rPr>
            </m:ctrlPr>
          </m:sSubPr>
          <m:e>
            <m:r>
              <w:rPr>
                <w:rFonts w:ascii="Cambria Math" w:hAnsi="Cambria Math"/>
              </w:rPr>
              <m:t>T</m:t>
            </m:r>
          </m:e>
          <m:sub>
            <m:r>
              <w:rPr>
                <w:rFonts w:ascii="Cambria Math" w:hAnsi="Cambria Math"/>
              </w:rPr>
              <m:t>1</m:t>
            </m:r>
          </m:sub>
        </m:sSub>
      </m:oMath>
      <w:r w:rsidRPr="00213AF4">
        <w:t xml:space="preserve"> le moment où cet évènement s'est réalisé. Alors la distribution de</w:t>
      </w:r>
      <w:r>
        <w:t xml:space="preserve"> </w:t>
      </w:r>
      <m:oMath>
        <m:sSub>
          <m:sSubPr>
            <m:ctrlPr>
              <w:rPr>
                <w:rFonts w:ascii="Cambria Math" w:hAnsi="Cambria Math"/>
                <w:i/>
              </w:rPr>
            </m:ctrlPr>
          </m:sSubPr>
          <m:e>
            <m:r>
              <w:rPr>
                <w:rFonts w:ascii="Cambria Math" w:hAnsi="Cambria Math"/>
              </w:rPr>
              <m:t>T</m:t>
            </m:r>
          </m:e>
          <m:sub>
            <m:r>
              <w:rPr>
                <w:rFonts w:ascii="Cambria Math" w:hAnsi="Cambria Math"/>
              </w:rPr>
              <m:t>1</m:t>
            </m:r>
          </m:sub>
        </m:sSub>
        <m:r>
          <w:rPr>
            <w:rFonts w:ascii="Cambria Math" w:hAnsi="Cambria Math"/>
          </w:rPr>
          <m:t> | </m:t>
        </m:r>
        <m:sSub>
          <m:sSubPr>
            <m:ctrlPr>
              <w:rPr>
                <w:rFonts w:ascii="Cambria Math" w:hAnsi="Cambria Math"/>
                <w:i/>
              </w:rPr>
            </m:ctrlPr>
          </m:sSubPr>
          <m:e>
            <m:r>
              <w:rPr>
                <w:rFonts w:ascii="Cambria Math" w:hAnsi="Cambria Math"/>
              </w:rPr>
              <m:t>N</m:t>
            </m:r>
          </m:e>
          <m:sub>
            <m:r>
              <w:rPr>
                <w:rFonts w:ascii="Cambria Math" w:hAnsi="Cambria Math"/>
              </w:rPr>
              <m:t>t</m:t>
            </m:r>
          </m:sub>
        </m:sSub>
        <m:r>
          <w:rPr>
            <w:rFonts w:ascii="Cambria Math" w:eastAsiaTheme="minorEastAsia" w:hAnsi="Cambria Math"/>
          </w:rPr>
          <m:t>=1</m:t>
        </m:r>
      </m:oMath>
      <w:r w:rsidRPr="00213AF4">
        <w:t xml:space="preserve"> est uniforme sur </w:t>
      </w:r>
      <m:oMath>
        <m:d>
          <m:dPr>
            <m:begChr m:val="["/>
            <m:endChr m:val="]"/>
            <m:ctrlPr>
              <w:rPr>
                <w:rFonts w:ascii="Cambria Math" w:hAnsi="Cambria Math"/>
                <w:i/>
              </w:rPr>
            </m:ctrlPr>
          </m:dPr>
          <m:e>
            <m:r>
              <w:rPr>
                <w:rFonts w:ascii="Cambria Math" w:hAnsi="Cambria Math"/>
              </w:rPr>
              <m:t>0, t</m:t>
            </m:r>
          </m:e>
        </m:d>
      </m:oMath>
      <w:r w:rsidRPr="00213AF4">
        <w:t>.</w:t>
      </w:r>
    </w:p>
    <w:p w14:paraId="24B94AC5" w14:textId="2EAEBD4A" w:rsidR="00213AF4" w:rsidRDefault="00213AF4" w:rsidP="00213AF4">
      <w:pPr>
        <w:spacing w:before="40" w:after="40"/>
        <w:jc w:val="both"/>
        <w:rPr>
          <w:highlight w:val="green"/>
        </w:rPr>
      </w:pPr>
    </w:p>
    <w:p w14:paraId="0E1D2FE5" w14:textId="5193CDCA" w:rsidR="00D91227" w:rsidRDefault="00D91227" w:rsidP="00D91227">
      <w:pPr>
        <w:spacing w:before="40" w:after="40"/>
        <w:jc w:val="both"/>
      </w:pPr>
      <w:r>
        <w:rPr>
          <w:rStyle w:val="PropositionCar"/>
        </w:rPr>
        <w:t>Proposition</w:t>
      </w:r>
      <w:r w:rsidRPr="00482CF1">
        <w:rPr>
          <w:rStyle w:val="PropositionCar"/>
        </w:rPr>
        <w:t xml:space="preserve"> 3.</w:t>
      </w:r>
      <w:r>
        <w:rPr>
          <w:rStyle w:val="PropositionCar"/>
        </w:rPr>
        <w:t>16</w:t>
      </w:r>
      <w:r w:rsidRPr="00482CF1">
        <w:t>  </w:t>
      </w:r>
      <w:r>
        <w:t xml:space="preserve">Supposons que des évènements se produisent selon un processus de Poisson d'intensité </w:t>
      </w:r>
      <m:oMath>
        <m:r>
          <w:rPr>
            <w:rFonts w:ascii="Cambria Math" w:hAnsi="Cambria Math"/>
          </w:rPr>
          <m:t>λ</m:t>
        </m:r>
      </m:oMath>
      <w:r>
        <w:t xml:space="preserve">. Posons </w:t>
      </w:r>
      <m:oMath>
        <m:sSub>
          <m:sSubPr>
            <m:ctrlPr>
              <w:rPr>
                <w:rFonts w:ascii="Cambria Math" w:hAnsi="Cambria Math"/>
                <w:i/>
              </w:rPr>
            </m:ctrlPr>
          </m:sSubPr>
          <m:e>
            <m:d>
              <m:dPr>
                <m:begChr m:val="{"/>
                <m:endChr m:val="}"/>
                <m:ctrlPr>
                  <w:rPr>
                    <w:rFonts w:ascii="Cambria Math" w:hAnsi="Cambria Math"/>
                    <w:i/>
                  </w:rPr>
                </m:ctrlPr>
              </m:dPr>
              <m:e>
                <m:sSub>
                  <m:sSubPr>
                    <m:ctrlPr>
                      <w:rPr>
                        <w:rFonts w:ascii="Cambria Math" w:hAnsi="Cambria Math"/>
                        <w:i/>
                      </w:rPr>
                    </m:ctrlPr>
                  </m:sSubPr>
                  <m:e>
                    <m:r>
                      <w:rPr>
                        <w:rFonts w:ascii="Cambria Math" w:hAnsi="Cambria Math"/>
                      </w:rPr>
                      <m:t>N</m:t>
                    </m:r>
                  </m:e>
                  <m:sub>
                    <m:r>
                      <w:rPr>
                        <w:rFonts w:ascii="Cambria Math" w:hAnsi="Cambria Math"/>
                      </w:rPr>
                      <m:t>t</m:t>
                    </m:r>
                  </m:sub>
                </m:sSub>
              </m:e>
            </m:d>
          </m:e>
          <m:sub>
            <m:r>
              <w:rPr>
                <w:rFonts w:ascii="Cambria Math" w:hAnsi="Cambria Math"/>
              </w:rPr>
              <m:t>t∈</m:t>
            </m:r>
            <m:sSub>
              <m:sSubPr>
                <m:ctrlPr>
                  <w:rPr>
                    <w:rFonts w:ascii="Cambria Math" w:hAnsi="Cambria Math"/>
                    <w:i/>
                  </w:rPr>
                </m:ctrlPr>
              </m:sSubPr>
              <m:e>
                <m:r>
                  <m:rPr>
                    <m:scr m:val="double-struck"/>
                  </m:rPr>
                  <w:rPr>
                    <w:rFonts w:ascii="Cambria Math" w:hAnsi="Cambria Math"/>
                  </w:rPr>
                  <m:t>R</m:t>
                </m:r>
              </m:e>
              <m:sub>
                <m:r>
                  <w:rPr>
                    <w:rFonts w:ascii="Cambria Math" w:hAnsi="Cambria Math"/>
                  </w:rPr>
                  <m:t>+</m:t>
                </m:r>
              </m:sub>
            </m:sSub>
          </m:sub>
        </m:sSub>
      </m:oMath>
      <w:r>
        <w:t xml:space="preserve"> ce processus de Poisson. Lorsqu'un évènement se produit au temps </w:t>
      </w:r>
      <m:oMath>
        <m:r>
          <w:rPr>
            <w:rFonts w:ascii="Cambria Math" w:hAnsi="Cambria Math"/>
          </w:rPr>
          <m:t>s</m:t>
        </m:r>
      </m:oMath>
      <w:r>
        <w:t xml:space="preserve">, il a une probabilité </w:t>
      </w:r>
      <m:oMath>
        <m:r>
          <w:rPr>
            <w:rFonts w:ascii="Cambria Math" w:hAnsi="Cambria Math"/>
          </w:rPr>
          <m:t>P</m:t>
        </m:r>
        <m:d>
          <m:dPr>
            <m:ctrlPr>
              <w:rPr>
                <w:rFonts w:ascii="Cambria Math" w:hAnsi="Cambria Math"/>
                <w:i/>
              </w:rPr>
            </m:ctrlPr>
          </m:dPr>
          <m:e>
            <m:r>
              <w:rPr>
                <w:rFonts w:ascii="Cambria Math" w:hAnsi="Cambria Math"/>
              </w:rPr>
              <m:t>s</m:t>
            </m:r>
          </m:e>
        </m:d>
      </m:oMath>
      <w:r>
        <w:t xml:space="preserve"> d'être classé de type A. Sinon, il est de type B. Soient </w:t>
      </w:r>
      <m:oMath>
        <m:sSub>
          <m:sSubPr>
            <m:ctrlPr>
              <w:rPr>
                <w:rFonts w:ascii="Cambria Math" w:hAnsi="Cambria Math"/>
                <w:i/>
              </w:rPr>
            </m:ctrlPr>
          </m:sSubPr>
          <m:e>
            <m:r>
              <w:rPr>
                <w:rFonts w:ascii="Cambria Math" w:hAnsi="Cambria Math"/>
              </w:rPr>
              <m:t>NA</m:t>
            </m:r>
          </m:e>
          <m:sub>
            <m:r>
              <w:rPr>
                <w:rFonts w:ascii="Cambria Math" w:hAnsi="Cambria Math"/>
              </w:rPr>
              <m:t>t</m:t>
            </m:r>
          </m:sub>
        </m:sSub>
      </m:oMath>
      <w:r>
        <w:t xml:space="preserve"> et </w:t>
      </w:r>
      <m:oMath>
        <m:sSub>
          <m:sSubPr>
            <m:ctrlPr>
              <w:rPr>
                <w:rFonts w:ascii="Cambria Math" w:hAnsi="Cambria Math"/>
                <w:i/>
              </w:rPr>
            </m:ctrlPr>
          </m:sSubPr>
          <m:e>
            <m:r>
              <w:rPr>
                <w:rFonts w:ascii="Cambria Math" w:hAnsi="Cambria Math"/>
              </w:rPr>
              <m:t>NB</m:t>
            </m:r>
          </m:e>
          <m:sub>
            <m:r>
              <w:rPr>
                <w:rFonts w:ascii="Cambria Math" w:hAnsi="Cambria Math"/>
              </w:rPr>
              <m:t>t</m:t>
            </m:r>
          </m:sub>
        </m:sSub>
      </m:oMath>
      <w:r>
        <w:t xml:space="preserve"> le nombre d'évènements de type A (respectivement de type B) qui se sont produits jusqu'au temps </w:t>
      </w:r>
      <m:oMath>
        <m:r>
          <w:rPr>
            <w:rFonts w:ascii="Cambria Math" w:hAnsi="Cambria Math"/>
          </w:rPr>
          <m:t>t</m:t>
        </m:r>
      </m:oMath>
      <w:r>
        <w:t xml:space="preserve">. Alors </w:t>
      </w:r>
      <m:oMath>
        <m:sSub>
          <m:sSubPr>
            <m:ctrlPr>
              <w:rPr>
                <w:rFonts w:ascii="Cambria Math" w:hAnsi="Cambria Math"/>
                <w:i/>
              </w:rPr>
            </m:ctrlPr>
          </m:sSubPr>
          <m:e>
            <m:r>
              <w:rPr>
                <w:rFonts w:ascii="Cambria Math" w:hAnsi="Cambria Math"/>
              </w:rPr>
              <m:t>NA</m:t>
            </m:r>
          </m:e>
          <m:sub>
            <m:r>
              <w:rPr>
                <w:rFonts w:ascii="Cambria Math" w:hAnsi="Cambria Math"/>
              </w:rPr>
              <m:t>t</m:t>
            </m:r>
          </m:sub>
        </m:sSub>
        <m:r>
          <w:rPr>
            <w:rFonts w:ascii="Cambria Math" w:hAnsi="Cambria Math"/>
          </w:rPr>
          <m:t>∼</m:t>
        </m:r>
        <m:r>
          <m:rPr>
            <m:nor/>
          </m:rPr>
          <w:rPr>
            <w:rFonts w:ascii="Cambria Math" w:hAnsi="Cambria Math"/>
          </w:rPr>
          <m:t>Poisson</m:t>
        </m:r>
        <m:d>
          <m:dPr>
            <m:ctrlPr>
              <w:rPr>
                <w:rFonts w:ascii="Cambria Math" w:hAnsi="Cambria Math"/>
                <w:i/>
              </w:rPr>
            </m:ctrlPr>
          </m:dPr>
          <m:e>
            <m:r>
              <w:rPr>
                <w:rFonts w:ascii="Cambria Math" w:hAnsi="Cambria Math"/>
              </w:rPr>
              <m:t>λtp</m:t>
            </m:r>
          </m:e>
        </m:d>
      </m:oMath>
      <w:r>
        <w:t xml:space="preserve"> et </w:t>
      </w:r>
      <m:oMath>
        <m:sSub>
          <m:sSubPr>
            <m:ctrlPr>
              <w:rPr>
                <w:rFonts w:ascii="Cambria Math" w:hAnsi="Cambria Math"/>
                <w:i/>
              </w:rPr>
            </m:ctrlPr>
          </m:sSubPr>
          <m:e>
            <m:r>
              <w:rPr>
                <w:rFonts w:ascii="Cambria Math" w:hAnsi="Cambria Math"/>
              </w:rPr>
              <m:t>NA</m:t>
            </m:r>
          </m:e>
          <m:sub>
            <m:r>
              <w:rPr>
                <w:rFonts w:ascii="Cambria Math" w:hAnsi="Cambria Math"/>
              </w:rPr>
              <m:t>t</m:t>
            </m:r>
          </m:sub>
        </m:sSub>
        <m:r>
          <w:rPr>
            <w:rFonts w:ascii="Cambria Math" w:hAnsi="Cambria Math"/>
          </w:rPr>
          <m:t>∼</m:t>
        </m:r>
        <m:r>
          <m:rPr>
            <m:nor/>
          </m:rPr>
          <w:rPr>
            <w:rFonts w:ascii="Cambria Math" w:hAnsi="Cambria Math"/>
          </w:rPr>
          <m:t>Poisson</m:t>
        </m:r>
        <m:d>
          <m:dPr>
            <m:ctrlPr>
              <w:rPr>
                <w:rFonts w:ascii="Cambria Math" w:hAnsi="Cambria Math"/>
                <w:i/>
              </w:rPr>
            </m:ctrlPr>
          </m:dPr>
          <m:e>
            <m:r>
              <w:rPr>
                <w:rFonts w:ascii="Cambria Math" w:hAnsi="Cambria Math"/>
              </w:rPr>
              <m:t>λt</m:t>
            </m:r>
            <m:d>
              <m:dPr>
                <m:ctrlPr>
                  <w:rPr>
                    <w:rFonts w:ascii="Cambria Math" w:hAnsi="Cambria Math"/>
                    <w:i/>
                  </w:rPr>
                </m:ctrlPr>
              </m:dPr>
              <m:e>
                <m:r>
                  <w:rPr>
                    <w:rFonts w:ascii="Cambria Math" w:hAnsi="Cambria Math"/>
                  </w:rPr>
                  <m:t>1-p</m:t>
                </m:r>
              </m:e>
            </m:d>
          </m:e>
        </m:d>
      </m:oMath>
      <w:r>
        <w:t>, où</w:t>
      </w:r>
    </w:p>
    <w:p w14:paraId="7F512DC8" w14:textId="3521D3EC" w:rsidR="00D91227" w:rsidRPr="00D91227" w:rsidRDefault="00D91227" w:rsidP="00D91227">
      <w:pPr>
        <w:spacing w:before="40" w:after="40"/>
        <w:ind w:left="708"/>
        <w:jc w:val="both"/>
      </w:pPr>
      <m:oMathPara>
        <m:oMathParaPr>
          <m:jc m:val="left"/>
        </m:oMathParaPr>
        <m:oMath>
          <m:r>
            <w:rPr>
              <w:rFonts w:ascii="Cambria Math" w:hAnsi="Cambria Math"/>
            </w:rPr>
            <m:t>p=</m:t>
          </m:r>
          <m:f>
            <m:fPr>
              <m:ctrlPr>
                <w:rPr>
                  <w:rFonts w:ascii="Cambria Math" w:hAnsi="Cambria Math"/>
                  <w:i/>
                </w:rPr>
              </m:ctrlPr>
            </m:fPr>
            <m:num>
              <m:r>
                <w:rPr>
                  <w:rFonts w:ascii="Cambria Math" w:hAnsi="Cambria Math"/>
                </w:rPr>
                <m:t>1</m:t>
              </m:r>
            </m:num>
            <m:den>
              <m:r>
                <w:rPr>
                  <w:rFonts w:ascii="Cambria Math" w:hAnsi="Cambria Math"/>
                </w:rPr>
                <m:t>t</m:t>
              </m:r>
            </m:den>
          </m:f>
          <m:nary>
            <m:naryPr>
              <m:limLoc m:val="undOvr"/>
              <m:ctrlPr>
                <w:rPr>
                  <w:rFonts w:ascii="Cambria Math" w:hAnsi="Cambria Math"/>
                  <w:i/>
                </w:rPr>
              </m:ctrlPr>
            </m:naryPr>
            <m:sub>
              <m:r>
                <w:rPr>
                  <w:rFonts w:ascii="Cambria Math" w:hAnsi="Cambria Math"/>
                </w:rPr>
                <m:t>0</m:t>
              </m:r>
            </m:sub>
            <m:sup>
              <m:r>
                <w:rPr>
                  <w:rFonts w:ascii="Cambria Math" w:hAnsi="Cambria Math"/>
                </w:rPr>
                <m:t>t</m:t>
              </m:r>
            </m:sup>
            <m:e>
              <m:r>
                <w:rPr>
                  <w:rFonts w:ascii="Cambria Math" w:hAnsi="Cambria Math"/>
                </w:rPr>
                <m:t>P</m:t>
              </m:r>
              <m:d>
                <m:dPr>
                  <m:ctrlPr>
                    <w:rPr>
                      <w:rFonts w:ascii="Cambria Math" w:hAnsi="Cambria Math"/>
                      <w:i/>
                    </w:rPr>
                  </m:ctrlPr>
                </m:dPr>
                <m:e>
                  <m:r>
                    <w:rPr>
                      <w:rFonts w:ascii="Cambria Math" w:hAnsi="Cambria Math"/>
                    </w:rPr>
                    <m:t>s</m:t>
                  </m:r>
                </m:e>
              </m:d>
              <m:r>
                <w:rPr>
                  <w:rFonts w:ascii="Cambria Math" w:hAnsi="Cambria Math"/>
                </w:rPr>
                <m:t xml:space="preserve"> ds.</m:t>
              </m:r>
            </m:e>
          </m:nary>
        </m:oMath>
      </m:oMathPara>
    </w:p>
    <w:p w14:paraId="00A0839F" w14:textId="79D6741C" w:rsidR="00D91227" w:rsidRDefault="00D91227" w:rsidP="00D91227">
      <w:pPr>
        <w:spacing w:before="40" w:after="40"/>
        <w:jc w:val="both"/>
      </w:pPr>
      <w:r>
        <w:t xml:space="preserve">De plus, </w:t>
      </w:r>
      <m:oMath>
        <m:sSub>
          <m:sSubPr>
            <m:ctrlPr>
              <w:rPr>
                <w:rFonts w:ascii="Cambria Math" w:hAnsi="Cambria Math"/>
                <w:i/>
              </w:rPr>
            </m:ctrlPr>
          </m:sSubPr>
          <m:e>
            <m:r>
              <w:rPr>
                <w:rFonts w:ascii="Cambria Math" w:hAnsi="Cambria Math"/>
              </w:rPr>
              <m:t>NA</m:t>
            </m:r>
          </m:e>
          <m:sub>
            <m:r>
              <w:rPr>
                <w:rFonts w:ascii="Cambria Math" w:hAnsi="Cambria Math"/>
              </w:rPr>
              <m:t>t</m:t>
            </m:r>
          </m:sub>
        </m:sSub>
      </m:oMath>
      <w:r>
        <w:t xml:space="preserve"> et </w:t>
      </w:r>
      <m:oMath>
        <m:sSub>
          <m:sSubPr>
            <m:ctrlPr>
              <w:rPr>
                <w:rFonts w:ascii="Cambria Math" w:hAnsi="Cambria Math"/>
                <w:i/>
              </w:rPr>
            </m:ctrlPr>
          </m:sSubPr>
          <m:e>
            <m:r>
              <w:rPr>
                <w:rFonts w:ascii="Cambria Math" w:hAnsi="Cambria Math"/>
              </w:rPr>
              <m:t>NB</m:t>
            </m:r>
          </m:e>
          <m:sub>
            <m:r>
              <w:rPr>
                <w:rFonts w:ascii="Cambria Math" w:hAnsi="Cambria Math"/>
              </w:rPr>
              <m:t>t</m:t>
            </m:r>
          </m:sub>
        </m:sSub>
      </m:oMath>
      <w:r>
        <w:t xml:space="preserve"> sont indépendantes.</w:t>
      </w:r>
    </w:p>
    <w:p w14:paraId="63F363E6" w14:textId="374A8A76" w:rsidR="00D91227" w:rsidRPr="00F10EE9" w:rsidRDefault="00D91227" w:rsidP="00213AF4">
      <w:pPr>
        <w:spacing w:before="40" w:after="40"/>
        <w:jc w:val="both"/>
      </w:pPr>
    </w:p>
    <w:p w14:paraId="60425FD7" w14:textId="77777777" w:rsidR="00F10EE9" w:rsidRDefault="0035496F" w:rsidP="00F10EE9">
      <w:pPr>
        <w:spacing w:before="40" w:after="40"/>
        <w:jc w:val="both"/>
      </w:pPr>
      <w:r w:rsidRPr="00F10EE9">
        <w:rPr>
          <w:rStyle w:val="ExerciceCar"/>
        </w:rPr>
        <w:t xml:space="preserve">Exemple </w:t>
      </w:r>
      <w:r w:rsidR="00F10EE9" w:rsidRPr="00F10EE9">
        <w:rPr>
          <w:rStyle w:val="ExerciceCar"/>
        </w:rPr>
        <w:t>3</w:t>
      </w:r>
      <w:r w:rsidRPr="00F10EE9">
        <w:rPr>
          <w:rStyle w:val="ExerciceCar"/>
        </w:rPr>
        <w:t>.17</w:t>
      </w:r>
      <w:r w:rsidRPr="00F10EE9">
        <w:t>  </w:t>
      </w:r>
      <w:r w:rsidR="00F10EE9" w:rsidRPr="00F10EE9">
        <w:t>On suppose que le nombre de personnes contractant le VIH suit un processus de Poisson d'intensité</w:t>
      </w:r>
      <w:r w:rsidR="00F10EE9">
        <w:t xml:space="preserve"> </w:t>
      </w:r>
      <m:oMath>
        <m:r>
          <w:rPr>
            <w:rFonts w:ascii="Cambria Math" w:hAnsi="Cambria Math"/>
          </w:rPr>
          <m:t>λ∈</m:t>
        </m:r>
        <m:sSub>
          <m:sSubPr>
            <m:ctrlPr>
              <w:rPr>
                <w:rFonts w:ascii="Cambria Math" w:hAnsi="Cambria Math"/>
                <w:i/>
              </w:rPr>
            </m:ctrlPr>
          </m:sSubPr>
          <m:e>
            <m:r>
              <m:rPr>
                <m:scr m:val="double-struck"/>
              </m:rPr>
              <w:rPr>
                <w:rFonts w:ascii="Cambria Math" w:hAnsi="Cambria Math"/>
              </w:rPr>
              <m:t>R</m:t>
            </m:r>
          </m:e>
          <m:sub>
            <m:r>
              <w:rPr>
                <w:rFonts w:ascii="Cambria Math" w:hAnsi="Cambria Math"/>
              </w:rPr>
              <m:t>+</m:t>
            </m:r>
          </m:sub>
        </m:sSub>
      </m:oMath>
      <w:r w:rsidR="00F10EE9">
        <w:t xml:space="preserve">, avec </w:t>
      </w:r>
      <m:oMath>
        <m:r>
          <w:rPr>
            <w:rFonts w:ascii="Cambria Math" w:hAnsi="Cambria Math"/>
          </w:rPr>
          <m:t>λ</m:t>
        </m:r>
      </m:oMath>
      <w:r w:rsidR="00F10EE9">
        <w:t xml:space="preserve"> inconnu. On suppose que le temps d'incubation du VIH-SIDA est une variable aléatoire de fonction de répartition </w:t>
      </w:r>
      <m:oMath>
        <m:r>
          <w:rPr>
            <w:rFonts w:ascii="Cambria Math" w:hAnsi="Cambria Math"/>
          </w:rPr>
          <m:t>G</m:t>
        </m:r>
      </m:oMath>
      <w:r w:rsidR="00F10EE9">
        <w:t xml:space="preserve"> connue. On admet que les temps d'incubation sont indépendants d'un individu à l'autre. Posons </w:t>
      </w:r>
      <m:oMath>
        <m:r>
          <w:rPr>
            <w:rFonts w:ascii="Cambria Math" w:hAnsi="Cambria Math"/>
          </w:rPr>
          <m:t>N</m:t>
        </m:r>
        <m:sSub>
          <m:sSubPr>
            <m:ctrlPr>
              <w:rPr>
                <w:rFonts w:ascii="Cambria Math" w:hAnsi="Cambria Math"/>
                <w:i/>
              </w:rPr>
            </m:ctrlPr>
          </m:sSubPr>
          <m:e>
            <m:r>
              <w:rPr>
                <w:rFonts w:ascii="Cambria Math" w:hAnsi="Cambria Math"/>
              </w:rPr>
              <m:t>1</m:t>
            </m:r>
          </m:e>
          <m:sub>
            <m:r>
              <w:rPr>
                <w:rFonts w:ascii="Cambria Math" w:hAnsi="Cambria Math"/>
              </w:rPr>
              <m:t>t</m:t>
            </m:r>
          </m:sub>
        </m:sSub>
      </m:oMath>
      <w:r w:rsidR="00F10EE9">
        <w:rPr>
          <w:rFonts w:eastAsiaTheme="minorEastAsia"/>
        </w:rPr>
        <w:t xml:space="preserve"> le </w:t>
      </w:r>
      <w:r w:rsidR="00F10EE9">
        <w:t xml:space="preserve">nombre de sidatiques au temps </w:t>
      </w:r>
      <m:oMath>
        <m:r>
          <w:rPr>
            <w:rFonts w:ascii="Cambria Math" w:hAnsi="Cambria Math"/>
          </w:rPr>
          <m:t>t</m:t>
        </m:r>
      </m:oMath>
      <w:r w:rsidR="00F10EE9">
        <w:t xml:space="preserve"> et </w:t>
      </w:r>
      <m:oMath>
        <m:r>
          <w:rPr>
            <w:rFonts w:ascii="Cambria Math" w:hAnsi="Cambria Math"/>
          </w:rPr>
          <m:t>N</m:t>
        </m:r>
        <m:sSub>
          <m:sSubPr>
            <m:ctrlPr>
              <w:rPr>
                <w:rFonts w:ascii="Cambria Math" w:hAnsi="Cambria Math"/>
                <w:i/>
              </w:rPr>
            </m:ctrlPr>
          </m:sSubPr>
          <m:e>
            <m:r>
              <w:rPr>
                <w:rFonts w:ascii="Cambria Math" w:hAnsi="Cambria Math"/>
              </w:rPr>
              <m:t>2</m:t>
            </m:r>
          </m:e>
          <m:sub>
            <m:r>
              <w:rPr>
                <w:rFonts w:ascii="Cambria Math" w:hAnsi="Cambria Math"/>
              </w:rPr>
              <m:t>t</m:t>
            </m:r>
          </m:sub>
        </m:sSub>
      </m:oMath>
      <w:r w:rsidR="00F10EE9">
        <w:rPr>
          <w:rFonts w:eastAsiaTheme="minorEastAsia"/>
        </w:rPr>
        <w:t xml:space="preserve"> le </w:t>
      </w:r>
      <w:r w:rsidR="00F10EE9">
        <w:t xml:space="preserve">nombre de porteurs du VIH non sidatiques (aucun symptôme observable) au temps </w:t>
      </w:r>
      <m:oMath>
        <m:r>
          <w:rPr>
            <w:rFonts w:ascii="Cambria Math" w:hAnsi="Cambria Math"/>
          </w:rPr>
          <m:t>t</m:t>
        </m:r>
      </m:oMath>
      <w:r w:rsidR="00F10EE9">
        <w:rPr>
          <w:rFonts w:eastAsiaTheme="minorEastAsia"/>
        </w:rPr>
        <w:t xml:space="preserve">. </w:t>
      </w:r>
      <w:r w:rsidR="00F10EE9">
        <w:t xml:space="preserve">On veut estimer </w:t>
      </w:r>
      <m:oMath>
        <m:r>
          <w:rPr>
            <w:rFonts w:ascii="Cambria Math" w:hAnsi="Cambria Math"/>
          </w:rPr>
          <m:t>N</m:t>
        </m:r>
        <m:sSub>
          <m:sSubPr>
            <m:ctrlPr>
              <w:rPr>
                <w:rFonts w:ascii="Cambria Math" w:hAnsi="Cambria Math"/>
                <w:i/>
              </w:rPr>
            </m:ctrlPr>
          </m:sSubPr>
          <m:e>
            <m:r>
              <w:rPr>
                <w:rFonts w:ascii="Cambria Math" w:hAnsi="Cambria Math"/>
              </w:rPr>
              <m:t>2</m:t>
            </m:r>
          </m:e>
          <m:sub>
            <m:r>
              <w:rPr>
                <w:rFonts w:ascii="Cambria Math" w:hAnsi="Cambria Math"/>
              </w:rPr>
              <m:t>t</m:t>
            </m:r>
          </m:sub>
        </m:sSub>
      </m:oMath>
      <w:r w:rsidR="00F10EE9">
        <w:t xml:space="preserve"> à un temps </w:t>
      </w:r>
      <m:oMath>
        <m:sSub>
          <m:sSubPr>
            <m:ctrlPr>
              <w:rPr>
                <w:rFonts w:ascii="Cambria Math" w:hAnsi="Cambria Math"/>
                <w:i/>
              </w:rPr>
            </m:ctrlPr>
          </m:sSubPr>
          <m:e>
            <m:r>
              <w:rPr>
                <w:rFonts w:ascii="Cambria Math" w:hAnsi="Cambria Math"/>
              </w:rPr>
              <m:t>t</m:t>
            </m:r>
          </m:e>
          <m:sub>
            <m:r>
              <w:rPr>
                <w:rFonts w:ascii="Cambria Math" w:hAnsi="Cambria Math"/>
              </w:rPr>
              <m:t>0</m:t>
            </m:r>
          </m:sub>
        </m:sSub>
      </m:oMath>
      <w:r w:rsidR="00F10EE9">
        <w:t>.</w:t>
      </w:r>
    </w:p>
    <w:p w14:paraId="21AECA12" w14:textId="77777777" w:rsidR="00F10EE9" w:rsidRDefault="00F10EE9" w:rsidP="00F10EE9">
      <w:pPr>
        <w:spacing w:before="40" w:after="40"/>
        <w:jc w:val="both"/>
      </w:pPr>
    </w:p>
    <w:p w14:paraId="557CD3EE" w14:textId="68F28E4B" w:rsidR="001A0155" w:rsidRPr="00F10EE9" w:rsidRDefault="00F10EE9" w:rsidP="001A0155">
      <w:pPr>
        <w:pStyle w:val="Titre2"/>
      </w:pPr>
      <w:r w:rsidRPr="00F10EE9">
        <w:t>3</w:t>
      </w:r>
      <w:r w:rsidR="001A0155" w:rsidRPr="00F10EE9">
        <w:t>.</w:t>
      </w:r>
      <w:r w:rsidRPr="00F10EE9">
        <w:t>3</w:t>
      </w:r>
      <w:r w:rsidR="001A0155" w:rsidRPr="00F10EE9">
        <w:t>  Exercices supplémentaires</w:t>
      </w:r>
    </w:p>
    <w:p w14:paraId="30DB42FB" w14:textId="183462EE" w:rsidR="001A0155" w:rsidRPr="00F10EE9" w:rsidRDefault="001A0155" w:rsidP="001A0155">
      <w:pPr>
        <w:spacing w:before="40" w:after="40"/>
        <w:jc w:val="both"/>
      </w:pPr>
    </w:p>
    <w:p w14:paraId="5F306483" w14:textId="36C6F83D" w:rsidR="00F10EE9" w:rsidRDefault="001A0155" w:rsidP="00F10EE9">
      <w:pPr>
        <w:spacing w:before="40" w:after="40"/>
        <w:jc w:val="both"/>
      </w:pPr>
      <w:r w:rsidRPr="00B45347">
        <w:rPr>
          <w:rStyle w:val="ExerciceCar"/>
        </w:rPr>
        <w:t xml:space="preserve">Exercice </w:t>
      </w:r>
      <w:r w:rsidR="00F10EE9" w:rsidRPr="00B45347">
        <w:rPr>
          <w:rStyle w:val="ExerciceCar"/>
        </w:rPr>
        <w:t>3</w:t>
      </w:r>
      <w:r w:rsidRPr="00B45347">
        <w:rPr>
          <w:rStyle w:val="ExerciceCar"/>
        </w:rPr>
        <w:t>.1</w:t>
      </w:r>
      <w:r w:rsidRPr="00B45347">
        <w:t>  </w:t>
      </w:r>
      <w:r w:rsidR="00F10EE9" w:rsidRPr="00B45347">
        <w:t xml:space="preserve">Deux personnes sont en attente à un guichet. Les temps d'attente sont indépendants et de loi </w:t>
      </w:r>
      <m:oMath>
        <m:sSub>
          <m:sSubPr>
            <m:ctrlPr>
              <w:rPr>
                <w:rFonts w:ascii="Cambria Math" w:hAnsi="Cambria Math"/>
                <w:i/>
              </w:rPr>
            </m:ctrlPr>
          </m:sSubPr>
          <m:e>
            <m:r>
              <w:rPr>
                <w:rFonts w:ascii="Cambria Math" w:hAnsi="Cambria Math"/>
              </w:rPr>
              <m:t>X</m:t>
            </m:r>
          </m:e>
          <m:sub>
            <m:r>
              <w:rPr>
                <w:rFonts w:ascii="Cambria Math" w:hAnsi="Cambria Math"/>
              </w:rPr>
              <m:t>1</m:t>
            </m:r>
          </m:sub>
        </m:sSub>
        <m:r>
          <w:rPr>
            <w:rFonts w:ascii="Cambria Math" w:hAnsi="Cambria Math"/>
          </w:rPr>
          <m:t>∼</m:t>
        </m:r>
        <m:r>
          <m:rPr>
            <m:nor/>
          </m:rPr>
          <w:rPr>
            <w:rFonts w:ascii="Cambria Math" w:hAnsi="Cambria Math"/>
          </w:rPr>
          <m:t>Exp</m:t>
        </m:r>
        <m:d>
          <m:dPr>
            <m:ctrlPr>
              <w:rPr>
                <w:rFonts w:ascii="Cambria Math" w:hAnsi="Cambria Math"/>
                <w:i/>
              </w:rPr>
            </m:ctrlPr>
          </m:dPr>
          <m:e>
            <m:sSub>
              <m:sSubPr>
                <m:ctrlPr>
                  <w:rPr>
                    <w:rFonts w:ascii="Cambria Math" w:hAnsi="Cambria Math"/>
                    <w:i/>
                  </w:rPr>
                </m:ctrlPr>
              </m:sSubPr>
              <m:e>
                <m:r>
                  <w:rPr>
                    <w:rFonts w:ascii="Cambria Math" w:hAnsi="Cambria Math"/>
                  </w:rPr>
                  <m:t>λ</m:t>
                </m:r>
              </m:e>
              <m:sub>
                <m:r>
                  <w:rPr>
                    <w:rFonts w:ascii="Cambria Math" w:hAnsi="Cambria Math"/>
                  </w:rPr>
                  <m:t>1</m:t>
                </m:r>
              </m:sub>
            </m:sSub>
          </m:e>
        </m:d>
      </m:oMath>
      <w:r w:rsidR="00B45347" w:rsidRPr="00B45347">
        <w:rPr>
          <w:rFonts w:eastAsiaTheme="minorEastAsia"/>
        </w:rPr>
        <w:t xml:space="preserve"> et </w:t>
      </w:r>
      <m:oMath>
        <m:sSub>
          <m:sSubPr>
            <m:ctrlPr>
              <w:rPr>
                <w:rFonts w:ascii="Cambria Math" w:hAnsi="Cambria Math"/>
                <w:i/>
              </w:rPr>
            </m:ctrlPr>
          </m:sSubPr>
          <m:e>
            <m:r>
              <w:rPr>
                <w:rFonts w:ascii="Cambria Math" w:hAnsi="Cambria Math"/>
              </w:rPr>
              <m:t>X</m:t>
            </m:r>
          </m:e>
          <m:sub>
            <m:r>
              <w:rPr>
                <w:rFonts w:ascii="Cambria Math" w:hAnsi="Cambria Math"/>
              </w:rPr>
              <m:t>2</m:t>
            </m:r>
          </m:sub>
        </m:sSub>
        <m:r>
          <w:rPr>
            <w:rFonts w:ascii="Cambria Math" w:hAnsi="Cambria Math"/>
          </w:rPr>
          <m:t>∼</m:t>
        </m:r>
        <m:r>
          <m:rPr>
            <m:nor/>
          </m:rPr>
          <w:rPr>
            <w:rFonts w:ascii="Cambria Math" w:hAnsi="Cambria Math"/>
          </w:rPr>
          <m:t>Exp</m:t>
        </m:r>
        <m:d>
          <m:dPr>
            <m:ctrlPr>
              <w:rPr>
                <w:rFonts w:ascii="Cambria Math" w:hAnsi="Cambria Math"/>
                <w:i/>
              </w:rPr>
            </m:ctrlPr>
          </m:dPr>
          <m:e>
            <m:sSub>
              <m:sSubPr>
                <m:ctrlPr>
                  <w:rPr>
                    <w:rFonts w:ascii="Cambria Math" w:hAnsi="Cambria Math"/>
                    <w:i/>
                  </w:rPr>
                </m:ctrlPr>
              </m:sSubPr>
              <m:e>
                <m:r>
                  <w:rPr>
                    <w:rFonts w:ascii="Cambria Math" w:hAnsi="Cambria Math"/>
                  </w:rPr>
                  <m:t>λ</m:t>
                </m:r>
              </m:e>
              <m:sub>
                <m:r>
                  <w:rPr>
                    <w:rFonts w:ascii="Cambria Math" w:hAnsi="Cambria Math"/>
                  </w:rPr>
                  <m:t>2</m:t>
                </m:r>
              </m:sub>
            </m:sSub>
          </m:e>
        </m:d>
      </m:oMath>
      <w:r w:rsidR="00F10EE9">
        <w:t>.</w:t>
      </w:r>
    </w:p>
    <w:p w14:paraId="23DF7E82" w14:textId="2B15BC12" w:rsidR="00F10EE9" w:rsidRDefault="00F10EE9" w:rsidP="00F10EE9">
      <w:pPr>
        <w:spacing w:before="40" w:after="40"/>
        <w:jc w:val="both"/>
      </w:pPr>
      <w:r w:rsidRPr="009D347F">
        <w:rPr>
          <w:color w:val="2E74B5" w:themeColor="accent5" w:themeShade="BF"/>
        </w:rPr>
        <w:t>a)</w:t>
      </w:r>
      <w:r>
        <w:t xml:space="preserve">  Déterminer </w:t>
      </w:r>
      <m:oMath>
        <m:r>
          <w:rPr>
            <w:rFonts w:ascii="Cambria Math" w:hAnsi="Cambria Math"/>
          </w:rPr>
          <m:t>E</m:t>
        </m:r>
        <m:d>
          <m:dPr>
            <m:ctrlPr>
              <w:rPr>
                <w:rFonts w:ascii="Cambria Math" w:hAnsi="Cambria Math"/>
                <w:i/>
              </w:rPr>
            </m:ctrlPr>
          </m:dPr>
          <m:e>
            <m:func>
              <m:funcPr>
                <m:ctrlPr>
                  <w:rPr>
                    <w:rFonts w:ascii="Cambria Math" w:hAnsi="Cambria Math"/>
                    <w:i/>
                  </w:rPr>
                </m:ctrlPr>
              </m:funcPr>
              <m:fName>
                <m:r>
                  <m:rPr>
                    <m:sty m:val="p"/>
                  </m:rPr>
                  <w:rPr>
                    <w:rFonts w:ascii="Cambria Math" w:hAnsi="Cambria Math"/>
                  </w:rPr>
                  <m:t>min</m:t>
                </m:r>
              </m:fName>
              <m:e>
                <m:d>
                  <m:dPr>
                    <m:ctrlPr>
                      <w:rPr>
                        <w:rFonts w:ascii="Cambria Math" w:hAnsi="Cambria Math"/>
                        <w:i/>
                      </w:rPr>
                    </m:ctrlPr>
                  </m:dPr>
                  <m:e>
                    <m:sSub>
                      <m:sSubPr>
                        <m:ctrlPr>
                          <w:rPr>
                            <w:rFonts w:ascii="Cambria Math" w:hAnsi="Cambria Math"/>
                            <w:i/>
                          </w:rPr>
                        </m:ctrlPr>
                      </m:sSubPr>
                      <m:e>
                        <m:r>
                          <w:rPr>
                            <w:rFonts w:ascii="Cambria Math" w:hAnsi="Cambria Math"/>
                          </w:rPr>
                          <m:t>X</m:t>
                        </m:r>
                      </m:e>
                      <m:sub>
                        <m:r>
                          <w:rPr>
                            <w:rFonts w:ascii="Cambria Math" w:hAnsi="Cambria Math"/>
                          </w:rPr>
                          <m:t>1</m:t>
                        </m:r>
                      </m:sub>
                    </m:sSub>
                    <m:r>
                      <w:rPr>
                        <w:rFonts w:ascii="Cambria Math" w:hAnsi="Cambria Math"/>
                      </w:rPr>
                      <m:t>,</m:t>
                    </m:r>
                    <m:sSub>
                      <m:sSubPr>
                        <m:ctrlPr>
                          <w:rPr>
                            <w:rFonts w:ascii="Cambria Math" w:hAnsi="Cambria Math"/>
                            <w:i/>
                          </w:rPr>
                        </m:ctrlPr>
                      </m:sSubPr>
                      <m:e>
                        <m:r>
                          <w:rPr>
                            <w:rFonts w:ascii="Cambria Math" w:hAnsi="Cambria Math"/>
                          </w:rPr>
                          <m:t>X</m:t>
                        </m:r>
                      </m:e>
                      <m:sub>
                        <m:r>
                          <w:rPr>
                            <w:rFonts w:ascii="Cambria Math" w:hAnsi="Cambria Math"/>
                          </w:rPr>
                          <m:t>2</m:t>
                        </m:r>
                      </m:sub>
                    </m:sSub>
                  </m:e>
                </m:d>
              </m:e>
            </m:func>
          </m:e>
        </m:d>
      </m:oMath>
      <w:r>
        <w:t>.</w:t>
      </w:r>
    </w:p>
    <w:p w14:paraId="313C947E" w14:textId="0AEA70C3" w:rsidR="00F10EE9" w:rsidRDefault="00F10EE9" w:rsidP="00F10EE9">
      <w:pPr>
        <w:spacing w:before="40" w:after="40"/>
        <w:jc w:val="both"/>
      </w:pPr>
      <w:r w:rsidRPr="009D347F">
        <w:rPr>
          <w:color w:val="2E74B5" w:themeColor="accent5" w:themeShade="BF"/>
        </w:rPr>
        <w:t>b)  </w:t>
      </w:r>
      <w:r>
        <w:t xml:space="preserve">Déterminer </w:t>
      </w:r>
      <m:oMath>
        <m:r>
          <w:rPr>
            <w:rFonts w:ascii="Cambria Math" w:hAnsi="Cambria Math"/>
          </w:rPr>
          <m:t>E</m:t>
        </m:r>
        <m:d>
          <m:dPr>
            <m:ctrlPr>
              <w:rPr>
                <w:rFonts w:ascii="Cambria Math" w:hAnsi="Cambria Math"/>
                <w:i/>
              </w:rPr>
            </m:ctrlPr>
          </m:dPr>
          <m:e>
            <m:func>
              <m:funcPr>
                <m:ctrlPr>
                  <w:rPr>
                    <w:rFonts w:ascii="Cambria Math" w:hAnsi="Cambria Math"/>
                    <w:i/>
                  </w:rPr>
                </m:ctrlPr>
              </m:funcPr>
              <m:fName>
                <m:r>
                  <m:rPr>
                    <m:sty m:val="p"/>
                  </m:rPr>
                  <w:rPr>
                    <w:rFonts w:ascii="Cambria Math" w:hAnsi="Cambria Math"/>
                  </w:rPr>
                  <m:t>max</m:t>
                </m:r>
              </m:fName>
              <m:e>
                <m:d>
                  <m:dPr>
                    <m:ctrlPr>
                      <w:rPr>
                        <w:rFonts w:ascii="Cambria Math" w:hAnsi="Cambria Math"/>
                        <w:i/>
                      </w:rPr>
                    </m:ctrlPr>
                  </m:dPr>
                  <m:e>
                    <m:sSub>
                      <m:sSubPr>
                        <m:ctrlPr>
                          <w:rPr>
                            <w:rFonts w:ascii="Cambria Math" w:hAnsi="Cambria Math"/>
                            <w:i/>
                          </w:rPr>
                        </m:ctrlPr>
                      </m:sSubPr>
                      <m:e>
                        <m:r>
                          <w:rPr>
                            <w:rFonts w:ascii="Cambria Math" w:hAnsi="Cambria Math"/>
                          </w:rPr>
                          <m:t>X</m:t>
                        </m:r>
                      </m:e>
                      <m:sub>
                        <m:r>
                          <w:rPr>
                            <w:rFonts w:ascii="Cambria Math" w:hAnsi="Cambria Math"/>
                          </w:rPr>
                          <m:t>1</m:t>
                        </m:r>
                      </m:sub>
                    </m:sSub>
                    <m:r>
                      <w:rPr>
                        <w:rFonts w:ascii="Cambria Math" w:hAnsi="Cambria Math"/>
                      </w:rPr>
                      <m:t>,</m:t>
                    </m:r>
                    <m:sSub>
                      <m:sSubPr>
                        <m:ctrlPr>
                          <w:rPr>
                            <w:rFonts w:ascii="Cambria Math" w:hAnsi="Cambria Math"/>
                            <w:i/>
                          </w:rPr>
                        </m:ctrlPr>
                      </m:sSubPr>
                      <m:e>
                        <m:r>
                          <w:rPr>
                            <w:rFonts w:ascii="Cambria Math" w:hAnsi="Cambria Math"/>
                          </w:rPr>
                          <m:t>X</m:t>
                        </m:r>
                      </m:e>
                      <m:sub>
                        <m:r>
                          <w:rPr>
                            <w:rFonts w:ascii="Cambria Math" w:hAnsi="Cambria Math"/>
                          </w:rPr>
                          <m:t>2</m:t>
                        </m:r>
                      </m:sub>
                    </m:sSub>
                  </m:e>
                </m:d>
              </m:e>
            </m:func>
          </m:e>
        </m:d>
      </m:oMath>
      <w:r>
        <w:t>.</w:t>
      </w:r>
    </w:p>
    <w:p w14:paraId="5AFB7087" w14:textId="612E9DD1" w:rsidR="00F10EE9" w:rsidRDefault="00F10EE9" w:rsidP="00F10EE9">
      <w:pPr>
        <w:spacing w:before="40" w:after="40"/>
        <w:jc w:val="both"/>
      </w:pPr>
      <w:r w:rsidRPr="009D347F">
        <w:rPr>
          <w:color w:val="2E74B5" w:themeColor="accent5" w:themeShade="BF"/>
        </w:rPr>
        <w:t>c)</w:t>
      </w:r>
      <w:r>
        <w:t xml:space="preserve">  Déterminer la </w:t>
      </w:r>
      <w:r w:rsidR="000A3B8D">
        <w:t xml:space="preserve">fonction de masse et la fonction de répartition de </w:t>
      </w:r>
      <m:oMath>
        <m:sSub>
          <m:sSubPr>
            <m:ctrlPr>
              <w:rPr>
                <w:rFonts w:ascii="Cambria Math" w:hAnsi="Cambria Math"/>
                <w:i/>
              </w:rPr>
            </m:ctrlPr>
          </m:sSubPr>
          <m:e>
            <m:r>
              <w:rPr>
                <w:rFonts w:ascii="Cambria Math" w:hAnsi="Cambria Math"/>
              </w:rPr>
              <m:t>X</m:t>
            </m:r>
          </m:e>
          <m:sub>
            <m:r>
              <w:rPr>
                <w:rFonts w:ascii="Cambria Math" w:hAnsi="Cambria Math"/>
              </w:rPr>
              <m:t>1</m:t>
            </m:r>
          </m:sub>
        </m:sSub>
        <m:r>
          <w:rPr>
            <w:rFonts w:ascii="Cambria Math" w:hAnsi="Cambria Math"/>
          </w:rPr>
          <m:t> | </m:t>
        </m:r>
        <m:sSub>
          <m:sSubPr>
            <m:ctrlPr>
              <w:rPr>
                <w:rFonts w:ascii="Cambria Math" w:hAnsi="Cambria Math"/>
                <w:i/>
              </w:rPr>
            </m:ctrlPr>
          </m:sSubPr>
          <m:e>
            <m:r>
              <w:rPr>
                <w:rFonts w:ascii="Cambria Math" w:hAnsi="Cambria Math"/>
              </w:rPr>
              <m:t>X</m:t>
            </m:r>
          </m:e>
          <m:sub>
            <m:r>
              <w:rPr>
                <w:rFonts w:ascii="Cambria Math" w:hAnsi="Cambria Math"/>
              </w:rPr>
              <m:t>1</m:t>
            </m:r>
          </m:sub>
        </m:sSub>
        <m:r>
          <w:rPr>
            <w:rFonts w:ascii="Cambria Math" w:hAnsi="Cambria Math"/>
          </w:rPr>
          <m:t>&lt;c</m:t>
        </m:r>
      </m:oMath>
      <w:r>
        <w:t>.</w:t>
      </w:r>
    </w:p>
    <w:p w14:paraId="2168E45A" w14:textId="72A75CBC" w:rsidR="00F10EE9" w:rsidRDefault="000A3B8D" w:rsidP="00F10EE9">
      <w:pPr>
        <w:spacing w:before="40" w:after="40"/>
        <w:jc w:val="both"/>
      </w:pPr>
      <w:r w:rsidRPr="009D347F">
        <w:rPr>
          <w:color w:val="2E74B5" w:themeColor="accent5" w:themeShade="BF"/>
        </w:rPr>
        <w:t>d)</w:t>
      </w:r>
      <w:r>
        <w:t>  </w:t>
      </w:r>
      <w:r w:rsidR="00F10EE9">
        <w:t xml:space="preserve">Déterminer </w:t>
      </w:r>
      <m:oMath>
        <m:r>
          <w:rPr>
            <w:rFonts w:ascii="Cambria Math" w:hAnsi="Cambria Math"/>
          </w:rPr>
          <m:t>E</m:t>
        </m:r>
        <m:d>
          <m:dPr>
            <m:ctrlPr>
              <w:rPr>
                <w:rFonts w:ascii="Cambria Math" w:hAnsi="Cambria Math"/>
                <w:i/>
              </w:rPr>
            </m:ctrlPr>
          </m:dPr>
          <m:e>
            <m:sSub>
              <m:sSubPr>
                <m:ctrlPr>
                  <w:rPr>
                    <w:rFonts w:ascii="Cambria Math" w:hAnsi="Cambria Math"/>
                    <w:i/>
                  </w:rPr>
                </m:ctrlPr>
              </m:sSubPr>
              <m:e>
                <m:r>
                  <w:rPr>
                    <w:rFonts w:ascii="Cambria Math" w:hAnsi="Cambria Math"/>
                  </w:rPr>
                  <m:t>X</m:t>
                </m:r>
              </m:e>
              <m:sub>
                <m:r>
                  <w:rPr>
                    <w:rFonts w:ascii="Cambria Math" w:hAnsi="Cambria Math"/>
                  </w:rPr>
                  <m:t>1</m:t>
                </m:r>
              </m:sub>
            </m:sSub>
            <m:r>
              <w:rPr>
                <w:rFonts w:ascii="Cambria Math" w:hAnsi="Cambria Math"/>
              </w:rPr>
              <m:t> | </m:t>
            </m:r>
            <m:sSub>
              <m:sSubPr>
                <m:ctrlPr>
                  <w:rPr>
                    <w:rFonts w:ascii="Cambria Math" w:hAnsi="Cambria Math"/>
                    <w:i/>
                  </w:rPr>
                </m:ctrlPr>
              </m:sSubPr>
              <m:e>
                <m:r>
                  <w:rPr>
                    <w:rFonts w:ascii="Cambria Math" w:hAnsi="Cambria Math"/>
                  </w:rPr>
                  <m:t>X</m:t>
                </m:r>
              </m:e>
              <m:sub>
                <m:r>
                  <w:rPr>
                    <w:rFonts w:ascii="Cambria Math" w:hAnsi="Cambria Math"/>
                  </w:rPr>
                  <m:t>1</m:t>
                </m:r>
              </m:sub>
            </m:sSub>
            <m:r>
              <w:rPr>
                <w:rFonts w:ascii="Cambria Math" w:hAnsi="Cambria Math"/>
              </w:rPr>
              <m:t>&lt;c</m:t>
            </m:r>
          </m:e>
        </m:d>
      </m:oMath>
      <w:r w:rsidR="00F10EE9">
        <w:t>.</w:t>
      </w:r>
    </w:p>
    <w:p w14:paraId="500D1C72" w14:textId="77777777" w:rsidR="00F10EE9" w:rsidRDefault="00F10EE9" w:rsidP="00F10EE9">
      <w:pPr>
        <w:spacing w:before="40" w:after="40"/>
        <w:jc w:val="both"/>
      </w:pPr>
    </w:p>
    <w:p w14:paraId="7BE29948" w14:textId="77777777" w:rsidR="00B83F27" w:rsidRDefault="00B83F27">
      <w:pPr>
        <w:rPr>
          <w:rStyle w:val="ExerciceCar"/>
        </w:rPr>
      </w:pPr>
      <w:r>
        <w:rPr>
          <w:rStyle w:val="ExerciceCar"/>
        </w:rPr>
        <w:br w:type="page"/>
      </w:r>
    </w:p>
    <w:p w14:paraId="3E8A3228" w14:textId="4782B18F" w:rsidR="00F10EE9" w:rsidRDefault="00F10EE9" w:rsidP="00F10EE9">
      <w:pPr>
        <w:spacing w:before="40" w:after="40"/>
        <w:jc w:val="both"/>
      </w:pPr>
      <w:r w:rsidRPr="004963EF">
        <w:rPr>
          <w:rStyle w:val="ExerciceCar"/>
        </w:rPr>
        <w:lastRenderedPageBreak/>
        <w:t>Exercice 3.</w:t>
      </w:r>
      <w:r w:rsidR="00B45347" w:rsidRPr="004963EF">
        <w:rPr>
          <w:rStyle w:val="ExerciceCar"/>
        </w:rPr>
        <w:t>2</w:t>
      </w:r>
      <w:r w:rsidRPr="004963EF">
        <w:t xml:space="preserve">  On dit qu'une variable aléatoire non négative </w:t>
      </w:r>
      <m:oMath>
        <m:r>
          <w:rPr>
            <w:rFonts w:ascii="Cambria Math" w:hAnsi="Cambria Math"/>
          </w:rPr>
          <m:t>X</m:t>
        </m:r>
      </m:oMath>
      <w:r w:rsidRPr="004963EF">
        <w:t xml:space="preserve"> est </w:t>
      </w:r>
      <w:r w:rsidRPr="004963EF">
        <w:rPr>
          <w:b/>
          <w:bCs/>
        </w:rPr>
        <w:t>sans mémoire</w:t>
      </w:r>
      <w:r w:rsidRPr="004963EF">
        <w:t xml:space="preserve"> si, pour toutes valeurs </w:t>
      </w:r>
      <m:oMath>
        <m:r>
          <w:rPr>
            <w:rFonts w:ascii="Cambria Math" w:hAnsi="Cambria Math"/>
          </w:rPr>
          <m:t>s,t≥0</m:t>
        </m:r>
      </m:oMath>
      <w:r w:rsidRPr="004963EF">
        <w:t xml:space="preserve">, </w:t>
      </w:r>
      <m:oMath>
        <m:r>
          <w:rPr>
            <w:rFonts w:ascii="Cambria Math" w:hAnsi="Cambria Math"/>
          </w:rPr>
          <m:t>P</m:t>
        </m:r>
        <m:d>
          <m:dPr>
            <m:ctrlPr>
              <w:rPr>
                <w:rFonts w:ascii="Cambria Math" w:hAnsi="Cambria Math"/>
                <w:i/>
              </w:rPr>
            </m:ctrlPr>
          </m:dPr>
          <m:e>
            <m:r>
              <w:rPr>
                <w:rFonts w:ascii="Cambria Math" w:hAnsi="Cambria Math"/>
              </w:rPr>
              <m:t>X&gt;s+t | X&gt;t</m:t>
            </m:r>
          </m:e>
        </m:d>
        <m:r>
          <w:rPr>
            <w:rFonts w:ascii="Cambria Math" w:hAnsi="Cambria Math"/>
          </w:rPr>
          <m:t>=P</m:t>
        </m:r>
        <m:d>
          <m:dPr>
            <m:ctrlPr>
              <w:rPr>
                <w:rFonts w:ascii="Cambria Math" w:hAnsi="Cambria Math"/>
                <w:i/>
              </w:rPr>
            </m:ctrlPr>
          </m:dPr>
          <m:e>
            <m:r>
              <w:rPr>
                <w:rFonts w:ascii="Cambria Math" w:hAnsi="Cambria Math"/>
              </w:rPr>
              <m:t>X&gt;s</m:t>
            </m:r>
          </m:e>
        </m:d>
      </m:oMath>
      <w:r w:rsidRPr="004963EF">
        <w:t xml:space="preserve">. Si </w:t>
      </w:r>
      <m:oMath>
        <m:r>
          <w:rPr>
            <w:rFonts w:ascii="Cambria Math" w:hAnsi="Cambria Math"/>
          </w:rPr>
          <m:t>X</m:t>
        </m:r>
      </m:oMath>
      <w:r w:rsidRPr="004963EF">
        <w:t xml:space="preserve"> représente la durée de vie d'un certain objet, alors si l'objet est toujours fonctionnel</w:t>
      </w:r>
      <w:r>
        <w:t xml:space="preserve"> au temps </w:t>
      </w:r>
      <m:oMath>
        <m:r>
          <w:rPr>
            <w:rFonts w:ascii="Cambria Math" w:hAnsi="Cambria Math"/>
          </w:rPr>
          <m:t>t</m:t>
        </m:r>
      </m:oMath>
      <w:r>
        <w:t>, la distribution du temps restant avant sa mort est la même que la distribution du temps depuis l'origine (un peu comme si l'objet avait «</w:t>
      </w:r>
      <w:r w:rsidR="00B45347">
        <w:t> </w:t>
      </w:r>
      <w:r>
        <w:t>oublié</w:t>
      </w:r>
      <w:r w:rsidR="00B45347">
        <w:t> </w:t>
      </w:r>
      <w:r>
        <w:t xml:space="preserve">» qu'il était utilisé depuis un temps </w:t>
      </w:r>
      <m:oMath>
        <m:r>
          <w:rPr>
            <w:rFonts w:ascii="Cambria Math" w:hAnsi="Cambria Math"/>
          </w:rPr>
          <m:t>t</m:t>
        </m:r>
      </m:oMath>
      <w:r>
        <w:t>).</w:t>
      </w:r>
    </w:p>
    <w:p w14:paraId="119B6297" w14:textId="511D1619" w:rsidR="00F10EE9" w:rsidRDefault="00B45347" w:rsidP="00F10EE9">
      <w:pPr>
        <w:spacing w:before="40" w:after="40"/>
        <w:jc w:val="both"/>
      </w:pPr>
      <w:r w:rsidRPr="009D347F">
        <w:rPr>
          <w:color w:val="2E74B5" w:themeColor="accent5" w:themeShade="BF"/>
        </w:rPr>
        <w:t>a)</w:t>
      </w:r>
      <w:r>
        <w:t>  </w:t>
      </w:r>
      <w:r w:rsidR="00F10EE9">
        <w:t>Montrer que les variables aléatoires exponentielles sont sans mémoire.</w:t>
      </w:r>
    </w:p>
    <w:p w14:paraId="7C064831" w14:textId="70699701" w:rsidR="00F10EE9" w:rsidRDefault="00B45347" w:rsidP="00F10EE9">
      <w:pPr>
        <w:spacing w:before="40" w:after="40"/>
        <w:jc w:val="both"/>
      </w:pPr>
      <w:r w:rsidRPr="009D347F">
        <w:rPr>
          <w:color w:val="2E74B5" w:themeColor="accent5" w:themeShade="BF"/>
        </w:rPr>
        <w:t>b)</w:t>
      </w:r>
      <w:r>
        <w:t>  </w:t>
      </w:r>
      <w:r w:rsidR="00F10EE9">
        <w:t>On va montrer ici que ce sont les seules variables aléatoires continues sans mémoire.</w:t>
      </w:r>
    </w:p>
    <w:p w14:paraId="48BDA27A" w14:textId="68A8C85D" w:rsidR="00B45347" w:rsidRDefault="009D347F" w:rsidP="009D347F">
      <w:pPr>
        <w:spacing w:before="40" w:after="40"/>
        <w:jc w:val="both"/>
      </w:pPr>
      <w:r>
        <w:t>1)  </w:t>
      </w:r>
      <w:r w:rsidR="00F10EE9">
        <w:t xml:space="preserve">Soit </w:t>
      </w:r>
      <m:oMath>
        <m:r>
          <w:rPr>
            <w:rFonts w:ascii="Cambria Math" w:hAnsi="Cambria Math"/>
          </w:rPr>
          <m:t>g</m:t>
        </m:r>
      </m:oMath>
      <w:r w:rsidR="00F10EE9">
        <w:t xml:space="preserve"> une fonction continue à droite telle que </w:t>
      </w:r>
      <m:oMath>
        <m:r>
          <w:rPr>
            <w:rFonts w:ascii="Cambria Math" w:hAnsi="Cambria Math"/>
          </w:rPr>
          <m:t>g</m:t>
        </m:r>
        <m:d>
          <m:dPr>
            <m:ctrlPr>
              <w:rPr>
                <w:rFonts w:ascii="Cambria Math" w:hAnsi="Cambria Math"/>
                <w:i/>
              </w:rPr>
            </m:ctrlPr>
          </m:dPr>
          <m:e>
            <m:r>
              <w:rPr>
                <w:rFonts w:ascii="Cambria Math" w:hAnsi="Cambria Math"/>
              </w:rPr>
              <m:t>s+t</m:t>
            </m:r>
          </m:e>
        </m:d>
        <m:r>
          <w:rPr>
            <w:rFonts w:ascii="Cambria Math" w:hAnsi="Cambria Math"/>
          </w:rPr>
          <m:t>=g</m:t>
        </m:r>
        <m:d>
          <m:dPr>
            <m:ctrlPr>
              <w:rPr>
                <w:rFonts w:ascii="Cambria Math" w:hAnsi="Cambria Math"/>
                <w:i/>
              </w:rPr>
            </m:ctrlPr>
          </m:dPr>
          <m:e>
            <m:r>
              <w:rPr>
                <w:rFonts w:ascii="Cambria Math" w:hAnsi="Cambria Math"/>
              </w:rPr>
              <m:t>s</m:t>
            </m:r>
          </m:e>
        </m:d>
        <m:r>
          <w:rPr>
            <w:rFonts w:ascii="Cambria Math" w:hAnsi="Cambria Math"/>
          </w:rPr>
          <m:t>g</m:t>
        </m:r>
        <m:d>
          <m:dPr>
            <m:ctrlPr>
              <w:rPr>
                <w:rFonts w:ascii="Cambria Math" w:hAnsi="Cambria Math"/>
                <w:i/>
              </w:rPr>
            </m:ctrlPr>
          </m:dPr>
          <m:e>
            <m:r>
              <w:rPr>
                <w:rFonts w:ascii="Cambria Math" w:hAnsi="Cambria Math"/>
              </w:rPr>
              <m:t>t</m:t>
            </m:r>
          </m:e>
        </m:d>
      </m:oMath>
      <w:r w:rsidR="00F10EE9">
        <w:t xml:space="preserve">. Montrer que </w:t>
      </w:r>
      <m:oMath>
        <m:r>
          <w:rPr>
            <w:rFonts w:ascii="Cambria Math" w:hAnsi="Cambria Math"/>
          </w:rPr>
          <m:t>g</m:t>
        </m:r>
        <m:d>
          <m:dPr>
            <m:ctrlPr>
              <w:rPr>
                <w:rFonts w:ascii="Cambria Math" w:hAnsi="Cambria Math"/>
                <w:i/>
              </w:rPr>
            </m:ctrlPr>
          </m:dPr>
          <m:e>
            <m:f>
              <m:fPr>
                <m:type m:val="lin"/>
                <m:ctrlPr>
                  <w:rPr>
                    <w:rFonts w:ascii="Cambria Math" w:hAnsi="Cambria Math"/>
                    <w:i/>
                  </w:rPr>
                </m:ctrlPr>
              </m:fPr>
              <m:num>
                <m:r>
                  <w:rPr>
                    <w:rFonts w:ascii="Cambria Math" w:hAnsi="Cambria Math"/>
                  </w:rPr>
                  <m:t>m</m:t>
                </m:r>
              </m:num>
              <m:den>
                <m:r>
                  <w:rPr>
                    <w:rFonts w:ascii="Cambria Math" w:hAnsi="Cambria Math"/>
                  </w:rPr>
                  <m:t>n</m:t>
                </m:r>
              </m:den>
            </m:f>
          </m:e>
        </m:d>
        <m:r>
          <w:rPr>
            <w:rFonts w:ascii="Cambria Math" w:hAnsi="Cambria Math"/>
          </w:rPr>
          <m:t>=</m:t>
        </m:r>
        <m:sSup>
          <m:sSupPr>
            <m:ctrlPr>
              <w:rPr>
                <w:rFonts w:ascii="Cambria Math" w:hAnsi="Cambria Math"/>
                <w:i/>
              </w:rPr>
            </m:ctrlPr>
          </m:sSupPr>
          <m:e>
            <m:d>
              <m:dPr>
                <m:ctrlPr>
                  <w:rPr>
                    <w:rFonts w:ascii="Cambria Math" w:hAnsi="Cambria Math"/>
                    <w:i/>
                  </w:rPr>
                </m:ctrlPr>
              </m:dPr>
              <m:e>
                <m:r>
                  <w:rPr>
                    <w:rFonts w:ascii="Cambria Math" w:hAnsi="Cambria Math"/>
                  </w:rPr>
                  <m:t>g</m:t>
                </m:r>
                <m:d>
                  <m:dPr>
                    <m:ctrlPr>
                      <w:rPr>
                        <w:rFonts w:ascii="Cambria Math" w:hAnsi="Cambria Math"/>
                        <w:i/>
                      </w:rPr>
                    </m:ctrlPr>
                  </m:dPr>
                  <m:e>
                    <m:f>
                      <m:fPr>
                        <m:type m:val="lin"/>
                        <m:ctrlPr>
                          <w:rPr>
                            <w:rFonts w:ascii="Cambria Math" w:hAnsi="Cambria Math"/>
                            <w:i/>
                          </w:rPr>
                        </m:ctrlPr>
                      </m:fPr>
                      <m:num>
                        <m:r>
                          <w:rPr>
                            <w:rFonts w:ascii="Cambria Math" w:hAnsi="Cambria Math"/>
                          </w:rPr>
                          <m:t>1</m:t>
                        </m:r>
                      </m:num>
                      <m:den>
                        <m:r>
                          <w:rPr>
                            <w:rFonts w:ascii="Cambria Math" w:hAnsi="Cambria Math"/>
                          </w:rPr>
                          <m:t>n</m:t>
                        </m:r>
                      </m:den>
                    </m:f>
                  </m:e>
                </m:d>
              </m:e>
            </m:d>
          </m:e>
          <m:sup>
            <m:r>
              <w:rPr>
                <w:rFonts w:ascii="Cambria Math" w:hAnsi="Cambria Math"/>
              </w:rPr>
              <m:t>m</m:t>
            </m:r>
          </m:sup>
        </m:sSup>
      </m:oMath>
      <w:r w:rsidR="00F10EE9">
        <w:t xml:space="preserve"> pour toutes valeurs </w:t>
      </w:r>
      <m:oMath>
        <m:r>
          <w:rPr>
            <w:rFonts w:ascii="Cambria Math" w:hAnsi="Cambria Math"/>
          </w:rPr>
          <m:t>m,n</m:t>
        </m:r>
        <m:r>
          <m:rPr>
            <m:scr m:val="double-struck"/>
          </m:rPr>
          <w:rPr>
            <w:rFonts w:ascii="Cambria Math" w:hAnsi="Cambria Math"/>
          </w:rPr>
          <m:t>∈Z</m:t>
        </m:r>
      </m:oMath>
      <w:r w:rsidR="00F10EE9">
        <w:t xml:space="preserve"> avec </w:t>
      </w:r>
      <m:oMath>
        <m:r>
          <w:rPr>
            <w:rFonts w:ascii="Cambria Math" w:hAnsi="Cambria Math"/>
          </w:rPr>
          <m:t>n≠0</m:t>
        </m:r>
      </m:oMath>
      <w:r w:rsidR="00F10EE9">
        <w:t>.</w:t>
      </w:r>
    </w:p>
    <w:p w14:paraId="2E38B40D" w14:textId="32B9E316" w:rsidR="00B45347" w:rsidRDefault="009D347F" w:rsidP="009D347F">
      <w:pPr>
        <w:spacing w:before="40" w:after="40"/>
        <w:jc w:val="both"/>
      </w:pPr>
      <w:r>
        <w:t>2)  </w:t>
      </w:r>
      <w:r w:rsidR="00F10EE9">
        <w:t xml:space="preserve">En déduire que </w:t>
      </w:r>
      <m:oMath>
        <m:r>
          <w:rPr>
            <w:rFonts w:ascii="Cambria Math" w:hAnsi="Cambria Math"/>
          </w:rPr>
          <m:t>g</m:t>
        </m:r>
        <m:d>
          <m:dPr>
            <m:ctrlPr>
              <w:rPr>
                <w:rFonts w:ascii="Cambria Math" w:hAnsi="Cambria Math"/>
                <w:i/>
              </w:rPr>
            </m:ctrlPr>
          </m:dPr>
          <m:e>
            <m:f>
              <m:fPr>
                <m:type m:val="lin"/>
                <m:ctrlPr>
                  <w:rPr>
                    <w:rFonts w:ascii="Cambria Math" w:hAnsi="Cambria Math"/>
                    <w:i/>
                  </w:rPr>
                </m:ctrlPr>
              </m:fPr>
              <m:num>
                <m:r>
                  <w:rPr>
                    <w:rFonts w:ascii="Cambria Math" w:hAnsi="Cambria Math"/>
                  </w:rPr>
                  <m:t>1</m:t>
                </m:r>
              </m:num>
              <m:den>
                <m:r>
                  <w:rPr>
                    <w:rFonts w:ascii="Cambria Math" w:hAnsi="Cambria Math"/>
                  </w:rPr>
                  <m:t>n</m:t>
                </m:r>
              </m:den>
            </m:f>
          </m:e>
        </m:d>
        <m:r>
          <w:rPr>
            <w:rFonts w:ascii="Cambria Math" w:hAnsi="Cambria Math"/>
          </w:rPr>
          <m:t>=</m:t>
        </m:r>
        <m:sSup>
          <m:sSupPr>
            <m:ctrlPr>
              <w:rPr>
                <w:rFonts w:ascii="Cambria Math" w:hAnsi="Cambria Math"/>
                <w:i/>
              </w:rPr>
            </m:ctrlPr>
          </m:sSupPr>
          <m:e>
            <m:d>
              <m:dPr>
                <m:ctrlPr>
                  <w:rPr>
                    <w:rFonts w:ascii="Cambria Math" w:hAnsi="Cambria Math"/>
                    <w:i/>
                  </w:rPr>
                </m:ctrlPr>
              </m:dPr>
              <m:e>
                <m:r>
                  <w:rPr>
                    <w:rFonts w:ascii="Cambria Math" w:hAnsi="Cambria Math"/>
                  </w:rPr>
                  <m:t>g</m:t>
                </m:r>
                <m:d>
                  <m:dPr>
                    <m:ctrlPr>
                      <w:rPr>
                        <w:rFonts w:ascii="Cambria Math" w:hAnsi="Cambria Math"/>
                        <w:i/>
                      </w:rPr>
                    </m:ctrlPr>
                  </m:dPr>
                  <m:e>
                    <m:r>
                      <w:rPr>
                        <w:rFonts w:ascii="Cambria Math" w:hAnsi="Cambria Math"/>
                      </w:rPr>
                      <m:t>1</m:t>
                    </m:r>
                  </m:e>
                </m:d>
              </m:e>
            </m:d>
          </m:e>
          <m:sup>
            <m:f>
              <m:fPr>
                <m:type m:val="lin"/>
                <m:ctrlPr>
                  <w:rPr>
                    <w:rFonts w:ascii="Cambria Math" w:hAnsi="Cambria Math"/>
                    <w:i/>
                  </w:rPr>
                </m:ctrlPr>
              </m:fPr>
              <m:num>
                <m:r>
                  <w:rPr>
                    <w:rFonts w:ascii="Cambria Math" w:hAnsi="Cambria Math"/>
                  </w:rPr>
                  <m:t>1</m:t>
                </m:r>
              </m:num>
              <m:den>
                <m:r>
                  <w:rPr>
                    <w:rFonts w:ascii="Cambria Math" w:hAnsi="Cambria Math"/>
                  </w:rPr>
                  <m:t>n</m:t>
                </m:r>
              </m:den>
            </m:f>
          </m:sup>
        </m:sSup>
      </m:oMath>
      <w:r w:rsidR="00F10EE9">
        <w:t>.</w:t>
      </w:r>
    </w:p>
    <w:p w14:paraId="76EDC126" w14:textId="0A0742D7" w:rsidR="00FB694D" w:rsidRDefault="009D347F" w:rsidP="009D347F">
      <w:pPr>
        <w:spacing w:before="40" w:after="40"/>
        <w:jc w:val="both"/>
      </w:pPr>
      <w:r>
        <w:t>3)  </w:t>
      </w:r>
      <w:r w:rsidR="00F10EE9">
        <w:t xml:space="preserve">Montrer que </w:t>
      </w:r>
      <m:oMath>
        <m:r>
          <w:rPr>
            <w:rFonts w:ascii="Cambria Math" w:hAnsi="Cambria Math"/>
          </w:rPr>
          <m:t>g</m:t>
        </m:r>
        <m:d>
          <m:dPr>
            <m:ctrlPr>
              <w:rPr>
                <w:rFonts w:ascii="Cambria Math" w:hAnsi="Cambria Math"/>
                <w:i/>
              </w:rPr>
            </m:ctrlPr>
          </m:dPr>
          <m:e>
            <m:r>
              <w:rPr>
                <w:rFonts w:ascii="Cambria Math" w:hAnsi="Cambria Math"/>
              </w:rPr>
              <m:t>x</m:t>
            </m:r>
          </m:e>
        </m:d>
        <m:r>
          <w:rPr>
            <w:rFonts w:ascii="Cambria Math" w:hAnsi="Cambria Math"/>
          </w:rPr>
          <m:t>=</m:t>
        </m:r>
        <m:sSup>
          <m:sSupPr>
            <m:ctrlPr>
              <w:rPr>
                <w:rFonts w:ascii="Cambria Math" w:hAnsi="Cambria Math"/>
                <w:i/>
              </w:rPr>
            </m:ctrlPr>
          </m:sSupPr>
          <m:e>
            <m:d>
              <m:dPr>
                <m:ctrlPr>
                  <w:rPr>
                    <w:rFonts w:ascii="Cambria Math" w:hAnsi="Cambria Math"/>
                    <w:i/>
                  </w:rPr>
                </m:ctrlPr>
              </m:dPr>
              <m:e>
                <m:r>
                  <w:rPr>
                    <w:rFonts w:ascii="Cambria Math" w:hAnsi="Cambria Math"/>
                  </w:rPr>
                  <m:t>g</m:t>
                </m:r>
                <m:d>
                  <m:dPr>
                    <m:ctrlPr>
                      <w:rPr>
                        <w:rFonts w:ascii="Cambria Math" w:hAnsi="Cambria Math"/>
                        <w:i/>
                      </w:rPr>
                    </m:ctrlPr>
                  </m:dPr>
                  <m:e>
                    <m:r>
                      <w:rPr>
                        <w:rFonts w:ascii="Cambria Math" w:hAnsi="Cambria Math"/>
                      </w:rPr>
                      <m:t>1</m:t>
                    </m:r>
                  </m:e>
                </m:d>
              </m:e>
            </m:d>
          </m:e>
          <m:sup>
            <m:r>
              <w:rPr>
                <w:rFonts w:ascii="Cambria Math" w:hAnsi="Cambria Math"/>
              </w:rPr>
              <m:t>x</m:t>
            </m:r>
          </m:sup>
        </m:sSup>
      </m:oMath>
      <w:r w:rsidR="00F10EE9">
        <w:t xml:space="preserve"> pour tout </w:t>
      </w:r>
      <m:oMath>
        <m:r>
          <w:rPr>
            <w:rFonts w:ascii="Cambria Math" w:hAnsi="Cambria Math"/>
          </w:rPr>
          <m:t>x</m:t>
        </m:r>
        <m:r>
          <m:rPr>
            <m:scr m:val="double-struck"/>
          </m:rPr>
          <w:rPr>
            <w:rFonts w:ascii="Cambria Math" w:hAnsi="Cambria Math"/>
          </w:rPr>
          <m:t>∈R</m:t>
        </m:r>
      </m:oMath>
      <w:r w:rsidR="00F10EE9">
        <w:t>.</w:t>
      </w:r>
    </w:p>
    <w:p w14:paraId="166799DD" w14:textId="13844DF7" w:rsidR="00873E4E" w:rsidRDefault="009D347F" w:rsidP="009D347F">
      <w:pPr>
        <w:spacing w:before="40" w:after="40"/>
        <w:jc w:val="both"/>
      </w:pPr>
      <w:r>
        <w:t>4)  </w:t>
      </w:r>
      <w:r w:rsidR="00F10EE9">
        <w:t xml:space="preserve">Montrer que </w:t>
      </w:r>
      <m:oMath>
        <m:r>
          <w:rPr>
            <w:rFonts w:ascii="Cambria Math" w:hAnsi="Cambria Math"/>
          </w:rPr>
          <m:t>g</m:t>
        </m:r>
        <m:d>
          <m:dPr>
            <m:ctrlPr>
              <w:rPr>
                <w:rFonts w:ascii="Cambria Math" w:hAnsi="Cambria Math"/>
                <w:i/>
              </w:rPr>
            </m:ctrlPr>
          </m:dPr>
          <m:e>
            <m:r>
              <w:rPr>
                <w:rFonts w:ascii="Cambria Math" w:hAnsi="Cambria Math"/>
              </w:rPr>
              <m:t>1</m:t>
            </m:r>
          </m:e>
        </m:d>
        <m:r>
          <w:rPr>
            <w:rFonts w:ascii="Cambria Math" w:hAnsi="Cambria Math"/>
          </w:rPr>
          <m:t>≥0</m:t>
        </m:r>
      </m:oMath>
      <w:r w:rsidR="00F10EE9">
        <w:t>.</w:t>
      </w:r>
    </w:p>
    <w:p w14:paraId="3A63690B" w14:textId="46924119" w:rsidR="004963EF" w:rsidRDefault="009D347F" w:rsidP="009D347F">
      <w:pPr>
        <w:spacing w:before="40" w:after="40"/>
        <w:jc w:val="both"/>
      </w:pPr>
      <w:r>
        <w:t>5)  </w:t>
      </w:r>
      <w:r w:rsidR="00F10EE9">
        <w:t xml:space="preserve">En déduire que </w:t>
      </w:r>
      <m:oMath>
        <m:r>
          <w:rPr>
            <w:rFonts w:ascii="Cambria Math" w:hAnsi="Cambria Math"/>
          </w:rPr>
          <m:t>g</m:t>
        </m:r>
        <m:d>
          <m:dPr>
            <m:ctrlPr>
              <w:rPr>
                <w:rFonts w:ascii="Cambria Math" w:hAnsi="Cambria Math"/>
                <w:i/>
              </w:rPr>
            </m:ctrlPr>
          </m:dPr>
          <m:e>
            <m:r>
              <w:rPr>
                <w:rFonts w:ascii="Cambria Math" w:hAnsi="Cambria Math"/>
              </w:rPr>
              <m:t>x</m:t>
            </m:r>
          </m:e>
        </m:d>
        <m:r>
          <w:rPr>
            <w:rFonts w:ascii="Cambria Math" w:hAnsi="Cambria Math"/>
          </w:rPr>
          <m:t>=</m:t>
        </m:r>
        <m:sSup>
          <m:sSupPr>
            <m:ctrlPr>
              <w:rPr>
                <w:rFonts w:ascii="Cambria Math" w:hAnsi="Cambria Math"/>
                <w:i/>
              </w:rPr>
            </m:ctrlPr>
          </m:sSupPr>
          <m:e>
            <m:r>
              <w:rPr>
                <w:rFonts w:ascii="Cambria Math" w:hAnsi="Cambria Math"/>
              </w:rPr>
              <m:t>e</m:t>
            </m:r>
          </m:e>
          <m:sup>
            <m:r>
              <w:rPr>
                <w:rFonts w:ascii="Cambria Math" w:hAnsi="Cambria Math"/>
              </w:rPr>
              <m:t>-λx</m:t>
            </m:r>
          </m:sup>
        </m:sSup>
      </m:oMath>
      <w:r w:rsidR="00F10EE9">
        <w:t xml:space="preserve">, où </w:t>
      </w:r>
      <m:oMath>
        <m:r>
          <w:rPr>
            <w:rFonts w:ascii="Cambria Math" w:hAnsi="Cambria Math"/>
          </w:rPr>
          <m:t>λ=-</m:t>
        </m:r>
        <m:func>
          <m:funcPr>
            <m:ctrlPr>
              <w:rPr>
                <w:rFonts w:ascii="Cambria Math" w:hAnsi="Cambria Math"/>
                <w:i/>
              </w:rPr>
            </m:ctrlPr>
          </m:funcPr>
          <m:fName>
            <m:r>
              <m:rPr>
                <m:sty m:val="p"/>
              </m:rPr>
              <w:rPr>
                <w:rFonts w:ascii="Cambria Math" w:hAnsi="Cambria Math"/>
              </w:rPr>
              <m:t>ln</m:t>
            </m:r>
          </m:fName>
          <m:e>
            <m:d>
              <m:dPr>
                <m:ctrlPr>
                  <w:rPr>
                    <w:rFonts w:ascii="Cambria Math" w:hAnsi="Cambria Math"/>
                    <w:i/>
                  </w:rPr>
                </m:ctrlPr>
              </m:dPr>
              <m:e>
                <m:r>
                  <w:rPr>
                    <w:rFonts w:ascii="Cambria Math" w:hAnsi="Cambria Math"/>
                  </w:rPr>
                  <m:t>g</m:t>
                </m:r>
                <m:d>
                  <m:dPr>
                    <m:ctrlPr>
                      <w:rPr>
                        <w:rFonts w:ascii="Cambria Math" w:hAnsi="Cambria Math"/>
                        <w:i/>
                      </w:rPr>
                    </m:ctrlPr>
                  </m:dPr>
                  <m:e>
                    <m:r>
                      <w:rPr>
                        <w:rFonts w:ascii="Cambria Math" w:hAnsi="Cambria Math"/>
                      </w:rPr>
                      <m:t>1</m:t>
                    </m:r>
                  </m:e>
                </m:d>
              </m:e>
            </m:d>
          </m:e>
        </m:func>
      </m:oMath>
      <w:r w:rsidR="00F10EE9">
        <w:t>.</w:t>
      </w:r>
    </w:p>
    <w:p w14:paraId="0C4687F4" w14:textId="1A3897A8" w:rsidR="004963EF" w:rsidRDefault="009D347F" w:rsidP="009D347F">
      <w:pPr>
        <w:spacing w:before="40" w:after="40"/>
        <w:jc w:val="both"/>
      </w:pPr>
      <w:r>
        <w:t>6)  </w:t>
      </w:r>
      <w:r w:rsidR="00F10EE9">
        <w:t xml:space="preserve">Soit </w:t>
      </w:r>
      <m:oMath>
        <m:r>
          <w:rPr>
            <w:rFonts w:ascii="Cambria Math" w:hAnsi="Cambria Math"/>
          </w:rPr>
          <m:t>X</m:t>
        </m:r>
      </m:oMath>
      <w:r w:rsidR="00F10EE9">
        <w:t xml:space="preserve"> une variable aléatoire sans mémoire. Posons </w:t>
      </w:r>
      <m:oMath>
        <m:acc>
          <m:accPr>
            <m:chr m:val="̅"/>
            <m:ctrlPr>
              <w:rPr>
                <w:rFonts w:ascii="Cambria Math" w:hAnsi="Cambria Math"/>
                <w:i/>
              </w:rPr>
            </m:ctrlPr>
          </m:accPr>
          <m:e>
            <m:r>
              <w:rPr>
                <w:rFonts w:ascii="Cambria Math" w:hAnsi="Cambria Math"/>
              </w:rPr>
              <m:t>F</m:t>
            </m:r>
          </m:e>
        </m:acc>
        <m:d>
          <m:dPr>
            <m:ctrlPr>
              <w:rPr>
                <w:rFonts w:ascii="Cambria Math" w:hAnsi="Cambria Math"/>
                <w:i/>
              </w:rPr>
            </m:ctrlPr>
          </m:dPr>
          <m:e>
            <m:r>
              <w:rPr>
                <w:rFonts w:ascii="Cambria Math" w:hAnsi="Cambria Math"/>
              </w:rPr>
              <m:t>x</m:t>
            </m:r>
          </m:e>
        </m:d>
        <m:r>
          <w:rPr>
            <w:rFonts w:ascii="Cambria Math" w:hAnsi="Cambria Math"/>
          </w:rPr>
          <m:t>=P</m:t>
        </m:r>
        <m:d>
          <m:dPr>
            <m:ctrlPr>
              <w:rPr>
                <w:rFonts w:ascii="Cambria Math" w:hAnsi="Cambria Math"/>
                <w:i/>
              </w:rPr>
            </m:ctrlPr>
          </m:dPr>
          <m:e>
            <m:r>
              <w:rPr>
                <w:rFonts w:ascii="Cambria Math" w:hAnsi="Cambria Math"/>
              </w:rPr>
              <m:t>X&gt;x</m:t>
            </m:r>
          </m:e>
        </m:d>
      </m:oMath>
      <w:r w:rsidR="00F10EE9">
        <w:t>. Montrer que</w:t>
      </w:r>
    </w:p>
    <w:p w14:paraId="41BCB205" w14:textId="610C893E" w:rsidR="00F10EE9" w:rsidRPr="004963EF" w:rsidRDefault="00A55043" w:rsidP="009D347F">
      <w:pPr>
        <w:pStyle w:val="Paragraphedeliste"/>
        <w:spacing w:before="40" w:after="40"/>
        <w:ind w:left="708"/>
        <w:jc w:val="both"/>
        <w:rPr>
          <w:rFonts w:eastAsiaTheme="minorEastAsia"/>
        </w:rPr>
      </w:pPr>
      <m:oMathPara>
        <m:oMathParaPr>
          <m:jc m:val="left"/>
        </m:oMathParaPr>
        <m:oMath>
          <m:acc>
            <m:accPr>
              <m:chr m:val="̅"/>
              <m:ctrlPr>
                <w:rPr>
                  <w:rFonts w:ascii="Cambria Math" w:hAnsi="Cambria Math"/>
                  <w:i/>
                </w:rPr>
              </m:ctrlPr>
            </m:accPr>
            <m:e>
              <m:r>
                <w:rPr>
                  <w:rFonts w:ascii="Cambria Math" w:hAnsi="Cambria Math"/>
                </w:rPr>
                <m:t>F</m:t>
              </m:r>
            </m:e>
          </m:acc>
          <m:d>
            <m:dPr>
              <m:ctrlPr>
                <w:rPr>
                  <w:rFonts w:ascii="Cambria Math" w:hAnsi="Cambria Math"/>
                  <w:i/>
                </w:rPr>
              </m:ctrlPr>
            </m:dPr>
            <m:e>
              <m:r>
                <w:rPr>
                  <w:rFonts w:ascii="Cambria Math" w:hAnsi="Cambria Math"/>
                </w:rPr>
                <m:t>s+t</m:t>
              </m:r>
            </m:e>
          </m:d>
          <m:r>
            <w:rPr>
              <w:rFonts w:ascii="Cambria Math" w:hAnsi="Cambria Math"/>
            </w:rPr>
            <m:t>=</m:t>
          </m:r>
          <m:acc>
            <m:accPr>
              <m:chr m:val="̅"/>
              <m:ctrlPr>
                <w:rPr>
                  <w:rFonts w:ascii="Cambria Math" w:hAnsi="Cambria Math"/>
                  <w:i/>
                </w:rPr>
              </m:ctrlPr>
            </m:accPr>
            <m:e>
              <m:r>
                <w:rPr>
                  <w:rFonts w:ascii="Cambria Math" w:hAnsi="Cambria Math"/>
                </w:rPr>
                <m:t>F</m:t>
              </m:r>
            </m:e>
          </m:acc>
          <m:d>
            <m:dPr>
              <m:ctrlPr>
                <w:rPr>
                  <w:rFonts w:ascii="Cambria Math" w:hAnsi="Cambria Math"/>
                  <w:i/>
                </w:rPr>
              </m:ctrlPr>
            </m:dPr>
            <m:e>
              <m:r>
                <w:rPr>
                  <w:rFonts w:ascii="Cambria Math" w:hAnsi="Cambria Math"/>
                </w:rPr>
                <m:t>s</m:t>
              </m:r>
            </m:e>
          </m:d>
          <m:acc>
            <m:accPr>
              <m:chr m:val="̅"/>
              <m:ctrlPr>
                <w:rPr>
                  <w:rFonts w:ascii="Cambria Math" w:hAnsi="Cambria Math"/>
                  <w:i/>
                </w:rPr>
              </m:ctrlPr>
            </m:accPr>
            <m:e>
              <m:r>
                <w:rPr>
                  <w:rFonts w:ascii="Cambria Math" w:hAnsi="Cambria Math"/>
                </w:rPr>
                <m:t>F</m:t>
              </m:r>
            </m:e>
          </m:acc>
          <m:d>
            <m:dPr>
              <m:ctrlPr>
                <w:rPr>
                  <w:rFonts w:ascii="Cambria Math" w:hAnsi="Cambria Math"/>
                  <w:i/>
                </w:rPr>
              </m:ctrlPr>
            </m:dPr>
            <m:e>
              <m:r>
                <w:rPr>
                  <w:rFonts w:ascii="Cambria Math" w:hAnsi="Cambria Math"/>
                </w:rPr>
                <m:t>t</m:t>
              </m:r>
            </m:e>
          </m:d>
          <m:r>
            <w:rPr>
              <w:rFonts w:ascii="Cambria Math" w:eastAsiaTheme="minorEastAsia" w:hAnsi="Cambria Math"/>
            </w:rPr>
            <m:t>.</m:t>
          </m:r>
        </m:oMath>
      </m:oMathPara>
    </w:p>
    <w:p w14:paraId="630B5A09" w14:textId="37C26404" w:rsidR="00F10EE9" w:rsidRDefault="009D347F" w:rsidP="009D347F">
      <w:pPr>
        <w:spacing w:before="40" w:after="40"/>
        <w:jc w:val="both"/>
      </w:pPr>
      <w:r>
        <w:t>7)  </w:t>
      </w:r>
      <w:r w:rsidR="00F10EE9">
        <w:t xml:space="preserve">En déduire que </w:t>
      </w:r>
      <m:oMath>
        <m:r>
          <w:rPr>
            <w:rFonts w:ascii="Cambria Math" w:hAnsi="Cambria Math"/>
          </w:rPr>
          <m:t>X</m:t>
        </m:r>
      </m:oMath>
      <w:r w:rsidR="00F10EE9">
        <w:t xml:space="preserve"> suit une loi exponentielle.</w:t>
      </w:r>
    </w:p>
    <w:p w14:paraId="4589FFC8" w14:textId="77777777" w:rsidR="00F10EE9" w:rsidRDefault="00F10EE9" w:rsidP="00F10EE9">
      <w:pPr>
        <w:spacing w:before="40" w:after="40"/>
        <w:jc w:val="both"/>
      </w:pPr>
    </w:p>
    <w:p w14:paraId="130E5CF0" w14:textId="659F1927" w:rsidR="00F10EE9" w:rsidRPr="00192E84" w:rsidRDefault="00F10EE9" w:rsidP="00F10EE9">
      <w:pPr>
        <w:spacing w:before="40" w:after="40"/>
        <w:jc w:val="both"/>
      </w:pPr>
      <w:r w:rsidRPr="00192E84">
        <w:rPr>
          <w:rStyle w:val="ExerciceCar"/>
        </w:rPr>
        <w:t>Exercice 3.</w:t>
      </w:r>
      <w:r w:rsidR="00CE01F2" w:rsidRPr="00192E84">
        <w:rPr>
          <w:rStyle w:val="ExerciceCar"/>
        </w:rPr>
        <w:t>3</w:t>
      </w:r>
      <w:r w:rsidRPr="00192E84">
        <w:t xml:space="preserve">  Soit </w:t>
      </w:r>
      <m:oMath>
        <m:sSub>
          <m:sSubPr>
            <m:ctrlPr>
              <w:rPr>
                <w:rFonts w:ascii="Cambria Math" w:hAnsi="Cambria Math"/>
                <w:i/>
              </w:rPr>
            </m:ctrlPr>
          </m:sSubPr>
          <m:e>
            <m:r>
              <w:rPr>
                <w:rFonts w:ascii="Cambria Math" w:hAnsi="Cambria Math"/>
              </w:rPr>
              <m:t>X</m:t>
            </m:r>
          </m:e>
          <m:sub>
            <m:r>
              <w:rPr>
                <w:rFonts w:ascii="Cambria Math" w:hAnsi="Cambria Math"/>
              </w:rPr>
              <m:t>1</m:t>
            </m:r>
          </m:sub>
        </m:sSub>
      </m:oMath>
      <w:r w:rsidRPr="00192E84">
        <w:t xml:space="preserve"> et </w:t>
      </w:r>
      <m:oMath>
        <m:sSub>
          <m:sSubPr>
            <m:ctrlPr>
              <w:rPr>
                <w:rFonts w:ascii="Cambria Math" w:hAnsi="Cambria Math"/>
                <w:i/>
              </w:rPr>
            </m:ctrlPr>
          </m:sSubPr>
          <m:e>
            <m:r>
              <w:rPr>
                <w:rFonts w:ascii="Cambria Math" w:hAnsi="Cambria Math"/>
              </w:rPr>
              <m:t>X</m:t>
            </m:r>
          </m:e>
          <m:sub>
            <m:r>
              <w:rPr>
                <w:rFonts w:ascii="Cambria Math" w:hAnsi="Cambria Math"/>
              </w:rPr>
              <m:t>2</m:t>
            </m:r>
          </m:sub>
        </m:sSub>
      </m:oMath>
      <w:r w:rsidRPr="00192E84">
        <w:t xml:space="preserve"> deux variables aléatoires indépendantes </w:t>
      </w:r>
      <w:r w:rsidR="00192E84">
        <w:t xml:space="preserve">telles que </w:t>
      </w:r>
      <m:oMath>
        <m:sSub>
          <m:sSubPr>
            <m:ctrlPr>
              <w:rPr>
                <w:rFonts w:ascii="Cambria Math" w:hAnsi="Cambria Math"/>
                <w:i/>
              </w:rPr>
            </m:ctrlPr>
          </m:sSubPr>
          <m:e>
            <m:r>
              <w:rPr>
                <w:rFonts w:ascii="Cambria Math" w:hAnsi="Cambria Math"/>
              </w:rPr>
              <m:t>X</m:t>
            </m:r>
          </m:e>
          <m:sub>
            <m:r>
              <w:rPr>
                <w:rFonts w:ascii="Cambria Math" w:hAnsi="Cambria Math"/>
              </w:rPr>
              <m:t>1</m:t>
            </m:r>
          </m:sub>
        </m:sSub>
        <m:r>
          <w:rPr>
            <w:rFonts w:ascii="Cambria Math" w:hAnsi="Cambria Math"/>
          </w:rPr>
          <m:t>∼</m:t>
        </m:r>
        <m:r>
          <m:rPr>
            <m:nor/>
          </m:rPr>
          <w:rPr>
            <w:rFonts w:ascii="Cambria Math" w:hAnsi="Cambria Math"/>
          </w:rPr>
          <m:t>Exp</m:t>
        </m:r>
        <m:r>
          <w:rPr>
            <w:rFonts w:ascii="Cambria Math" w:hAnsi="Cambria Math"/>
          </w:rPr>
          <m:t>(</m:t>
        </m:r>
        <m:sSub>
          <m:sSubPr>
            <m:ctrlPr>
              <w:rPr>
                <w:rFonts w:ascii="Cambria Math" w:hAnsi="Cambria Math"/>
                <w:i/>
              </w:rPr>
            </m:ctrlPr>
          </m:sSubPr>
          <m:e>
            <m:r>
              <w:rPr>
                <w:rFonts w:ascii="Cambria Math" w:hAnsi="Cambria Math"/>
              </w:rPr>
              <m:t>λ</m:t>
            </m:r>
          </m:e>
          <m:sub>
            <m:r>
              <w:rPr>
                <w:rFonts w:ascii="Cambria Math" w:hAnsi="Cambria Math"/>
              </w:rPr>
              <m:t>1</m:t>
            </m:r>
          </m:sub>
        </m:sSub>
        <m:r>
          <w:rPr>
            <w:rFonts w:ascii="Cambria Math" w:hAnsi="Cambria Math"/>
          </w:rPr>
          <m:t>)</m:t>
        </m:r>
      </m:oMath>
      <w:r w:rsidR="00192E84">
        <w:rPr>
          <w:rFonts w:eastAsiaTheme="minorEastAsia"/>
        </w:rPr>
        <w:t xml:space="preserve"> et </w:t>
      </w:r>
      <m:oMath>
        <m:sSub>
          <m:sSubPr>
            <m:ctrlPr>
              <w:rPr>
                <w:rFonts w:ascii="Cambria Math" w:hAnsi="Cambria Math"/>
                <w:i/>
              </w:rPr>
            </m:ctrlPr>
          </m:sSubPr>
          <m:e>
            <m:r>
              <w:rPr>
                <w:rFonts w:ascii="Cambria Math" w:hAnsi="Cambria Math"/>
              </w:rPr>
              <m:t>X</m:t>
            </m:r>
          </m:e>
          <m:sub>
            <m:r>
              <w:rPr>
                <w:rFonts w:ascii="Cambria Math" w:hAnsi="Cambria Math"/>
              </w:rPr>
              <m:t>2</m:t>
            </m:r>
          </m:sub>
        </m:sSub>
        <m:r>
          <w:rPr>
            <w:rFonts w:ascii="Cambria Math" w:hAnsi="Cambria Math"/>
          </w:rPr>
          <m:t>∼</m:t>
        </m:r>
        <m:r>
          <m:rPr>
            <m:nor/>
          </m:rPr>
          <w:rPr>
            <w:rFonts w:ascii="Cambria Math" w:hAnsi="Cambria Math"/>
          </w:rPr>
          <m:t>Exp</m:t>
        </m:r>
        <m:r>
          <w:rPr>
            <w:rFonts w:ascii="Cambria Math" w:hAnsi="Cambria Math"/>
          </w:rPr>
          <m:t>(</m:t>
        </m:r>
        <m:sSub>
          <m:sSubPr>
            <m:ctrlPr>
              <w:rPr>
                <w:rFonts w:ascii="Cambria Math" w:hAnsi="Cambria Math"/>
                <w:i/>
              </w:rPr>
            </m:ctrlPr>
          </m:sSubPr>
          <m:e>
            <m:r>
              <w:rPr>
                <w:rFonts w:ascii="Cambria Math" w:hAnsi="Cambria Math"/>
              </w:rPr>
              <m:t>λ</m:t>
            </m:r>
          </m:e>
          <m:sub>
            <m:r>
              <w:rPr>
                <w:rFonts w:ascii="Cambria Math" w:hAnsi="Cambria Math"/>
              </w:rPr>
              <m:t>2</m:t>
            </m:r>
          </m:sub>
        </m:sSub>
        <m:r>
          <w:rPr>
            <w:rFonts w:ascii="Cambria Math" w:hAnsi="Cambria Math"/>
          </w:rPr>
          <m:t>)</m:t>
        </m:r>
      </m:oMath>
      <w:r w:rsidR="00192E84">
        <w:rPr>
          <w:rFonts w:eastAsiaTheme="minorEastAsia"/>
        </w:rPr>
        <w:t>.</w:t>
      </w:r>
      <w:r w:rsidRPr="00192E84">
        <w:t xml:space="preserve"> Montrer que</w:t>
      </w:r>
    </w:p>
    <w:p w14:paraId="5323544E" w14:textId="3E604DD1" w:rsidR="00192E84" w:rsidRPr="00192E84" w:rsidRDefault="00192E84" w:rsidP="00192E84">
      <w:pPr>
        <w:spacing w:before="40" w:after="40"/>
        <w:ind w:left="708"/>
        <w:jc w:val="both"/>
      </w:pPr>
      <m:oMathPara>
        <m:oMathParaPr>
          <m:jc m:val="left"/>
        </m:oMathParaPr>
        <m:oMath>
          <m:r>
            <w:rPr>
              <w:rFonts w:ascii="Cambria Math" w:hAnsi="Cambria Math"/>
            </w:rPr>
            <m:t>P</m:t>
          </m:r>
          <m:d>
            <m:dPr>
              <m:ctrlPr>
                <w:rPr>
                  <w:rFonts w:ascii="Cambria Math" w:hAnsi="Cambria Math"/>
                  <w:i/>
                </w:rPr>
              </m:ctrlPr>
            </m:dPr>
            <m:e>
              <m:sSub>
                <m:sSubPr>
                  <m:ctrlPr>
                    <w:rPr>
                      <w:rFonts w:ascii="Cambria Math" w:hAnsi="Cambria Math"/>
                      <w:i/>
                    </w:rPr>
                  </m:ctrlPr>
                </m:sSubPr>
                <m:e>
                  <m:r>
                    <w:rPr>
                      <w:rFonts w:ascii="Cambria Math" w:hAnsi="Cambria Math"/>
                    </w:rPr>
                    <m:t>X</m:t>
                  </m:r>
                </m:e>
                <m:sub>
                  <m:r>
                    <w:rPr>
                      <w:rFonts w:ascii="Cambria Math" w:hAnsi="Cambria Math"/>
                    </w:rPr>
                    <m:t>2</m:t>
                  </m:r>
                </m:sub>
              </m:sSub>
              <m:r>
                <w:rPr>
                  <w:rFonts w:ascii="Cambria Math" w:hAnsi="Cambria Math"/>
                </w:rPr>
                <m:t>&gt;</m:t>
              </m:r>
              <m:sSub>
                <m:sSubPr>
                  <m:ctrlPr>
                    <w:rPr>
                      <w:rFonts w:ascii="Cambria Math" w:hAnsi="Cambria Math"/>
                      <w:i/>
                    </w:rPr>
                  </m:ctrlPr>
                </m:sSubPr>
                <m:e>
                  <m:r>
                    <w:rPr>
                      <w:rFonts w:ascii="Cambria Math" w:hAnsi="Cambria Math"/>
                    </w:rPr>
                    <m:t>X</m:t>
                  </m:r>
                </m:e>
                <m:sub>
                  <m:r>
                    <w:rPr>
                      <w:rFonts w:ascii="Cambria Math" w:hAnsi="Cambria Math"/>
                    </w:rPr>
                    <m:t>1</m:t>
                  </m:r>
                </m:sub>
              </m:sSub>
              <m:r>
                <w:rPr>
                  <w:rFonts w:ascii="Cambria Math" w:hAnsi="Cambria Math"/>
                </w:rPr>
                <m:t>+t | </m:t>
              </m:r>
              <m:sSub>
                <m:sSubPr>
                  <m:ctrlPr>
                    <w:rPr>
                      <w:rFonts w:ascii="Cambria Math" w:hAnsi="Cambria Math"/>
                      <w:i/>
                    </w:rPr>
                  </m:ctrlPr>
                </m:sSubPr>
                <m:e>
                  <m:r>
                    <w:rPr>
                      <w:rFonts w:ascii="Cambria Math" w:hAnsi="Cambria Math"/>
                    </w:rPr>
                    <m:t>X</m:t>
                  </m:r>
                </m:e>
                <m:sub>
                  <m:r>
                    <w:rPr>
                      <w:rFonts w:ascii="Cambria Math" w:hAnsi="Cambria Math"/>
                    </w:rPr>
                    <m:t>2</m:t>
                  </m:r>
                </m:sub>
              </m:sSub>
              <m:r>
                <w:rPr>
                  <w:rFonts w:ascii="Cambria Math" w:hAnsi="Cambria Math"/>
                </w:rPr>
                <m:t>&gt;</m:t>
              </m:r>
              <m:sSub>
                <m:sSubPr>
                  <m:ctrlPr>
                    <w:rPr>
                      <w:rFonts w:ascii="Cambria Math" w:hAnsi="Cambria Math"/>
                      <w:i/>
                    </w:rPr>
                  </m:ctrlPr>
                </m:sSubPr>
                <m:e>
                  <m:r>
                    <w:rPr>
                      <w:rFonts w:ascii="Cambria Math" w:hAnsi="Cambria Math"/>
                    </w:rPr>
                    <m:t>X</m:t>
                  </m:r>
                </m:e>
                <m:sub>
                  <m:r>
                    <w:rPr>
                      <w:rFonts w:ascii="Cambria Math" w:hAnsi="Cambria Math"/>
                    </w:rPr>
                    <m:t>1</m:t>
                  </m:r>
                </m:sub>
              </m:sSub>
            </m:e>
          </m:d>
          <m:r>
            <w:rPr>
              <w:rFonts w:ascii="Cambria Math" w:hAnsi="Cambria Math"/>
            </w:rPr>
            <m:t>=P</m:t>
          </m:r>
          <m:d>
            <m:dPr>
              <m:ctrlPr>
                <w:rPr>
                  <w:rFonts w:ascii="Cambria Math" w:hAnsi="Cambria Math"/>
                  <w:i/>
                </w:rPr>
              </m:ctrlPr>
            </m:dPr>
            <m:e>
              <m:sSub>
                <m:sSubPr>
                  <m:ctrlPr>
                    <w:rPr>
                      <w:rFonts w:ascii="Cambria Math" w:hAnsi="Cambria Math"/>
                      <w:i/>
                    </w:rPr>
                  </m:ctrlPr>
                </m:sSubPr>
                <m:e>
                  <m:r>
                    <w:rPr>
                      <w:rFonts w:ascii="Cambria Math" w:hAnsi="Cambria Math"/>
                    </w:rPr>
                    <m:t>X</m:t>
                  </m:r>
                </m:e>
                <m:sub>
                  <m:r>
                    <w:rPr>
                      <w:rFonts w:ascii="Cambria Math" w:hAnsi="Cambria Math"/>
                    </w:rPr>
                    <m:t>2</m:t>
                  </m:r>
                </m:sub>
              </m:sSub>
              <m:r>
                <w:rPr>
                  <w:rFonts w:ascii="Cambria Math" w:hAnsi="Cambria Math"/>
                </w:rPr>
                <m:t>&gt;t</m:t>
              </m:r>
            </m:e>
          </m:d>
          <m:r>
            <w:rPr>
              <w:rFonts w:ascii="Cambria Math" w:eastAsiaTheme="minorEastAsia" w:hAnsi="Cambria Math"/>
            </w:rPr>
            <m:t>.</m:t>
          </m:r>
        </m:oMath>
      </m:oMathPara>
    </w:p>
    <w:p w14:paraId="49583818" w14:textId="77777777" w:rsidR="00F10EE9" w:rsidRDefault="00F10EE9" w:rsidP="00F10EE9">
      <w:pPr>
        <w:spacing w:before="40" w:after="40"/>
        <w:jc w:val="both"/>
      </w:pPr>
    </w:p>
    <w:p w14:paraId="62E8477F" w14:textId="6F40BBBE" w:rsidR="00F10EE9" w:rsidRDefault="00F10EE9" w:rsidP="00F10EE9">
      <w:pPr>
        <w:spacing w:before="40" w:after="40"/>
        <w:jc w:val="both"/>
      </w:pPr>
      <w:r w:rsidRPr="00192E84">
        <w:rPr>
          <w:rStyle w:val="ExerciceCar"/>
        </w:rPr>
        <w:t>Exercice 3.</w:t>
      </w:r>
      <w:r w:rsidR="00192E84" w:rsidRPr="00192E84">
        <w:rPr>
          <w:rStyle w:val="ExerciceCar"/>
        </w:rPr>
        <w:t>4</w:t>
      </w:r>
      <w:r w:rsidRPr="00192E84">
        <w:t xml:space="preserve">  Soit </w:t>
      </w:r>
      <m:oMath>
        <m:r>
          <w:rPr>
            <w:rFonts w:ascii="Cambria Math" w:hAnsi="Cambria Math"/>
          </w:rPr>
          <m:t>X</m:t>
        </m:r>
      </m:oMath>
      <w:r w:rsidR="00192E84" w:rsidRPr="00192E84">
        <w:rPr>
          <w:rFonts w:eastAsiaTheme="minorEastAsia"/>
        </w:rPr>
        <w:t xml:space="preserve"> </w:t>
      </w:r>
      <w:r w:rsidRPr="00192E84">
        <w:t xml:space="preserve">et </w:t>
      </w:r>
      <m:oMath>
        <m:r>
          <w:rPr>
            <w:rFonts w:ascii="Cambria Math" w:hAnsi="Cambria Math"/>
          </w:rPr>
          <m:t>Y</m:t>
        </m:r>
      </m:oMath>
      <w:r w:rsidRPr="00192E84">
        <w:t xml:space="preserve"> deux variables aléatoires indépendantes, où </w:t>
      </w:r>
      <m:oMath>
        <m:r>
          <w:rPr>
            <w:rFonts w:ascii="Cambria Math" w:hAnsi="Cambria Math"/>
          </w:rPr>
          <m:t>Y∼</m:t>
        </m:r>
        <m:r>
          <m:rPr>
            <m:nor/>
          </m:rPr>
          <w:rPr>
            <w:rFonts w:ascii="Cambria Math" w:hAnsi="Cambria Math"/>
          </w:rPr>
          <m:t>Exp</m:t>
        </m:r>
        <m:r>
          <w:rPr>
            <w:rFonts w:ascii="Cambria Math" w:hAnsi="Cambria Math"/>
          </w:rPr>
          <m:t>(λ)</m:t>
        </m:r>
      </m:oMath>
      <w:r w:rsidRPr="00192E84">
        <w:t xml:space="preserve">. Montrer que la distribution conditionnelle de </w:t>
      </w:r>
      <m:oMath>
        <m:r>
          <w:rPr>
            <w:rFonts w:ascii="Cambria Math" w:hAnsi="Cambria Math"/>
          </w:rPr>
          <m:t>Y-X | X&lt;Y</m:t>
        </m:r>
      </m:oMath>
      <w:r w:rsidRPr="00192E84">
        <w:t xml:space="preserve"> est aussi exponentielle de paramètre </w:t>
      </w:r>
      <m:oMath>
        <m:r>
          <w:rPr>
            <w:rFonts w:ascii="Cambria Math" w:hAnsi="Cambria Math"/>
          </w:rPr>
          <m:t>λ</m:t>
        </m:r>
      </m:oMath>
      <w:r w:rsidRPr="00192E84">
        <w:t>.</w:t>
      </w:r>
    </w:p>
    <w:p w14:paraId="01B19F6A" w14:textId="77777777" w:rsidR="00F10EE9" w:rsidRDefault="00F10EE9" w:rsidP="00F10EE9">
      <w:pPr>
        <w:spacing w:before="40" w:after="40"/>
        <w:jc w:val="both"/>
      </w:pPr>
    </w:p>
    <w:p w14:paraId="4B632385" w14:textId="4E9C93DE" w:rsidR="00F10EE9" w:rsidRPr="009D347F" w:rsidRDefault="00F10EE9" w:rsidP="00F10EE9">
      <w:pPr>
        <w:spacing w:before="40" w:after="40"/>
        <w:jc w:val="both"/>
      </w:pPr>
      <w:r w:rsidRPr="009D347F">
        <w:rPr>
          <w:rStyle w:val="ExerciceCar"/>
        </w:rPr>
        <w:t>Exercice 3.</w:t>
      </w:r>
      <w:r w:rsidR="00192E84" w:rsidRPr="009D347F">
        <w:rPr>
          <w:rStyle w:val="ExerciceCar"/>
        </w:rPr>
        <w:t>5</w:t>
      </w:r>
      <w:r w:rsidRPr="009D347F">
        <w:t xml:space="preserve">  Soit </w:t>
      </w:r>
      <m:oMath>
        <m:r>
          <w:rPr>
            <w:rFonts w:ascii="Cambria Math" w:hAnsi="Cambria Math"/>
          </w:rPr>
          <m:t>X</m:t>
        </m:r>
      </m:oMath>
      <w:r w:rsidR="00192E84" w:rsidRPr="009D347F">
        <w:rPr>
          <w:rFonts w:eastAsiaTheme="minorEastAsia"/>
        </w:rPr>
        <w:t xml:space="preserve"> </w:t>
      </w:r>
      <w:r w:rsidRPr="009D347F">
        <w:t xml:space="preserve">une variable aléatoire continue de densité </w:t>
      </w:r>
      <m:oMath>
        <m:r>
          <w:rPr>
            <w:rFonts w:ascii="Cambria Math" w:hAnsi="Cambria Math"/>
          </w:rPr>
          <m:t>f</m:t>
        </m:r>
      </m:oMath>
      <w:r w:rsidRPr="009D347F">
        <w:t xml:space="preserve"> et de fonction de répartition </w:t>
      </w:r>
      <m:oMath>
        <m:r>
          <w:rPr>
            <w:rFonts w:ascii="Cambria Math" w:hAnsi="Cambria Math"/>
          </w:rPr>
          <m:t>F</m:t>
        </m:r>
      </m:oMath>
      <w:r w:rsidRPr="009D347F">
        <w:t xml:space="preserve">, représentant la durée de vie d'un certain composant. On appelle </w:t>
      </w:r>
      <w:r w:rsidRPr="009D347F">
        <w:rPr>
          <w:b/>
          <w:bCs/>
        </w:rPr>
        <w:t>fonction taux de panne</w:t>
      </w:r>
      <w:r w:rsidRPr="009D347F">
        <w:t xml:space="preserve"> de </w:t>
      </w:r>
      <m:oMath>
        <m:r>
          <w:rPr>
            <w:rFonts w:ascii="Cambria Math" w:hAnsi="Cambria Math"/>
          </w:rPr>
          <m:t>X</m:t>
        </m:r>
      </m:oMath>
      <w:r w:rsidR="00192E84" w:rsidRPr="009D347F">
        <w:rPr>
          <w:rFonts w:eastAsiaTheme="minorEastAsia"/>
        </w:rPr>
        <w:t>,</w:t>
      </w:r>
      <w:r w:rsidRPr="009D347F">
        <w:t xml:space="preserve"> notée </w:t>
      </w:r>
      <m:oMath>
        <m:r>
          <w:rPr>
            <w:rFonts w:ascii="Cambria Math" w:hAnsi="Cambria Math"/>
          </w:rPr>
          <m:t>λ</m:t>
        </m:r>
        <m:d>
          <m:dPr>
            <m:ctrlPr>
              <w:rPr>
                <w:rFonts w:ascii="Cambria Math" w:hAnsi="Cambria Math"/>
                <w:i/>
              </w:rPr>
            </m:ctrlPr>
          </m:dPr>
          <m:e>
            <m:r>
              <w:rPr>
                <w:rFonts w:ascii="Cambria Math" w:hAnsi="Cambria Math"/>
              </w:rPr>
              <m:t>t</m:t>
            </m:r>
          </m:e>
        </m:d>
      </m:oMath>
      <w:r w:rsidRPr="009D347F">
        <w:t xml:space="preserve">, la fonction </w:t>
      </w:r>
      <m:oMath>
        <m:r>
          <w:rPr>
            <w:rFonts w:ascii="Cambria Math" w:hAnsi="Cambria Math"/>
          </w:rPr>
          <m:t>λ</m:t>
        </m:r>
        <m:d>
          <m:dPr>
            <m:ctrlPr>
              <w:rPr>
                <w:rFonts w:ascii="Cambria Math" w:hAnsi="Cambria Math"/>
                <w:i/>
              </w:rPr>
            </m:ctrlPr>
          </m:dPr>
          <m:e>
            <m:r>
              <w:rPr>
                <w:rFonts w:ascii="Cambria Math" w:hAnsi="Cambria Math"/>
              </w:rPr>
              <m:t>t</m:t>
            </m:r>
          </m:e>
        </m:d>
        <m:r>
          <w:rPr>
            <w:rFonts w:ascii="Cambria Math" w:hAnsi="Cambria Math"/>
          </w:rPr>
          <m:t>=</m:t>
        </m:r>
        <m:f>
          <m:fPr>
            <m:type m:val="lin"/>
            <m:ctrlPr>
              <w:rPr>
                <w:rFonts w:ascii="Cambria Math" w:hAnsi="Cambria Math"/>
                <w:i/>
              </w:rPr>
            </m:ctrlPr>
          </m:fPr>
          <m:num>
            <m:r>
              <w:rPr>
                <w:rFonts w:ascii="Cambria Math" w:hAnsi="Cambria Math"/>
              </w:rPr>
              <m:t>f</m:t>
            </m:r>
            <m:d>
              <m:dPr>
                <m:ctrlPr>
                  <w:rPr>
                    <w:rFonts w:ascii="Cambria Math" w:hAnsi="Cambria Math"/>
                    <w:i/>
                  </w:rPr>
                </m:ctrlPr>
              </m:dPr>
              <m:e>
                <m:r>
                  <w:rPr>
                    <w:rFonts w:ascii="Cambria Math" w:hAnsi="Cambria Math"/>
                  </w:rPr>
                  <m:t>t</m:t>
                </m:r>
              </m:e>
            </m:d>
          </m:num>
          <m:den>
            <m:d>
              <m:dPr>
                <m:ctrlPr>
                  <w:rPr>
                    <w:rFonts w:ascii="Cambria Math" w:hAnsi="Cambria Math"/>
                    <w:i/>
                  </w:rPr>
                </m:ctrlPr>
              </m:dPr>
              <m:e>
                <m:r>
                  <w:rPr>
                    <w:rFonts w:ascii="Cambria Math" w:hAnsi="Cambria Math"/>
                  </w:rPr>
                  <m:t>1-F</m:t>
                </m:r>
                <m:d>
                  <m:dPr>
                    <m:ctrlPr>
                      <w:rPr>
                        <w:rFonts w:ascii="Cambria Math" w:hAnsi="Cambria Math"/>
                        <w:i/>
                      </w:rPr>
                    </m:ctrlPr>
                  </m:dPr>
                  <m:e>
                    <m:r>
                      <w:rPr>
                        <w:rFonts w:ascii="Cambria Math" w:hAnsi="Cambria Math"/>
                      </w:rPr>
                      <m:t>t</m:t>
                    </m:r>
                  </m:e>
                </m:d>
              </m:e>
            </m:d>
          </m:den>
        </m:f>
      </m:oMath>
      <w:r w:rsidRPr="009D347F">
        <w:t>.</w:t>
      </w:r>
    </w:p>
    <w:p w14:paraId="64476D8A" w14:textId="59F6702E" w:rsidR="00F10EE9" w:rsidRDefault="00192E84" w:rsidP="00F10EE9">
      <w:pPr>
        <w:spacing w:before="40" w:after="40"/>
        <w:jc w:val="both"/>
      </w:pPr>
      <w:r w:rsidRPr="009D347F">
        <w:rPr>
          <w:color w:val="2E74B5" w:themeColor="accent5" w:themeShade="BF"/>
        </w:rPr>
        <w:t>a)</w:t>
      </w:r>
      <w:r w:rsidRPr="009D347F">
        <w:t>  </w:t>
      </w:r>
      <w:r w:rsidR="00F10EE9" w:rsidRPr="009D347F">
        <w:t xml:space="preserve">Montrer que </w:t>
      </w:r>
      <m:oMath>
        <m:r>
          <w:rPr>
            <w:rFonts w:ascii="Cambria Math" w:hAnsi="Cambria Math"/>
          </w:rPr>
          <m:t>P</m:t>
        </m:r>
        <m:d>
          <m:dPr>
            <m:ctrlPr>
              <w:rPr>
                <w:rFonts w:ascii="Cambria Math" w:hAnsi="Cambria Math"/>
                <w:i/>
              </w:rPr>
            </m:ctrlPr>
          </m:dPr>
          <m:e>
            <m:r>
              <w:rPr>
                <w:rFonts w:ascii="Cambria Math" w:hAnsi="Cambria Math"/>
              </w:rPr>
              <m:t>X∈</m:t>
            </m:r>
            <m:d>
              <m:dPr>
                <m:begChr m:val="]"/>
                <m:endChr m:val="["/>
                <m:ctrlPr>
                  <w:rPr>
                    <w:rFonts w:ascii="Cambria Math" w:hAnsi="Cambria Math"/>
                    <w:i/>
                  </w:rPr>
                </m:ctrlPr>
              </m:dPr>
              <m:e>
                <m:r>
                  <w:rPr>
                    <w:rFonts w:ascii="Cambria Math" w:hAnsi="Cambria Math"/>
                  </w:rPr>
                  <m:t>t,t+dt</m:t>
                </m:r>
              </m:e>
            </m:d>
            <m:r>
              <w:rPr>
                <w:rFonts w:ascii="Cambria Math" w:hAnsi="Cambria Math"/>
              </w:rPr>
              <m:t> | X&gt;t</m:t>
            </m:r>
          </m:e>
        </m:d>
        <m:r>
          <w:rPr>
            <w:rFonts w:ascii="Cambria Math" w:hAnsi="Cambria Math"/>
          </w:rPr>
          <m:t>≈λ</m:t>
        </m:r>
        <m:d>
          <m:dPr>
            <m:ctrlPr>
              <w:rPr>
                <w:rFonts w:ascii="Cambria Math" w:hAnsi="Cambria Math"/>
                <w:i/>
              </w:rPr>
            </m:ctrlPr>
          </m:dPr>
          <m:e>
            <m:r>
              <w:rPr>
                <w:rFonts w:ascii="Cambria Math" w:hAnsi="Cambria Math"/>
              </w:rPr>
              <m:t>t</m:t>
            </m:r>
          </m:e>
        </m:d>
        <m:r>
          <w:rPr>
            <w:rFonts w:ascii="Cambria Math" w:hAnsi="Cambria Math"/>
          </w:rPr>
          <m:t>dt</m:t>
        </m:r>
      </m:oMath>
      <w:r w:rsidR="00F10EE9">
        <w:t>.</w:t>
      </w:r>
    </w:p>
    <w:p w14:paraId="45A82396" w14:textId="57BC0136" w:rsidR="00F10EE9" w:rsidRDefault="00192E84" w:rsidP="00F10EE9">
      <w:pPr>
        <w:spacing w:before="40" w:after="40"/>
        <w:jc w:val="both"/>
      </w:pPr>
      <w:r w:rsidRPr="00192E84">
        <w:rPr>
          <w:color w:val="2E74B5" w:themeColor="accent5" w:themeShade="BF"/>
        </w:rPr>
        <w:t>b)</w:t>
      </w:r>
      <w:r>
        <w:t>  </w:t>
      </w:r>
      <w:r w:rsidR="00F10EE9">
        <w:t>Montrer que la fonction taux de panne d'une distribution exponentielle est constante.</w:t>
      </w:r>
    </w:p>
    <w:p w14:paraId="6456A597" w14:textId="2B078141" w:rsidR="00F10EE9" w:rsidRDefault="00192E84" w:rsidP="00F10EE9">
      <w:pPr>
        <w:spacing w:before="40" w:after="40"/>
        <w:jc w:val="both"/>
      </w:pPr>
      <w:r>
        <w:rPr>
          <w:color w:val="2E74B5" w:themeColor="accent5" w:themeShade="BF"/>
        </w:rPr>
        <w:t>c</w:t>
      </w:r>
      <w:r w:rsidRPr="00192E84">
        <w:rPr>
          <w:color w:val="2E74B5" w:themeColor="accent5" w:themeShade="BF"/>
        </w:rPr>
        <w:t>)</w:t>
      </w:r>
      <w:r>
        <w:t>  </w:t>
      </w:r>
      <w:r w:rsidR="00F10EE9">
        <w:t xml:space="preserve">Montrer que la fonction taux de panne détermine uniquement la distribution d'une variable aléatoire, c'est-à-dire que si </w:t>
      </w:r>
      <m:oMath>
        <m:r>
          <w:rPr>
            <w:rFonts w:ascii="Cambria Math" w:hAnsi="Cambria Math"/>
          </w:rPr>
          <m:t>λ</m:t>
        </m:r>
        <m:d>
          <m:dPr>
            <m:ctrlPr>
              <w:rPr>
                <w:rFonts w:ascii="Cambria Math" w:hAnsi="Cambria Math"/>
                <w:i/>
              </w:rPr>
            </m:ctrlPr>
          </m:dPr>
          <m:e>
            <m:r>
              <w:rPr>
                <w:rFonts w:ascii="Cambria Math" w:hAnsi="Cambria Math"/>
              </w:rPr>
              <m:t>t</m:t>
            </m:r>
          </m:e>
        </m:d>
      </m:oMath>
      <w:r w:rsidR="00F10EE9">
        <w:t xml:space="preserve"> est connue, il n'y a qu'un seul choix pour la loi de </w:t>
      </w:r>
      <m:oMath>
        <m:r>
          <w:rPr>
            <w:rFonts w:ascii="Cambria Math" w:hAnsi="Cambria Math"/>
          </w:rPr>
          <m:t>X</m:t>
        </m:r>
      </m:oMath>
      <w:r w:rsidR="00F10EE9">
        <w:t>.</w:t>
      </w:r>
    </w:p>
    <w:p w14:paraId="3DB31281" w14:textId="3C27DEC5" w:rsidR="00F10EE9" w:rsidRDefault="00192E84" w:rsidP="00F10EE9">
      <w:pPr>
        <w:spacing w:before="40" w:after="40"/>
        <w:jc w:val="both"/>
      </w:pPr>
      <w:r>
        <w:rPr>
          <w:color w:val="2E74B5" w:themeColor="accent5" w:themeShade="BF"/>
        </w:rPr>
        <w:t>d</w:t>
      </w:r>
      <w:r w:rsidRPr="00192E84">
        <w:rPr>
          <w:color w:val="2E74B5" w:themeColor="accent5" w:themeShade="BF"/>
        </w:rPr>
        <w:t>)</w:t>
      </w:r>
      <w:r>
        <w:t>  </w:t>
      </w:r>
      <w:r w:rsidR="00F10EE9">
        <w:t>En déduire que l'unique distribution ayant un taux de panne constant est la distribution exponentielle.</w:t>
      </w:r>
    </w:p>
    <w:p w14:paraId="2D8290F8" w14:textId="5B7A3FD9" w:rsidR="00F10EE9" w:rsidRDefault="00192E84" w:rsidP="00F10EE9">
      <w:pPr>
        <w:spacing w:before="40" w:after="40"/>
        <w:jc w:val="both"/>
      </w:pPr>
      <w:r>
        <w:rPr>
          <w:color w:val="2E74B5" w:themeColor="accent5" w:themeShade="BF"/>
        </w:rPr>
        <w:t>e</w:t>
      </w:r>
      <w:r w:rsidRPr="00192E84">
        <w:rPr>
          <w:color w:val="2E74B5" w:themeColor="accent5" w:themeShade="BF"/>
        </w:rPr>
        <w:t>)</w:t>
      </w:r>
      <w:r>
        <w:t>  </w:t>
      </w:r>
      <w:r w:rsidR="00F10EE9">
        <w:t xml:space="preserve">Supposons que le taux de mortalité pour un fumeur de </w:t>
      </w:r>
      <m:oMath>
        <m:r>
          <w:rPr>
            <w:rFonts w:ascii="Cambria Math" w:hAnsi="Cambria Math"/>
          </w:rPr>
          <m:t>t</m:t>
        </m:r>
      </m:oMath>
      <w:r w:rsidR="00F10EE9">
        <w:t xml:space="preserve"> années est donné par </w:t>
      </w:r>
      <m:oMath>
        <m:sSub>
          <m:sSubPr>
            <m:ctrlPr>
              <w:rPr>
                <w:rFonts w:ascii="Cambria Math" w:hAnsi="Cambria Math"/>
                <w:i/>
              </w:rPr>
            </m:ctrlPr>
          </m:sSubPr>
          <m:e>
            <m:r>
              <w:rPr>
                <w:rFonts w:ascii="Cambria Math" w:hAnsi="Cambria Math"/>
              </w:rPr>
              <m:t>λ</m:t>
            </m:r>
          </m:e>
          <m:sub>
            <m:r>
              <w:rPr>
                <w:rFonts w:ascii="Cambria Math" w:hAnsi="Cambria Math"/>
              </w:rPr>
              <m:t>f</m:t>
            </m:r>
          </m:sub>
        </m:sSub>
        <m:d>
          <m:dPr>
            <m:ctrlPr>
              <w:rPr>
                <w:rFonts w:ascii="Cambria Math" w:hAnsi="Cambria Math"/>
                <w:i/>
              </w:rPr>
            </m:ctrlPr>
          </m:dPr>
          <m:e>
            <m:r>
              <w:rPr>
                <w:rFonts w:ascii="Cambria Math" w:hAnsi="Cambria Math"/>
              </w:rPr>
              <m:t>t</m:t>
            </m:r>
          </m:e>
        </m:d>
      </m:oMath>
      <w:r w:rsidR="00F10EE9">
        <w:t xml:space="preserve"> tandis que le taux de mortalité pour un </w:t>
      </w:r>
      <w:proofErr w:type="gramStart"/>
      <w:r w:rsidR="00F10EE9">
        <w:t>non fumeur</w:t>
      </w:r>
      <w:proofErr w:type="gramEnd"/>
      <w:r w:rsidR="00F10EE9">
        <w:t xml:space="preserve"> du même âge est donné par </w:t>
      </w:r>
      <m:oMath>
        <m:sSub>
          <m:sSubPr>
            <m:ctrlPr>
              <w:rPr>
                <w:rFonts w:ascii="Cambria Math" w:hAnsi="Cambria Math"/>
                <w:i/>
              </w:rPr>
            </m:ctrlPr>
          </m:sSubPr>
          <m:e>
            <m:r>
              <w:rPr>
                <w:rFonts w:ascii="Cambria Math" w:hAnsi="Cambria Math"/>
              </w:rPr>
              <m:t>λ</m:t>
            </m:r>
          </m:e>
          <m:sub>
            <m:r>
              <w:rPr>
                <w:rFonts w:ascii="Cambria Math" w:hAnsi="Cambria Math"/>
              </w:rPr>
              <m:t>n</m:t>
            </m:r>
          </m:sub>
        </m:sSub>
        <m:d>
          <m:dPr>
            <m:ctrlPr>
              <w:rPr>
                <w:rFonts w:ascii="Cambria Math" w:hAnsi="Cambria Math"/>
                <w:i/>
              </w:rPr>
            </m:ctrlPr>
          </m:dPr>
          <m:e>
            <m:r>
              <w:rPr>
                <w:rFonts w:ascii="Cambria Math" w:hAnsi="Cambria Math"/>
              </w:rPr>
              <m:t>t</m:t>
            </m:r>
          </m:e>
        </m:d>
      </m:oMath>
      <w:r w:rsidR="00F10EE9">
        <w:t xml:space="preserve">. Admettons que le taux de mortalité pour un fumeur est le double de celui d'un </w:t>
      </w:r>
      <w:proofErr w:type="gramStart"/>
      <w:r w:rsidR="00F10EE9">
        <w:t>non fumeur</w:t>
      </w:r>
      <w:proofErr w:type="gramEnd"/>
      <w:r w:rsidR="00F10EE9">
        <w:t>.</w:t>
      </w:r>
    </w:p>
    <w:p w14:paraId="731C4F4C" w14:textId="1FD7D67E" w:rsidR="00F10EE9" w:rsidRDefault="00192E84" w:rsidP="00F10EE9">
      <w:pPr>
        <w:spacing w:before="40" w:after="40"/>
        <w:jc w:val="both"/>
      </w:pPr>
      <w:r>
        <w:t>1)  </w:t>
      </w:r>
      <w:r w:rsidR="00F10EE9">
        <w:t xml:space="preserve">Déterminer la probabilité pour qu'un </w:t>
      </w:r>
      <w:proofErr w:type="spellStart"/>
      <w:proofErr w:type="gramStart"/>
      <w:r w:rsidR="00F10EE9">
        <w:t>non fumeur</w:t>
      </w:r>
      <w:proofErr w:type="spellEnd"/>
      <w:proofErr w:type="gramEnd"/>
      <w:r w:rsidR="00F10EE9">
        <w:t xml:space="preserve"> d'âge </w:t>
      </w:r>
      <m:oMath>
        <m:r>
          <w:rPr>
            <w:rFonts w:ascii="Cambria Math" w:hAnsi="Cambria Math"/>
          </w:rPr>
          <m:t>A</m:t>
        </m:r>
      </m:oMath>
      <w:r w:rsidR="00F10EE9">
        <w:t xml:space="preserve"> atteigne l'âge </w:t>
      </w:r>
      <m:oMath>
        <m:r>
          <w:rPr>
            <w:rFonts w:ascii="Cambria Math" w:hAnsi="Cambria Math"/>
          </w:rPr>
          <m:t>B</m:t>
        </m:r>
      </m:oMath>
      <w:r w:rsidR="00F10EE9">
        <w:t xml:space="preserve"> sous l'hypothèse que </w:t>
      </w:r>
      <m:oMath>
        <m:r>
          <w:rPr>
            <w:rFonts w:ascii="Cambria Math" w:hAnsi="Cambria Math"/>
          </w:rPr>
          <m:t>A&lt;B</m:t>
        </m:r>
      </m:oMath>
      <w:r w:rsidR="00F10EE9">
        <w:t>.</w:t>
      </w:r>
    </w:p>
    <w:p w14:paraId="2A22CECE" w14:textId="58B9A4FA" w:rsidR="00F10EE9" w:rsidRDefault="00192E84" w:rsidP="00F10EE9">
      <w:pPr>
        <w:spacing w:before="40" w:after="40"/>
        <w:jc w:val="both"/>
      </w:pPr>
      <w:r>
        <w:t>2)  </w:t>
      </w:r>
      <w:r w:rsidR="00F10EE9">
        <w:t>Faire le même calcul pour un fumeur.</w:t>
      </w:r>
    </w:p>
    <w:p w14:paraId="333CC26C" w14:textId="06A099F6" w:rsidR="00F10EE9" w:rsidRDefault="00192E84" w:rsidP="00F10EE9">
      <w:pPr>
        <w:spacing w:before="40" w:after="40"/>
        <w:jc w:val="both"/>
      </w:pPr>
      <w:r>
        <w:t>3)  </w:t>
      </w:r>
      <w:r w:rsidR="00F10EE9">
        <w:t xml:space="preserve">En déduire que si on a deux individus du même âge dont l'un est fumeur et l'autre pas, la probabilité que le fumeur survive à un âge donné est le carré de celle du </w:t>
      </w:r>
      <w:proofErr w:type="spellStart"/>
      <w:proofErr w:type="gramStart"/>
      <w:r w:rsidR="00F10EE9">
        <w:t>non fumeur</w:t>
      </w:r>
      <w:proofErr w:type="spellEnd"/>
      <w:proofErr w:type="gramEnd"/>
      <w:r w:rsidR="00F10EE9">
        <w:t>.</w:t>
      </w:r>
    </w:p>
    <w:p w14:paraId="1BA5C1F2" w14:textId="2A04FAB5" w:rsidR="00F10EE9" w:rsidRPr="009D347F" w:rsidRDefault="00192E84" w:rsidP="009D347F">
      <w:pPr>
        <w:spacing w:before="40" w:after="40"/>
        <w:jc w:val="both"/>
      </w:pPr>
      <w:r>
        <w:t>4)  </w:t>
      </w:r>
      <w:r w:rsidR="00F10EE9">
        <w:t xml:space="preserve">Déterminer la probabilité pour qu'un individu âgé de 50 ans survive jusqu'à l'âge de 60 ans selon qu'il est fumeur ou non en </w:t>
      </w:r>
      <w:r w:rsidR="00F10EE9" w:rsidRPr="009D347F">
        <w:t xml:space="preserve">supposant que </w:t>
      </w:r>
      <m:oMath>
        <m:sSub>
          <m:sSubPr>
            <m:ctrlPr>
              <w:rPr>
                <w:rFonts w:ascii="Cambria Math" w:hAnsi="Cambria Math"/>
                <w:i/>
              </w:rPr>
            </m:ctrlPr>
          </m:sSubPr>
          <m:e>
            <m:r>
              <w:rPr>
                <w:rFonts w:ascii="Cambria Math" w:hAnsi="Cambria Math"/>
              </w:rPr>
              <m:t>λ</m:t>
            </m:r>
          </m:e>
          <m:sub>
            <m:r>
              <w:rPr>
                <w:rFonts w:ascii="Cambria Math" w:hAnsi="Cambria Math"/>
              </w:rPr>
              <m:t>n</m:t>
            </m:r>
          </m:sub>
        </m:sSub>
        <m:d>
          <m:dPr>
            <m:ctrlPr>
              <w:rPr>
                <w:rFonts w:ascii="Cambria Math" w:hAnsi="Cambria Math"/>
                <w:i/>
              </w:rPr>
            </m:ctrlPr>
          </m:dPr>
          <m:e>
            <m:r>
              <w:rPr>
                <w:rFonts w:ascii="Cambria Math" w:hAnsi="Cambria Math"/>
              </w:rPr>
              <m:t>t</m:t>
            </m:r>
          </m:e>
        </m:d>
        <m:r>
          <w:rPr>
            <w:rFonts w:ascii="Cambria Math" w:hAnsi="Cambria Math"/>
          </w:rPr>
          <m:t>=</m:t>
        </m:r>
        <m:f>
          <m:fPr>
            <m:type m:val="lin"/>
            <m:ctrlPr>
              <w:rPr>
                <w:rFonts w:ascii="Cambria Math" w:hAnsi="Cambria Math"/>
                <w:i/>
              </w:rPr>
            </m:ctrlPr>
          </m:fPr>
          <m:num>
            <m:r>
              <w:rPr>
                <w:rFonts w:ascii="Cambria Math" w:hAnsi="Cambria Math"/>
              </w:rPr>
              <m:t>1</m:t>
            </m:r>
          </m:num>
          <m:den>
            <m:r>
              <w:rPr>
                <w:rFonts w:ascii="Cambria Math" w:hAnsi="Cambria Math"/>
              </w:rPr>
              <m:t>30</m:t>
            </m:r>
          </m:den>
        </m:f>
      </m:oMath>
      <w:r w:rsidR="00F10EE9" w:rsidRPr="009D347F">
        <w:t xml:space="preserve"> pour </w:t>
      </w:r>
      <m:oMath>
        <m:r>
          <w:rPr>
            <w:rFonts w:ascii="Cambria Math" w:hAnsi="Cambria Math"/>
          </w:rPr>
          <m:t>50≤t≤60</m:t>
        </m:r>
      </m:oMath>
      <w:r w:rsidR="009D347F" w:rsidRPr="009D347F">
        <w:rPr>
          <w:rFonts w:eastAsiaTheme="minorEastAsia"/>
        </w:rPr>
        <w:t>.</w:t>
      </w:r>
    </w:p>
    <w:p w14:paraId="586FA11D" w14:textId="77777777" w:rsidR="00F10EE9" w:rsidRPr="009D347F" w:rsidRDefault="00F10EE9" w:rsidP="00F10EE9">
      <w:pPr>
        <w:spacing w:before="40" w:after="40"/>
        <w:jc w:val="both"/>
      </w:pPr>
    </w:p>
    <w:p w14:paraId="787C2E32" w14:textId="296C2D10" w:rsidR="00F10EE9" w:rsidRPr="00646532" w:rsidRDefault="00F10EE9" w:rsidP="00F10EE9">
      <w:pPr>
        <w:spacing w:before="40" w:after="40"/>
        <w:jc w:val="both"/>
      </w:pPr>
      <w:r w:rsidRPr="009D347F">
        <w:rPr>
          <w:rStyle w:val="ExerciceCar"/>
        </w:rPr>
        <w:lastRenderedPageBreak/>
        <w:t>Exercice 3.</w:t>
      </w:r>
      <w:r w:rsidR="009D347F" w:rsidRPr="009D347F">
        <w:rPr>
          <w:rStyle w:val="ExerciceCar"/>
        </w:rPr>
        <w:t>6</w:t>
      </w:r>
      <w:r w:rsidRPr="009D347F">
        <w:t>  Deux individus, A et B, attendent un rein pour une transplantation.  Si l'individu A ne reçoit pas de rein, son temps d</w:t>
      </w:r>
      <w:r>
        <w:t xml:space="preserve">e survie suit une loi exponentielle avec paramètre </w:t>
      </w:r>
      <m:oMath>
        <m:sSub>
          <m:sSubPr>
            <m:ctrlPr>
              <w:rPr>
                <w:rFonts w:ascii="Cambria Math" w:hAnsi="Cambria Math"/>
                <w:i/>
              </w:rPr>
            </m:ctrlPr>
          </m:sSubPr>
          <m:e>
            <m:r>
              <w:rPr>
                <w:rFonts w:ascii="Cambria Math" w:hAnsi="Cambria Math"/>
              </w:rPr>
              <m:t>λ</m:t>
            </m:r>
          </m:e>
          <m:sub>
            <m:r>
              <w:rPr>
                <w:rFonts w:ascii="Cambria Math" w:hAnsi="Cambria Math"/>
              </w:rPr>
              <m:t>A</m:t>
            </m:r>
          </m:sub>
        </m:sSub>
      </m:oMath>
      <w:r>
        <w:t xml:space="preserve">. Pour l'individu B, ce temps de survie est de loi exponentielle avec paramètre </w:t>
      </w:r>
      <m:oMath>
        <m:sSub>
          <m:sSubPr>
            <m:ctrlPr>
              <w:rPr>
                <w:rFonts w:ascii="Cambria Math" w:hAnsi="Cambria Math"/>
                <w:i/>
              </w:rPr>
            </m:ctrlPr>
          </m:sSubPr>
          <m:e>
            <m:r>
              <w:rPr>
                <w:rFonts w:ascii="Cambria Math" w:hAnsi="Cambria Math"/>
              </w:rPr>
              <m:t>λ</m:t>
            </m:r>
          </m:e>
          <m:sub>
            <m:r>
              <w:rPr>
                <w:rFonts w:ascii="Cambria Math" w:hAnsi="Cambria Math"/>
              </w:rPr>
              <m:t>B</m:t>
            </m:r>
          </m:sub>
        </m:sSub>
      </m:oMath>
      <w:r>
        <w:t xml:space="preserve">.  Les reins deviennent disponibles selon un processus de Poisson d'intensité </w:t>
      </w:r>
      <m:oMath>
        <m:r>
          <w:rPr>
            <w:rFonts w:ascii="Cambria Math" w:hAnsi="Cambria Math"/>
          </w:rPr>
          <m:t>λ</m:t>
        </m:r>
      </m:oMath>
      <w:r>
        <w:t xml:space="preserve">. Le premier rein ira à A s'il est en vie, sinon à B s'il est toujours vivant. Les autres causes de </w:t>
      </w:r>
      <w:r w:rsidRPr="00646532">
        <w:t>décès sont négligeables.</w:t>
      </w:r>
    </w:p>
    <w:p w14:paraId="7B5EE043" w14:textId="69B68A8B" w:rsidR="00F10EE9" w:rsidRPr="00646532" w:rsidRDefault="009D347F" w:rsidP="00F10EE9">
      <w:pPr>
        <w:spacing w:before="40" w:after="40"/>
        <w:jc w:val="both"/>
      </w:pPr>
      <w:r w:rsidRPr="00646532">
        <w:rPr>
          <w:color w:val="2E74B5" w:themeColor="accent5" w:themeShade="BF"/>
        </w:rPr>
        <w:t>a)</w:t>
      </w:r>
      <w:r w:rsidRPr="00646532">
        <w:t>  </w:t>
      </w:r>
      <w:r w:rsidR="00F10EE9" w:rsidRPr="00646532">
        <w:t>Quelle est la probabilité que A reçoive un rein</w:t>
      </w:r>
      <w:r w:rsidRPr="00646532">
        <w:t> </w:t>
      </w:r>
      <w:r w:rsidR="00F10EE9" w:rsidRPr="00646532">
        <w:t>?</w:t>
      </w:r>
    </w:p>
    <w:p w14:paraId="36954C74" w14:textId="1AEDD821" w:rsidR="00F10EE9" w:rsidRPr="00646532" w:rsidRDefault="009D347F" w:rsidP="00F10EE9">
      <w:pPr>
        <w:spacing w:before="40" w:after="40"/>
        <w:jc w:val="both"/>
      </w:pPr>
      <w:r w:rsidRPr="00646532">
        <w:rPr>
          <w:color w:val="2E74B5" w:themeColor="accent5" w:themeShade="BF"/>
        </w:rPr>
        <w:t>b)</w:t>
      </w:r>
      <w:r w:rsidRPr="00646532">
        <w:t>  </w:t>
      </w:r>
      <w:r w:rsidR="00F10EE9" w:rsidRPr="00646532">
        <w:t>Quelle est la probabilité que B reçoive un rein</w:t>
      </w:r>
      <w:r w:rsidRPr="00646532">
        <w:t> </w:t>
      </w:r>
      <w:r w:rsidR="00F10EE9" w:rsidRPr="00646532">
        <w:t>?</w:t>
      </w:r>
    </w:p>
    <w:p w14:paraId="6160E55D" w14:textId="77777777" w:rsidR="00F10EE9" w:rsidRPr="00646532" w:rsidRDefault="00F10EE9" w:rsidP="00F10EE9">
      <w:pPr>
        <w:spacing w:before="40" w:after="40"/>
        <w:jc w:val="both"/>
      </w:pPr>
    </w:p>
    <w:p w14:paraId="2C3F1069" w14:textId="57729E7E" w:rsidR="00F10EE9" w:rsidRDefault="00F10EE9" w:rsidP="00646532">
      <w:pPr>
        <w:spacing w:before="40" w:after="40"/>
        <w:jc w:val="both"/>
      </w:pPr>
      <w:r w:rsidRPr="00646532">
        <w:rPr>
          <w:rStyle w:val="ExerciceCar"/>
        </w:rPr>
        <w:t>Exercice 3.</w:t>
      </w:r>
      <w:r w:rsidR="00646532" w:rsidRPr="00646532">
        <w:rPr>
          <w:rStyle w:val="ExerciceCar"/>
        </w:rPr>
        <w:t>7</w:t>
      </w:r>
      <w:r w:rsidRPr="00646532">
        <w:t xml:space="preserve">  Les espacements </w:t>
      </w:r>
      <m:oMath>
        <m:r>
          <w:rPr>
            <w:rFonts w:ascii="Cambria Math" w:hAnsi="Cambria Math"/>
          </w:rPr>
          <m:t>T</m:t>
        </m:r>
      </m:oMath>
      <w:r w:rsidRPr="00646532">
        <w:t xml:space="preserve"> entre les temps d'arrivée des trains à une gare obéissent à une loi de probabilité quelconque</w:t>
      </w:r>
      <w:r>
        <w:t xml:space="preserve"> de moyenne 30 minutes et d'écart-type 4 minutes. Des passagers arrivent à cette gare selon un processus de Poisson avec une moyenne de 70 par heure. Supposons qu'un train vient de quitter la gare. Posons </w:t>
      </w:r>
      <m:oMath>
        <m:r>
          <w:rPr>
            <w:rFonts w:ascii="Cambria Math" w:hAnsi="Cambria Math"/>
          </w:rPr>
          <m:t>X</m:t>
        </m:r>
      </m:oMath>
      <w:r>
        <w:t xml:space="preserve"> le nombre de passagers qui prendront le prochain train. Déterminer </w:t>
      </w:r>
      <m:oMath>
        <m:r>
          <w:rPr>
            <w:rFonts w:ascii="Cambria Math" w:hAnsi="Cambria Math"/>
          </w:rPr>
          <m:t>E</m:t>
        </m:r>
        <m:d>
          <m:dPr>
            <m:ctrlPr>
              <w:rPr>
                <w:rFonts w:ascii="Cambria Math" w:hAnsi="Cambria Math"/>
                <w:i/>
              </w:rPr>
            </m:ctrlPr>
          </m:dPr>
          <m:e>
            <m:r>
              <w:rPr>
                <w:rFonts w:ascii="Cambria Math" w:hAnsi="Cambria Math"/>
              </w:rPr>
              <m:t>X</m:t>
            </m:r>
          </m:e>
        </m:d>
      </m:oMath>
      <w:r w:rsidR="00646532">
        <w:rPr>
          <w:rFonts w:eastAsiaTheme="minorEastAsia"/>
        </w:rPr>
        <w:t xml:space="preserve"> et </w:t>
      </w:r>
      <m:oMath>
        <m:r>
          <w:rPr>
            <w:rFonts w:ascii="Cambria Math" w:eastAsiaTheme="minorEastAsia" w:hAnsi="Cambria Math"/>
          </w:rPr>
          <m:t>Var</m:t>
        </m:r>
        <m:d>
          <m:dPr>
            <m:ctrlPr>
              <w:rPr>
                <w:rFonts w:ascii="Cambria Math" w:eastAsiaTheme="minorEastAsia" w:hAnsi="Cambria Math"/>
                <w:i/>
              </w:rPr>
            </m:ctrlPr>
          </m:dPr>
          <m:e>
            <m:r>
              <w:rPr>
                <w:rFonts w:ascii="Cambria Math" w:eastAsiaTheme="minorEastAsia" w:hAnsi="Cambria Math"/>
              </w:rPr>
              <m:t>X</m:t>
            </m:r>
          </m:e>
        </m:d>
      </m:oMath>
      <w:r w:rsidR="00646532">
        <w:t>.</w:t>
      </w:r>
    </w:p>
    <w:p w14:paraId="6BB08CA0" w14:textId="77777777" w:rsidR="00F10EE9" w:rsidRDefault="00F10EE9" w:rsidP="00F10EE9">
      <w:pPr>
        <w:spacing w:before="40" w:after="40"/>
        <w:jc w:val="both"/>
      </w:pPr>
    </w:p>
    <w:p w14:paraId="4D000D4D" w14:textId="2AEC6D28" w:rsidR="00F10EE9" w:rsidRDefault="00F10EE9" w:rsidP="00F10EE9">
      <w:pPr>
        <w:spacing w:before="40" w:after="40"/>
        <w:jc w:val="both"/>
      </w:pPr>
      <w:r w:rsidRPr="00646532">
        <w:rPr>
          <w:rStyle w:val="ExerciceCar"/>
        </w:rPr>
        <w:t>Exercice 3.</w:t>
      </w:r>
      <w:r w:rsidR="00646532" w:rsidRPr="00646532">
        <w:rPr>
          <w:rStyle w:val="ExerciceCar"/>
        </w:rPr>
        <w:t>8</w:t>
      </w:r>
      <w:r w:rsidRPr="00646532">
        <w:t xml:space="preserve">  Des patients se présentent à l'unité mobile de service à la collectivité de l'Ambulance Saint-Jean selon un processus de Poisson d'intensité </w:t>
      </w:r>
      <m:oMath>
        <m:r>
          <w:rPr>
            <w:rFonts w:ascii="Cambria Math" w:hAnsi="Cambria Math"/>
          </w:rPr>
          <m:t>λ=1</m:t>
        </m:r>
      </m:oMath>
      <w:r w:rsidRPr="00646532">
        <w:t xml:space="preserve"> par heure.</w:t>
      </w:r>
    </w:p>
    <w:p w14:paraId="01B639E0" w14:textId="4735693B" w:rsidR="00F10EE9" w:rsidRDefault="00646532" w:rsidP="00F10EE9">
      <w:pPr>
        <w:spacing w:before="40" w:after="40"/>
        <w:jc w:val="both"/>
      </w:pPr>
      <w:r w:rsidRPr="00646532">
        <w:rPr>
          <w:color w:val="2E74B5" w:themeColor="accent5" w:themeShade="BF"/>
        </w:rPr>
        <w:t>a)</w:t>
      </w:r>
      <w:r>
        <w:t>  </w:t>
      </w:r>
      <w:r w:rsidR="00F10EE9">
        <w:t>Déterminer le temps moyen pour que le dixième patient se présente pour recevoir des soins.</w:t>
      </w:r>
    </w:p>
    <w:p w14:paraId="1F68E170" w14:textId="078E98D6" w:rsidR="00F10EE9" w:rsidRDefault="00646532" w:rsidP="00F10EE9">
      <w:pPr>
        <w:spacing w:before="40" w:after="40"/>
        <w:jc w:val="both"/>
      </w:pPr>
      <w:r>
        <w:rPr>
          <w:color w:val="2E74B5" w:themeColor="accent5" w:themeShade="BF"/>
        </w:rPr>
        <w:t>b</w:t>
      </w:r>
      <w:r w:rsidRPr="00646532">
        <w:rPr>
          <w:color w:val="2E74B5" w:themeColor="accent5" w:themeShade="BF"/>
        </w:rPr>
        <w:t>)</w:t>
      </w:r>
      <w:r>
        <w:t>  </w:t>
      </w:r>
      <w:r w:rsidR="00F10EE9">
        <w:t>Déterminer la probabilité pour que le temps écoulé entre l'arrivée du dixième patient et celle du onzième soit de plus de trois heures.</w:t>
      </w:r>
    </w:p>
    <w:p w14:paraId="614CE3FF" w14:textId="58EE04EB" w:rsidR="00F10EE9" w:rsidRDefault="00646532" w:rsidP="00F10EE9">
      <w:pPr>
        <w:spacing w:before="40" w:after="40"/>
        <w:jc w:val="both"/>
      </w:pPr>
      <w:r>
        <w:rPr>
          <w:color w:val="2E74B5" w:themeColor="accent5" w:themeShade="BF"/>
        </w:rPr>
        <w:t>c</w:t>
      </w:r>
      <w:r w:rsidRPr="00646532">
        <w:rPr>
          <w:color w:val="2E74B5" w:themeColor="accent5" w:themeShade="BF"/>
        </w:rPr>
        <w:t>)</w:t>
      </w:r>
      <w:r>
        <w:t>  </w:t>
      </w:r>
      <w:r w:rsidR="00F10EE9">
        <w:t>Sachant que chaque patient a une probabilité de 10</w:t>
      </w:r>
      <w:r>
        <w:t> </w:t>
      </w:r>
      <w:r w:rsidR="00F10EE9">
        <w:t>% de s'y présenter pour un problème traumatique, déterminer la probabilité pour que personne ne se pointe à l'unité au cours des six prochaines heures pour un problème de ce type.</w:t>
      </w:r>
    </w:p>
    <w:p w14:paraId="3B4600EE" w14:textId="77777777" w:rsidR="00F10EE9" w:rsidRDefault="00F10EE9" w:rsidP="00F10EE9">
      <w:pPr>
        <w:spacing w:before="40" w:after="40"/>
        <w:jc w:val="both"/>
      </w:pPr>
    </w:p>
    <w:p w14:paraId="6720F153" w14:textId="47011F46" w:rsidR="00F10EE9" w:rsidRDefault="00F10EE9" w:rsidP="00F10EE9">
      <w:pPr>
        <w:spacing w:before="40" w:after="40"/>
        <w:jc w:val="both"/>
      </w:pPr>
      <w:r w:rsidRPr="00646532">
        <w:rPr>
          <w:rStyle w:val="ExerciceCar"/>
        </w:rPr>
        <w:t>Exercice 3.</w:t>
      </w:r>
      <w:r w:rsidR="00646532" w:rsidRPr="00646532">
        <w:rPr>
          <w:rStyle w:val="ExerciceCar"/>
        </w:rPr>
        <w:t>9</w:t>
      </w:r>
      <w:r w:rsidRPr="00646532">
        <w:t xml:space="preserve">  Des enfants se présentent à un manège selon un processus de Poisson d'intensité </w:t>
      </w:r>
      <m:oMath>
        <m:r>
          <w:rPr>
            <w:rFonts w:ascii="Cambria Math" w:hAnsi="Cambria Math"/>
          </w:rPr>
          <m:t>λ</m:t>
        </m:r>
      </m:oMath>
      <w:r w:rsidRPr="00646532">
        <w:t>.</w:t>
      </w:r>
      <w:r>
        <w:t xml:space="preserve"> L'opérateur du manège le lance à toutes les 15 minutes. De façon à minimiser le temps d'attente total des enfants, il souhaite le lancer à nouveau en un temps </w:t>
      </w:r>
      <m:oMath>
        <m:r>
          <w:rPr>
            <w:rFonts w:ascii="Cambria Math" w:hAnsi="Cambria Math"/>
          </w:rPr>
          <m:t>t</m:t>
        </m:r>
      </m:oMath>
      <w:r>
        <w:t xml:space="preserve"> entre les démarrages habituels.</w:t>
      </w:r>
    </w:p>
    <w:p w14:paraId="31EE5CD7" w14:textId="4C96F63E" w:rsidR="00F10EE9" w:rsidRDefault="00646532" w:rsidP="00F10EE9">
      <w:pPr>
        <w:spacing w:before="40" w:after="40"/>
        <w:jc w:val="both"/>
      </w:pPr>
      <w:r w:rsidRPr="00646532">
        <w:rPr>
          <w:color w:val="2E74B5" w:themeColor="accent5" w:themeShade="BF"/>
        </w:rPr>
        <w:t>a)</w:t>
      </w:r>
      <w:r>
        <w:t>  </w:t>
      </w:r>
      <w:r w:rsidR="00F10EE9">
        <w:t xml:space="preserve">Déterminer le nombre moyen d'enfants qui se pointent au manège dans l'intervalle </w:t>
      </w:r>
      <m:oMath>
        <m:d>
          <m:dPr>
            <m:begChr m:val="]"/>
            <m:endChr m:val="["/>
            <m:ctrlPr>
              <w:rPr>
                <w:rFonts w:ascii="Cambria Math" w:hAnsi="Cambria Math"/>
                <w:i/>
              </w:rPr>
            </m:ctrlPr>
          </m:dPr>
          <m:e>
            <m:r>
              <w:rPr>
                <w:rFonts w:ascii="Cambria Math" w:hAnsi="Cambria Math"/>
              </w:rPr>
              <m:t>0, t</m:t>
            </m:r>
          </m:e>
        </m:d>
      </m:oMath>
      <w:r w:rsidR="00F10EE9">
        <w:t>.</w:t>
      </w:r>
    </w:p>
    <w:p w14:paraId="13C552ED" w14:textId="0F5777F6" w:rsidR="00F10EE9" w:rsidRDefault="00646532" w:rsidP="00F10EE9">
      <w:pPr>
        <w:spacing w:before="40" w:after="40"/>
        <w:jc w:val="both"/>
      </w:pPr>
      <w:r>
        <w:rPr>
          <w:color w:val="2E74B5" w:themeColor="accent5" w:themeShade="BF"/>
        </w:rPr>
        <w:t>b</w:t>
      </w:r>
      <w:r w:rsidRPr="00646532">
        <w:rPr>
          <w:color w:val="2E74B5" w:themeColor="accent5" w:themeShade="BF"/>
        </w:rPr>
        <w:t>)</w:t>
      </w:r>
      <w:r>
        <w:t>  </w:t>
      </w:r>
      <w:r w:rsidR="00F10EE9">
        <w:t xml:space="preserve">Quel est le temps moyen d'attente pour un enfant qui s'est présenté au manège dans l'intervalle </w:t>
      </w:r>
      <m:oMath>
        <m:d>
          <m:dPr>
            <m:begChr m:val="]"/>
            <m:endChr m:val="["/>
            <m:ctrlPr>
              <w:rPr>
                <w:rFonts w:ascii="Cambria Math" w:hAnsi="Cambria Math"/>
                <w:i/>
              </w:rPr>
            </m:ctrlPr>
          </m:dPr>
          <m:e>
            <m:r>
              <w:rPr>
                <w:rFonts w:ascii="Cambria Math" w:hAnsi="Cambria Math"/>
              </w:rPr>
              <m:t>0, t</m:t>
            </m:r>
          </m:e>
        </m:d>
      </m:oMath>
      <w:r>
        <w:rPr>
          <w:rFonts w:eastAsiaTheme="minorEastAsia"/>
        </w:rPr>
        <w:t> </w:t>
      </w:r>
      <w:r w:rsidR="00F10EE9">
        <w:t>?</w:t>
      </w:r>
    </w:p>
    <w:p w14:paraId="0A6DE07F" w14:textId="65F3B70E" w:rsidR="00F10EE9" w:rsidRDefault="00646532" w:rsidP="00F10EE9">
      <w:pPr>
        <w:spacing w:before="40" w:after="40"/>
        <w:jc w:val="both"/>
      </w:pPr>
      <w:r>
        <w:rPr>
          <w:color w:val="2E74B5" w:themeColor="accent5" w:themeShade="BF"/>
        </w:rPr>
        <w:t>c</w:t>
      </w:r>
      <w:r w:rsidRPr="00646532">
        <w:rPr>
          <w:color w:val="2E74B5" w:themeColor="accent5" w:themeShade="BF"/>
        </w:rPr>
        <w:t>)</w:t>
      </w:r>
      <w:r>
        <w:t>  </w:t>
      </w:r>
      <w:r w:rsidR="00F10EE9">
        <w:t>Quel est le temps d'attente total moyen des enfants</w:t>
      </w:r>
      <w:r>
        <w:t> </w:t>
      </w:r>
      <w:r w:rsidR="00F10EE9">
        <w:t>?</w:t>
      </w:r>
    </w:p>
    <w:p w14:paraId="5705800A" w14:textId="02EC61C7" w:rsidR="00F10EE9" w:rsidRPr="00646532" w:rsidRDefault="00646532" w:rsidP="00F10EE9">
      <w:pPr>
        <w:spacing w:before="40" w:after="40"/>
        <w:jc w:val="both"/>
      </w:pPr>
      <w:r>
        <w:rPr>
          <w:color w:val="2E74B5" w:themeColor="accent5" w:themeShade="BF"/>
        </w:rPr>
        <w:t>d</w:t>
      </w:r>
      <w:r w:rsidRPr="00646532">
        <w:rPr>
          <w:color w:val="2E74B5" w:themeColor="accent5" w:themeShade="BF"/>
        </w:rPr>
        <w:t>)</w:t>
      </w:r>
      <w:r>
        <w:t>  </w:t>
      </w:r>
      <w:r w:rsidR="00F10EE9" w:rsidRPr="00646532">
        <w:t xml:space="preserve">Déterminer la valeur de </w:t>
      </w:r>
      <m:oMath>
        <m:r>
          <w:rPr>
            <w:rFonts w:ascii="Cambria Math" w:hAnsi="Cambria Math"/>
          </w:rPr>
          <m:t>t</m:t>
        </m:r>
      </m:oMath>
      <w:r w:rsidR="00F10EE9" w:rsidRPr="00646532">
        <w:t xml:space="preserve"> qui minimise ce temps total moyen.</w:t>
      </w:r>
    </w:p>
    <w:p w14:paraId="48F2E73C" w14:textId="77777777" w:rsidR="00F10EE9" w:rsidRPr="00646532" w:rsidRDefault="00F10EE9" w:rsidP="00F10EE9">
      <w:pPr>
        <w:spacing w:before="40" w:after="40"/>
        <w:jc w:val="both"/>
      </w:pPr>
    </w:p>
    <w:p w14:paraId="2646219C" w14:textId="4366CB78" w:rsidR="00F10EE9" w:rsidRPr="00646532" w:rsidRDefault="00F10EE9" w:rsidP="00F10EE9">
      <w:pPr>
        <w:spacing w:before="40" w:after="40"/>
        <w:jc w:val="both"/>
      </w:pPr>
      <w:r w:rsidRPr="00646532">
        <w:rPr>
          <w:rStyle w:val="ExerciceCar"/>
        </w:rPr>
        <w:t>Exercice 3.1</w:t>
      </w:r>
      <w:r w:rsidR="00646532" w:rsidRPr="00646532">
        <w:rPr>
          <w:rStyle w:val="ExerciceCar"/>
        </w:rPr>
        <w:t>0</w:t>
      </w:r>
      <w:r w:rsidRPr="00646532">
        <w:t xml:space="preserve">  Les automobiles passent à un passage piétonnier selon un processus de Poisson d'intensité </w:t>
      </w:r>
      <m:oMath>
        <m:r>
          <w:rPr>
            <w:rFonts w:ascii="Cambria Math" w:hAnsi="Cambria Math"/>
          </w:rPr>
          <m:t>λ=3</m:t>
        </m:r>
      </m:oMath>
      <w:r w:rsidRPr="00646532">
        <w:t xml:space="preserve"> par minute. Un piéton veut déjouer la mort et traverse le passage clouté les yeux fermés.</w:t>
      </w:r>
    </w:p>
    <w:p w14:paraId="2A673931" w14:textId="3D86AE88" w:rsidR="00F10EE9" w:rsidRPr="00646532" w:rsidRDefault="00646532" w:rsidP="00F10EE9">
      <w:pPr>
        <w:spacing w:before="40" w:after="40"/>
        <w:jc w:val="both"/>
      </w:pPr>
      <w:r w:rsidRPr="00646532">
        <w:rPr>
          <w:color w:val="2E74B5" w:themeColor="accent5" w:themeShade="BF"/>
        </w:rPr>
        <w:t>a)</w:t>
      </w:r>
      <w:r w:rsidRPr="00646532">
        <w:t>  </w:t>
      </w:r>
      <w:r w:rsidR="00F10EE9" w:rsidRPr="00646532">
        <w:t xml:space="preserve">S'il lui faut </w:t>
      </w:r>
      <m:oMath>
        <m:r>
          <w:rPr>
            <w:rFonts w:ascii="Cambria Math" w:hAnsi="Cambria Math"/>
          </w:rPr>
          <m:t>s</m:t>
        </m:r>
      </m:oMath>
      <w:r w:rsidR="00F10EE9" w:rsidRPr="00646532">
        <w:t xml:space="preserve"> secondes pour le faire, déterminer la probabilité pour qu'il s'en sorte indemne.</w:t>
      </w:r>
    </w:p>
    <w:p w14:paraId="267707F0" w14:textId="0C04C61B" w:rsidR="00F10EE9" w:rsidRPr="00646532" w:rsidRDefault="00646532" w:rsidP="00F10EE9">
      <w:pPr>
        <w:spacing w:before="40" w:after="40"/>
        <w:jc w:val="both"/>
      </w:pPr>
      <w:r w:rsidRPr="00646532">
        <w:rPr>
          <w:color w:val="2E74B5" w:themeColor="accent5" w:themeShade="BF"/>
        </w:rPr>
        <w:t>b)</w:t>
      </w:r>
      <w:r w:rsidRPr="00646532">
        <w:t>  </w:t>
      </w:r>
      <w:r w:rsidR="00F10EE9" w:rsidRPr="00646532">
        <w:t xml:space="preserve">Supposons que le piéton peut éviter une automobile qui passe mais ne peut éviter l'accident s'il y en a deux ou plus qui passent en même temps que lui. Déterminer la probabilité pour qu'il s'en sorte indemne s'il lui faut </w:t>
      </w:r>
      <m:oMath>
        <m:r>
          <w:rPr>
            <w:rFonts w:ascii="Cambria Math" w:hAnsi="Cambria Math"/>
          </w:rPr>
          <m:t>s</m:t>
        </m:r>
      </m:oMath>
      <w:r w:rsidR="00F10EE9" w:rsidRPr="00646532">
        <w:t xml:space="preserve"> secondes pour traverser.</w:t>
      </w:r>
    </w:p>
    <w:p w14:paraId="6FB00B04" w14:textId="77777777" w:rsidR="00F10EE9" w:rsidRPr="00646532" w:rsidRDefault="00F10EE9" w:rsidP="00F10EE9">
      <w:pPr>
        <w:spacing w:before="40" w:after="40"/>
        <w:jc w:val="both"/>
      </w:pPr>
    </w:p>
    <w:p w14:paraId="0BEC6CA5" w14:textId="07167AAA" w:rsidR="00F10EE9" w:rsidRDefault="00F10EE9" w:rsidP="00646532">
      <w:pPr>
        <w:spacing w:before="40" w:after="40"/>
        <w:jc w:val="both"/>
      </w:pPr>
      <w:r w:rsidRPr="00646532">
        <w:rPr>
          <w:rStyle w:val="ExerciceCar"/>
        </w:rPr>
        <w:t>Exercice 3.</w:t>
      </w:r>
      <w:r w:rsidR="00646532" w:rsidRPr="00646532">
        <w:rPr>
          <w:rStyle w:val="ExerciceCar"/>
        </w:rPr>
        <w:t>1</w:t>
      </w:r>
      <w:r w:rsidRPr="00646532">
        <w:rPr>
          <w:rStyle w:val="ExerciceCar"/>
        </w:rPr>
        <w:t>1</w:t>
      </w:r>
      <w:r w:rsidRPr="00646532">
        <w:t>  Supposons que</w:t>
      </w:r>
      <w:r w:rsidR="00646532" w:rsidRPr="00646532">
        <w:t xml:space="preserve"> </w:t>
      </w:r>
      <m:oMath>
        <m:sSub>
          <m:sSubPr>
            <m:ctrlPr>
              <w:rPr>
                <w:rFonts w:ascii="Cambria Math" w:eastAsiaTheme="minorEastAsia" w:hAnsi="Cambria Math"/>
                <w:i/>
              </w:rPr>
            </m:ctrlPr>
          </m:sSubPr>
          <m:e>
            <m:d>
              <m:dPr>
                <m:begChr m:val="{"/>
                <m:endChr m:val="}"/>
                <m:ctrlPr>
                  <w:rPr>
                    <w:rFonts w:ascii="Cambria Math" w:hAnsi="Cambria Math"/>
                    <w:i/>
                  </w:rPr>
                </m:ctrlPr>
              </m:dPr>
              <m:e>
                <m:sSub>
                  <m:sSubPr>
                    <m:ctrlPr>
                      <w:rPr>
                        <w:rFonts w:ascii="Cambria Math" w:hAnsi="Cambria Math"/>
                        <w:i/>
                      </w:rPr>
                    </m:ctrlPr>
                  </m:sSubPr>
                  <m:e>
                    <m:r>
                      <w:rPr>
                        <w:rFonts w:ascii="Cambria Math" w:hAnsi="Cambria Math"/>
                      </w:rPr>
                      <m:t>N1</m:t>
                    </m:r>
                  </m:e>
                  <m:sub>
                    <m:r>
                      <w:rPr>
                        <w:rFonts w:ascii="Cambria Math" w:hAnsi="Cambria Math"/>
                      </w:rPr>
                      <m:t>t</m:t>
                    </m:r>
                  </m:sub>
                </m:sSub>
              </m:e>
            </m:d>
          </m:e>
          <m:sub>
            <m:r>
              <w:rPr>
                <w:rFonts w:ascii="Cambria Math" w:eastAsiaTheme="minorEastAsia" w:hAnsi="Cambria Math"/>
              </w:rPr>
              <m:t>t∈</m:t>
            </m:r>
            <m:sSub>
              <m:sSubPr>
                <m:ctrlPr>
                  <w:rPr>
                    <w:rFonts w:ascii="Cambria Math" w:eastAsiaTheme="minorEastAsia" w:hAnsi="Cambria Math"/>
                    <w:i/>
                  </w:rPr>
                </m:ctrlPr>
              </m:sSubPr>
              <m:e>
                <m:r>
                  <m:rPr>
                    <m:scr m:val="double-struck"/>
                  </m:rPr>
                  <w:rPr>
                    <w:rFonts w:ascii="Cambria Math" w:eastAsiaTheme="minorEastAsia" w:hAnsi="Cambria Math"/>
                  </w:rPr>
                  <m:t>R</m:t>
                </m:r>
              </m:e>
              <m:sub>
                <m:r>
                  <w:rPr>
                    <w:rFonts w:ascii="Cambria Math" w:eastAsiaTheme="minorEastAsia" w:hAnsi="Cambria Math"/>
                  </w:rPr>
                  <m:t>+</m:t>
                </m:r>
              </m:sub>
            </m:sSub>
          </m:sub>
        </m:sSub>
      </m:oMath>
      <w:r w:rsidRPr="00646532">
        <w:t xml:space="preserve"> </w:t>
      </w:r>
      <w:r w:rsidR="00646532" w:rsidRPr="00646532">
        <w:t xml:space="preserve">et </w:t>
      </w:r>
      <m:oMath>
        <m:sSub>
          <m:sSubPr>
            <m:ctrlPr>
              <w:rPr>
                <w:rFonts w:ascii="Cambria Math" w:eastAsiaTheme="minorEastAsia" w:hAnsi="Cambria Math"/>
                <w:i/>
              </w:rPr>
            </m:ctrlPr>
          </m:sSubPr>
          <m:e>
            <m:d>
              <m:dPr>
                <m:begChr m:val="{"/>
                <m:endChr m:val="}"/>
                <m:ctrlPr>
                  <w:rPr>
                    <w:rFonts w:ascii="Cambria Math" w:hAnsi="Cambria Math"/>
                    <w:i/>
                  </w:rPr>
                </m:ctrlPr>
              </m:dPr>
              <m:e>
                <m:sSub>
                  <m:sSubPr>
                    <m:ctrlPr>
                      <w:rPr>
                        <w:rFonts w:ascii="Cambria Math" w:hAnsi="Cambria Math"/>
                        <w:i/>
                      </w:rPr>
                    </m:ctrlPr>
                  </m:sSubPr>
                  <m:e>
                    <m:r>
                      <w:rPr>
                        <w:rFonts w:ascii="Cambria Math" w:hAnsi="Cambria Math"/>
                      </w:rPr>
                      <m:t>N2</m:t>
                    </m:r>
                  </m:e>
                  <m:sub>
                    <m:r>
                      <w:rPr>
                        <w:rFonts w:ascii="Cambria Math" w:hAnsi="Cambria Math"/>
                      </w:rPr>
                      <m:t>t</m:t>
                    </m:r>
                  </m:sub>
                </m:sSub>
              </m:e>
            </m:d>
          </m:e>
          <m:sub>
            <m:r>
              <w:rPr>
                <w:rFonts w:ascii="Cambria Math" w:eastAsiaTheme="minorEastAsia" w:hAnsi="Cambria Math"/>
              </w:rPr>
              <m:t>t∈</m:t>
            </m:r>
            <m:sSub>
              <m:sSubPr>
                <m:ctrlPr>
                  <w:rPr>
                    <w:rFonts w:ascii="Cambria Math" w:eastAsiaTheme="minorEastAsia" w:hAnsi="Cambria Math"/>
                    <w:i/>
                  </w:rPr>
                </m:ctrlPr>
              </m:sSubPr>
              <m:e>
                <m:r>
                  <m:rPr>
                    <m:scr m:val="double-struck"/>
                  </m:rPr>
                  <w:rPr>
                    <w:rFonts w:ascii="Cambria Math" w:eastAsiaTheme="minorEastAsia" w:hAnsi="Cambria Math"/>
                  </w:rPr>
                  <m:t>R</m:t>
                </m:r>
              </m:e>
              <m:sub>
                <m:r>
                  <w:rPr>
                    <w:rFonts w:ascii="Cambria Math" w:eastAsiaTheme="minorEastAsia" w:hAnsi="Cambria Math"/>
                  </w:rPr>
                  <m:t>+</m:t>
                </m:r>
              </m:sub>
            </m:sSub>
          </m:sub>
        </m:sSub>
      </m:oMath>
      <w:r w:rsidR="00646532" w:rsidRPr="00646532">
        <w:rPr>
          <w:rFonts w:eastAsiaTheme="minorEastAsia"/>
        </w:rPr>
        <w:t xml:space="preserve"> </w:t>
      </w:r>
      <w:r w:rsidRPr="00646532">
        <w:t xml:space="preserve">sont des processus de Poisson indépendants de paramètres </w:t>
      </w:r>
      <m:oMath>
        <m:sSub>
          <m:sSubPr>
            <m:ctrlPr>
              <w:rPr>
                <w:rFonts w:ascii="Cambria Math" w:hAnsi="Cambria Math"/>
                <w:i/>
              </w:rPr>
            </m:ctrlPr>
          </m:sSubPr>
          <m:e>
            <m:r>
              <w:rPr>
                <w:rFonts w:ascii="Cambria Math" w:hAnsi="Cambria Math"/>
              </w:rPr>
              <m:t>λ</m:t>
            </m:r>
          </m:e>
          <m:sub>
            <m:r>
              <w:rPr>
                <w:rFonts w:ascii="Cambria Math" w:hAnsi="Cambria Math"/>
              </w:rPr>
              <m:t>1</m:t>
            </m:r>
          </m:sub>
        </m:sSub>
      </m:oMath>
      <w:r w:rsidR="00646532" w:rsidRPr="00646532">
        <w:rPr>
          <w:rFonts w:eastAsiaTheme="minorEastAsia"/>
        </w:rPr>
        <w:t xml:space="preserve"> et </w:t>
      </w:r>
      <m:oMath>
        <m:sSub>
          <m:sSubPr>
            <m:ctrlPr>
              <w:rPr>
                <w:rFonts w:ascii="Cambria Math" w:hAnsi="Cambria Math"/>
                <w:i/>
              </w:rPr>
            </m:ctrlPr>
          </m:sSubPr>
          <m:e>
            <m:r>
              <w:rPr>
                <w:rFonts w:ascii="Cambria Math" w:hAnsi="Cambria Math"/>
              </w:rPr>
              <m:t>λ</m:t>
            </m:r>
          </m:e>
          <m:sub>
            <m:r>
              <w:rPr>
                <w:rFonts w:ascii="Cambria Math" w:hAnsi="Cambria Math"/>
              </w:rPr>
              <m:t>2</m:t>
            </m:r>
          </m:sub>
        </m:sSub>
      </m:oMath>
      <w:r w:rsidR="00646532" w:rsidRPr="00646532">
        <w:rPr>
          <w:rFonts w:eastAsiaTheme="minorEastAsia"/>
        </w:rPr>
        <w:t xml:space="preserve"> respectivement.</w:t>
      </w:r>
      <w:r w:rsidRPr="00646532">
        <w:t xml:space="preserve"> Montrer que </w:t>
      </w:r>
      <m:oMath>
        <m:sSub>
          <m:sSubPr>
            <m:ctrlPr>
              <w:rPr>
                <w:rFonts w:ascii="Cambria Math" w:hAnsi="Cambria Math"/>
                <w:i/>
              </w:rPr>
            </m:ctrlPr>
          </m:sSubPr>
          <m:e>
            <m:r>
              <w:rPr>
                <w:rFonts w:ascii="Cambria Math" w:hAnsi="Cambria Math"/>
              </w:rPr>
              <m:t>N</m:t>
            </m:r>
          </m:e>
          <m:sub>
            <m:r>
              <w:rPr>
                <w:rFonts w:ascii="Cambria Math" w:hAnsi="Cambria Math"/>
              </w:rPr>
              <m:t>t</m:t>
            </m:r>
          </m:sub>
        </m:sSub>
        <m:r>
          <w:rPr>
            <w:rFonts w:ascii="Cambria Math" w:hAnsi="Cambria Math"/>
          </w:rPr>
          <m:t>=N</m:t>
        </m:r>
        <m:sSub>
          <m:sSubPr>
            <m:ctrlPr>
              <w:rPr>
                <w:rFonts w:ascii="Cambria Math" w:hAnsi="Cambria Math"/>
                <w:i/>
              </w:rPr>
            </m:ctrlPr>
          </m:sSubPr>
          <m:e>
            <m:r>
              <w:rPr>
                <w:rFonts w:ascii="Cambria Math" w:hAnsi="Cambria Math"/>
              </w:rPr>
              <m:t>1</m:t>
            </m:r>
          </m:e>
          <m:sub>
            <m:r>
              <w:rPr>
                <w:rFonts w:ascii="Cambria Math" w:hAnsi="Cambria Math"/>
              </w:rPr>
              <m:t>t</m:t>
            </m:r>
          </m:sub>
        </m:sSub>
        <m:r>
          <w:rPr>
            <w:rFonts w:ascii="Cambria Math" w:hAnsi="Cambria Math"/>
          </w:rPr>
          <m:t>+N</m:t>
        </m:r>
        <m:sSub>
          <m:sSubPr>
            <m:ctrlPr>
              <w:rPr>
                <w:rFonts w:ascii="Cambria Math" w:hAnsi="Cambria Math"/>
                <w:i/>
              </w:rPr>
            </m:ctrlPr>
          </m:sSubPr>
          <m:e>
            <m:r>
              <w:rPr>
                <w:rFonts w:ascii="Cambria Math" w:hAnsi="Cambria Math"/>
              </w:rPr>
              <m:t>2</m:t>
            </m:r>
          </m:e>
          <m:sub>
            <m:r>
              <w:rPr>
                <w:rFonts w:ascii="Cambria Math" w:hAnsi="Cambria Math"/>
              </w:rPr>
              <m:t>t</m:t>
            </m:r>
          </m:sub>
        </m:sSub>
      </m:oMath>
      <w:r w:rsidRPr="00646532">
        <w:t xml:space="preserve"> est un processus de Poisson de paramètre</w:t>
      </w:r>
      <w:r>
        <w:t xml:space="preserve"> </w:t>
      </w:r>
      <m:oMath>
        <m:sSub>
          <m:sSubPr>
            <m:ctrlPr>
              <w:rPr>
                <w:rFonts w:ascii="Cambria Math" w:hAnsi="Cambria Math"/>
                <w:i/>
              </w:rPr>
            </m:ctrlPr>
          </m:sSubPr>
          <m:e>
            <m:r>
              <w:rPr>
                <w:rFonts w:ascii="Cambria Math" w:hAnsi="Cambria Math"/>
              </w:rPr>
              <m:t>λ</m:t>
            </m:r>
          </m:e>
          <m:sub>
            <m:r>
              <w:rPr>
                <w:rFonts w:ascii="Cambria Math" w:hAnsi="Cambria Math"/>
              </w:rPr>
              <m:t>1</m:t>
            </m:r>
          </m:sub>
        </m:sSub>
        <m:r>
          <w:rPr>
            <w:rFonts w:ascii="Cambria Math" w:hAnsi="Cambria Math"/>
          </w:rPr>
          <m:t>+</m:t>
        </m:r>
        <m:sSub>
          <m:sSubPr>
            <m:ctrlPr>
              <w:rPr>
                <w:rFonts w:ascii="Cambria Math" w:hAnsi="Cambria Math"/>
                <w:i/>
              </w:rPr>
            </m:ctrlPr>
          </m:sSubPr>
          <m:e>
            <m:r>
              <w:rPr>
                <w:rFonts w:ascii="Cambria Math" w:hAnsi="Cambria Math"/>
              </w:rPr>
              <m:t>λ</m:t>
            </m:r>
          </m:e>
          <m:sub>
            <m:r>
              <w:rPr>
                <w:rFonts w:ascii="Cambria Math" w:hAnsi="Cambria Math"/>
              </w:rPr>
              <m:t>2</m:t>
            </m:r>
          </m:sub>
        </m:sSub>
      </m:oMath>
      <w:r w:rsidR="00646532">
        <w:t>.</w:t>
      </w:r>
    </w:p>
    <w:p w14:paraId="02C47999" w14:textId="77777777" w:rsidR="00F10EE9" w:rsidRDefault="00F10EE9" w:rsidP="00F10EE9">
      <w:pPr>
        <w:spacing w:before="40" w:after="40"/>
        <w:jc w:val="both"/>
      </w:pPr>
    </w:p>
    <w:p w14:paraId="716B58E4" w14:textId="1F2039F8" w:rsidR="00F10EE9" w:rsidRDefault="00F10EE9" w:rsidP="00F10EE9">
      <w:pPr>
        <w:spacing w:before="40" w:after="40"/>
        <w:jc w:val="both"/>
      </w:pPr>
      <w:r w:rsidRPr="00127500">
        <w:rPr>
          <w:rStyle w:val="ExerciceCar"/>
        </w:rPr>
        <w:t>Exercice 3.1</w:t>
      </w:r>
      <w:r w:rsidR="00127500" w:rsidRPr="00127500">
        <w:rPr>
          <w:rStyle w:val="ExerciceCar"/>
        </w:rPr>
        <w:t>2</w:t>
      </w:r>
      <w:r w:rsidRPr="00127500">
        <w:t xml:space="preserve">  L'appareil 1 fonctionne présentement. L'appareil 2 sera mis en fonction dans </w:t>
      </w:r>
      <m:oMath>
        <m:r>
          <w:rPr>
            <w:rFonts w:ascii="Cambria Math" w:hAnsi="Cambria Math"/>
          </w:rPr>
          <m:t>t</m:t>
        </m:r>
      </m:oMath>
      <w:r w:rsidRPr="00127500">
        <w:t xml:space="preserve"> minutes. Si la durée de vie de l'appareil </w:t>
      </w:r>
      <m:oMath>
        <m:r>
          <w:rPr>
            <w:rFonts w:ascii="Cambria Math" w:hAnsi="Cambria Math"/>
          </w:rPr>
          <m:t>i</m:t>
        </m:r>
      </m:oMath>
      <w:r w:rsidRPr="00127500">
        <w:t xml:space="preserve"> suit une loi exponentielle de taux </w:t>
      </w:r>
      <m:oMath>
        <m:sSub>
          <m:sSubPr>
            <m:ctrlPr>
              <w:rPr>
                <w:rFonts w:ascii="Cambria Math" w:hAnsi="Cambria Math"/>
                <w:i/>
              </w:rPr>
            </m:ctrlPr>
          </m:sSubPr>
          <m:e>
            <m:r>
              <w:rPr>
                <w:rFonts w:ascii="Cambria Math" w:hAnsi="Cambria Math"/>
              </w:rPr>
              <m:t>λ</m:t>
            </m:r>
          </m:e>
          <m:sub>
            <m:r>
              <w:rPr>
                <w:rFonts w:ascii="Cambria Math" w:hAnsi="Cambria Math"/>
              </w:rPr>
              <m:t>i</m:t>
            </m:r>
          </m:sub>
        </m:sSub>
      </m:oMath>
      <w:r w:rsidRPr="00127500">
        <w:t>, quelle est la probabilité que l'appareil 1 soit le premier à s'arrêter</w:t>
      </w:r>
      <w:r w:rsidR="00127500" w:rsidRPr="00127500">
        <w:t> </w:t>
      </w:r>
      <w:r w:rsidRPr="00127500">
        <w:t>?</w:t>
      </w:r>
    </w:p>
    <w:p w14:paraId="362C566C" w14:textId="2406C593" w:rsidR="00F10EE9" w:rsidRDefault="00F10EE9" w:rsidP="00F10EE9">
      <w:pPr>
        <w:spacing w:before="40" w:after="40"/>
        <w:jc w:val="both"/>
      </w:pPr>
      <w:r w:rsidRPr="00127500">
        <w:rPr>
          <w:rStyle w:val="ExerciceCar"/>
        </w:rPr>
        <w:lastRenderedPageBreak/>
        <w:t>Exercice 3.1</w:t>
      </w:r>
      <w:r w:rsidR="00127500" w:rsidRPr="00127500">
        <w:rPr>
          <w:rStyle w:val="ExerciceCar"/>
        </w:rPr>
        <w:t>3</w:t>
      </w:r>
      <w:r w:rsidRPr="00127500">
        <w:t>  Un médecin a établi deux rendez-vous, l'un à 13</w:t>
      </w:r>
      <w:r w:rsidR="00127500" w:rsidRPr="00127500">
        <w:t> </w:t>
      </w:r>
      <w:r w:rsidRPr="00127500">
        <w:t>h et l'autre à 13</w:t>
      </w:r>
      <w:r w:rsidR="00127500" w:rsidRPr="00127500">
        <w:t> </w:t>
      </w:r>
      <w:r w:rsidRPr="00127500">
        <w:t>h</w:t>
      </w:r>
      <w:r w:rsidR="00127500" w:rsidRPr="00127500">
        <w:t> </w:t>
      </w:r>
      <w:r w:rsidRPr="00127500">
        <w:t>30. Les durées de ces</w:t>
      </w:r>
      <w:r>
        <w:t xml:space="preserve"> rendez-vous suivent des variables aléatoires exponentielles indépendantes de moyennes 30 minutes. En assumant que les deux patients sont à l'heure, calculer le temps moyen que passera au bureau du médecin le patient ayant son rendez-vous à 13</w:t>
      </w:r>
      <w:r w:rsidR="00127500">
        <w:t> </w:t>
      </w:r>
      <w:r>
        <w:t>h</w:t>
      </w:r>
      <w:r w:rsidR="00127500">
        <w:t> </w:t>
      </w:r>
      <w:r>
        <w:t>30.</w:t>
      </w:r>
    </w:p>
    <w:p w14:paraId="1E284F2C" w14:textId="77777777" w:rsidR="00F10EE9" w:rsidRDefault="00F10EE9" w:rsidP="00F10EE9">
      <w:pPr>
        <w:spacing w:before="40" w:after="40"/>
        <w:jc w:val="both"/>
      </w:pPr>
    </w:p>
    <w:p w14:paraId="30FC0A86" w14:textId="63773968" w:rsidR="00F10EE9" w:rsidRDefault="00F10EE9" w:rsidP="00F10EE9">
      <w:pPr>
        <w:spacing w:before="40" w:after="40"/>
        <w:jc w:val="both"/>
      </w:pPr>
      <w:r w:rsidRPr="00127500">
        <w:rPr>
          <w:rStyle w:val="ExerciceCar"/>
        </w:rPr>
        <w:t>Exercice 3.1</w:t>
      </w:r>
      <w:r w:rsidR="00127500" w:rsidRPr="00127500">
        <w:rPr>
          <w:rStyle w:val="ExerciceCar"/>
        </w:rPr>
        <w:t>4</w:t>
      </w:r>
      <w:r w:rsidRPr="00127500">
        <w:t>  Une théorie scientifique suppose que des erreurs dans la division cellulaire se produisent</w:t>
      </w:r>
      <w:r>
        <w:t xml:space="preserve"> selon un processus de Poisson avec un taux de 2,5 par année, et qu'un individu meurt lorsque 196 de ces erreurs se produisent. Assumer l'exactitude de cette théorie.</w:t>
      </w:r>
    </w:p>
    <w:p w14:paraId="3BC1F1B6" w14:textId="76DE7E0C" w:rsidR="00F10EE9" w:rsidRDefault="00127500" w:rsidP="00F10EE9">
      <w:pPr>
        <w:spacing w:before="40" w:after="40"/>
        <w:jc w:val="both"/>
      </w:pPr>
      <w:r w:rsidRPr="00127500">
        <w:rPr>
          <w:color w:val="2E74B5" w:themeColor="accent5" w:themeShade="BF"/>
        </w:rPr>
        <w:t>a)</w:t>
      </w:r>
      <w:r>
        <w:t>  </w:t>
      </w:r>
      <w:r w:rsidR="00F10EE9">
        <w:t>Calculer l'espérance de vie d'un in</w:t>
      </w:r>
      <w:r>
        <w:t>d</w:t>
      </w:r>
      <w:r w:rsidR="00F10EE9">
        <w:t>i</w:t>
      </w:r>
      <w:r>
        <w:t>v</w:t>
      </w:r>
      <w:r w:rsidR="00F10EE9">
        <w:t>idu.</w:t>
      </w:r>
    </w:p>
    <w:p w14:paraId="56F98005" w14:textId="3F1F534C" w:rsidR="00F10EE9" w:rsidRDefault="00127500" w:rsidP="00F10EE9">
      <w:pPr>
        <w:spacing w:before="40" w:after="40"/>
        <w:jc w:val="both"/>
      </w:pPr>
      <w:r>
        <w:rPr>
          <w:color w:val="2E74B5" w:themeColor="accent5" w:themeShade="BF"/>
        </w:rPr>
        <w:t>b</w:t>
      </w:r>
      <w:r w:rsidRPr="00127500">
        <w:rPr>
          <w:color w:val="2E74B5" w:themeColor="accent5" w:themeShade="BF"/>
        </w:rPr>
        <w:t>)</w:t>
      </w:r>
      <w:r>
        <w:t>  </w:t>
      </w:r>
      <w:r w:rsidR="00F10EE9">
        <w:t>Calculer la probabilité qu'un individu vive plus de 90 ans.</w:t>
      </w:r>
    </w:p>
    <w:p w14:paraId="2FCB5311" w14:textId="77777777" w:rsidR="00B83F27" w:rsidRDefault="00B83F27" w:rsidP="00F10EE9">
      <w:pPr>
        <w:spacing w:before="40" w:after="40"/>
        <w:jc w:val="both"/>
      </w:pPr>
    </w:p>
    <w:p w14:paraId="625BE17C" w14:textId="2A497BC6" w:rsidR="00F10EE9" w:rsidRPr="00127500" w:rsidRDefault="00F10EE9" w:rsidP="00F10EE9">
      <w:pPr>
        <w:spacing w:before="40" w:after="40"/>
        <w:jc w:val="both"/>
      </w:pPr>
      <w:r w:rsidRPr="00127500">
        <w:rPr>
          <w:rStyle w:val="ExerciceCar"/>
        </w:rPr>
        <w:t>Exercice 3.1</w:t>
      </w:r>
      <w:r w:rsidR="00127500" w:rsidRPr="00127500">
        <w:rPr>
          <w:rStyle w:val="ExerciceCar"/>
        </w:rPr>
        <w:t>5</w:t>
      </w:r>
      <w:r w:rsidRPr="00127500">
        <w:t xml:space="preserve">  Des voitures circulent sur une rue selon un processus de Poisson de taux </w:t>
      </w:r>
      <m:oMath>
        <m:r>
          <w:rPr>
            <w:rFonts w:ascii="Cambria Math" w:hAnsi="Cambria Math"/>
          </w:rPr>
          <m:t>λ</m:t>
        </m:r>
      </m:oMath>
      <w:r w:rsidRPr="00127500">
        <w:t xml:space="preserve"> par minute. Une femme souhaitant traverser la rue à un certain endroit attend jusqu'à ce qu'elle </w:t>
      </w:r>
      <w:r w:rsidR="00127500" w:rsidRPr="00127500">
        <w:t xml:space="preserve">ne </w:t>
      </w:r>
      <w:proofErr w:type="gramStart"/>
      <w:r w:rsidRPr="00127500">
        <w:t>voit</w:t>
      </w:r>
      <w:proofErr w:type="gramEnd"/>
      <w:r w:rsidRPr="00127500">
        <w:t xml:space="preserve"> qu'aucune voiture ne viendra dans les </w:t>
      </w:r>
      <m:oMath>
        <m:r>
          <w:rPr>
            <w:rFonts w:ascii="Cambria Math" w:hAnsi="Cambria Math"/>
          </w:rPr>
          <m:t>T</m:t>
        </m:r>
      </m:oMath>
      <w:r w:rsidRPr="00127500">
        <w:t xml:space="preserve"> prochaines minutes.</w:t>
      </w:r>
    </w:p>
    <w:p w14:paraId="7F54F643" w14:textId="6AF626F6" w:rsidR="00F10EE9" w:rsidRPr="00127500" w:rsidRDefault="00127500" w:rsidP="00F10EE9">
      <w:pPr>
        <w:spacing w:before="40" w:after="40"/>
        <w:jc w:val="both"/>
      </w:pPr>
      <w:r w:rsidRPr="00127500">
        <w:rPr>
          <w:color w:val="2E74B5" w:themeColor="accent5" w:themeShade="BF"/>
        </w:rPr>
        <w:t>a)</w:t>
      </w:r>
      <w:r w:rsidRPr="00127500">
        <w:t>  </w:t>
      </w:r>
      <w:r w:rsidR="00F10EE9" w:rsidRPr="00127500">
        <w:t>Calculer la probabilité que son temps d'attente soit de 0.</w:t>
      </w:r>
    </w:p>
    <w:p w14:paraId="1C608209" w14:textId="173D9A73" w:rsidR="00F10EE9" w:rsidRPr="00127500" w:rsidRDefault="00127500" w:rsidP="00F10EE9">
      <w:pPr>
        <w:spacing w:before="40" w:after="40"/>
        <w:jc w:val="both"/>
      </w:pPr>
      <w:r w:rsidRPr="00127500">
        <w:rPr>
          <w:color w:val="2E74B5" w:themeColor="accent5" w:themeShade="BF"/>
        </w:rPr>
        <w:t>b)</w:t>
      </w:r>
      <w:r w:rsidRPr="00127500">
        <w:t>  </w:t>
      </w:r>
      <w:r w:rsidR="00F10EE9" w:rsidRPr="00127500">
        <w:t>Calculer l'espérance de son temps d'attente.</w:t>
      </w:r>
    </w:p>
    <w:p w14:paraId="0695A4BF" w14:textId="77777777" w:rsidR="00F10EE9" w:rsidRPr="00127500" w:rsidRDefault="00F10EE9" w:rsidP="00F10EE9">
      <w:pPr>
        <w:spacing w:before="40" w:after="40"/>
        <w:jc w:val="both"/>
      </w:pPr>
    </w:p>
    <w:p w14:paraId="1F8F423B" w14:textId="2ADDFF0C" w:rsidR="00F10EE9" w:rsidRPr="00127500" w:rsidRDefault="00F10EE9" w:rsidP="00F10EE9">
      <w:pPr>
        <w:spacing w:before="40" w:after="40"/>
        <w:jc w:val="both"/>
      </w:pPr>
      <w:r w:rsidRPr="00127500">
        <w:rPr>
          <w:rStyle w:val="ExerciceCar"/>
        </w:rPr>
        <w:t>Exercice 3.1</w:t>
      </w:r>
      <w:r w:rsidR="00127500" w:rsidRPr="00127500">
        <w:rPr>
          <w:rStyle w:val="ExerciceCar"/>
        </w:rPr>
        <w:t>6</w:t>
      </w:r>
      <w:r w:rsidRPr="00127500">
        <w:t>  Le coût engendré par un accident de voiture est une variable aléatoire exponentielle de moyenne 1</w:t>
      </w:r>
      <w:r w:rsidR="00127500" w:rsidRPr="00127500">
        <w:t> </w:t>
      </w:r>
      <w:r w:rsidRPr="00127500">
        <w:t>500</w:t>
      </w:r>
      <w:r w:rsidR="00127500" w:rsidRPr="00127500">
        <w:t> </w:t>
      </w:r>
      <w:r w:rsidRPr="00127500">
        <w:t>$. De ce montant, la compagnie d'assurance paie seulement le montant excédant 500</w:t>
      </w:r>
      <w:r w:rsidR="00127500" w:rsidRPr="00127500">
        <w:t> </w:t>
      </w:r>
      <w:r w:rsidRPr="00127500">
        <w:t>$. Calculer le montant moyen que paie la compagnie d'assurance par accident.</w:t>
      </w:r>
    </w:p>
    <w:p w14:paraId="289F08A5" w14:textId="77777777" w:rsidR="00F10EE9" w:rsidRPr="00127500" w:rsidRDefault="00F10EE9" w:rsidP="00F10EE9">
      <w:pPr>
        <w:spacing w:before="40" w:after="40"/>
        <w:jc w:val="both"/>
      </w:pPr>
    </w:p>
    <w:p w14:paraId="34AD0846" w14:textId="3B69B5EA" w:rsidR="00F10EE9" w:rsidRDefault="00F10EE9" w:rsidP="00127500">
      <w:pPr>
        <w:spacing w:before="40" w:after="40"/>
        <w:jc w:val="both"/>
      </w:pPr>
      <w:r w:rsidRPr="00127500">
        <w:rPr>
          <w:rStyle w:val="ExerciceCar"/>
        </w:rPr>
        <w:t>Exercice 3.1</w:t>
      </w:r>
      <w:r w:rsidR="00127500" w:rsidRPr="00127500">
        <w:rPr>
          <w:rStyle w:val="ExerciceCar"/>
        </w:rPr>
        <w:t>7</w:t>
      </w:r>
      <w:r w:rsidRPr="00127500">
        <w:t xml:space="preserve">  Les espacements entres les temps d'arrivée des trains à une gare obéissent à une loi de probabilité quelconque de moyenne </w:t>
      </w:r>
      <m:oMath>
        <m:r>
          <w:rPr>
            <w:rFonts w:ascii="Cambria Math" w:hAnsi="Cambria Math"/>
          </w:rPr>
          <m:t>μ</m:t>
        </m:r>
      </m:oMath>
      <w:r w:rsidRPr="00127500">
        <w:t xml:space="preserve"> minutes. Des passagers arrivent à cette gare selon un processus de Poisson avec une moyenne de </w:t>
      </w:r>
      <m:oMath>
        <m:r>
          <w:rPr>
            <w:rFonts w:ascii="Cambria Math" w:hAnsi="Cambria Math"/>
          </w:rPr>
          <m:t>α</m:t>
        </m:r>
      </m:oMath>
      <w:r w:rsidRPr="00127500">
        <w:t xml:space="preserve"> par heure. Supposons qu'un train vient de quitter la gare. Posons </w:t>
      </w:r>
      <m:oMath>
        <m:r>
          <w:rPr>
            <w:rFonts w:ascii="Cambria Math" w:hAnsi="Cambria Math"/>
          </w:rPr>
          <m:t>X</m:t>
        </m:r>
      </m:oMath>
      <w:r w:rsidRPr="00127500">
        <w:t xml:space="preserve"> le nombre de passagers qui prendront le prochain train. Déterminer </w:t>
      </w:r>
      <m:oMath>
        <m:r>
          <w:rPr>
            <w:rFonts w:ascii="Cambria Math" w:hAnsi="Cambria Math"/>
          </w:rPr>
          <m:t>E</m:t>
        </m:r>
        <m:d>
          <m:dPr>
            <m:ctrlPr>
              <w:rPr>
                <w:rFonts w:ascii="Cambria Math" w:hAnsi="Cambria Math"/>
                <w:i/>
              </w:rPr>
            </m:ctrlPr>
          </m:dPr>
          <m:e>
            <m:r>
              <w:rPr>
                <w:rFonts w:ascii="Cambria Math" w:hAnsi="Cambria Math"/>
              </w:rPr>
              <m:t>X</m:t>
            </m:r>
          </m:e>
        </m:d>
      </m:oMath>
      <w:r w:rsidRPr="00127500">
        <w:t>.</w:t>
      </w:r>
    </w:p>
    <w:sectPr w:rsidR="00F10EE9" w:rsidSect="00AC4050">
      <w:footerReference w:type="default" r:id="rId8"/>
      <w:pgSz w:w="12240" w:h="15840"/>
      <w:pgMar w:top="1134" w:right="1134" w:bottom="1134" w:left="1134" w:header="709" w:footer="709" w:gutter="0"/>
      <w:pgNumType w:chapStyle="1"/>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endnote w:type="separator" w:id="-1">
    <w:p w14:paraId="39D43B6E" w14:textId="77777777" w:rsidR="00426711" w:rsidRDefault="00426711" w:rsidP="00315345">
      <w:pPr>
        <w:spacing w:after="0" w:line="240" w:lineRule="auto"/>
      </w:pPr>
      <w:r>
        <w:separator/>
      </w:r>
    </w:p>
  </w:endnote>
  <w:endnote w:type="continuationSeparator" w:id="0">
    <w:p w14:paraId="68640384" w14:textId="77777777" w:rsidR="00426711" w:rsidRDefault="00426711" w:rsidP="0031534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Segoe UI">
    <w:panose1 w:val="020B0502040204020203"/>
    <w:charset w:val="00"/>
    <w:family w:val="swiss"/>
    <w:pitch w:val="variable"/>
    <w:sig w:usb0="E4002EFF" w:usb1="C000E47F"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Californian FB">
    <w:panose1 w:val="0207040306080B030204"/>
    <w:charset w:val="00"/>
    <w:family w:val="roman"/>
    <w:pitch w:val="variable"/>
    <w:sig w:usb0="00000003" w:usb1="00000000" w:usb2="00000000" w:usb3="00000000" w:csb0="00000001"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1F11B8B6" w14:textId="5812D40A" w:rsidR="00A55043" w:rsidRDefault="00A55043">
    <w:pPr>
      <w:pStyle w:val="Pieddepage"/>
    </w:pPr>
    <w:r w:rsidRPr="0078639B">
      <w:rPr>
        <w:sz w:val="20"/>
        <w:szCs w:val="20"/>
      </w:rPr>
      <w:ptab w:relativeTo="margin" w:alignment="right" w:leader="none"/>
    </w:r>
    <w:r>
      <w:rPr>
        <w:sz w:val="20"/>
        <w:szCs w:val="20"/>
      </w:rPr>
      <w:t>3</w:t>
    </w:r>
    <w:r w:rsidRPr="0078639B">
      <w:rPr>
        <w:sz w:val="20"/>
        <w:szCs w:val="20"/>
      </w:rPr>
      <w:t>.</w:t>
    </w:r>
    <w:r w:rsidRPr="0078639B">
      <w:rPr>
        <w:sz w:val="20"/>
        <w:szCs w:val="20"/>
      </w:rPr>
      <w:fldChar w:fldCharType="begin"/>
    </w:r>
    <w:r w:rsidRPr="0078639B">
      <w:rPr>
        <w:sz w:val="20"/>
        <w:szCs w:val="20"/>
      </w:rPr>
      <w:instrText>PAGE   \* MERGEFORMAT</w:instrText>
    </w:r>
    <w:r w:rsidRPr="0078639B">
      <w:rPr>
        <w:sz w:val="20"/>
        <w:szCs w:val="20"/>
      </w:rPr>
      <w:fldChar w:fldCharType="separate"/>
    </w:r>
    <w:r w:rsidRPr="0078639B">
      <w:rPr>
        <w:sz w:val="20"/>
        <w:szCs w:val="20"/>
        <w:lang w:val="fr-FR"/>
      </w:rPr>
      <w:t>1</w:t>
    </w:r>
    <w:r w:rsidRPr="0078639B">
      <w:rPr>
        <w:sz w:val="20"/>
        <w:szCs w:val="20"/>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footnote w:type="separator" w:id="-1">
    <w:p w14:paraId="485FCE4D" w14:textId="77777777" w:rsidR="00426711" w:rsidRDefault="00426711" w:rsidP="00315345">
      <w:pPr>
        <w:spacing w:after="0" w:line="240" w:lineRule="auto"/>
      </w:pPr>
      <w:r>
        <w:separator/>
      </w:r>
    </w:p>
  </w:footnote>
  <w:footnote w:type="continuationSeparator" w:id="0">
    <w:p w14:paraId="51145D3A" w14:textId="77777777" w:rsidR="00426711" w:rsidRDefault="00426711" w:rsidP="00315345">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1394441C"/>
    <w:multiLevelType w:val="multilevel"/>
    <w:tmpl w:val="772A1C12"/>
    <w:lvl w:ilvl="0">
      <w:start w:val="1"/>
      <w:numFmt w:val="decimal"/>
      <w:lvlText w:val="%1"/>
      <w:lvlJc w:val="left"/>
      <w:pPr>
        <w:ind w:left="390" w:hanging="390"/>
      </w:pPr>
      <w:rPr>
        <w:rFonts w:hint="default"/>
      </w:rPr>
    </w:lvl>
    <w:lvl w:ilvl="1">
      <w:start w:val="1"/>
      <w:numFmt w:val="decimal"/>
      <w:lvlText w:val="%1.%2"/>
      <w:lvlJc w:val="left"/>
      <w:pPr>
        <w:ind w:left="390" w:hanging="39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 w15:restartNumberingAfterBreak="0">
    <w:nsid w:val="16A90F80"/>
    <w:multiLevelType w:val="hybridMultilevel"/>
    <w:tmpl w:val="B874C0C0"/>
    <w:lvl w:ilvl="0" w:tplc="F5B237CA">
      <w:start w:val="2"/>
      <w:numFmt w:val="bullet"/>
      <w:lvlText w:val="—"/>
      <w:lvlJc w:val="left"/>
      <w:pPr>
        <w:ind w:left="720" w:hanging="360"/>
      </w:pPr>
      <w:rPr>
        <w:rFonts w:ascii="Cambria" w:eastAsiaTheme="minorHAnsi" w:hAnsi="Cambria" w:cstheme="minorBidi" w:hint="default"/>
      </w:rPr>
    </w:lvl>
    <w:lvl w:ilvl="1" w:tplc="0C0C0003" w:tentative="1">
      <w:start w:val="1"/>
      <w:numFmt w:val="bullet"/>
      <w:lvlText w:val="o"/>
      <w:lvlJc w:val="left"/>
      <w:pPr>
        <w:ind w:left="1440" w:hanging="360"/>
      </w:pPr>
      <w:rPr>
        <w:rFonts w:ascii="Courier New" w:hAnsi="Courier New" w:cs="Courier New" w:hint="default"/>
      </w:rPr>
    </w:lvl>
    <w:lvl w:ilvl="2" w:tplc="0C0C0005" w:tentative="1">
      <w:start w:val="1"/>
      <w:numFmt w:val="bullet"/>
      <w:lvlText w:val=""/>
      <w:lvlJc w:val="left"/>
      <w:pPr>
        <w:ind w:left="2160" w:hanging="360"/>
      </w:pPr>
      <w:rPr>
        <w:rFonts w:ascii="Wingdings" w:hAnsi="Wingdings" w:hint="default"/>
      </w:rPr>
    </w:lvl>
    <w:lvl w:ilvl="3" w:tplc="0C0C0001" w:tentative="1">
      <w:start w:val="1"/>
      <w:numFmt w:val="bullet"/>
      <w:lvlText w:val=""/>
      <w:lvlJc w:val="left"/>
      <w:pPr>
        <w:ind w:left="2880" w:hanging="360"/>
      </w:pPr>
      <w:rPr>
        <w:rFonts w:ascii="Symbol" w:hAnsi="Symbol" w:hint="default"/>
      </w:rPr>
    </w:lvl>
    <w:lvl w:ilvl="4" w:tplc="0C0C0003" w:tentative="1">
      <w:start w:val="1"/>
      <w:numFmt w:val="bullet"/>
      <w:lvlText w:val="o"/>
      <w:lvlJc w:val="left"/>
      <w:pPr>
        <w:ind w:left="3600" w:hanging="360"/>
      </w:pPr>
      <w:rPr>
        <w:rFonts w:ascii="Courier New" w:hAnsi="Courier New" w:cs="Courier New" w:hint="default"/>
      </w:rPr>
    </w:lvl>
    <w:lvl w:ilvl="5" w:tplc="0C0C0005" w:tentative="1">
      <w:start w:val="1"/>
      <w:numFmt w:val="bullet"/>
      <w:lvlText w:val=""/>
      <w:lvlJc w:val="left"/>
      <w:pPr>
        <w:ind w:left="4320" w:hanging="360"/>
      </w:pPr>
      <w:rPr>
        <w:rFonts w:ascii="Wingdings" w:hAnsi="Wingdings" w:hint="default"/>
      </w:rPr>
    </w:lvl>
    <w:lvl w:ilvl="6" w:tplc="0C0C0001" w:tentative="1">
      <w:start w:val="1"/>
      <w:numFmt w:val="bullet"/>
      <w:lvlText w:val=""/>
      <w:lvlJc w:val="left"/>
      <w:pPr>
        <w:ind w:left="5040" w:hanging="360"/>
      </w:pPr>
      <w:rPr>
        <w:rFonts w:ascii="Symbol" w:hAnsi="Symbol" w:hint="default"/>
      </w:rPr>
    </w:lvl>
    <w:lvl w:ilvl="7" w:tplc="0C0C0003" w:tentative="1">
      <w:start w:val="1"/>
      <w:numFmt w:val="bullet"/>
      <w:lvlText w:val="o"/>
      <w:lvlJc w:val="left"/>
      <w:pPr>
        <w:ind w:left="5760" w:hanging="360"/>
      </w:pPr>
      <w:rPr>
        <w:rFonts w:ascii="Courier New" w:hAnsi="Courier New" w:cs="Courier New" w:hint="default"/>
      </w:rPr>
    </w:lvl>
    <w:lvl w:ilvl="8" w:tplc="0C0C0005" w:tentative="1">
      <w:start w:val="1"/>
      <w:numFmt w:val="bullet"/>
      <w:lvlText w:val=""/>
      <w:lvlJc w:val="left"/>
      <w:pPr>
        <w:ind w:left="6480" w:hanging="360"/>
      </w:pPr>
      <w:rPr>
        <w:rFonts w:ascii="Wingdings" w:hAnsi="Wingdings" w:hint="default"/>
      </w:rPr>
    </w:lvl>
  </w:abstractNum>
  <w:abstractNum w:abstractNumId="2" w15:restartNumberingAfterBreak="0">
    <w:nsid w:val="19690C0F"/>
    <w:multiLevelType w:val="hybridMultilevel"/>
    <w:tmpl w:val="E1B439EE"/>
    <w:lvl w:ilvl="0" w:tplc="0C0C0017">
      <w:start w:val="1"/>
      <w:numFmt w:val="lowerLetter"/>
      <w:lvlText w:val="%1)"/>
      <w:lvlJc w:val="left"/>
      <w:pPr>
        <w:ind w:left="720" w:hanging="360"/>
      </w:pPr>
      <w:rPr>
        <w:rFonts w:hint="default"/>
      </w:rPr>
    </w:lvl>
    <w:lvl w:ilvl="1" w:tplc="0C0C0019" w:tentative="1">
      <w:start w:val="1"/>
      <w:numFmt w:val="lowerLetter"/>
      <w:lvlText w:val="%2."/>
      <w:lvlJc w:val="left"/>
      <w:pPr>
        <w:ind w:left="1440" w:hanging="360"/>
      </w:pPr>
    </w:lvl>
    <w:lvl w:ilvl="2" w:tplc="0C0C001B" w:tentative="1">
      <w:start w:val="1"/>
      <w:numFmt w:val="lowerRoman"/>
      <w:lvlText w:val="%3."/>
      <w:lvlJc w:val="right"/>
      <w:pPr>
        <w:ind w:left="2160" w:hanging="180"/>
      </w:pPr>
    </w:lvl>
    <w:lvl w:ilvl="3" w:tplc="0C0C000F" w:tentative="1">
      <w:start w:val="1"/>
      <w:numFmt w:val="decimal"/>
      <w:lvlText w:val="%4."/>
      <w:lvlJc w:val="left"/>
      <w:pPr>
        <w:ind w:left="2880" w:hanging="360"/>
      </w:pPr>
    </w:lvl>
    <w:lvl w:ilvl="4" w:tplc="0C0C0019" w:tentative="1">
      <w:start w:val="1"/>
      <w:numFmt w:val="lowerLetter"/>
      <w:lvlText w:val="%5."/>
      <w:lvlJc w:val="left"/>
      <w:pPr>
        <w:ind w:left="3600" w:hanging="360"/>
      </w:pPr>
    </w:lvl>
    <w:lvl w:ilvl="5" w:tplc="0C0C001B" w:tentative="1">
      <w:start w:val="1"/>
      <w:numFmt w:val="lowerRoman"/>
      <w:lvlText w:val="%6."/>
      <w:lvlJc w:val="right"/>
      <w:pPr>
        <w:ind w:left="4320" w:hanging="180"/>
      </w:pPr>
    </w:lvl>
    <w:lvl w:ilvl="6" w:tplc="0C0C000F" w:tentative="1">
      <w:start w:val="1"/>
      <w:numFmt w:val="decimal"/>
      <w:lvlText w:val="%7."/>
      <w:lvlJc w:val="left"/>
      <w:pPr>
        <w:ind w:left="5040" w:hanging="360"/>
      </w:pPr>
    </w:lvl>
    <w:lvl w:ilvl="7" w:tplc="0C0C0019" w:tentative="1">
      <w:start w:val="1"/>
      <w:numFmt w:val="lowerLetter"/>
      <w:lvlText w:val="%8."/>
      <w:lvlJc w:val="left"/>
      <w:pPr>
        <w:ind w:left="5760" w:hanging="360"/>
      </w:pPr>
    </w:lvl>
    <w:lvl w:ilvl="8" w:tplc="0C0C001B" w:tentative="1">
      <w:start w:val="1"/>
      <w:numFmt w:val="lowerRoman"/>
      <w:lvlText w:val="%9."/>
      <w:lvlJc w:val="right"/>
      <w:pPr>
        <w:ind w:left="6480" w:hanging="180"/>
      </w:pPr>
    </w:lvl>
  </w:abstractNum>
  <w:abstractNum w:abstractNumId="3" w15:restartNumberingAfterBreak="0">
    <w:nsid w:val="1AE61298"/>
    <w:multiLevelType w:val="hybridMultilevel"/>
    <w:tmpl w:val="E8CA4BCE"/>
    <w:lvl w:ilvl="0" w:tplc="0C0C0017">
      <w:start w:val="1"/>
      <w:numFmt w:val="lowerLetter"/>
      <w:lvlText w:val="%1)"/>
      <w:lvlJc w:val="left"/>
      <w:pPr>
        <w:ind w:left="720" w:hanging="360"/>
      </w:pPr>
      <w:rPr>
        <w:rFonts w:hint="default"/>
      </w:rPr>
    </w:lvl>
    <w:lvl w:ilvl="1" w:tplc="0C0C0019" w:tentative="1">
      <w:start w:val="1"/>
      <w:numFmt w:val="lowerLetter"/>
      <w:lvlText w:val="%2."/>
      <w:lvlJc w:val="left"/>
      <w:pPr>
        <w:ind w:left="1440" w:hanging="360"/>
      </w:pPr>
    </w:lvl>
    <w:lvl w:ilvl="2" w:tplc="0C0C001B" w:tentative="1">
      <w:start w:val="1"/>
      <w:numFmt w:val="lowerRoman"/>
      <w:lvlText w:val="%3."/>
      <w:lvlJc w:val="right"/>
      <w:pPr>
        <w:ind w:left="2160" w:hanging="180"/>
      </w:pPr>
    </w:lvl>
    <w:lvl w:ilvl="3" w:tplc="0C0C000F" w:tentative="1">
      <w:start w:val="1"/>
      <w:numFmt w:val="decimal"/>
      <w:lvlText w:val="%4."/>
      <w:lvlJc w:val="left"/>
      <w:pPr>
        <w:ind w:left="2880" w:hanging="360"/>
      </w:pPr>
    </w:lvl>
    <w:lvl w:ilvl="4" w:tplc="0C0C0019" w:tentative="1">
      <w:start w:val="1"/>
      <w:numFmt w:val="lowerLetter"/>
      <w:lvlText w:val="%5."/>
      <w:lvlJc w:val="left"/>
      <w:pPr>
        <w:ind w:left="3600" w:hanging="360"/>
      </w:pPr>
    </w:lvl>
    <w:lvl w:ilvl="5" w:tplc="0C0C001B" w:tentative="1">
      <w:start w:val="1"/>
      <w:numFmt w:val="lowerRoman"/>
      <w:lvlText w:val="%6."/>
      <w:lvlJc w:val="right"/>
      <w:pPr>
        <w:ind w:left="4320" w:hanging="180"/>
      </w:pPr>
    </w:lvl>
    <w:lvl w:ilvl="6" w:tplc="0C0C000F" w:tentative="1">
      <w:start w:val="1"/>
      <w:numFmt w:val="decimal"/>
      <w:lvlText w:val="%7."/>
      <w:lvlJc w:val="left"/>
      <w:pPr>
        <w:ind w:left="5040" w:hanging="360"/>
      </w:pPr>
    </w:lvl>
    <w:lvl w:ilvl="7" w:tplc="0C0C0019" w:tentative="1">
      <w:start w:val="1"/>
      <w:numFmt w:val="lowerLetter"/>
      <w:lvlText w:val="%8."/>
      <w:lvlJc w:val="left"/>
      <w:pPr>
        <w:ind w:left="5760" w:hanging="360"/>
      </w:pPr>
    </w:lvl>
    <w:lvl w:ilvl="8" w:tplc="0C0C001B" w:tentative="1">
      <w:start w:val="1"/>
      <w:numFmt w:val="lowerRoman"/>
      <w:lvlText w:val="%9."/>
      <w:lvlJc w:val="right"/>
      <w:pPr>
        <w:ind w:left="6480" w:hanging="180"/>
      </w:pPr>
    </w:lvl>
  </w:abstractNum>
  <w:abstractNum w:abstractNumId="4" w15:restartNumberingAfterBreak="0">
    <w:nsid w:val="1E5970B9"/>
    <w:multiLevelType w:val="hybridMultilevel"/>
    <w:tmpl w:val="79B803BA"/>
    <w:lvl w:ilvl="0" w:tplc="0C0C0001">
      <w:start w:val="1"/>
      <w:numFmt w:val="bullet"/>
      <w:lvlText w:val=""/>
      <w:lvlJc w:val="left"/>
      <w:pPr>
        <w:ind w:left="720" w:hanging="360"/>
      </w:pPr>
      <w:rPr>
        <w:rFonts w:ascii="Symbol" w:hAnsi="Symbol" w:hint="default"/>
      </w:rPr>
    </w:lvl>
    <w:lvl w:ilvl="1" w:tplc="0C0C0003" w:tentative="1">
      <w:start w:val="1"/>
      <w:numFmt w:val="bullet"/>
      <w:lvlText w:val="o"/>
      <w:lvlJc w:val="left"/>
      <w:pPr>
        <w:ind w:left="1440" w:hanging="360"/>
      </w:pPr>
      <w:rPr>
        <w:rFonts w:ascii="Courier New" w:hAnsi="Courier New" w:cs="Courier New" w:hint="default"/>
      </w:rPr>
    </w:lvl>
    <w:lvl w:ilvl="2" w:tplc="0C0C0005" w:tentative="1">
      <w:start w:val="1"/>
      <w:numFmt w:val="bullet"/>
      <w:lvlText w:val=""/>
      <w:lvlJc w:val="left"/>
      <w:pPr>
        <w:ind w:left="2160" w:hanging="360"/>
      </w:pPr>
      <w:rPr>
        <w:rFonts w:ascii="Wingdings" w:hAnsi="Wingdings" w:hint="default"/>
      </w:rPr>
    </w:lvl>
    <w:lvl w:ilvl="3" w:tplc="0C0C0001" w:tentative="1">
      <w:start w:val="1"/>
      <w:numFmt w:val="bullet"/>
      <w:lvlText w:val=""/>
      <w:lvlJc w:val="left"/>
      <w:pPr>
        <w:ind w:left="2880" w:hanging="360"/>
      </w:pPr>
      <w:rPr>
        <w:rFonts w:ascii="Symbol" w:hAnsi="Symbol" w:hint="default"/>
      </w:rPr>
    </w:lvl>
    <w:lvl w:ilvl="4" w:tplc="0C0C0003" w:tentative="1">
      <w:start w:val="1"/>
      <w:numFmt w:val="bullet"/>
      <w:lvlText w:val="o"/>
      <w:lvlJc w:val="left"/>
      <w:pPr>
        <w:ind w:left="3600" w:hanging="360"/>
      </w:pPr>
      <w:rPr>
        <w:rFonts w:ascii="Courier New" w:hAnsi="Courier New" w:cs="Courier New" w:hint="default"/>
      </w:rPr>
    </w:lvl>
    <w:lvl w:ilvl="5" w:tplc="0C0C0005" w:tentative="1">
      <w:start w:val="1"/>
      <w:numFmt w:val="bullet"/>
      <w:lvlText w:val=""/>
      <w:lvlJc w:val="left"/>
      <w:pPr>
        <w:ind w:left="4320" w:hanging="360"/>
      </w:pPr>
      <w:rPr>
        <w:rFonts w:ascii="Wingdings" w:hAnsi="Wingdings" w:hint="default"/>
      </w:rPr>
    </w:lvl>
    <w:lvl w:ilvl="6" w:tplc="0C0C0001" w:tentative="1">
      <w:start w:val="1"/>
      <w:numFmt w:val="bullet"/>
      <w:lvlText w:val=""/>
      <w:lvlJc w:val="left"/>
      <w:pPr>
        <w:ind w:left="5040" w:hanging="360"/>
      </w:pPr>
      <w:rPr>
        <w:rFonts w:ascii="Symbol" w:hAnsi="Symbol" w:hint="default"/>
      </w:rPr>
    </w:lvl>
    <w:lvl w:ilvl="7" w:tplc="0C0C0003" w:tentative="1">
      <w:start w:val="1"/>
      <w:numFmt w:val="bullet"/>
      <w:lvlText w:val="o"/>
      <w:lvlJc w:val="left"/>
      <w:pPr>
        <w:ind w:left="5760" w:hanging="360"/>
      </w:pPr>
      <w:rPr>
        <w:rFonts w:ascii="Courier New" w:hAnsi="Courier New" w:cs="Courier New" w:hint="default"/>
      </w:rPr>
    </w:lvl>
    <w:lvl w:ilvl="8" w:tplc="0C0C0005" w:tentative="1">
      <w:start w:val="1"/>
      <w:numFmt w:val="bullet"/>
      <w:lvlText w:val=""/>
      <w:lvlJc w:val="left"/>
      <w:pPr>
        <w:ind w:left="6480" w:hanging="360"/>
      </w:pPr>
      <w:rPr>
        <w:rFonts w:ascii="Wingdings" w:hAnsi="Wingdings" w:hint="default"/>
      </w:rPr>
    </w:lvl>
  </w:abstractNum>
  <w:abstractNum w:abstractNumId="5" w15:restartNumberingAfterBreak="0">
    <w:nsid w:val="1E6E1458"/>
    <w:multiLevelType w:val="hybridMultilevel"/>
    <w:tmpl w:val="7E3E9F8A"/>
    <w:lvl w:ilvl="0" w:tplc="0C0C0017">
      <w:start w:val="1"/>
      <w:numFmt w:val="lowerLetter"/>
      <w:lvlText w:val="%1)"/>
      <w:lvlJc w:val="left"/>
      <w:pPr>
        <w:ind w:left="720" w:hanging="360"/>
      </w:pPr>
      <w:rPr>
        <w:rFonts w:hint="default"/>
      </w:rPr>
    </w:lvl>
    <w:lvl w:ilvl="1" w:tplc="0C0C0019" w:tentative="1">
      <w:start w:val="1"/>
      <w:numFmt w:val="lowerLetter"/>
      <w:lvlText w:val="%2."/>
      <w:lvlJc w:val="left"/>
      <w:pPr>
        <w:ind w:left="1440" w:hanging="360"/>
      </w:pPr>
    </w:lvl>
    <w:lvl w:ilvl="2" w:tplc="0C0C001B" w:tentative="1">
      <w:start w:val="1"/>
      <w:numFmt w:val="lowerRoman"/>
      <w:lvlText w:val="%3."/>
      <w:lvlJc w:val="right"/>
      <w:pPr>
        <w:ind w:left="2160" w:hanging="180"/>
      </w:pPr>
    </w:lvl>
    <w:lvl w:ilvl="3" w:tplc="0C0C000F" w:tentative="1">
      <w:start w:val="1"/>
      <w:numFmt w:val="decimal"/>
      <w:lvlText w:val="%4."/>
      <w:lvlJc w:val="left"/>
      <w:pPr>
        <w:ind w:left="2880" w:hanging="360"/>
      </w:pPr>
    </w:lvl>
    <w:lvl w:ilvl="4" w:tplc="0C0C0019" w:tentative="1">
      <w:start w:val="1"/>
      <w:numFmt w:val="lowerLetter"/>
      <w:lvlText w:val="%5."/>
      <w:lvlJc w:val="left"/>
      <w:pPr>
        <w:ind w:left="3600" w:hanging="360"/>
      </w:pPr>
    </w:lvl>
    <w:lvl w:ilvl="5" w:tplc="0C0C001B" w:tentative="1">
      <w:start w:val="1"/>
      <w:numFmt w:val="lowerRoman"/>
      <w:lvlText w:val="%6."/>
      <w:lvlJc w:val="right"/>
      <w:pPr>
        <w:ind w:left="4320" w:hanging="180"/>
      </w:pPr>
    </w:lvl>
    <w:lvl w:ilvl="6" w:tplc="0C0C000F" w:tentative="1">
      <w:start w:val="1"/>
      <w:numFmt w:val="decimal"/>
      <w:lvlText w:val="%7."/>
      <w:lvlJc w:val="left"/>
      <w:pPr>
        <w:ind w:left="5040" w:hanging="360"/>
      </w:pPr>
    </w:lvl>
    <w:lvl w:ilvl="7" w:tplc="0C0C0019" w:tentative="1">
      <w:start w:val="1"/>
      <w:numFmt w:val="lowerLetter"/>
      <w:lvlText w:val="%8."/>
      <w:lvlJc w:val="left"/>
      <w:pPr>
        <w:ind w:left="5760" w:hanging="360"/>
      </w:pPr>
    </w:lvl>
    <w:lvl w:ilvl="8" w:tplc="0C0C001B" w:tentative="1">
      <w:start w:val="1"/>
      <w:numFmt w:val="lowerRoman"/>
      <w:lvlText w:val="%9."/>
      <w:lvlJc w:val="right"/>
      <w:pPr>
        <w:ind w:left="6480" w:hanging="180"/>
      </w:pPr>
    </w:lvl>
  </w:abstractNum>
  <w:abstractNum w:abstractNumId="6" w15:restartNumberingAfterBreak="0">
    <w:nsid w:val="21C65115"/>
    <w:multiLevelType w:val="hybridMultilevel"/>
    <w:tmpl w:val="4B66196E"/>
    <w:lvl w:ilvl="0" w:tplc="A064ABD2">
      <w:numFmt w:val="bullet"/>
      <w:lvlText w:val="—"/>
      <w:lvlJc w:val="left"/>
      <w:pPr>
        <w:ind w:left="720" w:hanging="360"/>
      </w:pPr>
      <w:rPr>
        <w:rFonts w:ascii="Cambria" w:eastAsiaTheme="minorHAnsi" w:hAnsi="Cambria" w:cstheme="minorBidi" w:hint="default"/>
      </w:rPr>
    </w:lvl>
    <w:lvl w:ilvl="1" w:tplc="0C0C0003" w:tentative="1">
      <w:start w:val="1"/>
      <w:numFmt w:val="bullet"/>
      <w:lvlText w:val="o"/>
      <w:lvlJc w:val="left"/>
      <w:pPr>
        <w:ind w:left="1440" w:hanging="360"/>
      </w:pPr>
      <w:rPr>
        <w:rFonts w:ascii="Courier New" w:hAnsi="Courier New" w:cs="Courier New" w:hint="default"/>
      </w:rPr>
    </w:lvl>
    <w:lvl w:ilvl="2" w:tplc="0C0C0005" w:tentative="1">
      <w:start w:val="1"/>
      <w:numFmt w:val="bullet"/>
      <w:lvlText w:val=""/>
      <w:lvlJc w:val="left"/>
      <w:pPr>
        <w:ind w:left="2160" w:hanging="360"/>
      </w:pPr>
      <w:rPr>
        <w:rFonts w:ascii="Wingdings" w:hAnsi="Wingdings" w:hint="default"/>
      </w:rPr>
    </w:lvl>
    <w:lvl w:ilvl="3" w:tplc="0C0C0001" w:tentative="1">
      <w:start w:val="1"/>
      <w:numFmt w:val="bullet"/>
      <w:lvlText w:val=""/>
      <w:lvlJc w:val="left"/>
      <w:pPr>
        <w:ind w:left="2880" w:hanging="360"/>
      </w:pPr>
      <w:rPr>
        <w:rFonts w:ascii="Symbol" w:hAnsi="Symbol" w:hint="default"/>
      </w:rPr>
    </w:lvl>
    <w:lvl w:ilvl="4" w:tplc="0C0C0003" w:tentative="1">
      <w:start w:val="1"/>
      <w:numFmt w:val="bullet"/>
      <w:lvlText w:val="o"/>
      <w:lvlJc w:val="left"/>
      <w:pPr>
        <w:ind w:left="3600" w:hanging="360"/>
      </w:pPr>
      <w:rPr>
        <w:rFonts w:ascii="Courier New" w:hAnsi="Courier New" w:cs="Courier New" w:hint="default"/>
      </w:rPr>
    </w:lvl>
    <w:lvl w:ilvl="5" w:tplc="0C0C0005" w:tentative="1">
      <w:start w:val="1"/>
      <w:numFmt w:val="bullet"/>
      <w:lvlText w:val=""/>
      <w:lvlJc w:val="left"/>
      <w:pPr>
        <w:ind w:left="4320" w:hanging="360"/>
      </w:pPr>
      <w:rPr>
        <w:rFonts w:ascii="Wingdings" w:hAnsi="Wingdings" w:hint="default"/>
      </w:rPr>
    </w:lvl>
    <w:lvl w:ilvl="6" w:tplc="0C0C0001" w:tentative="1">
      <w:start w:val="1"/>
      <w:numFmt w:val="bullet"/>
      <w:lvlText w:val=""/>
      <w:lvlJc w:val="left"/>
      <w:pPr>
        <w:ind w:left="5040" w:hanging="360"/>
      </w:pPr>
      <w:rPr>
        <w:rFonts w:ascii="Symbol" w:hAnsi="Symbol" w:hint="default"/>
      </w:rPr>
    </w:lvl>
    <w:lvl w:ilvl="7" w:tplc="0C0C0003" w:tentative="1">
      <w:start w:val="1"/>
      <w:numFmt w:val="bullet"/>
      <w:lvlText w:val="o"/>
      <w:lvlJc w:val="left"/>
      <w:pPr>
        <w:ind w:left="5760" w:hanging="360"/>
      </w:pPr>
      <w:rPr>
        <w:rFonts w:ascii="Courier New" w:hAnsi="Courier New" w:cs="Courier New" w:hint="default"/>
      </w:rPr>
    </w:lvl>
    <w:lvl w:ilvl="8" w:tplc="0C0C0005" w:tentative="1">
      <w:start w:val="1"/>
      <w:numFmt w:val="bullet"/>
      <w:lvlText w:val=""/>
      <w:lvlJc w:val="left"/>
      <w:pPr>
        <w:ind w:left="6480" w:hanging="360"/>
      </w:pPr>
      <w:rPr>
        <w:rFonts w:ascii="Wingdings" w:hAnsi="Wingdings" w:hint="default"/>
      </w:rPr>
    </w:lvl>
  </w:abstractNum>
  <w:abstractNum w:abstractNumId="7" w15:restartNumberingAfterBreak="0">
    <w:nsid w:val="3FCB7E99"/>
    <w:multiLevelType w:val="hybridMultilevel"/>
    <w:tmpl w:val="A580A7E8"/>
    <w:lvl w:ilvl="0" w:tplc="5B4E2B2C">
      <w:start w:val="2"/>
      <w:numFmt w:val="bullet"/>
      <w:lvlText w:val="—"/>
      <w:lvlJc w:val="left"/>
      <w:pPr>
        <w:ind w:left="720" w:hanging="360"/>
      </w:pPr>
      <w:rPr>
        <w:rFonts w:ascii="Cambria" w:eastAsiaTheme="minorHAnsi" w:hAnsi="Cambria" w:cstheme="minorBidi" w:hint="default"/>
      </w:rPr>
    </w:lvl>
    <w:lvl w:ilvl="1" w:tplc="0C0C0003" w:tentative="1">
      <w:start w:val="1"/>
      <w:numFmt w:val="bullet"/>
      <w:lvlText w:val="o"/>
      <w:lvlJc w:val="left"/>
      <w:pPr>
        <w:ind w:left="1440" w:hanging="360"/>
      </w:pPr>
      <w:rPr>
        <w:rFonts w:ascii="Courier New" w:hAnsi="Courier New" w:cs="Courier New" w:hint="default"/>
      </w:rPr>
    </w:lvl>
    <w:lvl w:ilvl="2" w:tplc="0C0C0005" w:tentative="1">
      <w:start w:val="1"/>
      <w:numFmt w:val="bullet"/>
      <w:lvlText w:val=""/>
      <w:lvlJc w:val="left"/>
      <w:pPr>
        <w:ind w:left="2160" w:hanging="360"/>
      </w:pPr>
      <w:rPr>
        <w:rFonts w:ascii="Wingdings" w:hAnsi="Wingdings" w:hint="default"/>
      </w:rPr>
    </w:lvl>
    <w:lvl w:ilvl="3" w:tplc="0C0C0001" w:tentative="1">
      <w:start w:val="1"/>
      <w:numFmt w:val="bullet"/>
      <w:lvlText w:val=""/>
      <w:lvlJc w:val="left"/>
      <w:pPr>
        <w:ind w:left="2880" w:hanging="360"/>
      </w:pPr>
      <w:rPr>
        <w:rFonts w:ascii="Symbol" w:hAnsi="Symbol" w:hint="default"/>
      </w:rPr>
    </w:lvl>
    <w:lvl w:ilvl="4" w:tplc="0C0C0003" w:tentative="1">
      <w:start w:val="1"/>
      <w:numFmt w:val="bullet"/>
      <w:lvlText w:val="o"/>
      <w:lvlJc w:val="left"/>
      <w:pPr>
        <w:ind w:left="3600" w:hanging="360"/>
      </w:pPr>
      <w:rPr>
        <w:rFonts w:ascii="Courier New" w:hAnsi="Courier New" w:cs="Courier New" w:hint="default"/>
      </w:rPr>
    </w:lvl>
    <w:lvl w:ilvl="5" w:tplc="0C0C0005" w:tentative="1">
      <w:start w:val="1"/>
      <w:numFmt w:val="bullet"/>
      <w:lvlText w:val=""/>
      <w:lvlJc w:val="left"/>
      <w:pPr>
        <w:ind w:left="4320" w:hanging="360"/>
      </w:pPr>
      <w:rPr>
        <w:rFonts w:ascii="Wingdings" w:hAnsi="Wingdings" w:hint="default"/>
      </w:rPr>
    </w:lvl>
    <w:lvl w:ilvl="6" w:tplc="0C0C0001" w:tentative="1">
      <w:start w:val="1"/>
      <w:numFmt w:val="bullet"/>
      <w:lvlText w:val=""/>
      <w:lvlJc w:val="left"/>
      <w:pPr>
        <w:ind w:left="5040" w:hanging="360"/>
      </w:pPr>
      <w:rPr>
        <w:rFonts w:ascii="Symbol" w:hAnsi="Symbol" w:hint="default"/>
      </w:rPr>
    </w:lvl>
    <w:lvl w:ilvl="7" w:tplc="0C0C0003" w:tentative="1">
      <w:start w:val="1"/>
      <w:numFmt w:val="bullet"/>
      <w:lvlText w:val="o"/>
      <w:lvlJc w:val="left"/>
      <w:pPr>
        <w:ind w:left="5760" w:hanging="360"/>
      </w:pPr>
      <w:rPr>
        <w:rFonts w:ascii="Courier New" w:hAnsi="Courier New" w:cs="Courier New" w:hint="default"/>
      </w:rPr>
    </w:lvl>
    <w:lvl w:ilvl="8" w:tplc="0C0C0005" w:tentative="1">
      <w:start w:val="1"/>
      <w:numFmt w:val="bullet"/>
      <w:lvlText w:val=""/>
      <w:lvlJc w:val="left"/>
      <w:pPr>
        <w:ind w:left="6480" w:hanging="360"/>
      </w:pPr>
      <w:rPr>
        <w:rFonts w:ascii="Wingdings" w:hAnsi="Wingdings" w:hint="default"/>
      </w:rPr>
    </w:lvl>
  </w:abstractNum>
  <w:abstractNum w:abstractNumId="8" w15:restartNumberingAfterBreak="0">
    <w:nsid w:val="49FF114E"/>
    <w:multiLevelType w:val="hybridMultilevel"/>
    <w:tmpl w:val="7FA68164"/>
    <w:lvl w:ilvl="0" w:tplc="27BCBA46">
      <w:numFmt w:val="bullet"/>
      <w:lvlText w:val="—"/>
      <w:lvlJc w:val="left"/>
      <w:pPr>
        <w:ind w:left="720" w:hanging="360"/>
      </w:pPr>
      <w:rPr>
        <w:rFonts w:ascii="Cambria" w:eastAsiaTheme="minorEastAsia" w:hAnsi="Cambria" w:cstheme="minorBidi" w:hint="default"/>
      </w:rPr>
    </w:lvl>
    <w:lvl w:ilvl="1" w:tplc="0C0C0003" w:tentative="1">
      <w:start w:val="1"/>
      <w:numFmt w:val="bullet"/>
      <w:lvlText w:val="o"/>
      <w:lvlJc w:val="left"/>
      <w:pPr>
        <w:ind w:left="1440" w:hanging="360"/>
      </w:pPr>
      <w:rPr>
        <w:rFonts w:ascii="Courier New" w:hAnsi="Courier New" w:cs="Courier New" w:hint="default"/>
      </w:rPr>
    </w:lvl>
    <w:lvl w:ilvl="2" w:tplc="0C0C0005" w:tentative="1">
      <w:start w:val="1"/>
      <w:numFmt w:val="bullet"/>
      <w:lvlText w:val=""/>
      <w:lvlJc w:val="left"/>
      <w:pPr>
        <w:ind w:left="2160" w:hanging="360"/>
      </w:pPr>
      <w:rPr>
        <w:rFonts w:ascii="Wingdings" w:hAnsi="Wingdings" w:hint="default"/>
      </w:rPr>
    </w:lvl>
    <w:lvl w:ilvl="3" w:tplc="0C0C0001" w:tentative="1">
      <w:start w:val="1"/>
      <w:numFmt w:val="bullet"/>
      <w:lvlText w:val=""/>
      <w:lvlJc w:val="left"/>
      <w:pPr>
        <w:ind w:left="2880" w:hanging="360"/>
      </w:pPr>
      <w:rPr>
        <w:rFonts w:ascii="Symbol" w:hAnsi="Symbol" w:hint="default"/>
      </w:rPr>
    </w:lvl>
    <w:lvl w:ilvl="4" w:tplc="0C0C0003" w:tentative="1">
      <w:start w:val="1"/>
      <w:numFmt w:val="bullet"/>
      <w:lvlText w:val="o"/>
      <w:lvlJc w:val="left"/>
      <w:pPr>
        <w:ind w:left="3600" w:hanging="360"/>
      </w:pPr>
      <w:rPr>
        <w:rFonts w:ascii="Courier New" w:hAnsi="Courier New" w:cs="Courier New" w:hint="default"/>
      </w:rPr>
    </w:lvl>
    <w:lvl w:ilvl="5" w:tplc="0C0C0005" w:tentative="1">
      <w:start w:val="1"/>
      <w:numFmt w:val="bullet"/>
      <w:lvlText w:val=""/>
      <w:lvlJc w:val="left"/>
      <w:pPr>
        <w:ind w:left="4320" w:hanging="360"/>
      </w:pPr>
      <w:rPr>
        <w:rFonts w:ascii="Wingdings" w:hAnsi="Wingdings" w:hint="default"/>
      </w:rPr>
    </w:lvl>
    <w:lvl w:ilvl="6" w:tplc="0C0C0001" w:tentative="1">
      <w:start w:val="1"/>
      <w:numFmt w:val="bullet"/>
      <w:lvlText w:val=""/>
      <w:lvlJc w:val="left"/>
      <w:pPr>
        <w:ind w:left="5040" w:hanging="360"/>
      </w:pPr>
      <w:rPr>
        <w:rFonts w:ascii="Symbol" w:hAnsi="Symbol" w:hint="default"/>
      </w:rPr>
    </w:lvl>
    <w:lvl w:ilvl="7" w:tplc="0C0C0003" w:tentative="1">
      <w:start w:val="1"/>
      <w:numFmt w:val="bullet"/>
      <w:lvlText w:val="o"/>
      <w:lvlJc w:val="left"/>
      <w:pPr>
        <w:ind w:left="5760" w:hanging="360"/>
      </w:pPr>
      <w:rPr>
        <w:rFonts w:ascii="Courier New" w:hAnsi="Courier New" w:cs="Courier New" w:hint="default"/>
      </w:rPr>
    </w:lvl>
    <w:lvl w:ilvl="8" w:tplc="0C0C0005" w:tentative="1">
      <w:start w:val="1"/>
      <w:numFmt w:val="bullet"/>
      <w:lvlText w:val=""/>
      <w:lvlJc w:val="left"/>
      <w:pPr>
        <w:ind w:left="6480" w:hanging="360"/>
      </w:pPr>
      <w:rPr>
        <w:rFonts w:ascii="Wingdings" w:hAnsi="Wingdings" w:hint="default"/>
      </w:rPr>
    </w:lvl>
  </w:abstractNum>
  <w:abstractNum w:abstractNumId="9" w15:restartNumberingAfterBreak="0">
    <w:nsid w:val="4ADF032A"/>
    <w:multiLevelType w:val="hybridMultilevel"/>
    <w:tmpl w:val="3798216A"/>
    <w:lvl w:ilvl="0" w:tplc="014C0850">
      <w:start w:val="1"/>
      <w:numFmt w:val="bullet"/>
      <w:lvlText w:val="—"/>
      <w:lvlJc w:val="left"/>
      <w:pPr>
        <w:ind w:left="720" w:hanging="360"/>
      </w:pPr>
      <w:rPr>
        <w:rFonts w:ascii="Cambria" w:hAnsi="Cambria" w:hint="default"/>
      </w:rPr>
    </w:lvl>
    <w:lvl w:ilvl="1" w:tplc="0C0C0003" w:tentative="1">
      <w:start w:val="1"/>
      <w:numFmt w:val="bullet"/>
      <w:lvlText w:val="o"/>
      <w:lvlJc w:val="left"/>
      <w:pPr>
        <w:ind w:left="1440" w:hanging="360"/>
      </w:pPr>
      <w:rPr>
        <w:rFonts w:ascii="Courier New" w:hAnsi="Courier New" w:cs="Courier New" w:hint="default"/>
      </w:rPr>
    </w:lvl>
    <w:lvl w:ilvl="2" w:tplc="0C0C0005" w:tentative="1">
      <w:start w:val="1"/>
      <w:numFmt w:val="bullet"/>
      <w:lvlText w:val=""/>
      <w:lvlJc w:val="left"/>
      <w:pPr>
        <w:ind w:left="2160" w:hanging="360"/>
      </w:pPr>
      <w:rPr>
        <w:rFonts w:ascii="Wingdings" w:hAnsi="Wingdings" w:hint="default"/>
      </w:rPr>
    </w:lvl>
    <w:lvl w:ilvl="3" w:tplc="0C0C0001" w:tentative="1">
      <w:start w:val="1"/>
      <w:numFmt w:val="bullet"/>
      <w:lvlText w:val=""/>
      <w:lvlJc w:val="left"/>
      <w:pPr>
        <w:ind w:left="2880" w:hanging="360"/>
      </w:pPr>
      <w:rPr>
        <w:rFonts w:ascii="Symbol" w:hAnsi="Symbol" w:hint="default"/>
      </w:rPr>
    </w:lvl>
    <w:lvl w:ilvl="4" w:tplc="0C0C0003" w:tentative="1">
      <w:start w:val="1"/>
      <w:numFmt w:val="bullet"/>
      <w:lvlText w:val="o"/>
      <w:lvlJc w:val="left"/>
      <w:pPr>
        <w:ind w:left="3600" w:hanging="360"/>
      </w:pPr>
      <w:rPr>
        <w:rFonts w:ascii="Courier New" w:hAnsi="Courier New" w:cs="Courier New" w:hint="default"/>
      </w:rPr>
    </w:lvl>
    <w:lvl w:ilvl="5" w:tplc="0C0C0005" w:tentative="1">
      <w:start w:val="1"/>
      <w:numFmt w:val="bullet"/>
      <w:lvlText w:val=""/>
      <w:lvlJc w:val="left"/>
      <w:pPr>
        <w:ind w:left="4320" w:hanging="360"/>
      </w:pPr>
      <w:rPr>
        <w:rFonts w:ascii="Wingdings" w:hAnsi="Wingdings" w:hint="default"/>
      </w:rPr>
    </w:lvl>
    <w:lvl w:ilvl="6" w:tplc="0C0C0001" w:tentative="1">
      <w:start w:val="1"/>
      <w:numFmt w:val="bullet"/>
      <w:lvlText w:val=""/>
      <w:lvlJc w:val="left"/>
      <w:pPr>
        <w:ind w:left="5040" w:hanging="360"/>
      </w:pPr>
      <w:rPr>
        <w:rFonts w:ascii="Symbol" w:hAnsi="Symbol" w:hint="default"/>
      </w:rPr>
    </w:lvl>
    <w:lvl w:ilvl="7" w:tplc="0C0C0003" w:tentative="1">
      <w:start w:val="1"/>
      <w:numFmt w:val="bullet"/>
      <w:lvlText w:val="o"/>
      <w:lvlJc w:val="left"/>
      <w:pPr>
        <w:ind w:left="5760" w:hanging="360"/>
      </w:pPr>
      <w:rPr>
        <w:rFonts w:ascii="Courier New" w:hAnsi="Courier New" w:cs="Courier New" w:hint="default"/>
      </w:rPr>
    </w:lvl>
    <w:lvl w:ilvl="8" w:tplc="0C0C0005" w:tentative="1">
      <w:start w:val="1"/>
      <w:numFmt w:val="bullet"/>
      <w:lvlText w:val=""/>
      <w:lvlJc w:val="left"/>
      <w:pPr>
        <w:ind w:left="6480" w:hanging="360"/>
      </w:pPr>
      <w:rPr>
        <w:rFonts w:ascii="Wingdings" w:hAnsi="Wingdings" w:hint="default"/>
      </w:rPr>
    </w:lvl>
  </w:abstractNum>
  <w:abstractNum w:abstractNumId="10" w15:restartNumberingAfterBreak="0">
    <w:nsid w:val="58BF58C2"/>
    <w:multiLevelType w:val="hybridMultilevel"/>
    <w:tmpl w:val="EE7A7548"/>
    <w:lvl w:ilvl="0" w:tplc="0C0C0017">
      <w:start w:val="1"/>
      <w:numFmt w:val="lowerLetter"/>
      <w:lvlText w:val="%1)"/>
      <w:lvlJc w:val="left"/>
      <w:pPr>
        <w:ind w:left="720" w:hanging="360"/>
      </w:pPr>
      <w:rPr>
        <w:rFonts w:hint="default"/>
      </w:rPr>
    </w:lvl>
    <w:lvl w:ilvl="1" w:tplc="0C0C0019" w:tentative="1">
      <w:start w:val="1"/>
      <w:numFmt w:val="lowerLetter"/>
      <w:lvlText w:val="%2."/>
      <w:lvlJc w:val="left"/>
      <w:pPr>
        <w:ind w:left="1440" w:hanging="360"/>
      </w:pPr>
    </w:lvl>
    <w:lvl w:ilvl="2" w:tplc="0C0C001B" w:tentative="1">
      <w:start w:val="1"/>
      <w:numFmt w:val="lowerRoman"/>
      <w:lvlText w:val="%3."/>
      <w:lvlJc w:val="right"/>
      <w:pPr>
        <w:ind w:left="2160" w:hanging="180"/>
      </w:pPr>
    </w:lvl>
    <w:lvl w:ilvl="3" w:tplc="0C0C000F" w:tentative="1">
      <w:start w:val="1"/>
      <w:numFmt w:val="decimal"/>
      <w:lvlText w:val="%4."/>
      <w:lvlJc w:val="left"/>
      <w:pPr>
        <w:ind w:left="2880" w:hanging="360"/>
      </w:pPr>
    </w:lvl>
    <w:lvl w:ilvl="4" w:tplc="0C0C0019" w:tentative="1">
      <w:start w:val="1"/>
      <w:numFmt w:val="lowerLetter"/>
      <w:lvlText w:val="%5."/>
      <w:lvlJc w:val="left"/>
      <w:pPr>
        <w:ind w:left="3600" w:hanging="360"/>
      </w:pPr>
    </w:lvl>
    <w:lvl w:ilvl="5" w:tplc="0C0C001B" w:tentative="1">
      <w:start w:val="1"/>
      <w:numFmt w:val="lowerRoman"/>
      <w:lvlText w:val="%6."/>
      <w:lvlJc w:val="right"/>
      <w:pPr>
        <w:ind w:left="4320" w:hanging="180"/>
      </w:pPr>
    </w:lvl>
    <w:lvl w:ilvl="6" w:tplc="0C0C000F" w:tentative="1">
      <w:start w:val="1"/>
      <w:numFmt w:val="decimal"/>
      <w:lvlText w:val="%7."/>
      <w:lvlJc w:val="left"/>
      <w:pPr>
        <w:ind w:left="5040" w:hanging="360"/>
      </w:pPr>
    </w:lvl>
    <w:lvl w:ilvl="7" w:tplc="0C0C0019" w:tentative="1">
      <w:start w:val="1"/>
      <w:numFmt w:val="lowerLetter"/>
      <w:lvlText w:val="%8."/>
      <w:lvlJc w:val="left"/>
      <w:pPr>
        <w:ind w:left="5760" w:hanging="360"/>
      </w:pPr>
    </w:lvl>
    <w:lvl w:ilvl="8" w:tplc="0C0C001B" w:tentative="1">
      <w:start w:val="1"/>
      <w:numFmt w:val="lowerRoman"/>
      <w:lvlText w:val="%9."/>
      <w:lvlJc w:val="right"/>
      <w:pPr>
        <w:ind w:left="6480" w:hanging="180"/>
      </w:pPr>
    </w:lvl>
  </w:abstractNum>
  <w:abstractNum w:abstractNumId="11" w15:restartNumberingAfterBreak="0">
    <w:nsid w:val="69831554"/>
    <w:multiLevelType w:val="hybridMultilevel"/>
    <w:tmpl w:val="61D838FC"/>
    <w:lvl w:ilvl="0" w:tplc="0C0C0017">
      <w:start w:val="1"/>
      <w:numFmt w:val="lowerLetter"/>
      <w:lvlText w:val="%1)"/>
      <w:lvlJc w:val="left"/>
      <w:pPr>
        <w:ind w:left="720" w:hanging="360"/>
      </w:pPr>
      <w:rPr>
        <w:rFonts w:hint="default"/>
      </w:rPr>
    </w:lvl>
    <w:lvl w:ilvl="1" w:tplc="0C0C0019" w:tentative="1">
      <w:start w:val="1"/>
      <w:numFmt w:val="lowerLetter"/>
      <w:lvlText w:val="%2."/>
      <w:lvlJc w:val="left"/>
      <w:pPr>
        <w:ind w:left="1440" w:hanging="360"/>
      </w:pPr>
    </w:lvl>
    <w:lvl w:ilvl="2" w:tplc="0C0C001B" w:tentative="1">
      <w:start w:val="1"/>
      <w:numFmt w:val="lowerRoman"/>
      <w:lvlText w:val="%3."/>
      <w:lvlJc w:val="right"/>
      <w:pPr>
        <w:ind w:left="2160" w:hanging="180"/>
      </w:pPr>
    </w:lvl>
    <w:lvl w:ilvl="3" w:tplc="0C0C000F" w:tentative="1">
      <w:start w:val="1"/>
      <w:numFmt w:val="decimal"/>
      <w:lvlText w:val="%4."/>
      <w:lvlJc w:val="left"/>
      <w:pPr>
        <w:ind w:left="2880" w:hanging="360"/>
      </w:pPr>
    </w:lvl>
    <w:lvl w:ilvl="4" w:tplc="0C0C0019" w:tentative="1">
      <w:start w:val="1"/>
      <w:numFmt w:val="lowerLetter"/>
      <w:lvlText w:val="%5."/>
      <w:lvlJc w:val="left"/>
      <w:pPr>
        <w:ind w:left="3600" w:hanging="360"/>
      </w:pPr>
    </w:lvl>
    <w:lvl w:ilvl="5" w:tplc="0C0C001B" w:tentative="1">
      <w:start w:val="1"/>
      <w:numFmt w:val="lowerRoman"/>
      <w:lvlText w:val="%6."/>
      <w:lvlJc w:val="right"/>
      <w:pPr>
        <w:ind w:left="4320" w:hanging="180"/>
      </w:pPr>
    </w:lvl>
    <w:lvl w:ilvl="6" w:tplc="0C0C000F" w:tentative="1">
      <w:start w:val="1"/>
      <w:numFmt w:val="decimal"/>
      <w:lvlText w:val="%7."/>
      <w:lvlJc w:val="left"/>
      <w:pPr>
        <w:ind w:left="5040" w:hanging="360"/>
      </w:pPr>
    </w:lvl>
    <w:lvl w:ilvl="7" w:tplc="0C0C0019" w:tentative="1">
      <w:start w:val="1"/>
      <w:numFmt w:val="lowerLetter"/>
      <w:lvlText w:val="%8."/>
      <w:lvlJc w:val="left"/>
      <w:pPr>
        <w:ind w:left="5760" w:hanging="360"/>
      </w:pPr>
    </w:lvl>
    <w:lvl w:ilvl="8" w:tplc="0C0C001B" w:tentative="1">
      <w:start w:val="1"/>
      <w:numFmt w:val="lowerRoman"/>
      <w:lvlText w:val="%9."/>
      <w:lvlJc w:val="right"/>
      <w:pPr>
        <w:ind w:left="6480" w:hanging="180"/>
      </w:pPr>
    </w:lvl>
  </w:abstractNum>
  <w:abstractNum w:abstractNumId="12" w15:restartNumberingAfterBreak="0">
    <w:nsid w:val="6E477B07"/>
    <w:multiLevelType w:val="hybridMultilevel"/>
    <w:tmpl w:val="D3E2376E"/>
    <w:lvl w:ilvl="0" w:tplc="0C0C000F">
      <w:start w:val="1"/>
      <w:numFmt w:val="decimal"/>
      <w:lvlText w:val="%1."/>
      <w:lvlJc w:val="left"/>
      <w:pPr>
        <w:ind w:left="720" w:hanging="360"/>
      </w:pPr>
    </w:lvl>
    <w:lvl w:ilvl="1" w:tplc="0C0C0019" w:tentative="1">
      <w:start w:val="1"/>
      <w:numFmt w:val="lowerLetter"/>
      <w:lvlText w:val="%2."/>
      <w:lvlJc w:val="left"/>
      <w:pPr>
        <w:ind w:left="1440" w:hanging="360"/>
      </w:pPr>
    </w:lvl>
    <w:lvl w:ilvl="2" w:tplc="0C0C001B" w:tentative="1">
      <w:start w:val="1"/>
      <w:numFmt w:val="lowerRoman"/>
      <w:lvlText w:val="%3."/>
      <w:lvlJc w:val="right"/>
      <w:pPr>
        <w:ind w:left="2160" w:hanging="180"/>
      </w:pPr>
    </w:lvl>
    <w:lvl w:ilvl="3" w:tplc="0C0C000F" w:tentative="1">
      <w:start w:val="1"/>
      <w:numFmt w:val="decimal"/>
      <w:lvlText w:val="%4."/>
      <w:lvlJc w:val="left"/>
      <w:pPr>
        <w:ind w:left="2880" w:hanging="360"/>
      </w:pPr>
    </w:lvl>
    <w:lvl w:ilvl="4" w:tplc="0C0C0019" w:tentative="1">
      <w:start w:val="1"/>
      <w:numFmt w:val="lowerLetter"/>
      <w:lvlText w:val="%5."/>
      <w:lvlJc w:val="left"/>
      <w:pPr>
        <w:ind w:left="3600" w:hanging="360"/>
      </w:pPr>
    </w:lvl>
    <w:lvl w:ilvl="5" w:tplc="0C0C001B" w:tentative="1">
      <w:start w:val="1"/>
      <w:numFmt w:val="lowerRoman"/>
      <w:lvlText w:val="%6."/>
      <w:lvlJc w:val="right"/>
      <w:pPr>
        <w:ind w:left="4320" w:hanging="180"/>
      </w:pPr>
    </w:lvl>
    <w:lvl w:ilvl="6" w:tplc="0C0C000F" w:tentative="1">
      <w:start w:val="1"/>
      <w:numFmt w:val="decimal"/>
      <w:lvlText w:val="%7."/>
      <w:lvlJc w:val="left"/>
      <w:pPr>
        <w:ind w:left="5040" w:hanging="360"/>
      </w:pPr>
    </w:lvl>
    <w:lvl w:ilvl="7" w:tplc="0C0C0019" w:tentative="1">
      <w:start w:val="1"/>
      <w:numFmt w:val="lowerLetter"/>
      <w:lvlText w:val="%8."/>
      <w:lvlJc w:val="left"/>
      <w:pPr>
        <w:ind w:left="5760" w:hanging="360"/>
      </w:pPr>
    </w:lvl>
    <w:lvl w:ilvl="8" w:tplc="0C0C001B" w:tentative="1">
      <w:start w:val="1"/>
      <w:numFmt w:val="lowerRoman"/>
      <w:lvlText w:val="%9."/>
      <w:lvlJc w:val="right"/>
      <w:pPr>
        <w:ind w:left="6480" w:hanging="180"/>
      </w:pPr>
    </w:lvl>
  </w:abstractNum>
  <w:num w:numId="1">
    <w:abstractNumId w:val="4"/>
  </w:num>
  <w:num w:numId="2">
    <w:abstractNumId w:val="6"/>
  </w:num>
  <w:num w:numId="3">
    <w:abstractNumId w:val="5"/>
  </w:num>
  <w:num w:numId="4">
    <w:abstractNumId w:val="2"/>
  </w:num>
  <w:num w:numId="5">
    <w:abstractNumId w:val="0"/>
  </w:num>
  <w:num w:numId="6">
    <w:abstractNumId w:val="11"/>
  </w:num>
  <w:num w:numId="7">
    <w:abstractNumId w:val="8"/>
  </w:num>
  <w:num w:numId="8">
    <w:abstractNumId w:val="7"/>
  </w:num>
  <w:num w:numId="9">
    <w:abstractNumId w:val="1"/>
  </w:num>
  <w:num w:numId="10">
    <w:abstractNumId w:val="10"/>
  </w:num>
  <w:num w:numId="11">
    <w:abstractNumId w:val="3"/>
  </w:num>
  <w:num w:numId="12">
    <w:abstractNumId w:val="9"/>
  </w:num>
  <w:num w:numId="13">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40"/>
  <w:proofState w:spelling="clean" w:grammar="clean"/>
  <w:defaultTabStop w:val="708"/>
  <w:hyphenationZone w:val="425"/>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12FEF"/>
    <w:rsid w:val="0000004F"/>
    <w:rsid w:val="000007AD"/>
    <w:rsid w:val="00016A3D"/>
    <w:rsid w:val="00022C24"/>
    <w:rsid w:val="000259F4"/>
    <w:rsid w:val="00031AB4"/>
    <w:rsid w:val="00035C5B"/>
    <w:rsid w:val="00050C40"/>
    <w:rsid w:val="0005175F"/>
    <w:rsid w:val="00060F7A"/>
    <w:rsid w:val="00073AF5"/>
    <w:rsid w:val="00075B94"/>
    <w:rsid w:val="0008498F"/>
    <w:rsid w:val="00093CAA"/>
    <w:rsid w:val="000A2105"/>
    <w:rsid w:val="000A3B8D"/>
    <w:rsid w:val="000A48C6"/>
    <w:rsid w:val="000A5C92"/>
    <w:rsid w:val="000C0268"/>
    <w:rsid w:val="000C1C6F"/>
    <w:rsid w:val="000C4E90"/>
    <w:rsid w:val="000E0408"/>
    <w:rsid w:val="000E4D0F"/>
    <w:rsid w:val="000F4E82"/>
    <w:rsid w:val="00105D59"/>
    <w:rsid w:val="00106F9F"/>
    <w:rsid w:val="0011021B"/>
    <w:rsid w:val="00110FDB"/>
    <w:rsid w:val="00127500"/>
    <w:rsid w:val="00127977"/>
    <w:rsid w:val="00130430"/>
    <w:rsid w:val="00142D07"/>
    <w:rsid w:val="00145609"/>
    <w:rsid w:val="0015301F"/>
    <w:rsid w:val="00154D72"/>
    <w:rsid w:val="00157DE1"/>
    <w:rsid w:val="00162C8C"/>
    <w:rsid w:val="00171395"/>
    <w:rsid w:val="00171512"/>
    <w:rsid w:val="001828CB"/>
    <w:rsid w:val="001873E0"/>
    <w:rsid w:val="001875E5"/>
    <w:rsid w:val="00191D45"/>
    <w:rsid w:val="00192E84"/>
    <w:rsid w:val="001930BD"/>
    <w:rsid w:val="001957B1"/>
    <w:rsid w:val="00195CBE"/>
    <w:rsid w:val="00196F24"/>
    <w:rsid w:val="001A0155"/>
    <w:rsid w:val="001A1968"/>
    <w:rsid w:val="001A6F11"/>
    <w:rsid w:val="001B3FDC"/>
    <w:rsid w:val="001C2665"/>
    <w:rsid w:val="001E173E"/>
    <w:rsid w:val="001E4D96"/>
    <w:rsid w:val="001E6E6B"/>
    <w:rsid w:val="001F0C1F"/>
    <w:rsid w:val="00201CA8"/>
    <w:rsid w:val="0020499D"/>
    <w:rsid w:val="00204F21"/>
    <w:rsid w:val="00213AF4"/>
    <w:rsid w:val="002165B3"/>
    <w:rsid w:val="00220B0A"/>
    <w:rsid w:val="00221C32"/>
    <w:rsid w:val="00222CB6"/>
    <w:rsid w:val="002307F7"/>
    <w:rsid w:val="00231D81"/>
    <w:rsid w:val="002369AE"/>
    <w:rsid w:val="00236BCE"/>
    <w:rsid w:val="00254BAD"/>
    <w:rsid w:val="0025543E"/>
    <w:rsid w:val="0025737D"/>
    <w:rsid w:val="00257EA3"/>
    <w:rsid w:val="002629AB"/>
    <w:rsid w:val="00267528"/>
    <w:rsid w:val="002747E6"/>
    <w:rsid w:val="00281AD0"/>
    <w:rsid w:val="00290869"/>
    <w:rsid w:val="0029109C"/>
    <w:rsid w:val="002A36D8"/>
    <w:rsid w:val="002C0FC0"/>
    <w:rsid w:val="002C449D"/>
    <w:rsid w:val="002D09E6"/>
    <w:rsid w:val="002D0F7C"/>
    <w:rsid w:val="002D285D"/>
    <w:rsid w:val="002D598F"/>
    <w:rsid w:val="002D6122"/>
    <w:rsid w:val="002E0EFF"/>
    <w:rsid w:val="0030032B"/>
    <w:rsid w:val="00304715"/>
    <w:rsid w:val="00315345"/>
    <w:rsid w:val="00336E0B"/>
    <w:rsid w:val="003370BF"/>
    <w:rsid w:val="00344F9E"/>
    <w:rsid w:val="0034763F"/>
    <w:rsid w:val="00352214"/>
    <w:rsid w:val="0035496F"/>
    <w:rsid w:val="003643F6"/>
    <w:rsid w:val="00367604"/>
    <w:rsid w:val="00367D47"/>
    <w:rsid w:val="00370ADF"/>
    <w:rsid w:val="0038418C"/>
    <w:rsid w:val="0038453A"/>
    <w:rsid w:val="003A0EDC"/>
    <w:rsid w:val="003A10E4"/>
    <w:rsid w:val="003A38A4"/>
    <w:rsid w:val="003C13C6"/>
    <w:rsid w:val="003D16B9"/>
    <w:rsid w:val="003E24C9"/>
    <w:rsid w:val="003E51D0"/>
    <w:rsid w:val="003E67F4"/>
    <w:rsid w:val="003F550D"/>
    <w:rsid w:val="00400066"/>
    <w:rsid w:val="004055EC"/>
    <w:rsid w:val="004131D4"/>
    <w:rsid w:val="00423385"/>
    <w:rsid w:val="00426064"/>
    <w:rsid w:val="00426711"/>
    <w:rsid w:val="00430D02"/>
    <w:rsid w:val="00437EE8"/>
    <w:rsid w:val="004421CA"/>
    <w:rsid w:val="00454C13"/>
    <w:rsid w:val="00462841"/>
    <w:rsid w:val="0047336C"/>
    <w:rsid w:val="00481920"/>
    <w:rsid w:val="00482CF1"/>
    <w:rsid w:val="00486E1D"/>
    <w:rsid w:val="004913A7"/>
    <w:rsid w:val="00491E00"/>
    <w:rsid w:val="00492D84"/>
    <w:rsid w:val="004963EF"/>
    <w:rsid w:val="00496AE8"/>
    <w:rsid w:val="004B358C"/>
    <w:rsid w:val="004B36AE"/>
    <w:rsid w:val="004B60F8"/>
    <w:rsid w:val="004B7AE0"/>
    <w:rsid w:val="004C2790"/>
    <w:rsid w:val="004D0111"/>
    <w:rsid w:val="004D6076"/>
    <w:rsid w:val="004E0E65"/>
    <w:rsid w:val="004F0888"/>
    <w:rsid w:val="004F528B"/>
    <w:rsid w:val="005166F9"/>
    <w:rsid w:val="0052145E"/>
    <w:rsid w:val="00521B1D"/>
    <w:rsid w:val="0052308A"/>
    <w:rsid w:val="00530ACC"/>
    <w:rsid w:val="00534BA2"/>
    <w:rsid w:val="0053637B"/>
    <w:rsid w:val="00540FE2"/>
    <w:rsid w:val="00542222"/>
    <w:rsid w:val="0054310F"/>
    <w:rsid w:val="005441CE"/>
    <w:rsid w:val="00546B55"/>
    <w:rsid w:val="0055225C"/>
    <w:rsid w:val="00553AA3"/>
    <w:rsid w:val="00560C61"/>
    <w:rsid w:val="00561D69"/>
    <w:rsid w:val="0056558E"/>
    <w:rsid w:val="00566A2C"/>
    <w:rsid w:val="00570B2B"/>
    <w:rsid w:val="0057295F"/>
    <w:rsid w:val="00573F20"/>
    <w:rsid w:val="00582E6E"/>
    <w:rsid w:val="005848BB"/>
    <w:rsid w:val="0059176C"/>
    <w:rsid w:val="00593646"/>
    <w:rsid w:val="00593DAC"/>
    <w:rsid w:val="005951CB"/>
    <w:rsid w:val="00595EE2"/>
    <w:rsid w:val="005A55F8"/>
    <w:rsid w:val="005A5BC5"/>
    <w:rsid w:val="005B103B"/>
    <w:rsid w:val="005B2EE5"/>
    <w:rsid w:val="005B4C6F"/>
    <w:rsid w:val="005C31F1"/>
    <w:rsid w:val="005D29C4"/>
    <w:rsid w:val="005D6F55"/>
    <w:rsid w:val="005E4011"/>
    <w:rsid w:val="005E59C9"/>
    <w:rsid w:val="005E6A03"/>
    <w:rsid w:val="005F11AF"/>
    <w:rsid w:val="005F18D4"/>
    <w:rsid w:val="005F22DE"/>
    <w:rsid w:val="00606032"/>
    <w:rsid w:val="00606980"/>
    <w:rsid w:val="0061233B"/>
    <w:rsid w:val="00625E92"/>
    <w:rsid w:val="00633AF3"/>
    <w:rsid w:val="006366FC"/>
    <w:rsid w:val="006426BC"/>
    <w:rsid w:val="00646532"/>
    <w:rsid w:val="006472D0"/>
    <w:rsid w:val="00651488"/>
    <w:rsid w:val="0066029F"/>
    <w:rsid w:val="00664E95"/>
    <w:rsid w:val="00666215"/>
    <w:rsid w:val="00670BAA"/>
    <w:rsid w:val="00680745"/>
    <w:rsid w:val="006814B5"/>
    <w:rsid w:val="00684AED"/>
    <w:rsid w:val="006A23E2"/>
    <w:rsid w:val="006C1256"/>
    <w:rsid w:val="006C2CEE"/>
    <w:rsid w:val="006D1346"/>
    <w:rsid w:val="006D29F5"/>
    <w:rsid w:val="006D5A72"/>
    <w:rsid w:val="006D7DEA"/>
    <w:rsid w:val="006E0BFA"/>
    <w:rsid w:val="006E21F1"/>
    <w:rsid w:val="006E2D98"/>
    <w:rsid w:val="00702CBE"/>
    <w:rsid w:val="00705CE6"/>
    <w:rsid w:val="00711E90"/>
    <w:rsid w:val="0071254E"/>
    <w:rsid w:val="00717377"/>
    <w:rsid w:val="00721A60"/>
    <w:rsid w:val="00722589"/>
    <w:rsid w:val="00723D1E"/>
    <w:rsid w:val="00727463"/>
    <w:rsid w:val="007310B3"/>
    <w:rsid w:val="00737943"/>
    <w:rsid w:val="007425BC"/>
    <w:rsid w:val="00744EEC"/>
    <w:rsid w:val="0076576E"/>
    <w:rsid w:val="0076767E"/>
    <w:rsid w:val="007711A5"/>
    <w:rsid w:val="00777F91"/>
    <w:rsid w:val="0078199B"/>
    <w:rsid w:val="00785205"/>
    <w:rsid w:val="0078639B"/>
    <w:rsid w:val="00791C85"/>
    <w:rsid w:val="00793558"/>
    <w:rsid w:val="007C2423"/>
    <w:rsid w:val="007C317C"/>
    <w:rsid w:val="007C6937"/>
    <w:rsid w:val="007C7D96"/>
    <w:rsid w:val="007D11FA"/>
    <w:rsid w:val="007E0AA4"/>
    <w:rsid w:val="007E5135"/>
    <w:rsid w:val="007F05DB"/>
    <w:rsid w:val="007F32D9"/>
    <w:rsid w:val="007F39D4"/>
    <w:rsid w:val="008015FF"/>
    <w:rsid w:val="0080550E"/>
    <w:rsid w:val="00805CEB"/>
    <w:rsid w:val="00805E1B"/>
    <w:rsid w:val="00806E0A"/>
    <w:rsid w:val="0081221C"/>
    <w:rsid w:val="0082221E"/>
    <w:rsid w:val="00822DAC"/>
    <w:rsid w:val="0082722B"/>
    <w:rsid w:val="00831301"/>
    <w:rsid w:val="00831505"/>
    <w:rsid w:val="0083653B"/>
    <w:rsid w:val="00842117"/>
    <w:rsid w:val="0084233F"/>
    <w:rsid w:val="008502B9"/>
    <w:rsid w:val="00854ECF"/>
    <w:rsid w:val="00864600"/>
    <w:rsid w:val="00864E74"/>
    <w:rsid w:val="008704E8"/>
    <w:rsid w:val="00871A04"/>
    <w:rsid w:val="00873E4E"/>
    <w:rsid w:val="00876119"/>
    <w:rsid w:val="00877ECA"/>
    <w:rsid w:val="00881080"/>
    <w:rsid w:val="0089224A"/>
    <w:rsid w:val="00893E1B"/>
    <w:rsid w:val="008A173B"/>
    <w:rsid w:val="008A4053"/>
    <w:rsid w:val="008A4D99"/>
    <w:rsid w:val="008A502B"/>
    <w:rsid w:val="008B59FD"/>
    <w:rsid w:val="008C0DDB"/>
    <w:rsid w:val="008C4ECB"/>
    <w:rsid w:val="008C7A38"/>
    <w:rsid w:val="008D13D3"/>
    <w:rsid w:val="008D6A7B"/>
    <w:rsid w:val="008E4ED1"/>
    <w:rsid w:val="008E5C32"/>
    <w:rsid w:val="008E6456"/>
    <w:rsid w:val="008F0639"/>
    <w:rsid w:val="008F4D79"/>
    <w:rsid w:val="008F63B2"/>
    <w:rsid w:val="008F6893"/>
    <w:rsid w:val="008F72CC"/>
    <w:rsid w:val="0090310E"/>
    <w:rsid w:val="00903674"/>
    <w:rsid w:val="00912FEF"/>
    <w:rsid w:val="00914483"/>
    <w:rsid w:val="0091740F"/>
    <w:rsid w:val="0092046D"/>
    <w:rsid w:val="00920632"/>
    <w:rsid w:val="0092099A"/>
    <w:rsid w:val="009308B5"/>
    <w:rsid w:val="00934D6D"/>
    <w:rsid w:val="00935D59"/>
    <w:rsid w:val="00936E06"/>
    <w:rsid w:val="00936FA5"/>
    <w:rsid w:val="009379D9"/>
    <w:rsid w:val="0094030C"/>
    <w:rsid w:val="00951045"/>
    <w:rsid w:val="00961918"/>
    <w:rsid w:val="009676AD"/>
    <w:rsid w:val="00967776"/>
    <w:rsid w:val="00972FB5"/>
    <w:rsid w:val="009813DF"/>
    <w:rsid w:val="009835A2"/>
    <w:rsid w:val="00990C0C"/>
    <w:rsid w:val="009A43EA"/>
    <w:rsid w:val="009A4840"/>
    <w:rsid w:val="009A6204"/>
    <w:rsid w:val="009B3BFA"/>
    <w:rsid w:val="009D2617"/>
    <w:rsid w:val="009D347F"/>
    <w:rsid w:val="009E02E3"/>
    <w:rsid w:val="009F0D58"/>
    <w:rsid w:val="00A0157B"/>
    <w:rsid w:val="00A15535"/>
    <w:rsid w:val="00A27C67"/>
    <w:rsid w:val="00A33811"/>
    <w:rsid w:val="00A4608B"/>
    <w:rsid w:val="00A53CB1"/>
    <w:rsid w:val="00A55043"/>
    <w:rsid w:val="00A64103"/>
    <w:rsid w:val="00A67FCE"/>
    <w:rsid w:val="00A81757"/>
    <w:rsid w:val="00A85398"/>
    <w:rsid w:val="00A87AA9"/>
    <w:rsid w:val="00A9056F"/>
    <w:rsid w:val="00A9579C"/>
    <w:rsid w:val="00AB59F4"/>
    <w:rsid w:val="00AB620B"/>
    <w:rsid w:val="00AC047B"/>
    <w:rsid w:val="00AC07D4"/>
    <w:rsid w:val="00AC4050"/>
    <w:rsid w:val="00AC42DF"/>
    <w:rsid w:val="00AC7D3B"/>
    <w:rsid w:val="00AD2880"/>
    <w:rsid w:val="00AD2A0B"/>
    <w:rsid w:val="00AD609C"/>
    <w:rsid w:val="00AD6C5E"/>
    <w:rsid w:val="00AE38D5"/>
    <w:rsid w:val="00AE4BD1"/>
    <w:rsid w:val="00AF184C"/>
    <w:rsid w:val="00AF4ACC"/>
    <w:rsid w:val="00AF79AD"/>
    <w:rsid w:val="00B0307A"/>
    <w:rsid w:val="00B06330"/>
    <w:rsid w:val="00B072D6"/>
    <w:rsid w:val="00B07D4A"/>
    <w:rsid w:val="00B101D3"/>
    <w:rsid w:val="00B1034C"/>
    <w:rsid w:val="00B14627"/>
    <w:rsid w:val="00B15D84"/>
    <w:rsid w:val="00B16625"/>
    <w:rsid w:val="00B40432"/>
    <w:rsid w:val="00B4340E"/>
    <w:rsid w:val="00B45347"/>
    <w:rsid w:val="00B50488"/>
    <w:rsid w:val="00B51FAC"/>
    <w:rsid w:val="00B544B2"/>
    <w:rsid w:val="00B62FAB"/>
    <w:rsid w:val="00B6488F"/>
    <w:rsid w:val="00B745D4"/>
    <w:rsid w:val="00B75AC9"/>
    <w:rsid w:val="00B77F34"/>
    <w:rsid w:val="00B83F27"/>
    <w:rsid w:val="00B9099E"/>
    <w:rsid w:val="00B9338B"/>
    <w:rsid w:val="00B93B16"/>
    <w:rsid w:val="00BA5C1C"/>
    <w:rsid w:val="00BB0D76"/>
    <w:rsid w:val="00BB3EAA"/>
    <w:rsid w:val="00BC03C7"/>
    <w:rsid w:val="00BC2D30"/>
    <w:rsid w:val="00BD32FB"/>
    <w:rsid w:val="00BD3D03"/>
    <w:rsid w:val="00BD4325"/>
    <w:rsid w:val="00BD4CC9"/>
    <w:rsid w:val="00BE29A7"/>
    <w:rsid w:val="00BE56A1"/>
    <w:rsid w:val="00BE6661"/>
    <w:rsid w:val="00BE6939"/>
    <w:rsid w:val="00BF6329"/>
    <w:rsid w:val="00BF728C"/>
    <w:rsid w:val="00C00AFD"/>
    <w:rsid w:val="00C0401B"/>
    <w:rsid w:val="00C20403"/>
    <w:rsid w:val="00C2612F"/>
    <w:rsid w:val="00C27C0C"/>
    <w:rsid w:val="00C30B7D"/>
    <w:rsid w:val="00C439F5"/>
    <w:rsid w:val="00C504F8"/>
    <w:rsid w:val="00C534DE"/>
    <w:rsid w:val="00C53EAF"/>
    <w:rsid w:val="00C635EE"/>
    <w:rsid w:val="00C70992"/>
    <w:rsid w:val="00C7099F"/>
    <w:rsid w:val="00C74C24"/>
    <w:rsid w:val="00C7636C"/>
    <w:rsid w:val="00C91519"/>
    <w:rsid w:val="00C92FC4"/>
    <w:rsid w:val="00CA11B1"/>
    <w:rsid w:val="00CA29AD"/>
    <w:rsid w:val="00CA3F5A"/>
    <w:rsid w:val="00CA6E38"/>
    <w:rsid w:val="00CB16C5"/>
    <w:rsid w:val="00CB6841"/>
    <w:rsid w:val="00CC066B"/>
    <w:rsid w:val="00CD47E3"/>
    <w:rsid w:val="00CD5BFD"/>
    <w:rsid w:val="00CE01F2"/>
    <w:rsid w:val="00CE0E72"/>
    <w:rsid w:val="00CF0446"/>
    <w:rsid w:val="00D036F9"/>
    <w:rsid w:val="00D106D9"/>
    <w:rsid w:val="00D12315"/>
    <w:rsid w:val="00D255E7"/>
    <w:rsid w:val="00D270A1"/>
    <w:rsid w:val="00D33540"/>
    <w:rsid w:val="00D34E1C"/>
    <w:rsid w:val="00D35E1A"/>
    <w:rsid w:val="00D35FBE"/>
    <w:rsid w:val="00D37E2D"/>
    <w:rsid w:val="00D52152"/>
    <w:rsid w:val="00D602D6"/>
    <w:rsid w:val="00D612B3"/>
    <w:rsid w:val="00D63C42"/>
    <w:rsid w:val="00D6447E"/>
    <w:rsid w:val="00D65097"/>
    <w:rsid w:val="00D67AFC"/>
    <w:rsid w:val="00D72D60"/>
    <w:rsid w:val="00D74AF5"/>
    <w:rsid w:val="00D7689B"/>
    <w:rsid w:val="00D76A46"/>
    <w:rsid w:val="00D81FD7"/>
    <w:rsid w:val="00D84C9C"/>
    <w:rsid w:val="00D91227"/>
    <w:rsid w:val="00D95A4D"/>
    <w:rsid w:val="00DA20C9"/>
    <w:rsid w:val="00DA2A87"/>
    <w:rsid w:val="00DA7F20"/>
    <w:rsid w:val="00DB4A10"/>
    <w:rsid w:val="00DC1DE8"/>
    <w:rsid w:val="00DC5D6A"/>
    <w:rsid w:val="00DD2671"/>
    <w:rsid w:val="00DD33E9"/>
    <w:rsid w:val="00DD3F66"/>
    <w:rsid w:val="00DD415B"/>
    <w:rsid w:val="00DD5358"/>
    <w:rsid w:val="00DD7675"/>
    <w:rsid w:val="00DE0532"/>
    <w:rsid w:val="00DE34AC"/>
    <w:rsid w:val="00DF2B82"/>
    <w:rsid w:val="00E02439"/>
    <w:rsid w:val="00E06CC5"/>
    <w:rsid w:val="00E13D39"/>
    <w:rsid w:val="00E20DAB"/>
    <w:rsid w:val="00E33A43"/>
    <w:rsid w:val="00E409CD"/>
    <w:rsid w:val="00E431EA"/>
    <w:rsid w:val="00E43C38"/>
    <w:rsid w:val="00E55B37"/>
    <w:rsid w:val="00E576FB"/>
    <w:rsid w:val="00E63C2A"/>
    <w:rsid w:val="00E64EC2"/>
    <w:rsid w:val="00E67C38"/>
    <w:rsid w:val="00E74000"/>
    <w:rsid w:val="00E832DF"/>
    <w:rsid w:val="00E8498E"/>
    <w:rsid w:val="00E8565B"/>
    <w:rsid w:val="00E8600C"/>
    <w:rsid w:val="00E945C6"/>
    <w:rsid w:val="00E9613D"/>
    <w:rsid w:val="00EA17AB"/>
    <w:rsid w:val="00EA46CA"/>
    <w:rsid w:val="00EB1455"/>
    <w:rsid w:val="00EC3AE4"/>
    <w:rsid w:val="00ED067A"/>
    <w:rsid w:val="00ED3FEF"/>
    <w:rsid w:val="00EE6AD4"/>
    <w:rsid w:val="00EF5F65"/>
    <w:rsid w:val="00F00482"/>
    <w:rsid w:val="00F013CA"/>
    <w:rsid w:val="00F016F8"/>
    <w:rsid w:val="00F03F5E"/>
    <w:rsid w:val="00F049C9"/>
    <w:rsid w:val="00F06CC2"/>
    <w:rsid w:val="00F077AC"/>
    <w:rsid w:val="00F10E41"/>
    <w:rsid w:val="00F10EE9"/>
    <w:rsid w:val="00F14B4A"/>
    <w:rsid w:val="00F16B30"/>
    <w:rsid w:val="00F258B2"/>
    <w:rsid w:val="00F337B9"/>
    <w:rsid w:val="00F33F4A"/>
    <w:rsid w:val="00F36D9A"/>
    <w:rsid w:val="00F40087"/>
    <w:rsid w:val="00F407F5"/>
    <w:rsid w:val="00F45739"/>
    <w:rsid w:val="00F53F7D"/>
    <w:rsid w:val="00F542A6"/>
    <w:rsid w:val="00F546A8"/>
    <w:rsid w:val="00F56B56"/>
    <w:rsid w:val="00F605A0"/>
    <w:rsid w:val="00F60F10"/>
    <w:rsid w:val="00F63257"/>
    <w:rsid w:val="00F66DB0"/>
    <w:rsid w:val="00F72883"/>
    <w:rsid w:val="00F837CB"/>
    <w:rsid w:val="00F875FB"/>
    <w:rsid w:val="00F92867"/>
    <w:rsid w:val="00F939FE"/>
    <w:rsid w:val="00F93D93"/>
    <w:rsid w:val="00F9762B"/>
    <w:rsid w:val="00FA5AE8"/>
    <w:rsid w:val="00FA5AEC"/>
    <w:rsid w:val="00FB449A"/>
    <w:rsid w:val="00FB49AA"/>
    <w:rsid w:val="00FB694D"/>
    <w:rsid w:val="00FB7425"/>
    <w:rsid w:val="00FB77FC"/>
    <w:rsid w:val="00FC1BD7"/>
    <w:rsid w:val="00FC4142"/>
    <w:rsid w:val="00FD0495"/>
    <w:rsid w:val="00FD21F5"/>
    <w:rsid w:val="00FD2FDA"/>
    <w:rsid w:val="00FD4031"/>
    <w:rsid w:val="00FE19EF"/>
    <w:rsid w:val="00FE54B5"/>
    <w:rsid w:val="00FF2538"/>
    <w:rsid w:val="00FF41C7"/>
  </w:rsids>
  <m:mathPr>
    <m:mathFont m:val="Cambria Math"/>
    <m:brkBin m:val="before"/>
    <m:brkBinSub m:val="--"/>
    <m:smallFrac m:val="0"/>
    <m:dispDef/>
    <m:lMargin m:val="0"/>
    <m:rMargin m:val="0"/>
    <m:defJc m:val="centerGroup"/>
    <m:wrapIndent m:val="1440"/>
    <m:intLim m:val="subSup"/>
    <m:naryLim m:val="undOvr"/>
  </m:mathPr>
  <w:themeFontLang w:val="fr-CA"/>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20C556C8"/>
  <w15:chartTrackingRefBased/>
  <w15:docId w15:val="{60AA1E30-CB9F-4D1B-9319-346B03D201E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Cambria" w:eastAsiaTheme="minorHAnsi" w:hAnsi="Cambria" w:cstheme="minorBidi"/>
        <w:sz w:val="24"/>
        <w:szCs w:val="22"/>
        <w:lang w:val="fr-CA"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64E95"/>
    <w:rPr>
      <w:sz w:val="22"/>
    </w:rPr>
  </w:style>
  <w:style w:type="paragraph" w:styleId="Titre1">
    <w:name w:val="heading 1"/>
    <w:basedOn w:val="Normal"/>
    <w:next w:val="Normal"/>
    <w:link w:val="Titre1Car"/>
    <w:uiPriority w:val="9"/>
    <w:qFormat/>
    <w:rsid w:val="00B16625"/>
    <w:pPr>
      <w:spacing w:after="0"/>
      <w:jc w:val="center"/>
      <w:outlineLvl w:val="0"/>
    </w:pPr>
    <w:rPr>
      <w:b/>
      <w:bCs/>
      <w:smallCaps/>
      <w:sz w:val="32"/>
      <w:szCs w:val="28"/>
    </w:rPr>
  </w:style>
  <w:style w:type="paragraph" w:styleId="Titre2">
    <w:name w:val="heading 2"/>
    <w:basedOn w:val="Normal"/>
    <w:next w:val="Normal"/>
    <w:link w:val="Titre2Car"/>
    <w:uiPriority w:val="9"/>
    <w:unhideWhenUsed/>
    <w:qFormat/>
    <w:rsid w:val="0082221E"/>
    <w:pPr>
      <w:spacing w:after="0"/>
      <w:jc w:val="both"/>
      <w:outlineLvl w:val="1"/>
    </w:pPr>
    <w:rPr>
      <w:b/>
      <w:bCs/>
      <w:sz w:val="24"/>
      <w:szCs w:val="24"/>
    </w:rPr>
  </w:style>
  <w:style w:type="paragraph" w:styleId="Titre3">
    <w:name w:val="heading 3"/>
    <w:basedOn w:val="Titre2"/>
    <w:next w:val="Normal"/>
    <w:link w:val="Titre3Car"/>
    <w:uiPriority w:val="9"/>
    <w:unhideWhenUsed/>
    <w:qFormat/>
    <w:rsid w:val="00C00AFD"/>
    <w:pPr>
      <w:outlineLvl w:val="2"/>
    </w:pPr>
    <w:rPr>
      <w:color w:val="7F7F7F" w:themeColor="text1" w:themeTint="80"/>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Paragraphedeliste">
    <w:name w:val="List Paragraph"/>
    <w:basedOn w:val="Normal"/>
    <w:uiPriority w:val="34"/>
    <w:qFormat/>
    <w:rsid w:val="004913A7"/>
    <w:pPr>
      <w:ind w:left="720"/>
      <w:contextualSpacing/>
    </w:pPr>
  </w:style>
  <w:style w:type="character" w:styleId="Textedelespacerserv">
    <w:name w:val="Placeholder Text"/>
    <w:basedOn w:val="Policepardfaut"/>
    <w:uiPriority w:val="99"/>
    <w:semiHidden/>
    <w:rsid w:val="004913A7"/>
    <w:rPr>
      <w:color w:val="808080"/>
    </w:rPr>
  </w:style>
  <w:style w:type="table" w:styleId="Grilledutableau">
    <w:name w:val="Table Grid"/>
    <w:basedOn w:val="TableauNormal"/>
    <w:uiPriority w:val="39"/>
    <w:rsid w:val="004913A7"/>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tedebasdepage">
    <w:name w:val="footnote text"/>
    <w:basedOn w:val="Normal"/>
    <w:link w:val="NotedebasdepageCar"/>
    <w:uiPriority w:val="99"/>
    <w:semiHidden/>
    <w:unhideWhenUsed/>
    <w:rsid w:val="00315345"/>
    <w:pPr>
      <w:spacing w:after="0" w:line="240" w:lineRule="auto"/>
    </w:pPr>
    <w:rPr>
      <w:sz w:val="20"/>
      <w:szCs w:val="20"/>
    </w:rPr>
  </w:style>
  <w:style w:type="character" w:customStyle="1" w:styleId="NotedebasdepageCar">
    <w:name w:val="Note de bas de page Car"/>
    <w:basedOn w:val="Policepardfaut"/>
    <w:link w:val="Notedebasdepage"/>
    <w:uiPriority w:val="99"/>
    <w:semiHidden/>
    <w:rsid w:val="00315345"/>
    <w:rPr>
      <w:sz w:val="20"/>
      <w:szCs w:val="20"/>
    </w:rPr>
  </w:style>
  <w:style w:type="character" w:styleId="Appelnotedebasdep">
    <w:name w:val="footnote reference"/>
    <w:basedOn w:val="Policepardfaut"/>
    <w:uiPriority w:val="99"/>
    <w:semiHidden/>
    <w:unhideWhenUsed/>
    <w:rsid w:val="00315345"/>
    <w:rPr>
      <w:vertAlign w:val="superscript"/>
    </w:rPr>
  </w:style>
  <w:style w:type="character" w:styleId="Lienhypertexte">
    <w:name w:val="Hyperlink"/>
    <w:basedOn w:val="Policepardfaut"/>
    <w:uiPriority w:val="99"/>
    <w:unhideWhenUsed/>
    <w:rsid w:val="00D106D9"/>
    <w:rPr>
      <w:color w:val="0563C1" w:themeColor="hyperlink"/>
      <w:u w:val="single"/>
    </w:rPr>
  </w:style>
  <w:style w:type="character" w:styleId="Mentionnonrsolue">
    <w:name w:val="Unresolved Mention"/>
    <w:basedOn w:val="Policepardfaut"/>
    <w:uiPriority w:val="99"/>
    <w:semiHidden/>
    <w:unhideWhenUsed/>
    <w:rsid w:val="00D106D9"/>
    <w:rPr>
      <w:color w:val="605E5C"/>
      <w:shd w:val="clear" w:color="auto" w:fill="E1DFDD"/>
    </w:rPr>
  </w:style>
  <w:style w:type="character" w:customStyle="1" w:styleId="Titre1Car">
    <w:name w:val="Titre 1 Car"/>
    <w:basedOn w:val="Policepardfaut"/>
    <w:link w:val="Titre1"/>
    <w:uiPriority w:val="9"/>
    <w:rsid w:val="00B16625"/>
    <w:rPr>
      <w:b/>
      <w:bCs/>
      <w:smallCaps/>
      <w:sz w:val="32"/>
      <w:szCs w:val="28"/>
    </w:rPr>
  </w:style>
  <w:style w:type="paragraph" w:customStyle="1" w:styleId="Exercice">
    <w:name w:val="Exercice"/>
    <w:basedOn w:val="Normal"/>
    <w:link w:val="ExerciceCar"/>
    <w:qFormat/>
    <w:rsid w:val="00951045"/>
    <w:pPr>
      <w:spacing w:after="0"/>
      <w:jc w:val="both"/>
    </w:pPr>
    <w:rPr>
      <w:b/>
      <w:color w:val="2E74B5" w:themeColor="accent5" w:themeShade="BF"/>
    </w:rPr>
  </w:style>
  <w:style w:type="character" w:customStyle="1" w:styleId="Titre2Car">
    <w:name w:val="Titre 2 Car"/>
    <w:basedOn w:val="Policepardfaut"/>
    <w:link w:val="Titre2"/>
    <w:uiPriority w:val="9"/>
    <w:rsid w:val="0082221E"/>
    <w:rPr>
      <w:b/>
      <w:bCs/>
      <w:szCs w:val="24"/>
    </w:rPr>
  </w:style>
  <w:style w:type="character" w:customStyle="1" w:styleId="ExerciceCar">
    <w:name w:val="Exercice Car"/>
    <w:basedOn w:val="Policepardfaut"/>
    <w:link w:val="Exercice"/>
    <w:rsid w:val="00951045"/>
    <w:rPr>
      <w:b/>
      <w:color w:val="2E74B5" w:themeColor="accent5" w:themeShade="BF"/>
      <w:sz w:val="22"/>
    </w:rPr>
  </w:style>
  <w:style w:type="paragraph" w:customStyle="1" w:styleId="Dfinition">
    <w:name w:val="Définition"/>
    <w:basedOn w:val="Normal"/>
    <w:link w:val="DfinitionCar"/>
    <w:qFormat/>
    <w:rsid w:val="00437EE8"/>
    <w:pPr>
      <w:spacing w:after="0"/>
      <w:jc w:val="both"/>
    </w:pPr>
    <w:rPr>
      <w:b/>
      <w:bCs/>
      <w:color w:val="538135" w:themeColor="accent6" w:themeShade="BF"/>
    </w:rPr>
  </w:style>
  <w:style w:type="paragraph" w:customStyle="1" w:styleId="Proposition">
    <w:name w:val="Proposition"/>
    <w:basedOn w:val="Normal"/>
    <w:link w:val="PropositionCar"/>
    <w:qFormat/>
    <w:rsid w:val="00437EE8"/>
    <w:pPr>
      <w:spacing w:after="0"/>
      <w:jc w:val="both"/>
    </w:pPr>
    <w:rPr>
      <w:b/>
      <w:bCs/>
      <w:color w:val="C45911" w:themeColor="accent2" w:themeShade="BF"/>
    </w:rPr>
  </w:style>
  <w:style w:type="character" w:customStyle="1" w:styleId="DfinitionCar">
    <w:name w:val="Définition Car"/>
    <w:basedOn w:val="Policepardfaut"/>
    <w:link w:val="Dfinition"/>
    <w:rsid w:val="00437EE8"/>
    <w:rPr>
      <w:b/>
      <w:bCs/>
      <w:color w:val="538135" w:themeColor="accent6" w:themeShade="BF"/>
      <w:sz w:val="22"/>
    </w:rPr>
  </w:style>
  <w:style w:type="character" w:customStyle="1" w:styleId="PropositionCar">
    <w:name w:val="Proposition Car"/>
    <w:basedOn w:val="Policepardfaut"/>
    <w:link w:val="Proposition"/>
    <w:rsid w:val="00437EE8"/>
    <w:rPr>
      <w:b/>
      <w:bCs/>
      <w:color w:val="C45911" w:themeColor="accent2" w:themeShade="BF"/>
      <w:sz w:val="22"/>
    </w:rPr>
  </w:style>
  <w:style w:type="paragraph" w:styleId="Textedebulles">
    <w:name w:val="Balloon Text"/>
    <w:basedOn w:val="Normal"/>
    <w:link w:val="TextedebullesCar"/>
    <w:uiPriority w:val="99"/>
    <w:semiHidden/>
    <w:unhideWhenUsed/>
    <w:rsid w:val="005E6A03"/>
    <w:pPr>
      <w:spacing w:after="0" w:line="240" w:lineRule="auto"/>
    </w:pPr>
    <w:rPr>
      <w:rFonts w:ascii="Segoe UI" w:hAnsi="Segoe UI" w:cs="Segoe UI"/>
      <w:sz w:val="18"/>
      <w:szCs w:val="18"/>
    </w:rPr>
  </w:style>
  <w:style w:type="character" w:customStyle="1" w:styleId="TextedebullesCar">
    <w:name w:val="Texte de bulles Car"/>
    <w:basedOn w:val="Policepardfaut"/>
    <w:link w:val="Textedebulles"/>
    <w:uiPriority w:val="99"/>
    <w:semiHidden/>
    <w:rsid w:val="005E6A03"/>
    <w:rPr>
      <w:rFonts w:ascii="Segoe UI" w:hAnsi="Segoe UI" w:cs="Segoe UI"/>
      <w:sz w:val="18"/>
      <w:szCs w:val="18"/>
    </w:rPr>
  </w:style>
  <w:style w:type="character" w:customStyle="1" w:styleId="Titre3Car">
    <w:name w:val="Titre 3 Car"/>
    <w:basedOn w:val="Policepardfaut"/>
    <w:link w:val="Titre3"/>
    <w:uiPriority w:val="9"/>
    <w:rsid w:val="00C00AFD"/>
    <w:rPr>
      <w:b/>
      <w:bCs/>
      <w:color w:val="7F7F7F" w:themeColor="text1" w:themeTint="80"/>
      <w:szCs w:val="24"/>
    </w:rPr>
  </w:style>
  <w:style w:type="paragraph" w:styleId="En-tte">
    <w:name w:val="header"/>
    <w:basedOn w:val="Normal"/>
    <w:link w:val="En-tteCar"/>
    <w:uiPriority w:val="99"/>
    <w:unhideWhenUsed/>
    <w:rsid w:val="00AC4050"/>
    <w:pPr>
      <w:tabs>
        <w:tab w:val="center" w:pos="4320"/>
        <w:tab w:val="right" w:pos="8640"/>
      </w:tabs>
      <w:spacing w:after="0" w:line="240" w:lineRule="auto"/>
    </w:pPr>
  </w:style>
  <w:style w:type="character" w:customStyle="1" w:styleId="En-tteCar">
    <w:name w:val="En-tête Car"/>
    <w:basedOn w:val="Policepardfaut"/>
    <w:link w:val="En-tte"/>
    <w:uiPriority w:val="99"/>
    <w:rsid w:val="00AC4050"/>
  </w:style>
  <w:style w:type="paragraph" w:styleId="Pieddepage">
    <w:name w:val="footer"/>
    <w:basedOn w:val="Normal"/>
    <w:link w:val="PieddepageCar"/>
    <w:uiPriority w:val="99"/>
    <w:unhideWhenUsed/>
    <w:rsid w:val="00AC4050"/>
    <w:pPr>
      <w:tabs>
        <w:tab w:val="center" w:pos="4320"/>
        <w:tab w:val="right" w:pos="8640"/>
      </w:tabs>
      <w:spacing w:after="0" w:line="240" w:lineRule="auto"/>
    </w:pPr>
  </w:style>
  <w:style w:type="character" w:customStyle="1" w:styleId="PieddepageCar">
    <w:name w:val="Pied de page Car"/>
    <w:basedOn w:val="Policepardfaut"/>
    <w:link w:val="Pieddepage"/>
    <w:uiPriority w:val="99"/>
    <w:rsid w:val="00AC4050"/>
  </w:style>
  <w:style w:type="paragraph" w:customStyle="1" w:styleId="quations">
    <w:name w:val="Équations"/>
    <w:basedOn w:val="Normal"/>
    <w:link w:val="quationsCar"/>
    <w:qFormat/>
    <w:rsid w:val="00A27C67"/>
    <w:pPr>
      <w:spacing w:before="40" w:after="40" w:line="288" w:lineRule="auto"/>
      <w:ind w:left="709"/>
      <w:jc w:val="both"/>
    </w:pPr>
    <w:rPr>
      <w:rFonts w:ascii="Cambria Math" w:hAnsi="Cambria Math"/>
    </w:rPr>
  </w:style>
  <w:style w:type="character" w:customStyle="1" w:styleId="quationsCar">
    <w:name w:val="Équations Car"/>
    <w:basedOn w:val="Policepardfaut"/>
    <w:link w:val="quations"/>
    <w:rsid w:val="00A27C67"/>
    <w:rPr>
      <w:rFonts w:ascii="Cambria Math" w:hAnsi="Cambria Math"/>
      <w:sz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2A32BF7-3431-4B9F-AA2C-23DB8A7DAFB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6532</TotalTime>
  <Pages>1</Pages>
  <Words>2516</Words>
  <Characters>13843</Characters>
  <Application>Microsoft Office Word</Application>
  <DocSecurity>0</DocSecurity>
  <Lines>115</Lines>
  <Paragraphs>32</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16327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Sylvain Bérubé</dc:creator>
  <cp:keywords/>
  <dc:description/>
  <cp:lastModifiedBy>Sylvain Bérubé</cp:lastModifiedBy>
  <cp:revision>391</cp:revision>
  <dcterms:created xsi:type="dcterms:W3CDTF">2021-04-07T03:31:00Z</dcterms:created>
  <dcterms:modified xsi:type="dcterms:W3CDTF">2021-06-14T20:01:00Z</dcterms:modified>
</cp:coreProperties>
</file>