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F6C34" w14:textId="77777777" w:rsidR="00E97268" w:rsidRPr="00D01E45" w:rsidRDefault="00E97268" w:rsidP="00E97268">
      <w:pPr>
        <w:spacing w:before="40" w:after="40"/>
        <w:jc w:val="center"/>
        <w:rPr>
          <w:b/>
          <w:bCs/>
          <w:color w:val="538135" w:themeColor="accent6" w:themeShade="BF"/>
        </w:rPr>
      </w:pPr>
      <w:r w:rsidRPr="00D01E45">
        <w:rPr>
          <w:b/>
          <w:bCs/>
          <w:color w:val="538135" w:themeColor="accent6" w:themeShade="BF"/>
        </w:rPr>
        <w:t xml:space="preserve">Processus stochastiques </w:t>
      </w:r>
      <w:r>
        <w:rPr>
          <w:b/>
          <w:bCs/>
          <w:color w:val="538135" w:themeColor="accent6" w:themeShade="BF"/>
        </w:rPr>
        <w:t>(</w:t>
      </w:r>
      <w:r w:rsidRPr="00D01E45">
        <w:rPr>
          <w:b/>
          <w:bCs/>
          <w:color w:val="538135" w:themeColor="accent6" w:themeShade="BF"/>
        </w:rPr>
        <w:t>STT489</w:t>
      </w:r>
      <w:r>
        <w:rPr>
          <w:b/>
          <w:bCs/>
          <w:color w:val="538135" w:themeColor="accent6" w:themeShade="BF"/>
        </w:rPr>
        <w:t>)</w:t>
      </w:r>
      <w:r w:rsidRPr="00D01E45">
        <w:rPr>
          <w:b/>
          <w:bCs/>
          <w:color w:val="538135" w:themeColor="accent6" w:themeShade="BF"/>
        </w:rPr>
        <w:t xml:space="preserve"> </w:t>
      </w:r>
      <w:r>
        <w:rPr>
          <w:b/>
          <w:bCs/>
          <w:color w:val="538135" w:themeColor="accent6" w:themeShade="BF"/>
        </w:rPr>
        <w:t>– Sylvain Bérubé – Été 2024</w:t>
      </w:r>
    </w:p>
    <w:p w14:paraId="711704C4" w14:textId="77777777" w:rsidR="00E97268" w:rsidRPr="00D01E45" w:rsidRDefault="00E97268" w:rsidP="00E97268">
      <w:pPr>
        <w:spacing w:before="40" w:after="40"/>
        <w:jc w:val="center"/>
        <w:rPr>
          <w:color w:val="538135" w:themeColor="accent6" w:themeShade="BF"/>
        </w:rPr>
      </w:pPr>
      <w:r w:rsidRPr="00D01E45">
        <w:rPr>
          <w:color w:val="538135" w:themeColor="accent6" w:themeShade="BF"/>
        </w:rPr>
        <w:t>Département de mathématiques de l’Université de Sherbrooke</w:t>
      </w:r>
    </w:p>
    <w:p w14:paraId="264D6BBF" w14:textId="77777777" w:rsidR="00AC4050" w:rsidRPr="00015601" w:rsidRDefault="00AC4050" w:rsidP="004913A7">
      <w:pPr>
        <w:spacing w:after="0"/>
        <w:jc w:val="both"/>
      </w:pPr>
    </w:p>
    <w:p w14:paraId="24CA9F81" w14:textId="1100E7D7" w:rsidR="004913A7" w:rsidRPr="00E97268" w:rsidRDefault="004913A7" w:rsidP="00951045">
      <w:pPr>
        <w:pStyle w:val="Titre1"/>
        <w:rPr>
          <w:sz w:val="24"/>
          <w:szCs w:val="24"/>
        </w:rPr>
      </w:pPr>
      <w:r w:rsidRPr="00E97268">
        <w:rPr>
          <w:sz w:val="24"/>
          <w:szCs w:val="24"/>
        </w:rPr>
        <w:t xml:space="preserve">Chapitre </w:t>
      </w:r>
      <w:r w:rsidR="00015601" w:rsidRPr="00E97268">
        <w:rPr>
          <w:sz w:val="24"/>
          <w:szCs w:val="24"/>
        </w:rPr>
        <w:t>4</w:t>
      </w:r>
    </w:p>
    <w:p w14:paraId="70345177" w14:textId="3FBD1C09" w:rsidR="004913A7" w:rsidRPr="00E97268" w:rsidRDefault="007967F4" w:rsidP="00E33A43">
      <w:pPr>
        <w:pStyle w:val="Titre1"/>
        <w:spacing w:after="40"/>
        <w:rPr>
          <w:sz w:val="24"/>
          <w:szCs w:val="24"/>
          <w:highlight w:val="green"/>
        </w:rPr>
      </w:pPr>
      <w:r w:rsidRPr="00E97268">
        <w:rPr>
          <w:sz w:val="24"/>
          <w:szCs w:val="24"/>
        </w:rPr>
        <w:t>Chaînes de Markov à temps continu</w:t>
      </w:r>
    </w:p>
    <w:p w14:paraId="0D186B4F" w14:textId="6485083C" w:rsidR="00EA59AE" w:rsidRDefault="00EA59AE" w:rsidP="000615C3">
      <w:pPr>
        <w:spacing w:before="40" w:after="40"/>
        <w:jc w:val="both"/>
      </w:pPr>
    </w:p>
    <w:p w14:paraId="0F8DCBCF" w14:textId="6AE1F456" w:rsidR="00EA59AE" w:rsidRPr="009C7DA9" w:rsidRDefault="00B66D02" w:rsidP="00EA59AE">
      <w:pPr>
        <w:spacing w:before="40" w:after="40"/>
        <w:jc w:val="both"/>
        <w:rPr>
          <w:color w:val="2E74B5" w:themeColor="accent5" w:themeShade="BF"/>
        </w:rPr>
      </w:pPr>
      <w:r w:rsidRPr="009C7DA9">
        <w:rPr>
          <w:rStyle w:val="ExerciceCar"/>
        </w:rPr>
        <w:t>Exercice 4.1  </w:t>
      </w:r>
      <w:r w:rsidR="00EA59AE" w:rsidRPr="009C7DA9">
        <w:rPr>
          <w:color w:val="2E74B5" w:themeColor="accent5" w:themeShade="BF"/>
        </w:rPr>
        <w:t xml:space="preserve">Une population est formée d'organismes sexués. La probabilité pour qu'un mâle spécifique  ne s'accouple avec une femelle désignée dans un intervalle de temps de longueur </w:t>
      </w:r>
      <m:oMath>
        <m:r>
          <w:rPr>
            <w:rFonts w:ascii="Cambria Math" w:hAnsi="Cambria Math"/>
            <w:color w:val="2E74B5" w:themeColor="accent5" w:themeShade="BF"/>
          </w:rPr>
          <m:t>h</m:t>
        </m:r>
      </m:oMath>
      <w:r w:rsidR="00EA59AE" w:rsidRPr="009C7DA9">
        <w:rPr>
          <w:color w:val="2E74B5" w:themeColor="accent5" w:themeShade="BF"/>
        </w:rPr>
        <w:t xml:space="preserve"> est de l'ordre de </w:t>
      </w:r>
      <m:oMath>
        <m:r>
          <w:rPr>
            <w:rFonts w:ascii="Cambria Math" w:hAnsi="Cambria Math"/>
            <w:color w:val="2E74B5" w:themeColor="accent5" w:themeShade="BF"/>
          </w:rPr>
          <m:t>λh+o</m:t>
        </m:r>
        <m:d>
          <m:dPr>
            <m:ctrlPr>
              <w:rPr>
                <w:rFonts w:ascii="Cambria Math" w:hAnsi="Cambria Math"/>
                <w:i/>
                <w:color w:val="2E74B5" w:themeColor="accent5" w:themeShade="BF"/>
              </w:rPr>
            </m:ctrlPr>
          </m:dPr>
          <m:e>
            <m:r>
              <w:rPr>
                <w:rFonts w:ascii="Cambria Math" w:hAnsi="Cambria Math"/>
                <w:color w:val="2E74B5" w:themeColor="accent5" w:themeShade="BF"/>
              </w:rPr>
              <m:t>h</m:t>
            </m:r>
          </m:e>
        </m:d>
      </m:oMath>
      <w:r w:rsidR="00EA59AE" w:rsidRPr="009C7DA9">
        <w:rPr>
          <w:color w:val="2E74B5" w:themeColor="accent5" w:themeShade="BF"/>
        </w:rPr>
        <w:t xml:space="preserve">. Chaque accouplement produit instantanément un rejeton qui a autant de chance d'être un mâle qu'une femelle. Soient </w:t>
      </w:r>
      <m:oMath>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1</m:t>
            </m:r>
          </m:e>
          <m:sub>
            <m:r>
              <w:rPr>
                <w:rFonts w:ascii="Cambria Math" w:hAnsi="Cambria Math"/>
                <w:color w:val="2E74B5" w:themeColor="accent5" w:themeShade="BF"/>
              </w:rPr>
              <m:t>t</m:t>
            </m:r>
          </m:sub>
        </m:sSub>
      </m:oMath>
      <w:r w:rsidRPr="009C7DA9">
        <w:rPr>
          <w:rFonts w:eastAsiaTheme="minorEastAsia"/>
          <w:color w:val="2E74B5" w:themeColor="accent5" w:themeShade="BF"/>
        </w:rPr>
        <w:t xml:space="preserve"> et </w:t>
      </w:r>
      <m:oMath>
        <m:r>
          <w:rPr>
            <w:rFonts w:ascii="Cambria Math" w:eastAsiaTheme="minorEastAsia" w:hAnsi="Cambria Math"/>
            <w:color w:val="2E74B5" w:themeColor="accent5" w:themeShade="BF"/>
          </w:rPr>
          <m:t>N</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2</m:t>
            </m:r>
          </m:e>
          <m:sub>
            <m:r>
              <w:rPr>
                <w:rFonts w:ascii="Cambria Math" w:eastAsiaTheme="minorEastAsia" w:hAnsi="Cambria Math"/>
                <w:color w:val="2E74B5" w:themeColor="accent5" w:themeShade="BF"/>
              </w:rPr>
              <m:t>t</m:t>
            </m:r>
          </m:sub>
        </m:sSub>
      </m:oMath>
      <w:r w:rsidR="00EA59AE" w:rsidRPr="009C7DA9">
        <w:rPr>
          <w:color w:val="2E74B5" w:themeColor="accent5" w:themeShade="BF"/>
        </w:rPr>
        <w:t xml:space="preserve"> les quantités de mâles et de femelles respectivement dans la population. Déterminer les valeurs des</w:t>
      </w:r>
      <w:r w:rsidRPr="009C7DA9">
        <w:rPr>
          <w:color w:val="2E74B5" w:themeColor="accent5" w:themeShade="BF"/>
        </w:rPr>
        <w:t xml:space="preserve"> </w:t>
      </w:r>
      <m:oMath>
        <m:sSub>
          <m:sSubPr>
            <m:ctrlPr>
              <w:rPr>
                <w:rFonts w:ascii="Cambria Math" w:hAnsi="Cambria Math"/>
                <w:i/>
                <w:color w:val="2E74B5" w:themeColor="accent5" w:themeShade="BF"/>
              </w:rPr>
            </m:ctrlPr>
          </m:sSubPr>
          <m:e>
            <m:r>
              <w:rPr>
                <w:rFonts w:ascii="Cambria Math" w:hAnsi="Cambria Math"/>
                <w:color w:val="2E74B5" w:themeColor="accent5" w:themeShade="BF"/>
              </w:rPr>
              <m:t>v</m:t>
            </m:r>
          </m:e>
          <m:sub>
            <m:r>
              <w:rPr>
                <w:rFonts w:ascii="Cambria Math" w:hAnsi="Cambria Math"/>
                <w:color w:val="2E74B5" w:themeColor="accent5" w:themeShade="BF"/>
              </w:rPr>
              <m:t>i</m:t>
            </m:r>
          </m:sub>
        </m:sSub>
      </m:oMath>
      <w:r w:rsidR="00EA59AE" w:rsidRPr="009C7DA9">
        <w:rPr>
          <w:color w:val="2E74B5" w:themeColor="accent5" w:themeShade="BF"/>
        </w:rPr>
        <w:t xml:space="preserve"> et des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oMath>
      <w:r w:rsidR="00EA59AE" w:rsidRPr="009C7DA9">
        <w:rPr>
          <w:color w:val="2E74B5" w:themeColor="accent5" w:themeShade="BF"/>
        </w:rPr>
        <w:t xml:space="preserve"> pour la chaîne de Markov à temps continu </w:t>
      </w:r>
      <m:oMath>
        <m:sSub>
          <m:sSubPr>
            <m:ctrlPr>
              <w:rPr>
                <w:rFonts w:ascii="Cambria Math" w:hAnsi="Cambria Math"/>
                <w:i/>
                <w:color w:val="2E74B5" w:themeColor="accent5" w:themeShade="BF"/>
              </w:rPr>
            </m:ctrlPr>
          </m:sSubPr>
          <m:e>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1</m:t>
                    </m:r>
                  </m:e>
                  <m:sub>
                    <m:r>
                      <w:rPr>
                        <w:rFonts w:ascii="Cambria Math" w:hAnsi="Cambria Math"/>
                        <w:color w:val="2E74B5" w:themeColor="accent5" w:themeShade="BF"/>
                      </w:rPr>
                      <m:t>t</m:t>
                    </m:r>
                  </m:sub>
                </m:sSub>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2</m:t>
                    </m:r>
                  </m:e>
                  <m:sub>
                    <m:r>
                      <w:rPr>
                        <w:rFonts w:ascii="Cambria Math" w:hAnsi="Cambria Math"/>
                        <w:color w:val="2E74B5" w:themeColor="accent5" w:themeShade="BF"/>
                      </w:rPr>
                      <m:t>t</m:t>
                    </m:r>
                  </m:sub>
                </m:sSub>
              </m:e>
            </m:d>
          </m:e>
          <m:sub>
            <m:r>
              <w:rPr>
                <w:rFonts w:ascii="Cambria Math" w:hAnsi="Cambria Math"/>
                <w:color w:val="2E74B5" w:themeColor="accent5" w:themeShade="BF"/>
              </w:rPr>
              <m:t>t∈</m:t>
            </m:r>
            <m:sSub>
              <m:sSubPr>
                <m:ctrlPr>
                  <w:rPr>
                    <w:rFonts w:ascii="Cambria Math" w:hAnsi="Cambria Math"/>
                    <w:i/>
                    <w:color w:val="2E74B5" w:themeColor="accent5" w:themeShade="BF"/>
                  </w:rPr>
                </m:ctrlPr>
              </m:sSubPr>
              <m:e>
                <m:r>
                  <m:rPr>
                    <m:scr m:val="double-struck"/>
                  </m:rPr>
                  <w:rPr>
                    <w:rFonts w:ascii="Cambria Math" w:hAnsi="Cambria Math"/>
                    <w:color w:val="2E74B5" w:themeColor="accent5" w:themeShade="BF"/>
                  </w:rPr>
                  <m:t>R</m:t>
                </m:r>
              </m:e>
              <m:sub>
                <m:r>
                  <w:rPr>
                    <w:rFonts w:ascii="Cambria Math" w:hAnsi="Cambria Math"/>
                    <w:color w:val="2E74B5" w:themeColor="accent5" w:themeShade="BF"/>
                  </w:rPr>
                  <m:t>+</m:t>
                </m:r>
              </m:sub>
            </m:sSub>
          </m:sub>
        </m:sSub>
      </m:oMath>
      <w:r w:rsidR="00EA59AE" w:rsidRPr="009C7DA9">
        <w:rPr>
          <w:color w:val="2E74B5" w:themeColor="accent5" w:themeShade="BF"/>
        </w:rPr>
        <w:t>.</w:t>
      </w:r>
    </w:p>
    <w:p w14:paraId="6A4AEA3C" w14:textId="77777777" w:rsidR="004D5656" w:rsidRDefault="004D5656" w:rsidP="004D5718">
      <w:pPr>
        <w:spacing w:beforeLines="40" w:before="96" w:afterLines="40" w:after="96"/>
        <w:jc w:val="both"/>
      </w:pPr>
    </w:p>
    <w:p w14:paraId="5F2CDC8B" w14:textId="5802462C" w:rsidR="00DE1E2B" w:rsidRDefault="00DE1E2B" w:rsidP="004D5718">
      <w:pPr>
        <w:spacing w:beforeLines="40" w:before="96" w:afterLines="40" w:after="96"/>
        <w:jc w:val="both"/>
      </w:pPr>
      <w:r>
        <w:t>Puisqu</w:t>
      </w:r>
      <w:r w:rsidR="00124871">
        <w:t>’un</w:t>
      </w:r>
      <w:r>
        <w:t xml:space="preserve"> enfant a autant de chance d’être un mâle qu’une femelle, alors</w:t>
      </w:r>
    </w:p>
    <w:p w14:paraId="1758A262" w14:textId="6FFFF5B5" w:rsidR="00DE1E2B" w:rsidRPr="00DE1E2B" w:rsidRDefault="00000000" w:rsidP="004D5718">
      <w:pPr>
        <w:spacing w:beforeLines="40" w:before="96" w:afterLines="40" w:after="96"/>
        <w:ind w:left="708"/>
        <w:jc w:val="both"/>
      </w:pPr>
      <m:oMathPara>
        <m:oMathParaPr>
          <m:jc m:val="left"/>
        </m:oMathParaPr>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n,m</m:t>
                  </m:r>
                </m:e>
              </m:d>
              <m:r>
                <w:rPr>
                  <w:rFonts w:ascii="Cambria Math" w:hAnsi="Cambria Math"/>
                </w:rPr>
                <m:t>,</m:t>
              </m:r>
              <m:d>
                <m:dPr>
                  <m:ctrlPr>
                    <w:rPr>
                      <w:rFonts w:ascii="Cambria Math" w:hAnsi="Cambria Math"/>
                      <w:i/>
                    </w:rPr>
                  </m:ctrlPr>
                </m:dPr>
                <m:e>
                  <m:r>
                    <w:rPr>
                      <w:rFonts w:ascii="Cambria Math" w:hAnsi="Cambria Math"/>
                    </w:rPr>
                    <m:t>n+1,m</m:t>
                  </m:r>
                </m:e>
              </m:d>
            </m:sub>
          </m:sSub>
          <m:r>
            <w:rPr>
              <w:rFonts w:ascii="Cambria Math" w:hAnsi="Cambria Math"/>
            </w:rPr>
            <m:t>=</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n,m</m:t>
                  </m:r>
                </m:e>
              </m:d>
              <m:r>
                <w:rPr>
                  <w:rFonts w:ascii="Cambria Math" w:hAnsi="Cambria Math"/>
                </w:rPr>
                <m:t>,</m:t>
              </m:r>
              <m:d>
                <m:dPr>
                  <m:ctrlPr>
                    <w:rPr>
                      <w:rFonts w:ascii="Cambria Math" w:hAnsi="Cambria Math"/>
                      <w:i/>
                    </w:rPr>
                  </m:ctrlPr>
                </m:dPr>
                <m:e>
                  <m:r>
                    <w:rPr>
                      <w:rFonts w:ascii="Cambria Math" w:hAnsi="Cambria Math"/>
                    </w:rPr>
                    <m:t>n,m+1</m:t>
                  </m:r>
                </m:e>
              </m:d>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m:oMathPara>
    </w:p>
    <w:p w14:paraId="779E363C" w14:textId="57B09497" w:rsidR="00DE1E2B" w:rsidRDefault="00DE1E2B" w:rsidP="004D5718">
      <w:pPr>
        <w:spacing w:beforeLines="40" w:before="96" w:afterLines="40" w:after="96"/>
        <w:jc w:val="both"/>
        <w:rPr>
          <w:rStyle w:val="ExerciceCar"/>
          <w:rFonts w:eastAsiaTheme="minorEastAsia"/>
          <w:b w:val="0"/>
          <w:bCs/>
          <w:color w:val="auto"/>
        </w:rPr>
      </w:pPr>
      <w:r>
        <w:rPr>
          <w:rStyle w:val="ExerciceCar"/>
          <w:b w:val="0"/>
          <w:bCs/>
          <w:color w:val="auto"/>
        </w:rPr>
        <w:t xml:space="preserve">Par ailleurs, si on est à l’état </w:t>
      </w:r>
      <m:oMath>
        <m:d>
          <m:dPr>
            <m:ctrlPr>
              <w:rPr>
                <w:rStyle w:val="ExerciceCar"/>
                <w:rFonts w:ascii="Cambria Math" w:hAnsi="Cambria Math"/>
                <w:b w:val="0"/>
                <w:bCs/>
                <w:i/>
                <w:color w:val="auto"/>
              </w:rPr>
            </m:ctrlPr>
          </m:dPr>
          <m:e>
            <m:r>
              <w:rPr>
                <w:rStyle w:val="ExerciceCar"/>
                <w:rFonts w:ascii="Cambria Math" w:hAnsi="Cambria Math"/>
                <w:color w:val="auto"/>
              </w:rPr>
              <m:t>n,m</m:t>
            </m:r>
          </m:e>
        </m:d>
      </m:oMath>
      <w:r>
        <w:rPr>
          <w:rStyle w:val="ExerciceCar"/>
          <w:rFonts w:eastAsiaTheme="minorEastAsia"/>
          <w:b w:val="0"/>
          <w:bCs/>
          <w:color w:val="auto"/>
        </w:rPr>
        <w:t xml:space="preserve">, alors il y a </w:t>
      </w:r>
      <m:oMath>
        <m:r>
          <w:rPr>
            <w:rStyle w:val="ExerciceCar"/>
            <w:rFonts w:ascii="Cambria Math" w:eastAsiaTheme="minorEastAsia" w:hAnsi="Cambria Math"/>
            <w:color w:val="auto"/>
          </w:rPr>
          <m:t>n</m:t>
        </m:r>
      </m:oMath>
      <w:r>
        <w:rPr>
          <w:rStyle w:val="ExerciceCar"/>
          <w:rFonts w:eastAsiaTheme="minorEastAsia"/>
          <w:b w:val="0"/>
          <w:bCs/>
          <w:color w:val="auto"/>
        </w:rPr>
        <w:t xml:space="preserve"> mâles et </w:t>
      </w:r>
      <m:oMath>
        <m:r>
          <w:rPr>
            <w:rStyle w:val="ExerciceCar"/>
            <w:rFonts w:ascii="Cambria Math" w:eastAsiaTheme="minorEastAsia" w:hAnsi="Cambria Math"/>
            <w:color w:val="auto"/>
          </w:rPr>
          <m:t>m</m:t>
        </m:r>
      </m:oMath>
      <w:r>
        <w:rPr>
          <w:rStyle w:val="ExerciceCar"/>
          <w:rFonts w:eastAsiaTheme="minorEastAsia"/>
          <w:b w:val="0"/>
          <w:bCs/>
          <w:color w:val="auto"/>
        </w:rPr>
        <w:t xml:space="preserve"> femelles, donc </w:t>
      </w:r>
      <m:oMath>
        <m:r>
          <w:rPr>
            <w:rStyle w:val="ExerciceCar"/>
            <w:rFonts w:ascii="Cambria Math" w:eastAsiaTheme="minorEastAsia" w:hAnsi="Cambria Math"/>
            <w:color w:val="auto"/>
          </w:rPr>
          <m:t>nm</m:t>
        </m:r>
      </m:oMath>
      <w:r>
        <w:rPr>
          <w:rStyle w:val="ExerciceCar"/>
          <w:rFonts w:eastAsiaTheme="minorEastAsia"/>
          <w:b w:val="0"/>
          <w:bCs/>
          <w:color w:val="auto"/>
        </w:rPr>
        <w:t xml:space="preserve"> possibilités d’accouplement. Ainsi,</w:t>
      </w:r>
    </w:p>
    <w:p w14:paraId="1C3E6E08" w14:textId="44BF87A1" w:rsidR="00DE1E2B" w:rsidRPr="00DE1E2B" w:rsidRDefault="00000000" w:rsidP="004D5718">
      <w:pPr>
        <w:spacing w:beforeLines="40" w:before="96" w:afterLines="40" w:after="96"/>
        <w:ind w:left="708"/>
        <w:jc w:val="both"/>
        <w:rPr>
          <w:rStyle w:val="ExerciceCar"/>
          <w:b w:val="0"/>
          <w:bCs/>
          <w:color w:val="auto"/>
        </w:rPr>
      </w:pPr>
      <m:oMathPara>
        <m:oMathParaPr>
          <m:jc m:val="left"/>
        </m:oMathParaPr>
        <m:oMath>
          <m:sSub>
            <m:sSubPr>
              <m:ctrlPr>
                <w:rPr>
                  <w:rStyle w:val="ExerciceCar"/>
                  <w:rFonts w:ascii="Cambria Math" w:hAnsi="Cambria Math"/>
                  <w:b w:val="0"/>
                  <w:bCs/>
                  <w:i/>
                  <w:color w:val="auto"/>
                </w:rPr>
              </m:ctrlPr>
            </m:sSubPr>
            <m:e>
              <m:r>
                <w:rPr>
                  <w:rStyle w:val="ExerciceCar"/>
                  <w:rFonts w:ascii="Cambria Math" w:hAnsi="Cambria Math"/>
                  <w:color w:val="auto"/>
                </w:rPr>
                <m:t>v</m:t>
              </m:r>
            </m:e>
            <m:sub>
              <m:d>
                <m:dPr>
                  <m:ctrlPr>
                    <w:rPr>
                      <w:rStyle w:val="ExerciceCar"/>
                      <w:rFonts w:ascii="Cambria Math" w:hAnsi="Cambria Math"/>
                      <w:b w:val="0"/>
                      <w:bCs/>
                      <w:i/>
                      <w:color w:val="auto"/>
                    </w:rPr>
                  </m:ctrlPr>
                </m:dPr>
                <m:e>
                  <m:r>
                    <w:rPr>
                      <w:rStyle w:val="ExerciceCar"/>
                      <w:rFonts w:ascii="Cambria Math" w:hAnsi="Cambria Math"/>
                      <w:color w:val="auto"/>
                    </w:rPr>
                    <m:t>n,m</m:t>
                  </m:r>
                </m:e>
              </m:d>
            </m:sub>
          </m:sSub>
          <m:r>
            <w:rPr>
              <w:rStyle w:val="ExerciceCar"/>
              <w:rFonts w:ascii="Cambria Math" w:hAnsi="Cambria Math"/>
              <w:color w:val="auto"/>
            </w:rPr>
            <m:t>=λnm.</m:t>
          </m:r>
        </m:oMath>
      </m:oMathPara>
    </w:p>
    <w:p w14:paraId="1BCDF0B0" w14:textId="20774FD5" w:rsidR="009C7DA9" w:rsidRPr="00DE1E2B" w:rsidRDefault="009C7DA9" w:rsidP="00DE1E2B">
      <w:pPr>
        <w:rPr>
          <w:rStyle w:val="ExerciceCar"/>
          <w:b w:val="0"/>
          <w:bCs/>
        </w:rPr>
      </w:pPr>
      <w:r w:rsidRPr="00DE1E2B">
        <w:rPr>
          <w:rStyle w:val="ExerciceCar"/>
          <w:b w:val="0"/>
          <w:bCs/>
        </w:rPr>
        <w:br w:type="page"/>
      </w:r>
    </w:p>
    <w:p w14:paraId="2A232D16" w14:textId="64E76300" w:rsidR="00EA59AE" w:rsidRPr="009C7DA9" w:rsidRDefault="00CB32C8" w:rsidP="00EA59AE">
      <w:pPr>
        <w:spacing w:before="40" w:after="40"/>
        <w:jc w:val="both"/>
        <w:rPr>
          <w:color w:val="2E74B5" w:themeColor="accent5" w:themeShade="BF"/>
        </w:rPr>
      </w:pPr>
      <w:r w:rsidRPr="009C7DA9">
        <w:rPr>
          <w:rStyle w:val="ExerciceCar"/>
        </w:rPr>
        <w:lastRenderedPageBreak/>
        <w:t>Exercice 4.2  </w:t>
      </w:r>
      <w:r w:rsidR="00EA59AE" w:rsidRPr="009C7DA9">
        <w:rPr>
          <w:color w:val="2E74B5" w:themeColor="accent5" w:themeShade="BF"/>
        </w:rPr>
        <w:t xml:space="preserve">Un organisme unicellulaire peut être dans un de deux états A ou B. Les individus de type A mutent en individus de type B à un taux exponentiel </w:t>
      </w:r>
      <m:oMath>
        <m:r>
          <w:rPr>
            <w:rFonts w:ascii="Cambria Math" w:hAnsi="Cambria Math"/>
            <w:color w:val="2E74B5" w:themeColor="accent5" w:themeShade="BF"/>
          </w:rPr>
          <m:t>α</m:t>
        </m:r>
      </m:oMath>
      <w:r w:rsidR="00EA59AE" w:rsidRPr="009C7DA9">
        <w:rPr>
          <w:color w:val="2E74B5" w:themeColor="accent5" w:themeShade="BF"/>
        </w:rPr>
        <w:t xml:space="preserve">. Les individus de type B mutent en deux individus de type A à un taux exponentiel </w:t>
      </w:r>
      <m:oMath>
        <m:r>
          <w:rPr>
            <w:rFonts w:ascii="Cambria Math" w:hAnsi="Cambria Math"/>
            <w:color w:val="2E74B5" w:themeColor="accent5" w:themeShade="BF"/>
          </w:rPr>
          <m:t>β</m:t>
        </m:r>
      </m:oMath>
      <w:r w:rsidR="00EA59AE" w:rsidRPr="009C7DA9">
        <w:rPr>
          <w:color w:val="2E74B5" w:themeColor="accent5" w:themeShade="BF"/>
        </w:rPr>
        <w:t xml:space="preserve">. Construire une chaîne de Markov à temps continu appropriée pour ce modèle et déterminer les valeurs des </w:t>
      </w:r>
      <m:oMath>
        <m:sSub>
          <m:sSubPr>
            <m:ctrlPr>
              <w:rPr>
                <w:rFonts w:ascii="Cambria Math" w:hAnsi="Cambria Math"/>
                <w:i/>
                <w:color w:val="2E74B5" w:themeColor="accent5" w:themeShade="BF"/>
              </w:rPr>
            </m:ctrlPr>
          </m:sSubPr>
          <m:e>
            <m:r>
              <w:rPr>
                <w:rFonts w:ascii="Cambria Math" w:hAnsi="Cambria Math"/>
                <w:color w:val="2E74B5" w:themeColor="accent5" w:themeShade="BF"/>
              </w:rPr>
              <m:t>v</m:t>
            </m:r>
          </m:e>
          <m:sub>
            <m:r>
              <w:rPr>
                <w:rFonts w:ascii="Cambria Math" w:hAnsi="Cambria Math"/>
                <w:color w:val="2E74B5" w:themeColor="accent5" w:themeShade="BF"/>
              </w:rPr>
              <m:t>i</m:t>
            </m:r>
          </m:sub>
        </m:sSub>
      </m:oMath>
      <w:r w:rsidR="00EA59AE" w:rsidRPr="009C7DA9">
        <w:rPr>
          <w:color w:val="2E74B5" w:themeColor="accent5" w:themeShade="BF"/>
        </w:rPr>
        <w:t xml:space="preserve"> et des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oMath>
      <w:r w:rsidR="00EA59AE" w:rsidRPr="009C7DA9">
        <w:rPr>
          <w:color w:val="2E74B5" w:themeColor="accent5" w:themeShade="BF"/>
        </w:rPr>
        <w:t>.</w:t>
      </w:r>
    </w:p>
    <w:p w14:paraId="7229938C" w14:textId="0BBC75DD" w:rsidR="00EA59AE" w:rsidRDefault="00EA59AE" w:rsidP="00EA59AE">
      <w:pPr>
        <w:spacing w:before="40" w:after="40"/>
        <w:jc w:val="both"/>
      </w:pPr>
    </w:p>
    <w:p w14:paraId="3C8F7B9F" w14:textId="503CDAED" w:rsidR="00A9525F" w:rsidRDefault="00A9525F" w:rsidP="00A9525F">
      <w:pPr>
        <w:spacing w:before="40" w:after="40"/>
        <w:jc w:val="both"/>
      </w:pPr>
      <w:r>
        <w:t xml:space="preserve">Soit </w:t>
      </w:r>
      <m:oMath>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oMath>
      <w:r>
        <w:t xml:space="preserve"> le nombre d'individus de type A au temps </w:t>
      </w:r>
      <m:oMath>
        <m:r>
          <w:rPr>
            <w:rFonts w:ascii="Cambria Math" w:hAnsi="Cambria Math"/>
          </w:rPr>
          <m:t>t</m:t>
        </m:r>
      </m:oMath>
      <w:r>
        <w:t xml:space="preserve"> et </w:t>
      </w:r>
      <m:oMath>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oMath>
      <w:r>
        <w:t xml:space="preserve"> le nombre d'individus de type B au temps </w:t>
      </w:r>
      <m:oMath>
        <m:r>
          <w:rPr>
            <w:rFonts w:ascii="Cambria Math" w:hAnsi="Cambria Math"/>
          </w:rPr>
          <m:t>t</m:t>
        </m:r>
      </m:oMath>
      <w:r>
        <w:t xml:space="preserve">. Alors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est la chaîne de Markov à temps continu souhaité. De plus,</w:t>
      </w:r>
    </w:p>
    <w:p w14:paraId="2A337F41" w14:textId="36356BB2" w:rsidR="00A9525F" w:rsidRPr="00A9525F" w:rsidRDefault="00000000" w:rsidP="00A9525F">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d>
                <m:dPr>
                  <m:ctrlPr>
                    <w:rPr>
                      <w:rFonts w:ascii="Cambria Math" w:hAnsi="Cambria Math"/>
                      <w:i/>
                    </w:rPr>
                  </m:ctrlPr>
                </m:dPr>
                <m:e>
                  <m:r>
                    <w:rPr>
                      <w:rFonts w:ascii="Cambria Math" w:hAnsi="Cambria Math"/>
                    </w:rPr>
                    <m:t>n,m</m:t>
                  </m:r>
                </m:e>
              </m:d>
            </m:sub>
          </m:sSub>
          <m:r>
            <w:rPr>
              <w:rFonts w:ascii="Cambria Math" w:hAnsi="Cambria Math"/>
            </w:rPr>
            <m:t>=nα+mβ,</m:t>
          </m:r>
        </m:oMath>
      </m:oMathPara>
    </w:p>
    <w:p w14:paraId="5ACFE61A" w14:textId="3A974F8B" w:rsidR="00A9525F" w:rsidRPr="00A9525F" w:rsidRDefault="00000000" w:rsidP="00A9525F">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n,m</m:t>
                  </m:r>
                </m:e>
              </m:d>
              <m:r>
                <w:rPr>
                  <w:rFonts w:ascii="Cambria Math" w:hAnsi="Cambria Math"/>
                </w:rPr>
                <m:t>,</m:t>
              </m:r>
              <m:d>
                <m:dPr>
                  <m:ctrlPr>
                    <w:rPr>
                      <w:rFonts w:ascii="Cambria Math" w:hAnsi="Cambria Math"/>
                      <w:i/>
                    </w:rPr>
                  </m:ctrlPr>
                </m:dPr>
                <m:e>
                  <m:r>
                    <w:rPr>
                      <w:rFonts w:ascii="Cambria Math" w:hAnsi="Cambria Math"/>
                    </w:rPr>
                    <m:t>n-1,m+1</m:t>
                  </m:r>
                </m:e>
              </m:d>
            </m:sub>
          </m:sSub>
          <m:r>
            <w:rPr>
              <w:rFonts w:ascii="Cambria Math" w:hAnsi="Cambria Math"/>
            </w:rPr>
            <m:t>=</m:t>
          </m:r>
          <m:f>
            <m:fPr>
              <m:ctrlPr>
                <w:rPr>
                  <w:rFonts w:ascii="Cambria Math" w:hAnsi="Cambria Math"/>
                  <w:i/>
                </w:rPr>
              </m:ctrlPr>
            </m:fPr>
            <m:num>
              <m:r>
                <w:rPr>
                  <w:rFonts w:ascii="Cambria Math" w:hAnsi="Cambria Math"/>
                </w:rPr>
                <m:t>nα</m:t>
              </m:r>
            </m:num>
            <m:den>
              <m:r>
                <w:rPr>
                  <w:rFonts w:ascii="Cambria Math" w:hAnsi="Cambria Math"/>
                </w:rPr>
                <m:t>nα+mβ</m:t>
              </m:r>
            </m:den>
          </m:f>
          <m:r>
            <w:rPr>
              <w:rFonts w:ascii="Cambria Math" w:eastAsiaTheme="minorEastAsia" w:hAnsi="Cambria Math"/>
            </w:rPr>
            <m:t>,</m:t>
          </m:r>
        </m:oMath>
      </m:oMathPara>
    </w:p>
    <w:p w14:paraId="1DDF6B31" w14:textId="1332EECC" w:rsidR="00A9525F" w:rsidRPr="00A9525F" w:rsidRDefault="00000000" w:rsidP="00A9525F">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n,m</m:t>
                  </m:r>
                </m:e>
              </m:d>
              <m:r>
                <w:rPr>
                  <w:rFonts w:ascii="Cambria Math" w:hAnsi="Cambria Math"/>
                </w:rPr>
                <m:t>,</m:t>
              </m:r>
              <m:d>
                <m:dPr>
                  <m:ctrlPr>
                    <w:rPr>
                      <w:rFonts w:ascii="Cambria Math" w:hAnsi="Cambria Math"/>
                      <w:i/>
                    </w:rPr>
                  </m:ctrlPr>
                </m:dPr>
                <m:e>
                  <m:r>
                    <w:rPr>
                      <w:rFonts w:ascii="Cambria Math" w:hAnsi="Cambria Math"/>
                    </w:rPr>
                    <m:t>n+2,m-1</m:t>
                  </m:r>
                </m:e>
              </m:d>
            </m:sub>
          </m:sSub>
          <m:r>
            <w:rPr>
              <w:rFonts w:ascii="Cambria Math" w:hAnsi="Cambria Math"/>
            </w:rPr>
            <m:t>=</m:t>
          </m:r>
          <m:f>
            <m:fPr>
              <m:ctrlPr>
                <w:rPr>
                  <w:rFonts w:ascii="Cambria Math" w:hAnsi="Cambria Math"/>
                  <w:i/>
                </w:rPr>
              </m:ctrlPr>
            </m:fPr>
            <m:num>
              <m:r>
                <w:rPr>
                  <w:rFonts w:ascii="Cambria Math" w:hAnsi="Cambria Math"/>
                </w:rPr>
                <m:t>mβ</m:t>
              </m:r>
            </m:num>
            <m:den>
              <m:r>
                <w:rPr>
                  <w:rFonts w:ascii="Cambria Math" w:hAnsi="Cambria Math"/>
                </w:rPr>
                <m:t>nα+mβ</m:t>
              </m:r>
            </m:den>
          </m:f>
          <m:r>
            <w:rPr>
              <w:rFonts w:ascii="Cambria Math" w:eastAsiaTheme="minorEastAsia" w:hAnsi="Cambria Math"/>
            </w:rPr>
            <m:t>.</m:t>
          </m:r>
        </m:oMath>
      </m:oMathPara>
    </w:p>
    <w:p w14:paraId="04563B6E" w14:textId="30DAA5D8" w:rsidR="00DE1E2B" w:rsidRPr="00CB32C8" w:rsidRDefault="00DE1E2B" w:rsidP="00A9525F">
      <w:pPr>
        <w:spacing w:before="40" w:after="40"/>
        <w:jc w:val="both"/>
      </w:pPr>
    </w:p>
    <w:p w14:paraId="2967949F" w14:textId="77777777" w:rsidR="00A7557A" w:rsidRDefault="00A7557A">
      <w:pPr>
        <w:rPr>
          <w:rStyle w:val="ExerciceCar"/>
        </w:rPr>
      </w:pPr>
      <w:r>
        <w:rPr>
          <w:rStyle w:val="ExerciceCar"/>
        </w:rPr>
        <w:br w:type="page"/>
      </w:r>
    </w:p>
    <w:p w14:paraId="0CE2D1F7" w14:textId="64EE6A0E" w:rsidR="00EA59AE" w:rsidRPr="009C7DA9" w:rsidRDefault="00CB32C8" w:rsidP="00EA59AE">
      <w:pPr>
        <w:spacing w:before="40" w:after="40"/>
        <w:jc w:val="both"/>
        <w:rPr>
          <w:color w:val="2E74B5" w:themeColor="accent5" w:themeShade="BF"/>
        </w:rPr>
      </w:pPr>
      <w:r w:rsidRPr="009C7DA9">
        <w:rPr>
          <w:rStyle w:val="ExerciceCar"/>
        </w:rPr>
        <w:lastRenderedPageBreak/>
        <w:t>Exercice 4.3  </w:t>
      </w:r>
      <w:r w:rsidR="00EA59AE" w:rsidRPr="009C7DA9">
        <w:rPr>
          <w:color w:val="2E74B5" w:themeColor="accent5" w:themeShade="BF"/>
        </w:rPr>
        <w:t xml:space="preserve">Soit </w:t>
      </w:r>
      <m:oMath>
        <m:sSub>
          <m:sSubPr>
            <m:ctrlPr>
              <w:rPr>
                <w:rFonts w:ascii="Cambria Math" w:hAnsi="Cambria Math"/>
                <w:i/>
                <w:color w:val="2E74B5" w:themeColor="accent5" w:themeShade="BF"/>
              </w:rPr>
            </m:ctrlPr>
          </m:sSubPr>
          <m:e>
            <m:d>
              <m:dPr>
                <m:begChr m:val="{"/>
                <m:endChr m:val="}"/>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t</m:t>
                    </m:r>
                  </m:sub>
                </m:sSub>
              </m:e>
            </m:d>
          </m:e>
          <m:sub>
            <m:r>
              <w:rPr>
                <w:rFonts w:ascii="Cambria Math" w:hAnsi="Cambria Math"/>
                <w:color w:val="2E74B5" w:themeColor="accent5" w:themeShade="BF"/>
              </w:rPr>
              <m:t>t∈</m:t>
            </m:r>
            <m:sSub>
              <m:sSubPr>
                <m:ctrlPr>
                  <w:rPr>
                    <w:rFonts w:ascii="Cambria Math" w:hAnsi="Cambria Math"/>
                    <w:i/>
                    <w:color w:val="2E74B5" w:themeColor="accent5" w:themeShade="BF"/>
                  </w:rPr>
                </m:ctrlPr>
              </m:sSubPr>
              <m:e>
                <m:r>
                  <m:rPr>
                    <m:scr m:val="double-struck"/>
                  </m:rPr>
                  <w:rPr>
                    <w:rFonts w:ascii="Cambria Math" w:hAnsi="Cambria Math"/>
                    <w:color w:val="2E74B5" w:themeColor="accent5" w:themeShade="BF"/>
                  </w:rPr>
                  <m:t>R</m:t>
                </m:r>
              </m:e>
              <m:sub>
                <m:r>
                  <w:rPr>
                    <w:rFonts w:ascii="Cambria Math" w:hAnsi="Cambria Math"/>
                    <w:color w:val="2E74B5" w:themeColor="accent5" w:themeShade="BF"/>
                  </w:rPr>
                  <m:t>+</m:t>
                </m:r>
              </m:sub>
            </m:sSub>
          </m:sub>
        </m:sSub>
      </m:oMath>
      <w:r w:rsidR="00EA59AE" w:rsidRPr="009C7DA9">
        <w:rPr>
          <w:color w:val="2E74B5" w:themeColor="accent5" w:themeShade="BF"/>
        </w:rPr>
        <w:t xml:space="preserve"> une chaîne de Markov à temps continu. Soient </w:t>
      </w:r>
      <m:oMath>
        <m:r>
          <w:rPr>
            <w:rFonts w:ascii="Cambria Math" w:hAnsi="Cambria Math"/>
            <w:color w:val="2E74B5" w:themeColor="accent5" w:themeShade="BF"/>
          </w:rPr>
          <m:t>i</m:t>
        </m:r>
      </m:oMath>
      <w:r w:rsidR="00EA59AE" w:rsidRPr="009C7DA9">
        <w:rPr>
          <w:color w:val="2E74B5" w:themeColor="accent5" w:themeShade="BF"/>
        </w:rPr>
        <w:t xml:space="preserve"> et </w:t>
      </w:r>
      <m:oMath>
        <m:r>
          <w:rPr>
            <w:rFonts w:ascii="Cambria Math" w:hAnsi="Cambria Math"/>
            <w:color w:val="2E74B5" w:themeColor="accent5" w:themeShade="BF"/>
          </w:rPr>
          <m:t>j</m:t>
        </m:r>
      </m:oMath>
      <w:r w:rsidR="00EA59AE" w:rsidRPr="009C7DA9">
        <w:rPr>
          <w:color w:val="2E74B5" w:themeColor="accent5" w:themeShade="BF"/>
        </w:rPr>
        <w:t xml:space="preserve"> deux états de cette chaîne. Posons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eastAsiaTheme="minorEastAsia" w:hAnsi="Cambria Math"/>
            <w:color w:val="2E74B5" w:themeColor="accent5" w:themeShade="BF"/>
          </w:rPr>
          <m:t>=P</m:t>
        </m:r>
        <m:d>
          <m:dPr>
            <m:ctrlPr>
              <w:rPr>
                <w:rFonts w:ascii="Cambria Math" w:eastAsiaTheme="minorEastAsia" w:hAnsi="Cambria Math"/>
                <w:i/>
                <w:color w:val="2E74B5" w:themeColor="accent5" w:themeShade="BF"/>
              </w:rPr>
            </m:ctrlPr>
          </m:dPr>
          <m:e>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X</m:t>
                </m:r>
              </m:e>
              <m:sub>
                <m:r>
                  <w:rPr>
                    <w:rFonts w:ascii="Cambria Math" w:eastAsiaTheme="minorEastAsia" w:hAnsi="Cambria Math"/>
                    <w:color w:val="2E74B5" w:themeColor="accent5" w:themeShade="BF"/>
                  </w:rPr>
                  <m:t>s+t</m:t>
                </m:r>
              </m:sub>
            </m:sSub>
            <m:r>
              <w:rPr>
                <w:rFonts w:ascii="Cambria Math" w:eastAsiaTheme="minorEastAsia" w:hAnsi="Cambria Math"/>
                <w:color w:val="2E74B5" w:themeColor="accent5" w:themeShade="BF"/>
              </w:rPr>
              <m:t>=j | </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X</m:t>
                </m:r>
              </m:e>
              <m:sub>
                <m:r>
                  <w:rPr>
                    <w:rFonts w:ascii="Cambria Math" w:eastAsiaTheme="minorEastAsia" w:hAnsi="Cambria Math"/>
                    <w:color w:val="2E74B5" w:themeColor="accent5" w:themeShade="BF"/>
                  </w:rPr>
                  <m:t>s</m:t>
                </m:r>
              </m:sub>
            </m:sSub>
            <m:r>
              <w:rPr>
                <w:rFonts w:ascii="Cambria Math" w:eastAsiaTheme="minorEastAsia" w:hAnsi="Cambria Math"/>
                <w:color w:val="2E74B5" w:themeColor="accent5" w:themeShade="BF"/>
              </w:rPr>
              <m:t>=i</m:t>
            </m:r>
          </m:e>
        </m:d>
      </m:oMath>
      <w:r w:rsidR="00EA59AE" w:rsidRPr="009C7DA9">
        <w:rPr>
          <w:color w:val="2E74B5" w:themeColor="accent5" w:themeShade="BF"/>
        </w:rPr>
        <w:t>. Justifier pourquoi l'équation de Kolmogorov pour le passé est vraie</w:t>
      </w:r>
    </w:p>
    <w:p w14:paraId="590E5C19" w14:textId="7B201EDA" w:rsidR="00CB32C8" w:rsidRPr="009C7DA9" w:rsidRDefault="00000000" w:rsidP="00CB32C8">
      <w:pPr>
        <w:spacing w:before="40" w:after="40"/>
        <w:ind w:left="708"/>
        <w:jc w:val="both"/>
        <w:rPr>
          <w:color w:val="2E74B5" w:themeColor="accent5" w:themeShade="BF"/>
        </w:rPr>
      </w:pPr>
      <m:oMathPara>
        <m:oMathParaPr>
          <m:jc m:val="left"/>
        </m:oMathParaPr>
        <m:oMath>
          <m:sSubSup>
            <m:sSubSupPr>
              <m:ctrlPr>
                <w:rPr>
                  <w:rFonts w:ascii="Cambria Math" w:hAnsi="Cambria Math"/>
                  <w:i/>
                  <w:color w:val="2E74B5" w:themeColor="accent5" w:themeShade="BF"/>
                </w:rPr>
              </m:ctrlPr>
            </m:sSubSupPr>
            <m:e>
              <m:r>
                <w:rPr>
                  <w:rFonts w:ascii="Cambria Math" w:hAnsi="Cambria Math"/>
                  <w:color w:val="2E74B5" w:themeColor="accent5" w:themeShade="BF"/>
                </w:rPr>
                <m:t>p</m:t>
              </m:r>
            </m:e>
            <m:sub>
              <m:r>
                <w:rPr>
                  <w:rFonts w:ascii="Cambria Math" w:hAnsi="Cambria Math"/>
                  <w:color w:val="2E74B5" w:themeColor="accent5" w:themeShade="BF"/>
                </w:rPr>
                <m:t>i,j</m:t>
              </m:r>
            </m:sub>
            <m:sup>
              <m:r>
                <w:rPr>
                  <w:rFonts w:ascii="Cambria Math" w:hAnsi="Cambria Math"/>
                  <w:color w:val="2E74B5" w:themeColor="accent5" w:themeShade="BF"/>
                </w:rPr>
                <m:t>'</m:t>
              </m:r>
            </m:sup>
          </m:sSubSup>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t</m:t>
              </m:r>
            </m:e>
          </m:d>
          <m:r>
            <w:rPr>
              <w:rFonts w:ascii="Cambria Math" w:eastAsiaTheme="minorEastAsia" w:hAnsi="Cambria Math"/>
              <w:color w:val="2E74B5" w:themeColor="accent5" w:themeShade="BF"/>
            </w:rPr>
            <m:t>=</m:t>
          </m:r>
          <m:nary>
            <m:naryPr>
              <m:chr m:val="∑"/>
              <m:limLoc m:val="undOvr"/>
              <m:ctrlPr>
                <w:rPr>
                  <w:rFonts w:ascii="Cambria Math" w:eastAsiaTheme="minorEastAsia" w:hAnsi="Cambria Math"/>
                  <w:i/>
                  <w:color w:val="2E74B5" w:themeColor="accent5" w:themeShade="BF"/>
                </w:rPr>
              </m:ctrlPr>
            </m:naryPr>
            <m:sub>
              <m:r>
                <w:rPr>
                  <w:rFonts w:ascii="Cambria Math" w:eastAsiaTheme="minorEastAsia" w:hAnsi="Cambria Math"/>
                  <w:color w:val="2E74B5" w:themeColor="accent5" w:themeShade="BF"/>
                </w:rPr>
                <m:t>k∈E\</m:t>
              </m:r>
              <m:d>
                <m:dPr>
                  <m:begChr m:val="{"/>
                  <m:endChr m:val="}"/>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i</m:t>
                  </m:r>
                </m:e>
              </m:d>
            </m:sub>
            <m:sup/>
            <m:e>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v</m:t>
                  </m:r>
                </m:e>
                <m:sub>
                  <m:r>
                    <w:rPr>
                      <w:rFonts w:ascii="Cambria Math" w:eastAsiaTheme="minorEastAsia" w:hAnsi="Cambria Math"/>
                      <w:color w:val="2E74B5" w:themeColor="accent5" w:themeShade="BF"/>
                    </w:rPr>
                    <m:t>i</m:t>
                  </m:r>
                </m:sub>
              </m:sSub>
              <m:r>
                <w:rPr>
                  <w:rFonts w:ascii="Cambria Math" w:eastAsiaTheme="minorEastAsia" w:hAnsi="Cambria Math"/>
                  <w:color w:val="2E74B5" w:themeColor="accent5" w:themeShade="BF"/>
                </w:rPr>
                <m:t>⋅</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p</m:t>
                  </m:r>
                </m:e>
                <m:sub>
                  <m:r>
                    <w:rPr>
                      <w:rFonts w:ascii="Cambria Math" w:eastAsiaTheme="minorEastAsia" w:hAnsi="Cambria Math"/>
                      <w:color w:val="2E74B5" w:themeColor="accent5" w:themeShade="BF"/>
                    </w:rPr>
                    <m:t>i,k</m:t>
                  </m:r>
                </m:sub>
              </m:sSub>
              <m:r>
                <w:rPr>
                  <w:rFonts w:ascii="Cambria Math" w:eastAsiaTheme="minorEastAsia" w:hAnsi="Cambria Math"/>
                  <w:color w:val="2E74B5" w:themeColor="accent5" w:themeShade="BF"/>
                </w:rPr>
                <m:t>⋅</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p</m:t>
                  </m:r>
                </m:e>
                <m:sub>
                  <m:r>
                    <w:rPr>
                      <w:rFonts w:ascii="Cambria Math" w:eastAsiaTheme="minorEastAsia" w:hAnsi="Cambria Math"/>
                      <w:color w:val="2E74B5" w:themeColor="accent5" w:themeShade="BF"/>
                    </w:rPr>
                    <m:t>k,j</m:t>
                  </m:r>
                </m:sub>
              </m:sSub>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t</m:t>
                  </m:r>
                </m:e>
              </m:d>
            </m:e>
          </m:nary>
          <m:r>
            <w:rPr>
              <w:rFonts w:ascii="Cambria Math" w:eastAsiaTheme="minorEastAsia" w:hAnsi="Cambria Math"/>
              <w:color w:val="2E74B5" w:themeColor="accent5" w:themeShade="BF"/>
            </w:rPr>
            <m:t>-</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v</m:t>
              </m:r>
            </m:e>
            <m:sub>
              <m:r>
                <w:rPr>
                  <w:rFonts w:ascii="Cambria Math" w:eastAsiaTheme="minorEastAsia" w:hAnsi="Cambria Math"/>
                  <w:color w:val="2E74B5" w:themeColor="accent5" w:themeShade="BF"/>
                </w:rPr>
                <m:t>i</m:t>
              </m:r>
            </m:sub>
          </m:sSub>
          <m:r>
            <w:rPr>
              <w:rFonts w:ascii="Cambria Math" w:eastAsiaTheme="minorEastAsia" w:hAnsi="Cambria Math"/>
              <w:color w:val="2E74B5" w:themeColor="accent5" w:themeShade="BF"/>
            </w:rPr>
            <m:t>⋅</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p</m:t>
              </m:r>
            </m:e>
            <m:sub>
              <m:r>
                <w:rPr>
                  <w:rFonts w:ascii="Cambria Math" w:eastAsiaTheme="minorEastAsia" w:hAnsi="Cambria Math"/>
                  <w:color w:val="2E74B5" w:themeColor="accent5" w:themeShade="BF"/>
                </w:rPr>
                <m:t>i,j</m:t>
              </m:r>
            </m:sub>
          </m:sSub>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t</m:t>
              </m:r>
            </m:e>
          </m:d>
          <m:r>
            <w:rPr>
              <w:rFonts w:ascii="Cambria Math" w:eastAsiaTheme="minorEastAsia" w:hAnsi="Cambria Math"/>
              <w:color w:val="2E74B5" w:themeColor="accent5" w:themeShade="BF"/>
            </w:rPr>
            <m:t>.</m:t>
          </m:r>
        </m:oMath>
      </m:oMathPara>
    </w:p>
    <w:p w14:paraId="2582373B" w14:textId="76A952C9" w:rsidR="00EA59AE" w:rsidRDefault="00EA59AE" w:rsidP="00EA59AE">
      <w:pPr>
        <w:spacing w:before="40" w:after="40"/>
        <w:jc w:val="both"/>
        <w:rPr>
          <w:highlight w:val="yellow"/>
        </w:rPr>
      </w:pPr>
    </w:p>
    <w:p w14:paraId="25937468" w14:textId="1A174A36" w:rsidR="00F54815" w:rsidRPr="00412528" w:rsidRDefault="00412528" w:rsidP="00EA59AE">
      <w:pPr>
        <w:spacing w:before="40" w:after="40"/>
        <w:jc w:val="both"/>
      </w:pPr>
      <w:r w:rsidRPr="00412528">
        <w:t>Cet exercice est dans le devoir 5.</w:t>
      </w:r>
    </w:p>
    <w:p w14:paraId="28AEC376" w14:textId="58AC1789" w:rsidR="009C7DA9" w:rsidRDefault="009C7DA9">
      <w:pPr>
        <w:rPr>
          <w:rStyle w:val="ExerciceCar"/>
        </w:rPr>
      </w:pPr>
      <w:r>
        <w:rPr>
          <w:rStyle w:val="ExerciceCar"/>
        </w:rPr>
        <w:br w:type="page"/>
      </w:r>
    </w:p>
    <w:p w14:paraId="43F17CB8" w14:textId="1CCABC84" w:rsidR="00EA59AE" w:rsidRPr="009C7DA9" w:rsidRDefault="00CB32C8" w:rsidP="00EA59AE">
      <w:pPr>
        <w:spacing w:before="40" w:after="40"/>
        <w:jc w:val="both"/>
        <w:rPr>
          <w:color w:val="2E74B5" w:themeColor="accent5" w:themeShade="BF"/>
        </w:rPr>
      </w:pPr>
      <w:r w:rsidRPr="009C7DA9">
        <w:rPr>
          <w:rStyle w:val="ExerciceCar"/>
        </w:rPr>
        <w:lastRenderedPageBreak/>
        <w:t>Exercice 4.4  </w:t>
      </w:r>
      <w:r w:rsidR="00EA59AE" w:rsidRPr="009C7DA9">
        <w:rPr>
          <w:color w:val="2E74B5" w:themeColor="accent5" w:themeShade="BF"/>
        </w:rPr>
        <w:t xml:space="preserve">On opère une machine qui travaille selon un temps exponentiellement distribué avant de tomber en panne, avec moyenne </w:t>
      </w:r>
      <m:oMath>
        <m:f>
          <m:fPr>
            <m:type m:val="lin"/>
            <m:ctrlPr>
              <w:rPr>
                <w:rFonts w:ascii="Cambria Math" w:eastAsiaTheme="minorEastAsia" w:hAnsi="Cambria Math"/>
                <w:i/>
                <w:color w:val="2E74B5" w:themeColor="accent5" w:themeShade="BF"/>
              </w:rPr>
            </m:ctrlPr>
          </m:fPr>
          <m:num>
            <m:r>
              <w:rPr>
                <w:rFonts w:ascii="Cambria Math" w:eastAsiaTheme="minorEastAsia" w:hAnsi="Cambria Math"/>
                <w:color w:val="2E74B5" w:themeColor="accent5" w:themeShade="BF"/>
              </w:rPr>
              <m:t>1</m:t>
            </m:r>
            <m:ctrlPr>
              <w:rPr>
                <w:rFonts w:ascii="Cambria Math" w:hAnsi="Cambria Math"/>
                <w:i/>
                <w:color w:val="2E74B5" w:themeColor="accent5" w:themeShade="BF"/>
              </w:rPr>
            </m:ctrlPr>
          </m:num>
          <m:den>
            <m:r>
              <w:rPr>
                <w:rFonts w:ascii="Cambria Math" w:hAnsi="Cambria Math"/>
                <w:color w:val="2E74B5" w:themeColor="accent5" w:themeShade="BF"/>
              </w:rPr>
              <m:t>λ</m:t>
            </m:r>
          </m:den>
        </m:f>
      </m:oMath>
      <w:r w:rsidR="00EA59AE" w:rsidRPr="009C7DA9">
        <w:rPr>
          <w:color w:val="2E74B5" w:themeColor="accent5" w:themeShade="BF"/>
        </w:rPr>
        <w:t xml:space="preserve">. Supposons que le temps pour réparer la machine est exponentiellement distribué de moyenne </w:t>
      </w:r>
      <m:oMath>
        <m:f>
          <m:fPr>
            <m:type m:val="lin"/>
            <m:ctrlPr>
              <w:rPr>
                <w:rFonts w:ascii="Cambria Math" w:eastAsiaTheme="minorEastAsia" w:hAnsi="Cambria Math"/>
                <w:i/>
                <w:color w:val="2E74B5" w:themeColor="accent5" w:themeShade="BF"/>
              </w:rPr>
            </m:ctrlPr>
          </m:fPr>
          <m:num>
            <m:r>
              <w:rPr>
                <w:rFonts w:ascii="Cambria Math" w:eastAsiaTheme="minorEastAsia" w:hAnsi="Cambria Math"/>
                <w:color w:val="2E74B5" w:themeColor="accent5" w:themeShade="BF"/>
              </w:rPr>
              <m:t>1</m:t>
            </m:r>
            <m:ctrlPr>
              <w:rPr>
                <w:rFonts w:ascii="Cambria Math" w:hAnsi="Cambria Math"/>
                <w:i/>
                <w:color w:val="2E74B5" w:themeColor="accent5" w:themeShade="BF"/>
              </w:rPr>
            </m:ctrlPr>
          </m:num>
          <m:den>
            <m:r>
              <w:rPr>
                <w:rFonts w:ascii="Cambria Math" w:hAnsi="Cambria Math"/>
                <w:color w:val="2E74B5" w:themeColor="accent5" w:themeShade="BF"/>
              </w:rPr>
              <m:t>μ</m:t>
            </m:r>
          </m:den>
        </m:f>
      </m:oMath>
      <w:r w:rsidR="00EA59AE" w:rsidRPr="009C7DA9">
        <w:rPr>
          <w:color w:val="2E74B5" w:themeColor="accent5" w:themeShade="BF"/>
        </w:rPr>
        <w:t xml:space="preserve">. Supposons que la machine est fonctionnelle au temps 0. On cherche la probabilité qu'elle le soit encore au temps </w:t>
      </w:r>
      <m:oMath>
        <m:r>
          <w:rPr>
            <w:rFonts w:ascii="Cambria Math" w:hAnsi="Cambria Math"/>
            <w:color w:val="2E74B5" w:themeColor="accent5" w:themeShade="BF"/>
          </w:rPr>
          <m:t>t=10</m:t>
        </m:r>
      </m:oMath>
      <w:r w:rsidR="00EA59AE" w:rsidRPr="009C7DA9">
        <w:rPr>
          <w:color w:val="2E74B5" w:themeColor="accent5" w:themeShade="BF"/>
        </w:rPr>
        <w:t>.</w:t>
      </w:r>
    </w:p>
    <w:p w14:paraId="274FEEAE" w14:textId="2A883855" w:rsidR="00EA59AE" w:rsidRPr="009C7DA9" w:rsidRDefault="00CB32C8" w:rsidP="00EA59AE">
      <w:pPr>
        <w:spacing w:before="40" w:after="40"/>
        <w:jc w:val="both"/>
        <w:rPr>
          <w:color w:val="2E74B5" w:themeColor="accent5" w:themeShade="BF"/>
        </w:rPr>
      </w:pPr>
      <w:r w:rsidRPr="009C7DA9">
        <w:rPr>
          <w:color w:val="2E74B5" w:themeColor="accent5" w:themeShade="BF"/>
        </w:rPr>
        <w:t>a)  </w:t>
      </w:r>
      <w:r w:rsidR="00EA59AE" w:rsidRPr="009C7DA9">
        <w:rPr>
          <w:color w:val="2E74B5" w:themeColor="accent5" w:themeShade="BF"/>
        </w:rPr>
        <w:t xml:space="preserve">Modéliser ce processus par un processus de naissance et de mort à deux états et déterminer les valeurs des paramètres </w:t>
      </w:r>
      <m:oMath>
        <m:sSub>
          <m:sSubPr>
            <m:ctrlPr>
              <w:rPr>
                <w:rFonts w:ascii="Cambria Math" w:eastAsiaTheme="minorEastAsia" w:hAnsi="Cambria Math"/>
                <w:i/>
                <w:color w:val="2E74B5" w:themeColor="accent5" w:themeShade="BF"/>
              </w:rPr>
            </m:ctrlPr>
          </m:sSubPr>
          <m:e>
            <m:r>
              <w:rPr>
                <w:rFonts w:ascii="Cambria Math" w:hAnsi="Cambria Math"/>
                <w:color w:val="2E74B5" w:themeColor="accent5" w:themeShade="BF"/>
              </w:rPr>
              <m:t>μ</m:t>
            </m:r>
            <m:ctrlPr>
              <w:rPr>
                <w:rFonts w:ascii="Cambria Math" w:hAnsi="Cambria Math"/>
                <w:i/>
                <w:color w:val="2E74B5" w:themeColor="accent5" w:themeShade="BF"/>
              </w:rPr>
            </m:ctrlPr>
          </m:e>
          <m:sub>
            <m:r>
              <w:rPr>
                <w:rFonts w:ascii="Cambria Math" w:eastAsiaTheme="minorEastAsia" w:hAnsi="Cambria Math"/>
                <w:color w:val="2E74B5" w:themeColor="accent5" w:themeShade="BF"/>
              </w:rPr>
              <m:t>n</m:t>
            </m:r>
          </m:sub>
        </m:sSub>
      </m:oMath>
      <w:r w:rsidR="00EA59AE" w:rsidRPr="009C7DA9">
        <w:rPr>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n</m:t>
            </m:r>
          </m:sub>
        </m:sSub>
      </m:oMath>
      <w:r w:rsidR="00EA59AE" w:rsidRPr="009C7DA9">
        <w:rPr>
          <w:color w:val="2E74B5" w:themeColor="accent5" w:themeShade="BF"/>
        </w:rPr>
        <w:t>.</w:t>
      </w:r>
    </w:p>
    <w:p w14:paraId="3106E4D6" w14:textId="115053AD" w:rsidR="00EA59AE" w:rsidRPr="009C7DA9" w:rsidRDefault="00CB32C8" w:rsidP="00EA59AE">
      <w:pPr>
        <w:spacing w:before="40" w:after="40"/>
        <w:jc w:val="both"/>
        <w:rPr>
          <w:color w:val="2E74B5" w:themeColor="accent5" w:themeShade="BF"/>
        </w:rPr>
      </w:pPr>
      <w:r w:rsidRPr="009C7DA9">
        <w:rPr>
          <w:color w:val="2E74B5" w:themeColor="accent5" w:themeShade="BF"/>
        </w:rPr>
        <w:t>b)  </w:t>
      </w:r>
      <w:r w:rsidR="00EA59AE" w:rsidRPr="009C7DA9">
        <w:rPr>
          <w:color w:val="2E74B5" w:themeColor="accent5" w:themeShade="BF"/>
        </w:rPr>
        <w:t>Montrer que les équations de Kolmogorov pour le passé dans le cas d'un processus de naissance et de mort deviennent</w:t>
      </w:r>
    </w:p>
    <w:p w14:paraId="51A6CFCA" w14:textId="2365D62D" w:rsidR="00CB32C8" w:rsidRPr="009C7DA9" w:rsidRDefault="00000000" w:rsidP="00CB32C8">
      <w:pPr>
        <w:spacing w:before="40" w:after="40"/>
        <w:ind w:left="708"/>
        <w:jc w:val="both"/>
        <w:rPr>
          <w:color w:val="2E74B5" w:themeColor="accent5" w:themeShade="BF"/>
        </w:rPr>
      </w:pPr>
      <m:oMathPara>
        <m:oMathParaPr>
          <m:jc m:val="left"/>
        </m:oMathParaPr>
        <m:oMath>
          <m:d>
            <m:dPr>
              <m:begChr m:val="{"/>
              <m:endChr m:val=""/>
              <m:ctrlPr>
                <w:rPr>
                  <w:rFonts w:ascii="Cambria Math" w:hAnsi="Cambria Math"/>
                  <w:i/>
                  <w:color w:val="2E74B5" w:themeColor="accent5" w:themeShade="BF"/>
                </w:rPr>
              </m:ctrlPr>
            </m:dPr>
            <m:e>
              <m:m>
                <m:mPr>
                  <m:cGp m:val="8"/>
                  <m:mcs>
                    <m:mc>
                      <m:mcPr>
                        <m:count m:val="2"/>
                        <m:mcJc m:val="left"/>
                      </m:mcPr>
                    </m:mc>
                  </m:mcs>
                  <m:ctrlPr>
                    <w:rPr>
                      <w:rFonts w:ascii="Cambria Math" w:hAnsi="Cambria Math"/>
                      <w:i/>
                      <w:color w:val="2E74B5" w:themeColor="accent5" w:themeShade="BF"/>
                    </w:rPr>
                  </m:ctrlPr>
                </m:mPr>
                <m:mr>
                  <m:e>
                    <m:sSubSup>
                      <m:sSubSupPr>
                        <m:ctrlPr>
                          <w:rPr>
                            <w:rFonts w:ascii="Cambria Math" w:hAnsi="Cambria Math"/>
                            <w:i/>
                            <w:color w:val="2E74B5" w:themeColor="accent5" w:themeShade="BF"/>
                          </w:rPr>
                        </m:ctrlPr>
                      </m:sSubSupPr>
                      <m:e>
                        <m:r>
                          <w:rPr>
                            <w:rFonts w:ascii="Cambria Math" w:hAnsi="Cambria Math"/>
                            <w:color w:val="2E74B5" w:themeColor="accent5" w:themeShade="BF"/>
                          </w:rPr>
                          <m:t>p</m:t>
                        </m:r>
                      </m:e>
                      <m:sub>
                        <m:r>
                          <w:rPr>
                            <w:rFonts w:ascii="Cambria Math" w:hAnsi="Cambria Math"/>
                            <w:color w:val="2E74B5" w:themeColor="accent5" w:themeShade="BF"/>
                          </w:rPr>
                          <m:t>0,j</m:t>
                        </m:r>
                      </m:sub>
                      <m:sup>
                        <m:r>
                          <w:rPr>
                            <w:rFonts w:ascii="Cambria Math" w:hAnsi="Cambria Math"/>
                            <w:color w:val="2E74B5" w:themeColor="accent5" w:themeShade="BF"/>
                          </w:rPr>
                          <m:t>'</m:t>
                        </m:r>
                      </m:sup>
                    </m:sSubSup>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0</m:t>
                        </m:r>
                      </m:sub>
                    </m:sSub>
                    <m:r>
                      <w:rPr>
                        <w:rFonts w:ascii="Cambria Math" w:hAnsi="Cambria Math"/>
                        <w:color w:val="2E74B5" w:themeColor="accent5" w:themeShade="BF"/>
                      </w:rPr>
                      <m:t>⋅</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1,j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0,j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e>
                    </m:d>
                  </m:e>
                  <m:e/>
                </m:mr>
                <m:mr>
                  <m:e>
                    <m:sSubSup>
                      <m:sSubSupPr>
                        <m:ctrlPr>
                          <w:rPr>
                            <w:rFonts w:ascii="Cambria Math" w:hAnsi="Cambria Math"/>
                            <w:i/>
                            <w:color w:val="2E74B5" w:themeColor="accent5" w:themeShade="BF"/>
                          </w:rPr>
                        </m:ctrlPr>
                      </m:sSubSupPr>
                      <m:e>
                        <m:r>
                          <w:rPr>
                            <w:rFonts w:ascii="Cambria Math" w:hAnsi="Cambria Math"/>
                            <w:color w:val="2E74B5" w:themeColor="accent5" w:themeShade="BF"/>
                          </w:rPr>
                          <m:t>p</m:t>
                        </m:r>
                      </m:e>
                      <m:sub>
                        <m:r>
                          <w:rPr>
                            <w:rFonts w:ascii="Cambria Math" w:hAnsi="Cambria Math"/>
                            <w:color w:val="2E74B5" w:themeColor="accent5" w:themeShade="BF"/>
                          </w:rPr>
                          <m:t>i,j</m:t>
                        </m:r>
                      </m:sub>
                      <m:sup>
                        <m:r>
                          <w:rPr>
                            <w:rFonts w:ascii="Cambria Math" w:hAnsi="Cambria Math"/>
                            <w:color w:val="2E74B5" w:themeColor="accent5" w:themeShade="BF"/>
                          </w:rPr>
                          <m:t>'</m:t>
                        </m:r>
                      </m:sup>
                    </m:sSubSup>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i</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i+1,j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μ</m:t>
                        </m:r>
                      </m:e>
                      <m:sub>
                        <m:r>
                          <w:rPr>
                            <w:rFonts w:ascii="Cambria Math" w:hAnsi="Cambria Math"/>
                            <w:color w:val="2E74B5" w:themeColor="accent5" w:themeShade="BF"/>
                          </w:rPr>
                          <m:t>i</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i-1,j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i</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μ</m:t>
                            </m:r>
                          </m:e>
                          <m:sub>
                            <m:r>
                              <w:rPr>
                                <w:rFonts w:ascii="Cambria Math" w:hAnsi="Cambria Math"/>
                                <w:color w:val="2E74B5" w:themeColor="accent5" w:themeShade="BF"/>
                              </w:rPr>
                              <m:t>i</m:t>
                            </m:r>
                          </m:sub>
                        </m:sSub>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e>
                  <m:e>
                    <m:r>
                      <m:rPr>
                        <m:nor/>
                      </m:rPr>
                      <w:rPr>
                        <w:rFonts w:ascii="Cambria Math" w:hAnsi="Cambria Math"/>
                        <w:color w:val="2E74B5" w:themeColor="accent5" w:themeShade="BF"/>
                      </w:rPr>
                      <m:t>pour</m:t>
                    </m:r>
                    <m:r>
                      <w:rPr>
                        <w:rFonts w:ascii="Cambria Math" w:hAnsi="Cambria Math"/>
                        <w:color w:val="2E74B5" w:themeColor="accent5" w:themeShade="BF"/>
                      </w:rPr>
                      <m:t xml:space="preserve"> i∈</m:t>
                    </m:r>
                    <m:sSup>
                      <m:sSupPr>
                        <m:ctrlPr>
                          <w:rPr>
                            <w:rFonts w:ascii="Cambria Math" w:hAnsi="Cambria Math"/>
                            <w:i/>
                            <w:color w:val="2E74B5" w:themeColor="accent5" w:themeShade="BF"/>
                          </w:rPr>
                        </m:ctrlPr>
                      </m:sSupPr>
                      <m:e>
                        <m:r>
                          <m:rPr>
                            <m:scr m:val="double-struck"/>
                          </m:rPr>
                          <w:rPr>
                            <w:rFonts w:ascii="Cambria Math" w:hAnsi="Cambria Math"/>
                            <w:color w:val="2E74B5" w:themeColor="accent5" w:themeShade="BF"/>
                          </w:rPr>
                          <m:t>N</m:t>
                        </m:r>
                      </m:e>
                      <m:sup>
                        <m:r>
                          <w:rPr>
                            <w:rFonts w:ascii="Cambria Math" w:hAnsi="Cambria Math"/>
                            <w:color w:val="2E74B5" w:themeColor="accent5" w:themeShade="BF"/>
                          </w:rPr>
                          <m:t>*</m:t>
                        </m:r>
                      </m:sup>
                    </m:sSup>
                  </m:e>
                </m:mr>
              </m:m>
            </m:e>
          </m:d>
        </m:oMath>
      </m:oMathPara>
    </w:p>
    <w:p w14:paraId="3CB187FE" w14:textId="004E4464" w:rsidR="00EA59AE" w:rsidRPr="009C7DA9" w:rsidRDefault="00DF0339" w:rsidP="00EA59AE">
      <w:pPr>
        <w:spacing w:before="40" w:after="40"/>
        <w:jc w:val="both"/>
        <w:rPr>
          <w:color w:val="2E74B5" w:themeColor="accent5" w:themeShade="BF"/>
        </w:rPr>
      </w:pPr>
      <w:r w:rsidRPr="009C7DA9">
        <w:rPr>
          <w:color w:val="2E74B5" w:themeColor="accent5" w:themeShade="BF"/>
        </w:rPr>
        <w:t>c)  </w:t>
      </w:r>
      <w:r w:rsidR="00EA59AE" w:rsidRPr="009C7DA9">
        <w:rPr>
          <w:color w:val="2E74B5" w:themeColor="accent5" w:themeShade="BF"/>
        </w:rPr>
        <w:t>Écrire les équations de Kolmogorov du passé pour le problème sous étude.</w:t>
      </w:r>
    </w:p>
    <w:p w14:paraId="7C37ACC1" w14:textId="422A03DE" w:rsidR="00EA59AE" w:rsidRPr="009C7DA9" w:rsidRDefault="00DF0339" w:rsidP="00EA59AE">
      <w:pPr>
        <w:spacing w:before="40" w:after="40"/>
        <w:jc w:val="both"/>
        <w:rPr>
          <w:color w:val="2E74B5" w:themeColor="accent5" w:themeShade="BF"/>
        </w:rPr>
      </w:pPr>
      <w:r w:rsidRPr="009C7DA9">
        <w:rPr>
          <w:color w:val="2E74B5" w:themeColor="accent5" w:themeShade="BF"/>
        </w:rPr>
        <w:t>d)  </w:t>
      </w:r>
      <w:r w:rsidR="00EA59AE" w:rsidRPr="009C7DA9">
        <w:rPr>
          <w:color w:val="2E74B5" w:themeColor="accent5" w:themeShade="BF"/>
        </w:rPr>
        <w:t xml:space="preserve">Montrer que </w:t>
      </w:r>
      <m:oMath>
        <m:r>
          <w:rPr>
            <w:rFonts w:ascii="Cambria Math" w:hAnsi="Cambria Math"/>
            <w:color w:val="2E74B5" w:themeColor="accent5" w:themeShade="BF"/>
          </w:rPr>
          <m:t>μ⋅</m:t>
        </m:r>
        <m:sSubSup>
          <m:sSubSupPr>
            <m:ctrlPr>
              <w:rPr>
                <w:rFonts w:ascii="Cambria Math" w:hAnsi="Cambria Math"/>
                <w:i/>
                <w:color w:val="2E74B5" w:themeColor="accent5" w:themeShade="BF"/>
              </w:rPr>
            </m:ctrlPr>
          </m:sSubSupPr>
          <m:e>
            <m:r>
              <w:rPr>
                <w:rFonts w:ascii="Cambria Math" w:hAnsi="Cambria Math"/>
                <w:color w:val="2E74B5" w:themeColor="accent5" w:themeShade="BF"/>
              </w:rPr>
              <m:t>p</m:t>
            </m:r>
          </m:e>
          <m:sub>
            <m:r>
              <w:rPr>
                <w:rFonts w:ascii="Cambria Math" w:hAnsi="Cambria Math"/>
                <w:color w:val="2E74B5" w:themeColor="accent5" w:themeShade="BF"/>
              </w:rPr>
              <m:t>0,0</m:t>
            </m:r>
          </m:sub>
          <m:sup>
            <m:r>
              <w:rPr>
                <w:rFonts w:ascii="Cambria Math" w:hAnsi="Cambria Math"/>
                <w:color w:val="2E74B5" w:themeColor="accent5" w:themeShade="BF"/>
              </w:rPr>
              <m:t>'</m:t>
            </m:r>
          </m:sup>
        </m:sSubSup>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+λ⋅</m:t>
        </m:r>
        <m:sSubSup>
          <m:sSubSupPr>
            <m:ctrlPr>
              <w:rPr>
                <w:rFonts w:ascii="Cambria Math" w:hAnsi="Cambria Math"/>
                <w:i/>
                <w:color w:val="2E74B5" w:themeColor="accent5" w:themeShade="BF"/>
              </w:rPr>
            </m:ctrlPr>
          </m:sSubSupPr>
          <m:e>
            <m:r>
              <w:rPr>
                <w:rFonts w:ascii="Cambria Math" w:hAnsi="Cambria Math"/>
                <w:color w:val="2E74B5" w:themeColor="accent5" w:themeShade="BF"/>
              </w:rPr>
              <m:t>p</m:t>
            </m:r>
          </m:e>
          <m:sub>
            <m:r>
              <w:rPr>
                <w:rFonts w:ascii="Cambria Math" w:hAnsi="Cambria Math"/>
                <w:color w:val="2E74B5" w:themeColor="accent5" w:themeShade="BF"/>
              </w:rPr>
              <m:t>1,0</m:t>
            </m:r>
          </m:sub>
          <m:sup>
            <m:r>
              <w:rPr>
                <w:rFonts w:ascii="Cambria Math" w:hAnsi="Cambria Math"/>
                <w:color w:val="2E74B5" w:themeColor="accent5" w:themeShade="BF"/>
              </w:rPr>
              <m:t>'</m:t>
            </m:r>
          </m:sup>
        </m:sSubSup>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=0</m:t>
        </m:r>
      </m:oMath>
      <w:r w:rsidR="00EA59AE" w:rsidRPr="009C7DA9">
        <w:rPr>
          <w:color w:val="2E74B5" w:themeColor="accent5" w:themeShade="BF"/>
        </w:rPr>
        <w:t>.</w:t>
      </w:r>
    </w:p>
    <w:p w14:paraId="29A601BD" w14:textId="04431DD1" w:rsidR="00EA59AE" w:rsidRPr="009C7DA9" w:rsidRDefault="00DF0339" w:rsidP="00EA59AE">
      <w:pPr>
        <w:spacing w:before="40" w:after="40"/>
        <w:jc w:val="both"/>
        <w:rPr>
          <w:color w:val="2E74B5" w:themeColor="accent5" w:themeShade="BF"/>
        </w:rPr>
      </w:pPr>
      <w:r w:rsidRPr="009C7DA9">
        <w:rPr>
          <w:color w:val="2E74B5" w:themeColor="accent5" w:themeShade="BF"/>
        </w:rPr>
        <w:t>e)  </w:t>
      </w:r>
      <w:r w:rsidR="00EA59AE" w:rsidRPr="009C7DA9">
        <w:rPr>
          <w:color w:val="2E74B5" w:themeColor="accent5" w:themeShade="BF"/>
        </w:rPr>
        <w:t xml:space="preserve">En intégrant l'équation de d), montrer que </w:t>
      </w:r>
      <m:oMath>
        <m:sSubSup>
          <m:sSubSupPr>
            <m:ctrlPr>
              <w:rPr>
                <w:rFonts w:ascii="Cambria Math" w:hAnsi="Cambria Math"/>
                <w:i/>
                <w:color w:val="2E74B5" w:themeColor="accent5" w:themeShade="BF"/>
              </w:rPr>
            </m:ctrlPr>
          </m:sSubSupPr>
          <m:e>
            <m:r>
              <w:rPr>
                <w:rFonts w:ascii="Cambria Math" w:hAnsi="Cambria Math"/>
                <w:color w:val="2E74B5" w:themeColor="accent5" w:themeShade="BF"/>
              </w:rPr>
              <m:t>p</m:t>
            </m:r>
          </m:e>
          <m:sub>
            <m:r>
              <w:rPr>
                <w:rFonts w:ascii="Cambria Math" w:hAnsi="Cambria Math"/>
                <w:color w:val="2E74B5" w:themeColor="accent5" w:themeShade="BF"/>
              </w:rPr>
              <m:t>0,0</m:t>
            </m:r>
          </m:sub>
          <m:sup>
            <m:r>
              <w:rPr>
                <w:rFonts w:ascii="Cambria Math" w:hAnsi="Cambria Math"/>
                <w:color w:val="2E74B5" w:themeColor="accent5" w:themeShade="BF"/>
              </w:rPr>
              <m:t>'</m:t>
            </m:r>
          </m:sup>
        </m:sSubSup>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t</m:t>
            </m:r>
          </m:e>
        </m:d>
        <m:r>
          <w:rPr>
            <w:rFonts w:ascii="Cambria Math" w:eastAsiaTheme="minorEastAsia" w:hAnsi="Cambria Math"/>
            <w:color w:val="2E74B5" w:themeColor="accent5" w:themeShade="BF"/>
          </w:rPr>
          <m:t>=μ-</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μ+λ</m:t>
            </m:r>
          </m:e>
        </m:d>
        <m:r>
          <w:rPr>
            <w:rFonts w:ascii="Cambria Math" w:eastAsiaTheme="minorEastAsia" w:hAnsi="Cambria Math"/>
            <w:color w:val="2E74B5" w:themeColor="accent5" w:themeShade="BF"/>
          </w:rPr>
          <m:t>⋅</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p</m:t>
            </m:r>
          </m:e>
          <m:sub>
            <m:r>
              <w:rPr>
                <w:rFonts w:ascii="Cambria Math" w:eastAsiaTheme="minorEastAsia" w:hAnsi="Cambria Math"/>
                <w:color w:val="2E74B5" w:themeColor="accent5" w:themeShade="BF"/>
              </w:rPr>
              <m:t>0,0</m:t>
            </m:r>
          </m:sub>
        </m:sSub>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t</m:t>
            </m:r>
          </m:e>
        </m:d>
      </m:oMath>
      <w:r w:rsidR="00EA59AE" w:rsidRPr="009C7DA9">
        <w:rPr>
          <w:color w:val="2E74B5" w:themeColor="accent5" w:themeShade="BF"/>
        </w:rPr>
        <w:t>.</w:t>
      </w:r>
    </w:p>
    <w:p w14:paraId="39F77D28" w14:textId="77777777" w:rsidR="00DF0339" w:rsidRPr="009C7DA9" w:rsidRDefault="00DF0339" w:rsidP="00EA59AE">
      <w:pPr>
        <w:spacing w:before="40" w:after="40"/>
        <w:jc w:val="both"/>
        <w:rPr>
          <w:color w:val="2E74B5" w:themeColor="accent5" w:themeShade="BF"/>
        </w:rPr>
      </w:pPr>
      <w:r w:rsidRPr="009C7DA9">
        <w:rPr>
          <w:color w:val="2E74B5" w:themeColor="accent5" w:themeShade="BF"/>
        </w:rPr>
        <w:t>f)  </w:t>
      </w:r>
      <w:r w:rsidR="00EA59AE" w:rsidRPr="009C7DA9">
        <w:rPr>
          <w:color w:val="2E74B5" w:themeColor="accent5" w:themeShade="BF"/>
        </w:rPr>
        <w:t>Posons</w:t>
      </w:r>
    </w:p>
    <w:p w14:paraId="063C132F" w14:textId="77777777" w:rsidR="00DF0339" w:rsidRPr="009C7DA9" w:rsidRDefault="00DF0339" w:rsidP="00DF0339">
      <w:pPr>
        <w:spacing w:before="40" w:after="40"/>
        <w:ind w:left="708"/>
        <w:jc w:val="both"/>
        <w:rPr>
          <w:rFonts w:eastAsiaTheme="minorEastAsia"/>
          <w:color w:val="2E74B5" w:themeColor="accent5" w:themeShade="BF"/>
        </w:rPr>
      </w:pPr>
      <m:oMathPara>
        <m:oMathParaPr>
          <m:jc m:val="left"/>
        </m:oMathParaPr>
        <m:oMath>
          <m:r>
            <w:rPr>
              <w:rFonts w:ascii="Cambria Math" w:hAnsi="Cambria Math"/>
              <w:color w:val="2E74B5" w:themeColor="accent5" w:themeShade="BF"/>
            </w:rPr>
            <m:t>h</m:t>
          </m:r>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0,0</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eastAsiaTheme="minorEastAsia" w:hAnsi="Cambria Math"/>
              <w:color w:val="2E74B5" w:themeColor="accent5" w:themeShade="BF"/>
            </w:rPr>
            <m:t>-</m:t>
          </m:r>
          <m:f>
            <m:fPr>
              <m:ctrlPr>
                <w:rPr>
                  <w:rFonts w:ascii="Cambria Math" w:eastAsiaTheme="minorEastAsia" w:hAnsi="Cambria Math"/>
                  <w:i/>
                  <w:color w:val="2E74B5" w:themeColor="accent5" w:themeShade="BF"/>
                </w:rPr>
              </m:ctrlPr>
            </m:fPr>
            <m:num>
              <m:r>
                <w:rPr>
                  <w:rFonts w:ascii="Cambria Math" w:eastAsiaTheme="minorEastAsia" w:hAnsi="Cambria Math"/>
                  <w:color w:val="2E74B5" w:themeColor="accent5" w:themeShade="BF"/>
                </w:rPr>
                <m:t>μ</m:t>
              </m:r>
            </m:num>
            <m:den>
              <m:r>
                <w:rPr>
                  <w:rFonts w:ascii="Cambria Math" w:eastAsiaTheme="minorEastAsia" w:hAnsi="Cambria Math"/>
                  <w:color w:val="2E74B5" w:themeColor="accent5" w:themeShade="BF"/>
                </w:rPr>
                <m:t>μ+λ</m:t>
              </m:r>
            </m:den>
          </m:f>
          <m:r>
            <w:rPr>
              <w:rFonts w:ascii="Cambria Math" w:eastAsiaTheme="minorEastAsia" w:hAnsi="Cambria Math"/>
              <w:color w:val="2E74B5" w:themeColor="accent5" w:themeShade="BF"/>
            </w:rPr>
            <m:t>.</m:t>
          </m:r>
        </m:oMath>
      </m:oMathPara>
    </w:p>
    <w:p w14:paraId="501F1E5D" w14:textId="51DC60D9" w:rsidR="00EA59AE" w:rsidRPr="009C7DA9" w:rsidRDefault="00EA59AE" w:rsidP="00EA59AE">
      <w:pPr>
        <w:spacing w:before="40" w:after="40"/>
        <w:jc w:val="both"/>
        <w:rPr>
          <w:color w:val="2E74B5" w:themeColor="accent5" w:themeShade="BF"/>
        </w:rPr>
      </w:pPr>
      <w:r w:rsidRPr="009C7DA9">
        <w:rPr>
          <w:color w:val="2E74B5" w:themeColor="accent5" w:themeShade="BF"/>
        </w:rPr>
        <w:t xml:space="preserve">En dérivant </w:t>
      </w:r>
      <m:oMath>
        <m:r>
          <w:rPr>
            <w:rFonts w:ascii="Cambria Math" w:hAnsi="Cambria Math"/>
            <w:color w:val="2E74B5" w:themeColor="accent5" w:themeShade="BF"/>
          </w:rPr>
          <m:t>h</m:t>
        </m:r>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Pr="009C7DA9">
        <w:rPr>
          <w:color w:val="2E74B5" w:themeColor="accent5" w:themeShade="BF"/>
        </w:rPr>
        <w:t xml:space="preserve">, montrer que </w:t>
      </w:r>
      <m:oMath>
        <m:r>
          <w:rPr>
            <w:rFonts w:ascii="Cambria Math" w:hAnsi="Cambria Math"/>
            <w:color w:val="2E74B5" w:themeColor="accent5" w:themeShade="BF"/>
          </w:rPr>
          <m:t>h</m:t>
        </m:r>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=K⋅</m:t>
        </m:r>
        <m:sSup>
          <m:sSupPr>
            <m:ctrlPr>
              <w:rPr>
                <w:rFonts w:ascii="Cambria Math" w:hAnsi="Cambria Math"/>
                <w:i/>
                <w:color w:val="2E74B5" w:themeColor="accent5" w:themeShade="BF"/>
              </w:rPr>
            </m:ctrlPr>
          </m:sSupPr>
          <m:e>
            <m:r>
              <w:rPr>
                <w:rFonts w:ascii="Cambria Math" w:hAnsi="Cambria Math"/>
                <w:color w:val="2E74B5" w:themeColor="accent5" w:themeShade="BF"/>
              </w:rPr>
              <m:t>e</m:t>
            </m:r>
          </m:e>
          <m:sup>
            <m:r>
              <w:rPr>
                <w:rFonts w:ascii="Cambria Math" w:hAnsi="Cambria Math"/>
                <w:color w:val="2E74B5" w:themeColor="accent5" w:themeShade="BF"/>
              </w:rPr>
              <m:t>-</m:t>
            </m:r>
            <m:d>
              <m:dPr>
                <m:ctrlPr>
                  <w:rPr>
                    <w:rFonts w:ascii="Cambria Math" w:hAnsi="Cambria Math"/>
                    <w:i/>
                    <w:color w:val="2E74B5" w:themeColor="accent5" w:themeShade="BF"/>
                  </w:rPr>
                </m:ctrlPr>
              </m:dPr>
              <m:e>
                <m:r>
                  <w:rPr>
                    <w:rFonts w:ascii="Cambria Math" w:hAnsi="Cambria Math"/>
                    <w:color w:val="2E74B5" w:themeColor="accent5" w:themeShade="BF"/>
                  </w:rPr>
                  <m:t>μ+λ</m:t>
                </m:r>
              </m:e>
            </m:d>
            <m:r>
              <w:rPr>
                <w:rFonts w:ascii="Cambria Math" w:hAnsi="Cambria Math"/>
                <w:color w:val="2E74B5" w:themeColor="accent5" w:themeShade="BF"/>
              </w:rPr>
              <m:t>t</m:t>
            </m:r>
          </m:sup>
        </m:sSup>
      </m:oMath>
      <w:r w:rsidRPr="009C7DA9">
        <w:rPr>
          <w:color w:val="2E74B5" w:themeColor="accent5" w:themeShade="BF"/>
        </w:rPr>
        <w:t xml:space="preserve"> pour une constante </w:t>
      </w:r>
      <m:oMath>
        <m:r>
          <w:rPr>
            <w:rFonts w:ascii="Cambria Math" w:hAnsi="Cambria Math"/>
            <w:color w:val="2E74B5" w:themeColor="accent5" w:themeShade="BF"/>
          </w:rPr>
          <m:t>K</m:t>
        </m:r>
      </m:oMath>
      <w:r w:rsidRPr="009C7DA9">
        <w:rPr>
          <w:color w:val="2E74B5" w:themeColor="accent5" w:themeShade="BF"/>
        </w:rPr>
        <w:t>.</w:t>
      </w:r>
    </w:p>
    <w:p w14:paraId="0EEB5876" w14:textId="19C04C59" w:rsidR="00EA59AE" w:rsidRPr="009C7DA9" w:rsidRDefault="00DF0339" w:rsidP="00EA59AE">
      <w:pPr>
        <w:spacing w:before="40" w:after="40"/>
        <w:jc w:val="both"/>
        <w:rPr>
          <w:color w:val="2E74B5" w:themeColor="accent5" w:themeShade="BF"/>
        </w:rPr>
      </w:pPr>
      <w:r w:rsidRPr="009C7DA9">
        <w:rPr>
          <w:color w:val="2E74B5" w:themeColor="accent5" w:themeShade="BF"/>
        </w:rPr>
        <w:t>g)  </w:t>
      </w:r>
      <w:r w:rsidR="00EA59AE" w:rsidRPr="009C7DA9">
        <w:rPr>
          <w:color w:val="2E74B5" w:themeColor="accent5" w:themeShade="BF"/>
        </w:rPr>
        <w:t xml:space="preserve">En déduire des formules pour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0,0</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00EA59AE" w:rsidRPr="009C7DA9">
        <w:rPr>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1,0</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00EA59AE" w:rsidRPr="009C7DA9">
        <w:rPr>
          <w:color w:val="2E74B5" w:themeColor="accent5" w:themeShade="BF"/>
        </w:rPr>
        <w:t>, puis la solution à la question posée au départ.</w:t>
      </w:r>
    </w:p>
    <w:p w14:paraId="7C330942" w14:textId="0A0D11BE" w:rsidR="00A50E75" w:rsidRDefault="00A50E75" w:rsidP="00EA59AE">
      <w:pPr>
        <w:spacing w:before="40" w:after="40"/>
        <w:jc w:val="both"/>
      </w:pPr>
    </w:p>
    <w:p w14:paraId="326E63B1" w14:textId="0BE8C4D3" w:rsidR="00077F6B" w:rsidRDefault="00077F6B" w:rsidP="00EA59AE">
      <w:pPr>
        <w:spacing w:before="40" w:after="40"/>
        <w:jc w:val="both"/>
        <w:rPr>
          <w:rFonts w:eastAsiaTheme="minorEastAsia"/>
        </w:rPr>
      </w:pPr>
      <w:r>
        <w:t xml:space="preserve">a)  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l’état de la machine au temps </w:t>
      </w:r>
      <m:oMath>
        <m:r>
          <w:rPr>
            <w:rFonts w:ascii="Cambria Math" w:eastAsiaTheme="minorEastAsia" w:hAnsi="Cambria Math"/>
          </w:rPr>
          <m:t>t</m:t>
        </m:r>
      </m:oMath>
      <w:r>
        <w:rPr>
          <w:rFonts w:eastAsiaTheme="minorEastAsia"/>
        </w:rPr>
        <w:t>, où</w:t>
      </w:r>
    </w:p>
    <w:p w14:paraId="7BD37C3C" w14:textId="4A96F91E" w:rsidR="00077F6B" w:rsidRPr="00077F6B" w:rsidRDefault="00000000" w:rsidP="00077F6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0</m:t>
                    </m:r>
                  </m:e>
                  <m:e>
                    <m:r>
                      <m:rPr>
                        <m:nor/>
                      </m:rPr>
                      <w:rPr>
                        <w:rFonts w:ascii="Cambria Math" w:hAnsi="Cambria Math"/>
                      </w:rPr>
                      <m:t>la machine fonctionne au temps</m:t>
                    </m:r>
                    <m:r>
                      <w:rPr>
                        <w:rFonts w:ascii="Cambria Math" w:hAnsi="Cambria Math"/>
                      </w:rPr>
                      <m:t xml:space="preserve"> t,</m:t>
                    </m:r>
                  </m:e>
                </m:mr>
                <m:mr>
                  <m:e>
                    <m:r>
                      <w:rPr>
                        <w:rFonts w:ascii="Cambria Math" w:hAnsi="Cambria Math"/>
                      </w:rPr>
                      <m:t>1</m:t>
                    </m:r>
                  </m:e>
                  <m:e>
                    <m:r>
                      <m:rPr>
                        <m:nor/>
                      </m:rPr>
                      <w:rPr>
                        <w:rFonts w:ascii="Cambria Math" w:hAnsi="Cambria Math"/>
                      </w:rPr>
                      <m:t>la machine ne fonctionne pas au temps</m:t>
                    </m:r>
                    <m:r>
                      <w:rPr>
                        <w:rFonts w:ascii="Cambria Math" w:hAnsi="Cambria Math"/>
                      </w:rPr>
                      <m:t xml:space="preserve"> t.</m:t>
                    </m:r>
                  </m:e>
                </m:mr>
              </m:m>
            </m:e>
          </m:d>
        </m:oMath>
      </m:oMathPara>
    </w:p>
    <w:p w14:paraId="6BABC262" w14:textId="5176A585" w:rsidR="00077F6B" w:rsidRDefault="00077F6B" w:rsidP="00EA59AE">
      <w:pPr>
        <w:spacing w:before="40" w:after="40"/>
        <w:jc w:val="both"/>
        <w:rPr>
          <w:rFonts w:eastAsiaTheme="minorEastAsia"/>
        </w:rPr>
      </w:pPr>
      <w:r>
        <w:t xml:space="preserve">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Pr>
          <w:rFonts w:eastAsiaTheme="minorEastAsia"/>
        </w:rPr>
        <w:t xml:space="preserve"> modélisant la situation est un processus de naissance et de mort, avec</w:t>
      </w:r>
    </w:p>
    <w:p w14:paraId="4FB8C6F1" w14:textId="523DE9DC" w:rsidR="00077F6B" w:rsidRPr="00077F6B" w:rsidRDefault="00000000" w:rsidP="00077F6B">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 xml:space="preserve">=0 </m:t>
          </m:r>
          <m:r>
            <m:rPr>
              <m:nor/>
            </m:rPr>
            <w:rPr>
              <w:rFonts w:ascii="Cambria Math" w:hAnsi="Cambria Math"/>
            </w:rPr>
            <m:t>pour tout</m:t>
          </m:r>
          <m:r>
            <w:rPr>
              <w:rFonts w:ascii="Cambria Math" w:hAnsi="Cambria Math"/>
            </w:rPr>
            <m:t xml:space="preserve"> 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r>
            <w:rPr>
              <w:rFonts w:ascii="Cambria Math" w:hAnsi="Cambria Math"/>
            </w:rPr>
            <m:t>,</m:t>
          </m:r>
        </m:oMath>
      </m:oMathPara>
    </w:p>
    <w:p w14:paraId="45912C7A" w14:textId="7A29E7E5" w:rsidR="00077F6B" w:rsidRPr="00077F6B" w:rsidRDefault="00000000" w:rsidP="00077F6B">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=μ,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 xml:space="preserve">=0 </m:t>
          </m:r>
          <m:r>
            <m:rPr>
              <m:nor/>
            </m:rPr>
            <w:rPr>
              <w:rFonts w:ascii="Cambria Math" w:eastAsiaTheme="minorEastAsia" w:hAnsi="Cambria Math"/>
            </w:rPr>
            <m:t>pour tout</m:t>
          </m:r>
          <m:r>
            <w:rPr>
              <w:rFonts w:ascii="Cambria Math" w:eastAsiaTheme="minorEastAsia" w:hAnsi="Cambria Math"/>
            </w:rPr>
            <m:t xml:space="preserve"> n</m:t>
          </m:r>
          <m:r>
            <m:rPr>
              <m:scr m:val="double-struck"/>
            </m:rPr>
            <w:rPr>
              <w:rFonts w:ascii="Cambria Math" w:eastAsiaTheme="minorEastAsia" w:hAnsi="Cambria Math"/>
            </w:rPr>
            <m:t>∈N\</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oMath>
      </m:oMathPara>
    </w:p>
    <w:p w14:paraId="34B225B1" w14:textId="315CC78D" w:rsidR="00077F6B" w:rsidRPr="00077F6B" w:rsidRDefault="00077F6B" w:rsidP="00077F6B">
      <w:pPr>
        <w:spacing w:before="40" w:after="40"/>
        <w:jc w:val="both"/>
        <w:rPr>
          <w:rFonts w:eastAsiaTheme="minorEastAsia"/>
        </w:rPr>
      </w:pPr>
    </w:p>
    <w:p w14:paraId="4F60344E" w14:textId="3A083D77" w:rsidR="00077F6B" w:rsidRPr="00077F6B" w:rsidRDefault="00077F6B" w:rsidP="00077F6B">
      <w:pPr>
        <w:spacing w:before="40" w:after="40"/>
        <w:jc w:val="both"/>
        <w:rPr>
          <w:rFonts w:eastAsiaTheme="minorEastAsia"/>
        </w:rPr>
      </w:pPr>
      <w:r>
        <w:rPr>
          <w:rFonts w:eastAsiaTheme="minorEastAsia"/>
        </w:rPr>
        <w:t>b)  De façon générale, les équations de Kolmogorov du passé sont</w:t>
      </w:r>
    </w:p>
    <w:p w14:paraId="2B6F6D52" w14:textId="14B45D11" w:rsidR="00077F6B" w:rsidRPr="00077F6B" w:rsidRDefault="00000000" w:rsidP="00077F6B">
      <w:pPr>
        <w:spacing w:before="40" w:after="40"/>
        <w:ind w:left="708"/>
        <w:jc w:val="both"/>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k∈E\</m:t>
                  </m:r>
                  <m:d>
                    <m:dPr>
                      <m:begChr m:val="{"/>
                      <m:endChr m:val="}"/>
                      <m:ctrlPr>
                        <w:rPr>
                          <w:rFonts w:ascii="Cambria Math" w:eastAsiaTheme="minorEastAsia" w:hAnsi="Cambria Math"/>
                          <w:i/>
                        </w:rPr>
                      </m:ctrlPr>
                    </m:dPr>
                    <m:e>
                      <m:r>
                        <w:rPr>
                          <w:rFonts w:ascii="Cambria Math" w:eastAsiaTheme="minorEastAsia" w:hAnsi="Cambria Math"/>
                        </w:rPr>
                        <m:t>i</m:t>
                      </m:r>
                    </m:e>
                  </m:d>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d>
                    <m:dPr>
                      <m:ctrlPr>
                        <w:rPr>
                          <w:rFonts w:ascii="Cambria Math" w:eastAsiaTheme="minorEastAsia" w:hAnsi="Cambria Math"/>
                          <w:i/>
                        </w:rPr>
                      </m:ctrlPr>
                    </m:dPr>
                    <m:e>
                      <m:r>
                        <w:rPr>
                          <w:rFonts w:ascii="Cambria Math" w:eastAsiaTheme="minorEastAsia" w:hAnsi="Cambria Math"/>
                        </w:rPr>
                        <m:t>t</m:t>
                      </m:r>
                    </m:e>
                  </m:d>
                </m:e>
              </m:nary>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575EC09D" w14:textId="77777777" w:rsidR="00BC682C" w:rsidRDefault="00077F6B" w:rsidP="00EA59AE">
      <w:pPr>
        <w:spacing w:before="40" w:after="40"/>
        <w:jc w:val="both"/>
      </w:pPr>
      <w:r>
        <w:t>Dans un processus de naissance et de mort,</w:t>
      </w:r>
    </w:p>
    <w:p w14:paraId="1A2DDA83" w14:textId="679FAD65" w:rsidR="00077F6B" w:rsidRPr="00BC682C" w:rsidRDefault="00000000" w:rsidP="00BC682C">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oMath>
      </m:oMathPara>
    </w:p>
    <w:p w14:paraId="6F49D6D0" w14:textId="3C2304EF" w:rsidR="00BC682C" w:rsidRDefault="00BC682C" w:rsidP="00BC682C">
      <w:pPr>
        <w:spacing w:before="40" w:after="40"/>
        <w:jc w:val="both"/>
        <w:rPr>
          <w:rFonts w:eastAsiaTheme="minorEastAsia"/>
        </w:rPr>
      </w:pPr>
      <w:r>
        <w:rPr>
          <w:rFonts w:eastAsiaTheme="minorEastAsia"/>
        </w:rPr>
        <w:t>et</w:t>
      </w:r>
    </w:p>
    <w:p w14:paraId="44A2FE07" w14:textId="063C17C3" w:rsidR="00BC682C" w:rsidRPr="00BC682C" w:rsidRDefault="00000000" w:rsidP="00BC682C">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den>
                    </m:f>
                  </m:e>
                  <m:e>
                    <m:r>
                      <m:rPr>
                        <m:nor/>
                      </m:rPr>
                      <w:rPr>
                        <w:rFonts w:ascii="Cambria Math" w:hAnsi="Cambria Math"/>
                      </w:rPr>
                      <m:t>si</m:t>
                    </m:r>
                    <m:r>
                      <w:rPr>
                        <w:rFonts w:ascii="Cambria Math" w:hAnsi="Cambria Math"/>
                      </w:rPr>
                      <m:t xml:space="preserve"> j=i+1,</m:t>
                    </m:r>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den>
                    </m:f>
                  </m:e>
                  <m:e>
                    <m:r>
                      <m:rPr>
                        <m:nor/>
                      </m:rPr>
                      <w:rPr>
                        <w:rFonts w:ascii="Cambria Math" w:hAnsi="Cambria Math"/>
                      </w:rPr>
                      <m:t>si</m:t>
                    </m:r>
                    <m:r>
                      <w:rPr>
                        <w:rFonts w:ascii="Cambria Math" w:hAnsi="Cambria Math"/>
                      </w:rPr>
                      <m:t xml:space="preserve"> j=i-1,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m:rPr>
                        <m:nor/>
                      </m:rPr>
                      <w:rPr>
                        <w:rFonts w:ascii="Cambria Math" w:eastAsia="Cambria Math" w:hAnsi="Cambria Math" w:cs="Cambria Math"/>
                      </w:rPr>
                      <m:t>sinon</m:t>
                    </m:r>
                    <m:r>
                      <w:rPr>
                        <w:rFonts w:ascii="Cambria Math" w:eastAsia="Cambria Math" w:hAnsi="Cambria Math" w:cs="Cambria Math"/>
                      </w:rPr>
                      <m:t>.</m:t>
                    </m:r>
                  </m:e>
                </m:mr>
              </m:m>
            </m:e>
          </m:d>
        </m:oMath>
      </m:oMathPara>
    </w:p>
    <w:p w14:paraId="4B95C4FA" w14:textId="77777777" w:rsidR="00BC682C" w:rsidRDefault="00BC682C">
      <w:pPr>
        <w:rPr>
          <w:rFonts w:eastAsiaTheme="minorEastAsia"/>
        </w:rPr>
      </w:pPr>
      <w:r>
        <w:rPr>
          <w:rFonts w:eastAsiaTheme="minorEastAsia"/>
        </w:rPr>
        <w:br w:type="page"/>
      </w:r>
    </w:p>
    <w:p w14:paraId="26811C1E" w14:textId="4373C693" w:rsidR="00BC682C" w:rsidRDefault="00BC682C" w:rsidP="00BC682C">
      <w:pPr>
        <w:spacing w:before="40" w:after="40"/>
        <w:jc w:val="both"/>
        <w:rPr>
          <w:rFonts w:eastAsiaTheme="minorEastAsia"/>
        </w:rPr>
      </w:pPr>
      <w:r>
        <w:rPr>
          <w:rFonts w:eastAsiaTheme="minorEastAsia"/>
        </w:rPr>
        <w:lastRenderedPageBreak/>
        <w:t>Ainsi,</w:t>
      </w:r>
    </w:p>
    <w:p w14:paraId="4252995A" w14:textId="408C769E" w:rsidR="00BC682C" w:rsidRPr="00BC682C" w:rsidRDefault="00000000" w:rsidP="00BC682C">
      <w:pPr>
        <w:spacing w:before="40" w:after="40"/>
        <w:ind w:left="708"/>
        <w:jc w:val="both"/>
        <w:rPr>
          <w:rFonts w:eastAsiaTheme="minorEastAsia"/>
        </w:rPr>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0,j</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k∈E\</m:t>
                  </m:r>
                  <m:d>
                    <m:dPr>
                      <m:begChr m:val="{"/>
                      <m:endChr m:val="}"/>
                      <m:ctrlPr>
                        <w:rPr>
                          <w:rFonts w:ascii="Cambria Math" w:eastAsiaTheme="minorEastAsia" w:hAnsi="Cambria Math"/>
                          <w:i/>
                        </w:rPr>
                      </m:ctrlPr>
                    </m:dPr>
                    <m:e>
                      <m:r>
                        <w:rPr>
                          <w:rFonts w:ascii="Cambria Math" w:eastAsiaTheme="minorEastAsia" w:hAnsi="Cambria Math"/>
                        </w:rPr>
                        <m:t>0</m:t>
                      </m:r>
                    </m:e>
                  </m:d>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d>
                    <m:dPr>
                      <m:ctrlPr>
                        <w:rPr>
                          <w:rFonts w:ascii="Cambria Math" w:eastAsiaTheme="minorEastAsia" w:hAnsi="Cambria Math"/>
                          <w:i/>
                        </w:rPr>
                      </m:ctrlPr>
                    </m:dPr>
                    <m:e>
                      <m:r>
                        <w:rPr>
                          <w:rFonts w:ascii="Cambria Math" w:eastAsiaTheme="minorEastAsia" w:hAnsi="Cambria Math"/>
                        </w:rPr>
                        <m:t>t</m:t>
                      </m:r>
                    </m:e>
                  </m:d>
                </m:e>
              </m:nary>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0,j</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0,j</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0,j</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oMath>
      </m:oMathPara>
    </w:p>
    <w:p w14:paraId="3D50E3F2" w14:textId="0844B317" w:rsidR="00BC682C" w:rsidRDefault="00E700AC" w:rsidP="00BC682C">
      <w:pPr>
        <w:spacing w:before="40" w:after="40"/>
        <w:jc w:val="both"/>
        <w:rPr>
          <w:rFonts w:eastAsiaTheme="minorEastAsia"/>
        </w:rPr>
      </w:pPr>
      <w:r>
        <w:rPr>
          <w:rFonts w:eastAsiaTheme="minorEastAsia"/>
        </w:rPr>
        <w:t xml:space="preserve">et, pour </w:t>
      </w:r>
      <m:oMath>
        <m:r>
          <w:rPr>
            <w:rFonts w:ascii="Cambria Math" w:eastAsiaTheme="minorEastAsia" w:hAnsi="Cambria Math"/>
          </w:rPr>
          <m:t>i∈</m:t>
        </m:r>
        <m:sSup>
          <m:sSupPr>
            <m:ctrlPr>
              <w:rPr>
                <w:rFonts w:ascii="Cambria Math" w:eastAsiaTheme="minorEastAsia" w:hAnsi="Cambria Math"/>
                <w:i/>
              </w:rPr>
            </m:ctrlPr>
          </m:sSupPr>
          <m:e>
            <m:r>
              <m:rPr>
                <m:scr m:val="double-struck"/>
              </m:rPr>
              <w:rPr>
                <w:rFonts w:ascii="Cambria Math" w:eastAsiaTheme="minorEastAsia" w:hAnsi="Cambria Math"/>
              </w:rPr>
              <m:t>N</m:t>
            </m:r>
          </m:e>
          <m:sup>
            <m:r>
              <w:rPr>
                <w:rFonts w:ascii="Cambria Math" w:eastAsiaTheme="minorEastAsia" w:hAnsi="Cambria Math"/>
              </w:rPr>
              <m:t>*</m:t>
            </m:r>
          </m:sup>
        </m:sSup>
      </m:oMath>
      <w:r>
        <w:rPr>
          <w:rFonts w:eastAsiaTheme="minorEastAsia"/>
        </w:rPr>
        <w:t>,</w:t>
      </w:r>
    </w:p>
    <w:p w14:paraId="5B7B4E26" w14:textId="723CE4B9" w:rsidR="00E700AC" w:rsidRPr="00E700AC" w:rsidRDefault="00000000" w:rsidP="00E700AC">
      <w:pPr>
        <w:spacing w:before="40" w:after="40"/>
        <w:ind w:left="708"/>
        <w:jc w:val="both"/>
        <w:rPr>
          <w:rFonts w:eastAsiaTheme="minorEastAsia"/>
        </w:rPr>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k∈E\</m:t>
                  </m:r>
                  <m:d>
                    <m:dPr>
                      <m:begChr m:val="{"/>
                      <m:endChr m:val="}"/>
                      <m:ctrlPr>
                        <w:rPr>
                          <w:rFonts w:ascii="Cambria Math" w:eastAsiaTheme="minorEastAsia" w:hAnsi="Cambria Math"/>
                          <w:i/>
                        </w:rPr>
                      </m:ctrlPr>
                    </m:dPr>
                    <m:e>
                      <m:r>
                        <w:rPr>
                          <w:rFonts w:ascii="Cambria Math" w:eastAsiaTheme="minorEastAsia" w:hAnsi="Cambria Math"/>
                        </w:rPr>
                        <m:t>i</m:t>
                      </m:r>
                    </m:e>
                  </m:d>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d>
                    <m:dPr>
                      <m:ctrlPr>
                        <w:rPr>
                          <w:rFonts w:ascii="Cambria Math" w:eastAsiaTheme="minorEastAsia" w:hAnsi="Cambria Math"/>
                          <w:i/>
                        </w:rPr>
                      </m:ctrlPr>
                    </m:dPr>
                    <m:e>
                      <m:r>
                        <w:rPr>
                          <w:rFonts w:ascii="Cambria Math" w:eastAsiaTheme="minorEastAsia" w:hAnsi="Cambria Math"/>
                        </w:rPr>
                        <m:t>t</m:t>
                      </m:r>
                    </m:e>
                  </m:d>
                </m:e>
              </m:nary>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736C2E65" w14:textId="1C99B13C" w:rsidR="00E700AC" w:rsidRPr="00E700AC" w:rsidRDefault="00E700AC" w:rsidP="00E700AC">
      <w:pPr>
        <w:spacing w:before="40" w:after="40"/>
        <w:jc w:val="both"/>
        <w:rPr>
          <w:rFonts w:eastAsiaTheme="minorEastAsia"/>
        </w:rPr>
      </w:pPr>
    </w:p>
    <w:p w14:paraId="5D03E453" w14:textId="60AD1445" w:rsidR="00077F6B" w:rsidRDefault="00077F6B" w:rsidP="00EA59AE">
      <w:pPr>
        <w:spacing w:before="40" w:after="40"/>
        <w:jc w:val="both"/>
      </w:pPr>
      <w:r w:rsidRPr="00077F6B">
        <w:t>c)  </w:t>
      </w:r>
      <w:r w:rsidR="00E700AC">
        <w:t>Directement,</w:t>
      </w:r>
    </w:p>
    <w:p w14:paraId="0E509873" w14:textId="436C82FE" w:rsidR="00E700AC" w:rsidRPr="00BC682C" w:rsidRDefault="00000000" w:rsidP="00E700AC">
      <w:pPr>
        <w:spacing w:before="40" w:after="40"/>
        <w:ind w:left="708"/>
        <w:jc w:val="both"/>
        <w:rPr>
          <w:rFonts w:eastAsiaTheme="minorEastAsia"/>
        </w:rPr>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e>
          </m:d>
          <m:r>
            <m:rPr>
              <m:sty m:val="p"/>
            </m:rPr>
            <w:rPr>
              <w:rFonts w:eastAsiaTheme="minorEastAsia"/>
            </w:rPr>
            <w:br/>
          </m:r>
        </m:oMath>
        <m:oMath>
          <m:r>
            <m:rPr>
              <m:aln/>
            </m:rP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e>
          </m:d>
        </m:oMath>
      </m:oMathPara>
    </w:p>
    <w:p w14:paraId="6AEF883C" w14:textId="149C7481" w:rsidR="00E700AC" w:rsidRDefault="00E700AC" w:rsidP="00EA59AE">
      <w:pPr>
        <w:spacing w:before="40" w:after="40"/>
        <w:jc w:val="both"/>
      </w:pPr>
      <w:r>
        <w:t>et</w:t>
      </w:r>
    </w:p>
    <w:p w14:paraId="27E8E439" w14:textId="13B7D263" w:rsidR="00E700AC" w:rsidRPr="00E700AC" w:rsidRDefault="00000000" w:rsidP="00E700AC">
      <w:pPr>
        <w:spacing w:before="40" w:after="40"/>
        <w:ind w:left="708"/>
        <w:jc w:val="both"/>
        <w:rPr>
          <w:rFonts w:eastAsiaTheme="minorEastAsia"/>
        </w:rPr>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1,0</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=μ⋅</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oMath>
      </m:oMathPara>
    </w:p>
    <w:p w14:paraId="3A354CF1" w14:textId="0E0EC9B4" w:rsidR="00077F6B" w:rsidRDefault="00077F6B" w:rsidP="00EA59AE">
      <w:pPr>
        <w:spacing w:before="40" w:after="40"/>
        <w:jc w:val="both"/>
        <w:rPr>
          <w:highlight w:val="green"/>
        </w:rPr>
      </w:pPr>
    </w:p>
    <w:p w14:paraId="685CB888" w14:textId="688B73BC" w:rsidR="008E5A73" w:rsidRPr="002E4818" w:rsidRDefault="008E5A73" w:rsidP="00EA59AE">
      <w:pPr>
        <w:spacing w:before="40" w:after="40"/>
        <w:jc w:val="both"/>
      </w:pPr>
      <w:r w:rsidRPr="002E4818">
        <w:t>d)  </w:t>
      </w:r>
      <w:r w:rsidR="002E4818" w:rsidRPr="002E4818">
        <w:t>À partir des équations trouvées en c), on a</w:t>
      </w:r>
    </w:p>
    <w:p w14:paraId="48E3ED81" w14:textId="3A051FB8" w:rsidR="002E4818" w:rsidRPr="002E4818" w:rsidRDefault="00000000" w:rsidP="002E4818">
      <w:pPr>
        <w:spacing w:before="40" w:after="40"/>
        <w:ind w:left="708"/>
        <w:jc w:val="both"/>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r>
            <w:rPr>
              <w:rFonts w:ascii="Cambria Math" w:hAnsi="Cambria Math"/>
            </w:rPr>
            <m:t>=</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ctrlPr>
                <w:rPr>
                  <w:rFonts w:ascii="Cambria Math" w:hAnsi="Cambria Math"/>
                  <w:i/>
                </w:rPr>
              </m:ctrlPr>
            </m:num>
            <m:den>
              <m:r>
                <w:rPr>
                  <w:rFonts w:ascii="Cambria Math" w:hAnsi="Cambria Math"/>
                </w:rPr>
                <m:t>λ</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1,0</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μ</m:t>
              </m:r>
            </m:den>
          </m:f>
          <m:r>
            <w:rPr>
              <w:rFonts w:ascii="Cambria Math" w:eastAsiaTheme="minorEastAsia" w:hAnsi="Cambria Math"/>
            </w:rPr>
            <m:t>,</m:t>
          </m:r>
        </m:oMath>
      </m:oMathPara>
    </w:p>
    <w:p w14:paraId="52576F01" w14:textId="30455F41" w:rsidR="008E5A73" w:rsidRPr="002E4818" w:rsidRDefault="002E4818" w:rsidP="00EA59AE">
      <w:pPr>
        <w:spacing w:before="40" w:after="40"/>
        <w:jc w:val="both"/>
      </w:pPr>
      <w:r w:rsidRPr="002E4818">
        <w:t>d’où</w:t>
      </w:r>
    </w:p>
    <w:p w14:paraId="64C23CE4" w14:textId="2F1E32D4" w:rsidR="008E5A73" w:rsidRPr="002E4818" w:rsidRDefault="002E4818" w:rsidP="002E4818">
      <w:pPr>
        <w:spacing w:before="40" w:after="40"/>
        <w:ind w:left="708"/>
        <w:jc w:val="both"/>
      </w:pPr>
      <m:oMathPara>
        <m:oMathParaPr>
          <m:jc m:val="left"/>
        </m:oMathParaPr>
        <m:oMath>
          <m:r>
            <w:rPr>
              <w:rFonts w:ascii="Cambria Math" w:hAnsi="Cambria Math"/>
            </w:rPr>
            <m:t>μ⋅</m:t>
          </m:r>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+λ⋅</m:t>
          </m:r>
          <m:sSubSup>
            <m:sSubSupPr>
              <m:ctrlPr>
                <w:rPr>
                  <w:rFonts w:ascii="Cambria Math" w:hAnsi="Cambria Math"/>
                  <w:i/>
                </w:rPr>
              </m:ctrlPr>
            </m:sSubSupPr>
            <m:e>
              <m:r>
                <w:rPr>
                  <w:rFonts w:ascii="Cambria Math" w:hAnsi="Cambria Math"/>
                </w:rPr>
                <m:t>p</m:t>
              </m:r>
            </m:e>
            <m:sub>
              <m:r>
                <w:rPr>
                  <w:rFonts w:ascii="Cambria Math" w:hAnsi="Cambria Math"/>
                </w:rPr>
                <m:t>1,0</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=0</m:t>
          </m:r>
          <m:r>
            <w:rPr>
              <w:rFonts w:ascii="Cambria Math" w:eastAsiaTheme="minorEastAsia" w:hAnsi="Cambria Math"/>
            </w:rPr>
            <m:t>.</m:t>
          </m:r>
        </m:oMath>
      </m:oMathPara>
    </w:p>
    <w:p w14:paraId="75228548" w14:textId="45352620" w:rsidR="002E4818" w:rsidRPr="002E4818" w:rsidRDefault="002E4818" w:rsidP="00EA59AE">
      <w:pPr>
        <w:spacing w:before="40" w:after="40"/>
        <w:jc w:val="both"/>
      </w:pPr>
    </w:p>
    <w:p w14:paraId="02592FA9" w14:textId="0AE9FE05" w:rsidR="00941738" w:rsidRDefault="002E4818" w:rsidP="00EA59AE">
      <w:pPr>
        <w:spacing w:before="40" w:after="40"/>
        <w:jc w:val="both"/>
      </w:pPr>
      <w:r w:rsidRPr="002E4818">
        <w:t>e)  </w:t>
      </w:r>
      <w:r w:rsidR="007E58ED">
        <w:t>En intégrant l’équation trouvée en d), on a</w:t>
      </w:r>
    </w:p>
    <w:p w14:paraId="3173A400" w14:textId="25205D31" w:rsidR="007E58ED" w:rsidRPr="007E58ED" w:rsidRDefault="007E58ED" w:rsidP="007E58ED">
      <w:pPr>
        <w:spacing w:before="40" w:after="40"/>
        <w:ind w:left="708"/>
        <w:jc w:val="both"/>
      </w:pPr>
      <m:oMathPara>
        <m:oMathParaPr>
          <m:jc m:val="left"/>
        </m:oMathParaPr>
        <m:oMath>
          <m:r>
            <w:rPr>
              <w:rFonts w:ascii="Cambria Math" w:hAnsi="Cambria Math"/>
            </w:rPr>
            <m:t>μ⋅</m:t>
          </m:r>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+λ⋅</m:t>
          </m:r>
          <m:sSubSup>
            <m:sSubSupPr>
              <m:ctrlPr>
                <w:rPr>
                  <w:rFonts w:ascii="Cambria Math" w:hAnsi="Cambria Math"/>
                  <w:i/>
                </w:rPr>
              </m:ctrlPr>
            </m:sSubSupPr>
            <m:e>
              <m:r>
                <w:rPr>
                  <w:rFonts w:ascii="Cambria Math" w:hAnsi="Cambria Math"/>
                </w:rPr>
                <m:t>p</m:t>
              </m:r>
            </m:e>
            <m:sub>
              <m:r>
                <w:rPr>
                  <w:rFonts w:ascii="Cambria Math" w:hAnsi="Cambria Math"/>
                </w:rPr>
                <m:t>1,0</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=0⟹μ⋅</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t</m:t>
              </m:r>
            </m:e>
          </m:d>
          <m:r>
            <w:rPr>
              <w:rFonts w:ascii="Cambria Math" w:hAnsi="Cambria Math"/>
            </w:rPr>
            <m:t>=c</m:t>
          </m:r>
          <m:r>
            <w:rPr>
              <w:rFonts w:ascii="Cambria Math" w:eastAsiaTheme="minorEastAsia" w:hAnsi="Cambria Math"/>
            </w:rPr>
            <m:t>,</m:t>
          </m:r>
        </m:oMath>
      </m:oMathPara>
    </w:p>
    <w:p w14:paraId="00678537" w14:textId="77777777" w:rsidR="007E58ED" w:rsidRDefault="007E58ED" w:rsidP="00EA59AE">
      <w:pPr>
        <w:spacing w:before="40" w:after="40"/>
        <w:jc w:val="both"/>
        <w:rPr>
          <w:rFonts w:eastAsiaTheme="minorEastAsia"/>
        </w:rPr>
      </w:pPr>
      <w:r>
        <w:t xml:space="preserve">où </w:t>
      </w:r>
      <m:oMath>
        <m:r>
          <w:rPr>
            <w:rFonts w:ascii="Cambria Math" w:hAnsi="Cambria Math"/>
          </w:rPr>
          <m:t>c</m:t>
        </m:r>
      </m:oMath>
      <w:r>
        <w:rPr>
          <w:rFonts w:eastAsiaTheme="minorEastAsia"/>
        </w:rPr>
        <w:t xml:space="preserve"> est une constante. Or,</w:t>
      </w:r>
    </w:p>
    <w:p w14:paraId="5C1A3A03" w14:textId="0A6F9E5D" w:rsidR="00941738" w:rsidRPr="007E58ED" w:rsidRDefault="00000000" w:rsidP="007E58ED">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0</m:t>
              </m:r>
            </m:e>
          </m:d>
          <m:r>
            <w:rPr>
              <w:rFonts w:ascii="Cambria Math" w:hAnsi="Cambria Math"/>
            </w:rPr>
            <m:t>=1   </m:t>
          </m:r>
          <m:r>
            <m:rPr>
              <m:nor/>
            </m:rPr>
            <w:rPr>
              <w:rFonts w:ascii="Cambria Math" w:hAnsi="Cambria Math"/>
            </w:rPr>
            <m:t>et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0</m:t>
              </m:r>
            </m:e>
          </m:d>
          <m:r>
            <w:rPr>
              <w:rFonts w:ascii="Cambria Math" w:hAnsi="Cambria Math"/>
            </w:rPr>
            <m:t>=0</m:t>
          </m:r>
          <m:r>
            <w:rPr>
              <w:rFonts w:ascii="Cambria Math" w:eastAsiaTheme="minorEastAsia" w:hAnsi="Cambria Math"/>
            </w:rPr>
            <m:t>.</m:t>
          </m:r>
        </m:oMath>
      </m:oMathPara>
    </w:p>
    <w:p w14:paraId="1CF9F634" w14:textId="54857483" w:rsidR="007E58ED" w:rsidRDefault="007E58ED" w:rsidP="00EA59AE">
      <w:pPr>
        <w:spacing w:before="40" w:after="40"/>
        <w:jc w:val="both"/>
      </w:pPr>
      <w:r>
        <w:t>Donc</w:t>
      </w:r>
    </w:p>
    <w:p w14:paraId="1ED3B097" w14:textId="72B73889" w:rsidR="007E58ED" w:rsidRPr="007E58ED" w:rsidRDefault="007E58ED" w:rsidP="007E58ED">
      <w:pPr>
        <w:spacing w:before="40" w:after="40"/>
        <w:ind w:left="708"/>
        <w:jc w:val="both"/>
      </w:pPr>
      <m:oMathPara>
        <m:oMathParaPr>
          <m:jc m:val="left"/>
        </m:oMathParaPr>
        <m:oMath>
          <m:r>
            <w:rPr>
              <w:rFonts w:ascii="Cambria Math" w:hAnsi="Cambria Math"/>
            </w:rPr>
            <m:t>c</m:t>
          </m:r>
          <m:r>
            <m:rPr>
              <m:aln/>
            </m:rPr>
            <w:rPr>
              <w:rFonts w:ascii="Cambria Math" w:hAnsi="Cambria Math"/>
            </w:rPr>
            <m:t>=μ⋅</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0</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0</m:t>
              </m:r>
            </m:e>
          </m:d>
          <m:r>
            <m:rPr>
              <m:sty m:val="p"/>
            </m:rPr>
            <w:rPr>
              <w:rFonts w:eastAsiaTheme="minorEastAsia"/>
            </w:rPr>
            <w:br/>
          </m:r>
        </m:oMath>
        <m:oMath>
          <m:r>
            <m:rPr>
              <m:aln/>
            </m:rPr>
            <w:rPr>
              <w:rFonts w:ascii="Cambria Math" w:hAnsi="Cambria Math"/>
            </w:rPr>
            <m:t>=μ⋅1+λ⋅0</m:t>
          </m:r>
          <m:r>
            <m:rPr>
              <m:sty m:val="p"/>
            </m:rPr>
            <w:rPr>
              <w:rFonts w:eastAsiaTheme="minorEastAsia"/>
            </w:rPr>
            <w:br/>
          </m:r>
        </m:oMath>
        <m:oMath>
          <m:r>
            <m:rPr>
              <m:aln/>
            </m:rPr>
            <w:rPr>
              <w:rFonts w:ascii="Cambria Math" w:hAnsi="Cambria Math"/>
            </w:rPr>
            <m:t>=μ</m:t>
          </m:r>
          <m:r>
            <w:rPr>
              <w:rFonts w:ascii="Cambria Math" w:eastAsiaTheme="minorEastAsia" w:hAnsi="Cambria Math"/>
            </w:rPr>
            <m:t>.</m:t>
          </m:r>
        </m:oMath>
      </m:oMathPara>
    </w:p>
    <w:p w14:paraId="07257907" w14:textId="01F98BD8" w:rsidR="007E58ED" w:rsidRDefault="007E58ED" w:rsidP="00EA59AE">
      <w:pPr>
        <w:spacing w:before="40" w:after="40"/>
        <w:jc w:val="both"/>
      </w:pPr>
      <w:r>
        <w:t>Ainsi,</w:t>
      </w:r>
    </w:p>
    <w:p w14:paraId="5D76A134" w14:textId="19663245" w:rsidR="007E58ED" w:rsidRPr="007E58ED" w:rsidRDefault="007E58ED" w:rsidP="007E58ED">
      <w:pPr>
        <w:spacing w:before="40" w:after="40"/>
        <w:ind w:left="708"/>
        <w:jc w:val="both"/>
      </w:pPr>
      <m:oMathPara>
        <m:oMathParaPr>
          <m:jc m:val="left"/>
        </m:oMathParaPr>
        <m:oMath>
          <m:r>
            <w:rPr>
              <w:rFonts w:ascii="Cambria Math" w:hAnsi="Cambria Math"/>
            </w:rPr>
            <m:t>μ⋅</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t</m:t>
              </m:r>
            </m:e>
          </m:d>
          <m:r>
            <w:rPr>
              <w:rFonts w:ascii="Cambria Math" w:hAnsi="Cambria Math"/>
            </w:rPr>
            <m:t>=μ,</m:t>
          </m:r>
        </m:oMath>
      </m:oMathPara>
    </w:p>
    <w:p w14:paraId="0DC86EC7" w14:textId="63A21599" w:rsidR="007E58ED" w:rsidRDefault="007E58ED" w:rsidP="00EA59AE">
      <w:pPr>
        <w:spacing w:before="40" w:after="40"/>
        <w:jc w:val="both"/>
      </w:pPr>
      <w:r>
        <w:t>d’où on tire</w:t>
      </w:r>
    </w:p>
    <w:p w14:paraId="322A187D" w14:textId="7E76EC75" w:rsidR="007E58ED" w:rsidRPr="007E58ED" w:rsidRDefault="007E58ED" w:rsidP="007E58ED">
      <w:pPr>
        <w:spacing w:before="40" w:after="40"/>
        <w:ind w:left="708"/>
        <w:jc w:val="both"/>
      </w:pPr>
      <m:oMathPara>
        <m:oMathParaPr>
          <m:jc m:val="left"/>
        </m:oMathParaPr>
        <m:oMath>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t</m:t>
              </m:r>
            </m:e>
          </m:d>
          <m:r>
            <w:rPr>
              <w:rFonts w:ascii="Cambria Math" w:hAnsi="Cambria Math"/>
            </w:rPr>
            <m:t>=μ</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oMath>
      </m:oMathPara>
    </w:p>
    <w:p w14:paraId="48CE404A" w14:textId="77777777" w:rsidR="007E58ED" w:rsidRDefault="007E58ED">
      <w:r>
        <w:br w:type="page"/>
      </w:r>
    </w:p>
    <w:p w14:paraId="574F930D" w14:textId="012A24B1" w:rsidR="007E58ED" w:rsidRDefault="007E58ED" w:rsidP="00EA59AE">
      <w:pPr>
        <w:spacing w:before="40" w:after="40"/>
        <w:jc w:val="both"/>
      </w:pPr>
      <w:r>
        <w:lastRenderedPageBreak/>
        <w:t>Mais alors</w:t>
      </w:r>
    </w:p>
    <w:p w14:paraId="7A4E82F5" w14:textId="13B1397C" w:rsidR="007E58ED" w:rsidRPr="007E58ED" w:rsidRDefault="00000000" w:rsidP="007E58ED">
      <w:pPr>
        <w:spacing w:before="40" w:after="40"/>
        <w:ind w:left="708"/>
        <w:jc w:val="both"/>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hAnsi="Cambria Math"/>
                  <w:i/>
                </w:rPr>
              </m:ctrlPr>
            </m:dPr>
            <m:e>
              <m:r>
                <w:rPr>
                  <w:rFonts w:ascii="Cambria Math" w:hAnsi="Cambria Math"/>
                </w:rPr>
                <m:t>t</m:t>
              </m:r>
            </m:e>
          </m:d>
          <m:r>
            <m:rPr>
              <m:aln/>
            </m:rPr>
            <w:rPr>
              <w:rFonts w:ascii="Cambria Math" w:hAnsi="Cambria Math"/>
            </w:rPr>
            <m:t>=</m:t>
          </m:r>
          <m: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e>
          </m:d>
          <m:r>
            <m:rPr>
              <m:sty m:val="p"/>
            </m:rPr>
            <w:rPr>
              <w:rFonts w:eastAsiaTheme="minorEastAsia"/>
            </w:rPr>
            <w:br/>
          </m:r>
        </m:oMath>
        <m:oMath>
          <m:r>
            <m:rPr>
              <m:aln/>
            </m:rPr>
            <w:rPr>
              <w:rFonts w:ascii="Cambria Math" w:eastAsiaTheme="minorEastAsia" w:hAnsi="Cambria Math"/>
            </w:rPr>
            <m:t>=</m:t>
          </m:r>
          <m:r>
            <w:rPr>
              <w:rFonts w:ascii="Cambria Math" w:hAnsi="Cambria Math"/>
            </w:rPr>
            <m:t>μ</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e>
          </m:d>
          <m:r>
            <w:rPr>
              <w:rFonts w:ascii="Cambria Math" w:hAnsi="Cambria Math"/>
            </w:rPr>
            <m:t>+</m:t>
          </m:r>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m:t>
          </m:r>
        </m:oMath>
      </m:oMathPara>
    </w:p>
    <w:p w14:paraId="09AF6767" w14:textId="291E89C6" w:rsidR="007E58ED" w:rsidRDefault="007E58ED" w:rsidP="00EA59AE">
      <w:pPr>
        <w:spacing w:before="40" w:after="40"/>
        <w:jc w:val="both"/>
      </w:pPr>
    </w:p>
    <w:p w14:paraId="139842FB" w14:textId="77777777" w:rsidR="007E58ED" w:rsidRDefault="007E58ED" w:rsidP="00EA59AE">
      <w:pPr>
        <w:spacing w:before="40" w:after="40"/>
        <w:jc w:val="both"/>
      </w:pPr>
    </w:p>
    <w:p w14:paraId="18DBB8D8" w14:textId="1CEDBAC9" w:rsidR="002E4818" w:rsidRDefault="00941738" w:rsidP="00EA59AE">
      <w:pPr>
        <w:spacing w:before="40" w:after="40"/>
        <w:jc w:val="both"/>
        <w:rPr>
          <w:rFonts w:eastAsiaTheme="minorEastAsia"/>
        </w:rPr>
      </w:pPr>
      <w:r>
        <w:t xml:space="preserve">f)  La dérivée de </w:t>
      </w:r>
      <m:oMath>
        <m:r>
          <w:rPr>
            <w:rFonts w:ascii="Cambria Math" w:hAnsi="Cambria Math"/>
          </w:rPr>
          <m:t>h</m:t>
        </m:r>
        <m:d>
          <m:dPr>
            <m:ctrlPr>
              <w:rPr>
                <w:rFonts w:ascii="Cambria Math" w:hAnsi="Cambria Math"/>
                <w:i/>
              </w:rPr>
            </m:ctrlPr>
          </m:dPr>
          <m:e>
            <m:r>
              <w:rPr>
                <w:rFonts w:ascii="Cambria Math" w:hAnsi="Cambria Math"/>
              </w:rPr>
              <m:t>t</m:t>
            </m:r>
          </m:e>
        </m:d>
      </m:oMath>
      <w:r>
        <w:rPr>
          <w:rFonts w:eastAsiaTheme="minorEastAsia"/>
        </w:rPr>
        <w:t xml:space="preserve"> est</w:t>
      </w:r>
    </w:p>
    <w:p w14:paraId="67236DEF" w14:textId="50D345AC" w:rsidR="00941738" w:rsidRPr="00941738" w:rsidRDefault="00000000" w:rsidP="00941738">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t</m:t>
              </m:r>
            </m:e>
          </m:d>
          <m:r>
            <m:rPr>
              <m:aln/>
            </m:rPr>
            <w:rPr>
              <w:rFonts w:ascii="Cambria Math"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μ+λ</m:t>
                      </m:r>
                    </m:den>
                  </m:f>
                </m:e>
              </m:d>
            </m:e>
            <m:sup>
              <m:r>
                <w:rPr>
                  <w:rFonts w:ascii="Cambria Math" w:eastAsiaTheme="minorEastAsia" w:hAnsi="Cambria Math"/>
                </w:rPr>
                <m:t>'</m:t>
              </m:r>
            </m:sup>
          </m:sSup>
          <m:r>
            <m:rPr>
              <m:sty m:val="p"/>
            </m:rPr>
            <w:rPr>
              <w:rFonts w:eastAsiaTheme="minorEastAsia"/>
            </w:rPr>
            <w:br/>
          </m:r>
        </m:oMath>
        <m:oMath>
          <m:r>
            <m:rPr>
              <m:aln/>
            </m:rPr>
            <w:rPr>
              <w:rFonts w:ascii="Cambria Math" w:eastAsiaTheme="minorEastAsia" w:hAnsi="Cambria Math"/>
            </w:rPr>
            <m:t>=</m:t>
          </m:r>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μ+λ</m:t>
                  </m:r>
                </m:den>
              </m:f>
            </m:e>
          </m:d>
          <m:r>
            <m:rPr>
              <m:sty m:val="p"/>
            </m:rPr>
            <w:rPr>
              <w:rFonts w:eastAsiaTheme="minorEastAsia"/>
            </w:rPr>
            <w:br/>
          </m:r>
        </m:oMath>
        <m:oMath>
          <m:r>
            <m:rPr>
              <m:aln/>
            </m:rP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-μ</m:t>
          </m:r>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240A66B0" w14:textId="77777777" w:rsidR="00941738" w:rsidRPr="00FC1863" w:rsidRDefault="00941738" w:rsidP="00941738">
      <w:pPr>
        <w:spacing w:before="40" w:after="40"/>
        <w:jc w:val="both"/>
      </w:pPr>
      <w:r w:rsidRPr="00FC1863">
        <w:t>En solutionnant cette équation différentielle, on obtient</w:t>
      </w:r>
    </w:p>
    <w:p w14:paraId="6D8639BE" w14:textId="77777777" w:rsidR="00FC1863" w:rsidRPr="00FC1863" w:rsidRDefault="00941738" w:rsidP="00FC1863">
      <w:pPr>
        <w:spacing w:before="40" w:after="40"/>
        <w:ind w:left="708"/>
        <w:jc w:val="both"/>
        <w:rPr>
          <w:rFonts w:eastAsiaTheme="minorEastAsia"/>
        </w:rPr>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oMath>
      </m:oMathPara>
    </w:p>
    <w:p w14:paraId="7F278A63" w14:textId="79AAF59C" w:rsidR="00941738" w:rsidRDefault="00941738" w:rsidP="00941738">
      <w:pPr>
        <w:spacing w:before="40" w:after="40"/>
        <w:jc w:val="both"/>
      </w:pPr>
      <w:r w:rsidRPr="00FC1863">
        <w:t xml:space="preserve">pour une constante </w:t>
      </w:r>
      <m:oMath>
        <m:r>
          <w:rPr>
            <w:rFonts w:ascii="Cambria Math" w:hAnsi="Cambria Math"/>
          </w:rPr>
          <m:t>K</m:t>
        </m:r>
      </m:oMath>
      <w:r w:rsidRPr="00FC1863">
        <w:t>.</w:t>
      </w:r>
      <w:r w:rsidR="00FC1863">
        <w:t xml:space="preserve"> Or,</w:t>
      </w:r>
    </w:p>
    <w:p w14:paraId="2E9D57E9" w14:textId="1D687AB8" w:rsidR="00FC1863" w:rsidRPr="00FC1863" w:rsidRDefault="00FC1863" w:rsidP="00FC1863">
      <w:pPr>
        <w:spacing w:before="40" w:after="40"/>
        <w:ind w:left="708"/>
        <w:jc w:val="both"/>
        <w:rPr>
          <w:rFonts w:eastAsiaTheme="minorEastAsia"/>
        </w:rPr>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0</m:t>
              </m:r>
            </m:e>
          </m:d>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μ+λ</m:t>
              </m:r>
            </m:den>
          </m:f>
          <m:r>
            <m:rPr>
              <m:sty m:val="p"/>
            </m:rPr>
            <w:rPr>
              <w:rFonts w:eastAsiaTheme="minorEastAsia"/>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μ+λ</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μ+λ</m:t>
              </m:r>
            </m:den>
          </m:f>
          <m:r>
            <w:rPr>
              <w:rFonts w:ascii="Cambria Math" w:eastAsiaTheme="minorEastAsia" w:hAnsi="Cambria Math"/>
            </w:rPr>
            <m:t>,</m:t>
          </m:r>
        </m:oMath>
      </m:oMathPara>
    </w:p>
    <w:p w14:paraId="435ED78A" w14:textId="77777777" w:rsidR="00FC1863" w:rsidRPr="00FC1863" w:rsidRDefault="00FC1863" w:rsidP="00EA59AE">
      <w:pPr>
        <w:spacing w:before="40" w:after="40"/>
        <w:jc w:val="both"/>
      </w:pPr>
      <w:r w:rsidRPr="00FC1863">
        <w:t>d’où</w:t>
      </w:r>
    </w:p>
    <w:p w14:paraId="702330B2" w14:textId="45F7A0F8" w:rsidR="00941738" w:rsidRPr="00FC1863" w:rsidRDefault="00FC1863" w:rsidP="00FC1863">
      <w:pPr>
        <w:spacing w:before="40" w:after="40"/>
        <w:ind w:left="708"/>
        <w:jc w:val="both"/>
        <w:rPr>
          <w:rFonts w:eastAsiaTheme="minorEastAsia"/>
        </w:rPr>
      </w:pPr>
      <m:oMathPara>
        <m:oMathParaPr>
          <m:jc m:val="left"/>
        </m:oMathParaPr>
        <m:oMath>
          <m:r>
            <w:rPr>
              <w:rFonts w:ascii="Cambria Math" w:hAnsi="Cambria Math"/>
            </w:rPr>
            <m:t>K=</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μ+λ</m:t>
              </m:r>
            </m:den>
          </m:f>
          <m:r>
            <w:rPr>
              <w:rFonts w:ascii="Cambria Math" w:eastAsiaTheme="minorEastAsia" w:hAnsi="Cambria Math"/>
            </w:rPr>
            <m:t>.</m:t>
          </m:r>
        </m:oMath>
      </m:oMathPara>
    </w:p>
    <w:p w14:paraId="47E7346B" w14:textId="2FD7A5C0" w:rsidR="00FC1863" w:rsidRPr="00FC1863" w:rsidRDefault="00FC1863" w:rsidP="00EA59AE">
      <w:pPr>
        <w:spacing w:before="40" w:after="40"/>
        <w:jc w:val="both"/>
        <w:rPr>
          <w:rFonts w:eastAsiaTheme="minorEastAsia"/>
        </w:rPr>
      </w:pPr>
      <w:r w:rsidRPr="00FC1863">
        <w:rPr>
          <w:rFonts w:eastAsiaTheme="minorEastAsia"/>
        </w:rPr>
        <w:t>Par conséquent,</w:t>
      </w:r>
    </w:p>
    <w:p w14:paraId="34B28345" w14:textId="49491A2C" w:rsidR="00FC1863" w:rsidRPr="00FC1863" w:rsidRDefault="00FC1863" w:rsidP="00FC1863">
      <w:pPr>
        <w:spacing w:before="40" w:after="40"/>
        <w:ind w:left="708"/>
        <w:jc w:val="both"/>
        <w:rPr>
          <w:rFonts w:eastAsiaTheme="minorEastAsia"/>
        </w:rPr>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μ+λ</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r>
            <w:rPr>
              <w:rFonts w:ascii="Cambria Math" w:eastAsiaTheme="minorEastAsia" w:hAnsi="Cambria Math"/>
            </w:rPr>
            <m:t>.</m:t>
          </m:r>
        </m:oMath>
      </m:oMathPara>
    </w:p>
    <w:p w14:paraId="7EFE838C" w14:textId="77777777" w:rsidR="00FC1863" w:rsidRDefault="00FC1863" w:rsidP="00EA59AE">
      <w:pPr>
        <w:spacing w:before="40" w:after="40"/>
        <w:jc w:val="both"/>
      </w:pPr>
    </w:p>
    <w:p w14:paraId="0FF88435" w14:textId="38702558" w:rsidR="00FC1863" w:rsidRPr="00FC1863" w:rsidRDefault="00FC1863" w:rsidP="00EA59AE">
      <w:pPr>
        <w:spacing w:before="40" w:after="40"/>
        <w:jc w:val="both"/>
      </w:pPr>
      <w:r>
        <w:t>g)  Directe</w:t>
      </w:r>
      <w:r w:rsidRPr="00FC1863">
        <w:t>ment,</w:t>
      </w:r>
    </w:p>
    <w:p w14:paraId="41556BE6" w14:textId="11C06B95" w:rsidR="00FC1863" w:rsidRPr="00FC1863" w:rsidRDefault="00000000" w:rsidP="00FC186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t</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μ+λ</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μ+λ</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r>
            <m:rPr>
              <m:sty m:val="p"/>
            </m:rPr>
            <w:rPr>
              <w:rFonts w:eastAsiaTheme="minorEastAsia"/>
            </w:rPr>
            <w:br/>
          </m:r>
        </m:oMath>
        <m:oMath>
          <m:r>
            <m:rPr>
              <m:aln/>
            </m:rPr>
            <w:rPr>
              <w:rFonts w:ascii="Cambria Math" w:hAnsi="Cambria Math"/>
            </w:rPr>
            <m:t>=</m:t>
          </m:r>
          <m:f>
            <m:fPr>
              <m:ctrlPr>
                <w:rPr>
                  <w:rFonts w:ascii="Cambria Math" w:eastAsiaTheme="minorEastAsia" w:hAnsi="Cambria Math"/>
                  <w:i/>
                </w:rPr>
              </m:ctrlPr>
            </m:fPr>
            <m:num>
              <m:r>
                <w:rPr>
                  <w:rFonts w:ascii="Cambria Math" w:eastAsiaTheme="minorEastAsia" w:hAnsi="Cambria Math"/>
                </w:rPr>
                <m:t>μ+λ</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num>
            <m:den>
              <m:r>
                <w:rPr>
                  <w:rFonts w:ascii="Cambria Math" w:eastAsiaTheme="minorEastAsia" w:hAnsi="Cambria Math"/>
                </w:rPr>
                <m:t>μ+λ</m:t>
              </m:r>
            </m:den>
          </m:f>
        </m:oMath>
      </m:oMathPara>
    </w:p>
    <w:p w14:paraId="42D37245" w14:textId="78A18FFA" w:rsidR="00BE6B72" w:rsidRDefault="00BE6B72" w:rsidP="00EA59AE">
      <w:pPr>
        <w:spacing w:before="40" w:after="40"/>
        <w:jc w:val="both"/>
      </w:pPr>
      <w:r>
        <w:t>et</w:t>
      </w:r>
    </w:p>
    <w:p w14:paraId="35461AB0" w14:textId="1558CC04" w:rsidR="00BE6B72" w:rsidRPr="00BE6B72" w:rsidRDefault="00000000" w:rsidP="00BE6B72">
      <w:pPr>
        <w:spacing w:before="40" w:after="40"/>
        <w:ind w:left="708"/>
        <w:jc w:val="both"/>
        <w:rPr>
          <w:rFonts w:eastAsiaTheme="minorEastAsia"/>
        </w:rPr>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1,0</m:t>
              </m:r>
            </m:sub>
            <m:sup>
              <m:r>
                <w:rPr>
                  <w:rFonts w:ascii="Cambria Math" w:hAnsi="Cambria Math"/>
                </w:rPr>
                <m:t>'</m:t>
              </m:r>
            </m:sup>
          </m:sSubSup>
          <m:d>
            <m:dPr>
              <m:ctrlPr>
                <w:rPr>
                  <w:rFonts w:ascii="Cambria Math" w:hAnsi="Cambria Math"/>
                  <w:i/>
                </w:rPr>
              </m:ctrlPr>
            </m:dPr>
            <m:e>
              <m:r>
                <w:rPr>
                  <w:rFonts w:ascii="Cambria Math" w:hAnsi="Cambria Math"/>
                </w:rPr>
                <m:t>t</m:t>
              </m:r>
            </m:e>
          </m:d>
          <m:r>
            <m:rPr>
              <m:aln/>
            </m:rPr>
            <w:rPr>
              <w:rFonts w:ascii="Cambria Math" w:hAnsi="Cambria Math"/>
            </w:rPr>
            <m:t>=</m:t>
          </m:r>
          <m:f>
            <m:fPr>
              <m:ctrlPr>
                <w:rPr>
                  <w:rFonts w:ascii="Cambria Math" w:hAnsi="Cambria Math"/>
                  <w:i/>
                </w:rPr>
              </m:ctrlPr>
            </m:fPr>
            <m:num>
              <m:r>
                <w:rPr>
                  <w:rFonts w:ascii="Cambria Math" w:hAnsi="Cambria Math"/>
                </w:rPr>
                <m:t>-μ⋅</m:t>
              </m:r>
              <m:sSubSup>
                <m:sSubSupPr>
                  <m:ctrlPr>
                    <w:rPr>
                      <w:rFonts w:ascii="Cambria Math" w:hAnsi="Cambria Math"/>
                      <w:i/>
                    </w:rPr>
                  </m:ctrlPr>
                </m:sSubSupPr>
                <m:e>
                  <m:r>
                    <w:rPr>
                      <w:rFonts w:ascii="Cambria Math" w:hAnsi="Cambria Math"/>
                    </w:rPr>
                    <m:t>p</m:t>
                  </m:r>
                </m:e>
                <m:sub>
                  <m:r>
                    <w:rPr>
                      <w:rFonts w:ascii="Cambria Math" w:hAnsi="Cambria Math"/>
                    </w:rPr>
                    <m:t>0,0</m:t>
                  </m:r>
                </m:sub>
                <m:sup>
                  <m:r>
                    <w:rPr>
                      <w:rFonts w:ascii="Cambria Math" w:hAnsi="Cambria Math"/>
                    </w:rPr>
                    <m:t>'</m:t>
                  </m:r>
                </m:sup>
              </m:sSubSup>
              <m:d>
                <m:dPr>
                  <m:ctrlPr>
                    <w:rPr>
                      <w:rFonts w:ascii="Cambria Math" w:hAnsi="Cambria Math"/>
                      <w:i/>
                    </w:rPr>
                  </m:ctrlPr>
                </m:dPr>
                <m:e>
                  <m:r>
                    <w:rPr>
                      <w:rFonts w:ascii="Cambria Math" w:hAnsi="Cambria Math"/>
                    </w:rPr>
                    <m:t>t</m:t>
                  </m:r>
                </m:e>
              </m:d>
            </m:num>
            <m:den>
              <m:r>
                <w:rPr>
                  <w:rFonts w:ascii="Cambria Math" w:hAnsi="Cambria Math"/>
                </w:rPr>
                <m:t>λ</m:t>
              </m:r>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d>
                    <m:dPr>
                      <m:ctrlPr>
                        <w:rPr>
                          <w:rFonts w:ascii="Cambria Math" w:eastAsiaTheme="minorEastAsia" w:hAnsi="Cambria Math"/>
                          <w:i/>
                        </w:rPr>
                      </m:ctrlPr>
                    </m:dPr>
                    <m:e>
                      <m:r>
                        <w:rPr>
                          <w:rFonts w:ascii="Cambria Math" w:eastAsiaTheme="minorEastAsia" w:hAnsi="Cambria Math"/>
                        </w:rPr>
                        <m:t>t</m:t>
                      </m:r>
                    </m:e>
                  </m:d>
                </m:e>
              </m:d>
            </m:num>
            <m:den>
              <m:r>
                <w:rPr>
                  <w:rFonts w:ascii="Cambria Math" w:hAnsi="Cambria Math"/>
                </w:rPr>
                <m:t>λ</m:t>
              </m:r>
            </m:den>
          </m:f>
          <m:r>
            <m:rPr>
              <m:sty m:val="p"/>
            </m:rPr>
            <w:rPr>
              <w:rFonts w:eastAsiaTheme="minorEastAsia"/>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μ+λ</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μ+λ</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num>
                        <m:den>
                          <m:r>
                            <w:rPr>
                              <w:rFonts w:ascii="Cambria Math" w:eastAsiaTheme="minorEastAsia" w:hAnsi="Cambria Math"/>
                            </w:rPr>
                            <m:t>μ+λ</m:t>
                          </m:r>
                        </m:den>
                      </m:f>
                    </m:e>
                  </m:d>
                </m:e>
              </m:d>
            </m:num>
            <m:den>
              <m:r>
                <w:rPr>
                  <w:rFonts w:ascii="Cambria Math" w:hAnsi="Cambria Math"/>
                </w:rPr>
                <m:t>λ</m:t>
              </m:r>
            </m:den>
          </m:f>
          <m:r>
            <m:rPr>
              <m:sty m:val="p"/>
            </m:rPr>
            <w:rPr>
              <w:rFonts w:eastAsiaTheme="minorEastAsia"/>
            </w:rPr>
            <w:br/>
          </m:r>
        </m:oMath>
        <m:oMath>
          <m:r>
            <m:rPr>
              <m:aln/>
            </m:rPr>
            <w:rPr>
              <w:rFonts w:ascii="Cambria Math" w:hAnsi="Cambria Math"/>
            </w:rPr>
            <m:t>=μ⋅</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r>
            <w:rPr>
              <w:rFonts w:ascii="Cambria Math" w:hAnsi="Cambria Math"/>
            </w:rPr>
            <m:t>,</m:t>
          </m:r>
        </m:oMath>
      </m:oMathPara>
    </w:p>
    <w:p w14:paraId="577FD735" w14:textId="79E3559E" w:rsidR="00FC0860" w:rsidRDefault="00FC0860" w:rsidP="00EA59AE">
      <w:pPr>
        <w:spacing w:before="40" w:after="40"/>
        <w:jc w:val="both"/>
      </w:pPr>
      <w:r>
        <w:t xml:space="preserve">d’où </w:t>
      </w:r>
    </w:p>
    <w:p w14:paraId="7D2CC2B4" w14:textId="73AC8AB4" w:rsidR="00FC0860" w:rsidRPr="00B75896" w:rsidRDefault="00000000" w:rsidP="00B7589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1,0</m:t>
              </m:r>
            </m:sub>
          </m:sSub>
          <m:d>
            <m:dPr>
              <m:ctrlPr>
                <w:rPr>
                  <w:rFonts w:ascii="Cambria Math" w:hAnsi="Cambria Math"/>
                  <w:i/>
                </w:rPr>
              </m:ctrlPr>
            </m:dPr>
            <m:e>
              <m:r>
                <w:rPr>
                  <w:rFonts w:ascii="Cambria Math" w:hAnsi="Cambria Math"/>
                </w:rPr>
                <m:t>t</m:t>
              </m:r>
            </m:e>
          </m:d>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hAnsi="Cambria Math"/>
                </w:rPr>
                <m:t>μ⋅</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s</m:t>
                  </m:r>
                </m:sup>
              </m:sSup>
              <m:r>
                <w:rPr>
                  <w:rFonts w:ascii="Cambria Math" w:hAnsi="Cambria Math"/>
                </w:rPr>
                <m:t> ds</m:t>
              </m:r>
            </m:e>
          </m:nary>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μ</m:t>
                  </m:r>
                  <m:ctrlPr>
                    <w:rPr>
                      <w:rFonts w:ascii="Cambria Math" w:hAnsi="Cambria Math"/>
                      <w:i/>
                    </w:rPr>
                  </m:ctrlPr>
                </m:num>
                <m:den>
                  <m:r>
                    <w:rPr>
                      <w:rFonts w:ascii="Cambria Math" w:hAnsi="Cambria Math"/>
                    </w:rPr>
                    <m:t>μ+λ</m:t>
                  </m:r>
                </m:den>
              </m:f>
            </m:e>
          </m:d>
          <m:r>
            <w:rPr>
              <w:rFonts w:ascii="Cambria Math" w:eastAsiaTheme="minorEastAsia" w:hAnsi="Cambria Math"/>
            </w:rPr>
            <m:t>⋅</m:t>
          </m:r>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s</m:t>
                      </m:r>
                    </m:sup>
                  </m:sSup>
                </m:e>
              </m:d>
            </m:e>
            <m:sub>
              <m:r>
                <w:rPr>
                  <w:rFonts w:ascii="Cambria Math" w:hAnsi="Cambria Math"/>
                </w:rPr>
                <m:t>s=0</m:t>
              </m:r>
            </m:sub>
            <m:sup>
              <m:r>
                <w:rPr>
                  <w:rFonts w:ascii="Cambria Math" w:hAnsi="Cambria Math"/>
                </w:rPr>
                <m:t>s=t</m:t>
              </m:r>
            </m:sup>
          </m:sSubSup>
          <m:r>
            <m:rPr>
              <m:sty m:val="p"/>
            </m:rPr>
            <w:rPr>
              <w:rFonts w:eastAsiaTheme="minorEastAsia"/>
            </w:rPr>
            <w:br/>
          </m:r>
        </m:oMath>
        <m:oMath>
          <m:r>
            <m:rPr>
              <m:aln/>
            </m:rPr>
            <w:rPr>
              <w:rFonts w:ascii="Cambria Math" w:hAnsi="Cambria Math"/>
            </w:rPr>
            <m:t>=</m:t>
          </m:r>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μ</m:t>
                  </m:r>
                  <m:ctrlPr>
                    <w:rPr>
                      <w:rFonts w:ascii="Cambria Math" w:hAnsi="Cambria Math"/>
                      <w:i/>
                    </w:rPr>
                  </m:ctrlPr>
                </m:num>
                <m:den>
                  <m:r>
                    <w:rPr>
                      <w:rFonts w:ascii="Cambria Math" w:hAnsi="Cambria Math"/>
                    </w:rPr>
                    <m:t>μ+λ</m:t>
                  </m:r>
                </m:den>
              </m:f>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r>
                <w:rPr>
                  <w:rFonts w:ascii="Cambria Math" w:hAnsi="Cambria Math"/>
                </w:rPr>
                <m:t>-1</m:t>
              </m:r>
            </m:e>
          </m:d>
          <m:r>
            <m:rPr>
              <m:sty m:val="p"/>
            </m:rPr>
            <w:rPr>
              <w:rFonts w:eastAsiaTheme="minorEastAsia"/>
            </w:rPr>
            <w:br/>
          </m:r>
        </m:oMath>
        <m:oMath>
          <m:r>
            <m:rPr>
              <m:aln/>
            </m:rPr>
            <w:rPr>
              <w:rFonts w:ascii="Cambria Math"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μ</m:t>
                  </m:r>
                  <m:ctrlPr>
                    <w:rPr>
                      <w:rFonts w:ascii="Cambria Math" w:hAnsi="Cambria Math"/>
                      <w:i/>
                    </w:rPr>
                  </m:ctrlPr>
                </m:num>
                <m:den>
                  <m:r>
                    <w:rPr>
                      <w:rFonts w:ascii="Cambria Math" w:hAnsi="Cambria Math"/>
                    </w:rPr>
                    <m:t>μ+λ</m:t>
                  </m: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μ+λ</m:t>
                      </m:r>
                    </m:e>
                  </m:d>
                  <m:r>
                    <w:rPr>
                      <w:rFonts w:ascii="Cambria Math" w:hAnsi="Cambria Math"/>
                    </w:rPr>
                    <m:t>t</m:t>
                  </m:r>
                </m:sup>
              </m:sSup>
            </m:e>
          </m:d>
          <m:r>
            <w:rPr>
              <w:rFonts w:ascii="Cambria Math" w:eastAsiaTheme="minorEastAsia" w:hAnsi="Cambria Math"/>
            </w:rPr>
            <m:t>.</m:t>
          </m:r>
        </m:oMath>
      </m:oMathPara>
    </w:p>
    <w:p w14:paraId="0F464D38" w14:textId="457FEBA4" w:rsidR="00FC1863" w:rsidRDefault="00FC1863" w:rsidP="00EA59AE">
      <w:pPr>
        <w:spacing w:before="40" w:after="40"/>
        <w:jc w:val="both"/>
      </w:pPr>
      <w:r>
        <w:t>La probabilité que la machine soit fonctionnelle au temps 10 si elle l’est initialement est</w:t>
      </w:r>
    </w:p>
    <w:p w14:paraId="19026E8B" w14:textId="62A216A3" w:rsidR="00BE6B72" w:rsidRPr="00BE6B72" w:rsidRDefault="00000000" w:rsidP="00BE6B72">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0,0</m:t>
              </m:r>
            </m:sub>
          </m:sSub>
          <m:d>
            <m:dPr>
              <m:ctrlPr>
                <w:rPr>
                  <w:rFonts w:ascii="Cambria Math" w:hAnsi="Cambria Math"/>
                  <w:i/>
                </w:rPr>
              </m:ctrlPr>
            </m:dPr>
            <m:e>
              <m:r>
                <w:rPr>
                  <w:rFonts w:ascii="Cambria Math" w:hAnsi="Cambria Math"/>
                </w:rPr>
                <m:t>10</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μ+λ</m:t>
              </m:r>
              <m:sSup>
                <m:sSupPr>
                  <m:ctrlPr>
                    <w:rPr>
                      <w:rFonts w:ascii="Cambria Math" w:hAnsi="Cambria Math"/>
                      <w:i/>
                    </w:rPr>
                  </m:ctrlPr>
                </m:sSupPr>
                <m:e>
                  <m:r>
                    <w:rPr>
                      <w:rFonts w:ascii="Cambria Math" w:hAnsi="Cambria Math"/>
                    </w:rPr>
                    <m:t>e</m:t>
                  </m:r>
                </m:e>
                <m:sup>
                  <m:r>
                    <w:rPr>
                      <w:rFonts w:ascii="Cambria Math" w:hAnsi="Cambria Math"/>
                    </w:rPr>
                    <m:t>-10</m:t>
                  </m:r>
                  <m:d>
                    <m:dPr>
                      <m:ctrlPr>
                        <w:rPr>
                          <w:rFonts w:ascii="Cambria Math" w:hAnsi="Cambria Math"/>
                          <w:i/>
                        </w:rPr>
                      </m:ctrlPr>
                    </m:dPr>
                    <m:e>
                      <m:r>
                        <w:rPr>
                          <w:rFonts w:ascii="Cambria Math" w:hAnsi="Cambria Math"/>
                        </w:rPr>
                        <m:t>μ+λ</m:t>
                      </m:r>
                    </m:e>
                  </m:d>
                </m:sup>
              </m:sSup>
            </m:num>
            <m:den>
              <m:r>
                <w:rPr>
                  <w:rFonts w:ascii="Cambria Math" w:eastAsiaTheme="minorEastAsia" w:hAnsi="Cambria Math"/>
                </w:rPr>
                <m:t>μ+λ</m:t>
              </m:r>
            </m:den>
          </m:f>
          <m:r>
            <w:rPr>
              <w:rFonts w:ascii="Cambria Math" w:eastAsiaTheme="minorEastAsia" w:hAnsi="Cambria Math"/>
            </w:rPr>
            <m:t>.</m:t>
          </m:r>
        </m:oMath>
      </m:oMathPara>
    </w:p>
    <w:p w14:paraId="309CC155" w14:textId="77777777" w:rsidR="00BE6B72" w:rsidRPr="00BE6B72" w:rsidRDefault="00BE6B72" w:rsidP="00EA59AE">
      <w:pPr>
        <w:spacing w:before="40" w:after="40"/>
        <w:jc w:val="both"/>
        <w:rPr>
          <w:rFonts w:eastAsiaTheme="minorEastAsia"/>
        </w:rPr>
      </w:pPr>
    </w:p>
    <w:p w14:paraId="6CC96C09" w14:textId="447B5C3A" w:rsidR="009C7DA9" w:rsidRDefault="009C7DA9">
      <w:pPr>
        <w:rPr>
          <w:rStyle w:val="ExerciceCar"/>
        </w:rPr>
      </w:pPr>
      <w:r>
        <w:rPr>
          <w:rStyle w:val="ExerciceCar"/>
        </w:rPr>
        <w:br w:type="page"/>
      </w:r>
    </w:p>
    <w:p w14:paraId="0C4AE1A2" w14:textId="538D3F7C" w:rsidR="00EA59AE" w:rsidRPr="009C7DA9" w:rsidRDefault="00CB32C8" w:rsidP="00EA59AE">
      <w:pPr>
        <w:spacing w:before="40" w:after="40"/>
        <w:jc w:val="both"/>
        <w:rPr>
          <w:color w:val="2E74B5" w:themeColor="accent5" w:themeShade="BF"/>
        </w:rPr>
      </w:pPr>
      <w:r w:rsidRPr="009C7DA9">
        <w:rPr>
          <w:rStyle w:val="ExerciceCar"/>
        </w:rPr>
        <w:lastRenderedPageBreak/>
        <w:t>Exercice 4.5  </w:t>
      </w:r>
      <w:r w:rsidR="00EA59AE" w:rsidRPr="009C7DA9">
        <w:rPr>
          <w:color w:val="2E74B5" w:themeColor="accent5" w:themeShade="BF"/>
        </w:rPr>
        <w:t>Montrer, pour un processus de naissance pur, que</w:t>
      </w:r>
    </w:p>
    <w:p w14:paraId="21FA723D" w14:textId="2C0A19B0" w:rsidR="00DF0339" w:rsidRPr="009C7DA9" w:rsidRDefault="00000000" w:rsidP="00DF0339">
      <w:pPr>
        <w:spacing w:before="40" w:after="40"/>
        <w:ind w:left="708"/>
        <w:jc w:val="both"/>
        <w:rPr>
          <w:color w:val="2E74B5" w:themeColor="accent5" w:themeShade="BF"/>
        </w:rPr>
      </w:pPr>
      <m:oMathPara>
        <m:oMathParaPr>
          <m:jc m:val="left"/>
        </m:oMathParaPr>
        <m:oMath>
          <m:d>
            <m:dPr>
              <m:begChr m:val="{"/>
              <m:endChr m:val=""/>
              <m:ctrlPr>
                <w:rPr>
                  <w:rFonts w:ascii="Cambria Math" w:hAnsi="Cambria Math"/>
                  <w:i/>
                  <w:color w:val="2E74B5" w:themeColor="accent5" w:themeShade="BF"/>
                </w:rPr>
              </m:ctrlPr>
            </m:dPr>
            <m:e>
              <m:m>
                <m:mPr>
                  <m:mcs>
                    <m:mc>
                      <m:mcPr>
                        <m:count m:val="2"/>
                        <m:mcJc m:val="left"/>
                      </m:mcPr>
                    </m:mc>
                  </m:mcs>
                  <m:ctrlPr>
                    <w:rPr>
                      <w:rFonts w:ascii="Cambria Math" w:hAnsi="Cambria Math"/>
                      <w:i/>
                      <w:color w:val="2E74B5" w:themeColor="accent5" w:themeShade="BF"/>
                    </w:rPr>
                  </m:ctrlPr>
                </m:mPr>
                <m:mr>
                  <m:e>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i,i</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p>
                      <m:sSupPr>
                        <m:ctrlPr>
                          <w:rPr>
                            <w:rFonts w:ascii="Cambria Math" w:hAnsi="Cambria Math"/>
                            <w:i/>
                            <w:color w:val="2E74B5" w:themeColor="accent5" w:themeShade="BF"/>
                          </w:rPr>
                        </m:ctrlPr>
                      </m:sSupPr>
                      <m:e>
                        <m:r>
                          <w:rPr>
                            <w:rFonts w:ascii="Cambria Math" w:hAnsi="Cambria Math"/>
                            <w:color w:val="2E74B5" w:themeColor="accent5" w:themeShade="BF"/>
                          </w:rPr>
                          <m:t>e</m:t>
                        </m:r>
                      </m:e>
                      <m:sup>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i</m:t>
                            </m:r>
                          </m:sub>
                        </m:sSub>
                        <m:r>
                          <w:rPr>
                            <w:rFonts w:ascii="Cambria Math" w:hAnsi="Cambria Math"/>
                            <w:color w:val="2E74B5" w:themeColor="accent5" w:themeShade="BF"/>
                          </w:rPr>
                          <m:t>t</m:t>
                        </m:r>
                      </m:sup>
                    </m:sSup>
                  </m:e>
                  <m:e>
                    <m:r>
                      <m:rPr>
                        <m:nor/>
                      </m:rPr>
                      <w:rPr>
                        <w:rFonts w:ascii="Cambria Math" w:hAnsi="Cambria Math"/>
                        <w:color w:val="2E74B5" w:themeColor="accent5" w:themeShade="BF"/>
                      </w:rPr>
                      <m:t>pour</m:t>
                    </m:r>
                    <m:r>
                      <w:rPr>
                        <w:rFonts w:ascii="Cambria Math" w:hAnsi="Cambria Math"/>
                        <w:color w:val="2E74B5" w:themeColor="accent5" w:themeShade="BF"/>
                      </w:rPr>
                      <m:t xml:space="preserve"> i</m:t>
                    </m:r>
                    <m:r>
                      <m:rPr>
                        <m:scr m:val="double-struck"/>
                      </m:rPr>
                      <w:rPr>
                        <w:rFonts w:ascii="Cambria Math" w:hAnsi="Cambria Math"/>
                        <w:color w:val="2E74B5" w:themeColor="accent5" w:themeShade="BF"/>
                      </w:rPr>
                      <m:t>∈N,</m:t>
                    </m:r>
                  </m:e>
                </m:mr>
                <m:mr>
                  <m:e>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j-1</m:t>
                        </m:r>
                      </m:sub>
                    </m:sSub>
                    <m:sSup>
                      <m:sSupPr>
                        <m:ctrlPr>
                          <w:rPr>
                            <w:rFonts w:ascii="Cambria Math" w:hAnsi="Cambria Math"/>
                            <w:i/>
                            <w:color w:val="2E74B5" w:themeColor="accent5" w:themeShade="BF"/>
                          </w:rPr>
                        </m:ctrlPr>
                      </m:sSupPr>
                      <m:e>
                        <m:r>
                          <w:rPr>
                            <w:rFonts w:ascii="Cambria Math" w:hAnsi="Cambria Math"/>
                            <w:color w:val="2E74B5" w:themeColor="accent5" w:themeShade="BF"/>
                          </w:rPr>
                          <m:t>e</m:t>
                        </m:r>
                      </m:e>
                      <m:sup>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j</m:t>
                            </m:r>
                          </m:sub>
                        </m:sSub>
                        <m:r>
                          <w:rPr>
                            <w:rFonts w:ascii="Cambria Math" w:hAnsi="Cambria Math"/>
                            <w:color w:val="2E74B5" w:themeColor="accent5" w:themeShade="BF"/>
                          </w:rPr>
                          <m:t>t</m:t>
                        </m:r>
                      </m:sup>
                    </m:sSup>
                    <m:nary>
                      <m:naryPr>
                        <m:limLoc m:val="undOvr"/>
                        <m:ctrlPr>
                          <w:rPr>
                            <w:rFonts w:ascii="Cambria Math" w:hAnsi="Cambria Math"/>
                            <w:i/>
                            <w:color w:val="2E74B5" w:themeColor="accent5" w:themeShade="BF"/>
                          </w:rPr>
                        </m:ctrlPr>
                      </m:naryPr>
                      <m:sub>
                        <m:r>
                          <w:rPr>
                            <w:rFonts w:ascii="Cambria Math" w:hAnsi="Cambria Math"/>
                            <w:color w:val="2E74B5" w:themeColor="accent5" w:themeShade="BF"/>
                          </w:rPr>
                          <m:t>0</m:t>
                        </m:r>
                      </m:sub>
                      <m:sup>
                        <m:r>
                          <w:rPr>
                            <w:rFonts w:ascii="Cambria Math" w:hAnsi="Cambria Math"/>
                            <w:color w:val="2E74B5" w:themeColor="accent5" w:themeShade="BF"/>
                          </w:rPr>
                          <m:t>t</m:t>
                        </m:r>
                      </m:sup>
                      <m:e>
                        <m:sSup>
                          <m:sSupPr>
                            <m:ctrlPr>
                              <w:rPr>
                                <w:rFonts w:ascii="Cambria Math" w:hAnsi="Cambria Math"/>
                                <w:i/>
                                <w:color w:val="2E74B5" w:themeColor="accent5" w:themeShade="BF"/>
                              </w:rPr>
                            </m:ctrlPr>
                          </m:sSupPr>
                          <m:e>
                            <m:r>
                              <w:rPr>
                                <w:rFonts w:ascii="Cambria Math" w:hAnsi="Cambria Math"/>
                                <w:color w:val="2E74B5" w:themeColor="accent5" w:themeShade="BF"/>
                              </w:rPr>
                              <m:t>e</m:t>
                            </m:r>
                          </m:e>
                          <m:sup>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j</m:t>
                                </m:r>
                              </m:sub>
                            </m:sSub>
                            <m:r>
                              <w:rPr>
                                <w:rFonts w:ascii="Cambria Math" w:hAnsi="Cambria Math"/>
                                <w:color w:val="2E74B5" w:themeColor="accent5" w:themeShade="BF"/>
                              </w:rPr>
                              <m:t>s</m:t>
                            </m:r>
                          </m:sup>
                        </m:sSup>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i,j-1</m:t>
                            </m:r>
                          </m:sub>
                        </m:sSub>
                        <m:d>
                          <m:dPr>
                            <m:ctrlPr>
                              <w:rPr>
                                <w:rFonts w:ascii="Cambria Math" w:hAnsi="Cambria Math"/>
                                <w:i/>
                                <w:color w:val="2E74B5" w:themeColor="accent5" w:themeShade="BF"/>
                              </w:rPr>
                            </m:ctrlPr>
                          </m:dPr>
                          <m:e>
                            <m:r>
                              <w:rPr>
                                <w:rFonts w:ascii="Cambria Math" w:hAnsi="Cambria Math"/>
                                <w:color w:val="2E74B5" w:themeColor="accent5" w:themeShade="BF"/>
                              </w:rPr>
                              <m:t>s</m:t>
                            </m:r>
                          </m:e>
                        </m:d>
                        <m:r>
                          <w:rPr>
                            <w:rFonts w:ascii="Cambria Math" w:hAnsi="Cambria Math"/>
                            <w:color w:val="2E74B5" w:themeColor="accent5" w:themeShade="BF"/>
                          </w:rPr>
                          <m:t> ds</m:t>
                        </m:r>
                      </m:e>
                    </m:nary>
                  </m:e>
                  <m:e>
                    <m:r>
                      <m:rPr>
                        <m:nor/>
                      </m:rPr>
                      <w:rPr>
                        <w:rFonts w:ascii="Cambria Math" w:hAnsi="Cambria Math"/>
                        <w:color w:val="2E74B5" w:themeColor="accent5" w:themeShade="BF"/>
                      </w:rPr>
                      <m:t>pour</m:t>
                    </m:r>
                    <m:r>
                      <w:rPr>
                        <w:rFonts w:ascii="Cambria Math" w:hAnsi="Cambria Math"/>
                        <w:color w:val="2E74B5" w:themeColor="accent5" w:themeShade="BF"/>
                      </w:rPr>
                      <m:t xml:space="preserve"> j</m:t>
                    </m:r>
                    <m:r>
                      <m:rPr>
                        <m:scr m:val="double-struck"/>
                      </m:rPr>
                      <w:rPr>
                        <w:rFonts w:ascii="Cambria Math" w:hAnsi="Cambria Math"/>
                        <w:color w:val="2E74B5" w:themeColor="accent5" w:themeShade="BF"/>
                      </w:rPr>
                      <m:t>∈N,</m:t>
                    </m:r>
                    <m:r>
                      <w:rPr>
                        <w:rFonts w:ascii="Cambria Math" w:hAnsi="Cambria Math"/>
                        <w:color w:val="2E74B5" w:themeColor="accent5" w:themeShade="BF"/>
                      </w:rPr>
                      <m:t>j&gt;i.</m:t>
                    </m:r>
                  </m:e>
                </m:mr>
              </m:m>
            </m:e>
          </m:d>
        </m:oMath>
      </m:oMathPara>
    </w:p>
    <w:p w14:paraId="66AF0B36" w14:textId="77777777" w:rsidR="00A50E75" w:rsidRDefault="00A50E75" w:rsidP="00A50E75">
      <w:pPr>
        <w:spacing w:before="40" w:after="40"/>
        <w:jc w:val="both"/>
      </w:pPr>
    </w:p>
    <w:p w14:paraId="71802BA7" w14:textId="270DECD6" w:rsidR="00EA59AE" w:rsidRPr="005C674D" w:rsidRDefault="005C674D" w:rsidP="00A50E75">
      <w:pPr>
        <w:spacing w:before="40" w:after="40"/>
        <w:jc w:val="both"/>
      </w:pPr>
      <w:r w:rsidRPr="005C674D">
        <w:t xml:space="preserve">La démonstration </w:t>
      </w:r>
      <w:r w:rsidR="001F3119">
        <w:t>a été</w:t>
      </w:r>
      <w:r w:rsidRPr="005C674D">
        <w:t xml:space="preserve"> effectuée en classe.</w:t>
      </w:r>
    </w:p>
    <w:p w14:paraId="3EB5CB05" w14:textId="77777777" w:rsidR="009C7DA9" w:rsidRDefault="009C7DA9">
      <w:pPr>
        <w:rPr>
          <w:rStyle w:val="ExerciceCar"/>
        </w:rPr>
      </w:pPr>
      <w:r>
        <w:rPr>
          <w:rStyle w:val="ExerciceCar"/>
        </w:rPr>
        <w:br w:type="page"/>
      </w:r>
    </w:p>
    <w:p w14:paraId="22C1EA56" w14:textId="06427601" w:rsidR="00EA59AE" w:rsidRPr="009C7DA9" w:rsidRDefault="00CB32C8" w:rsidP="00DF0339">
      <w:pPr>
        <w:spacing w:before="40" w:after="40"/>
        <w:jc w:val="both"/>
        <w:rPr>
          <w:color w:val="2E74B5" w:themeColor="accent5" w:themeShade="BF"/>
          <w:highlight w:val="yellow"/>
        </w:rPr>
      </w:pPr>
      <w:r w:rsidRPr="009C7DA9">
        <w:rPr>
          <w:rStyle w:val="ExerciceCar"/>
        </w:rPr>
        <w:lastRenderedPageBreak/>
        <w:t>Exercice 4.6  </w:t>
      </w:r>
      <w:r w:rsidR="00EA59AE" w:rsidRPr="009C7DA9">
        <w:rPr>
          <w:color w:val="2E74B5" w:themeColor="accent5" w:themeShade="BF"/>
        </w:rPr>
        <w:t xml:space="preserve">Montrer, dans le cas du modèle de croissance linéaire avec immigration, que les probabilités limites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m:t>
            </m:r>
          </m:sub>
        </m:sSub>
      </m:oMath>
      <w:r w:rsidR="00EA59AE" w:rsidRPr="009C7DA9">
        <w:rPr>
          <w:color w:val="2E74B5" w:themeColor="accent5" w:themeShade="BF"/>
        </w:rPr>
        <w:t xml:space="preserve"> existent lorsque </w:t>
      </w:r>
      <m:oMath>
        <m:r>
          <w:rPr>
            <w:rFonts w:ascii="Cambria Math" w:hAnsi="Cambria Math"/>
            <w:color w:val="2E74B5" w:themeColor="accent5" w:themeShade="BF"/>
          </w:rPr>
          <m:t>λ&lt;μ</m:t>
        </m:r>
      </m:oMath>
      <w:r w:rsidR="00DF0339" w:rsidRPr="009C7DA9">
        <w:rPr>
          <w:color w:val="2E74B5" w:themeColor="accent5" w:themeShade="BF"/>
        </w:rPr>
        <w:t>.</w:t>
      </w:r>
    </w:p>
    <w:p w14:paraId="04479A25" w14:textId="06E35E39" w:rsidR="00EA59AE" w:rsidRDefault="00EA59AE" w:rsidP="00EA59AE">
      <w:pPr>
        <w:spacing w:before="40" w:after="40"/>
        <w:jc w:val="both"/>
      </w:pPr>
    </w:p>
    <w:p w14:paraId="0112436E" w14:textId="77777777" w:rsidR="00997517" w:rsidRPr="00412528" w:rsidRDefault="00997517" w:rsidP="00997517">
      <w:pPr>
        <w:spacing w:before="40" w:after="40"/>
        <w:jc w:val="both"/>
      </w:pPr>
      <w:r w:rsidRPr="00412528">
        <w:t>Cet exercice est dans le devoir 5.</w:t>
      </w:r>
    </w:p>
    <w:p w14:paraId="5BA26BE6" w14:textId="77777777" w:rsidR="00997517" w:rsidRPr="00DF0339" w:rsidRDefault="00997517" w:rsidP="00EA59AE">
      <w:pPr>
        <w:spacing w:before="40" w:after="40"/>
        <w:jc w:val="both"/>
      </w:pPr>
    </w:p>
    <w:p w14:paraId="5E0E83B1" w14:textId="77777777" w:rsidR="009C7DA9" w:rsidRDefault="009C7DA9">
      <w:pPr>
        <w:rPr>
          <w:rStyle w:val="ExerciceCar"/>
        </w:rPr>
      </w:pPr>
      <w:r>
        <w:rPr>
          <w:rStyle w:val="ExerciceCar"/>
        </w:rPr>
        <w:br w:type="page"/>
      </w:r>
    </w:p>
    <w:p w14:paraId="1E2A00EE" w14:textId="5F3A63AB" w:rsidR="00EA59AE" w:rsidRPr="009C7DA9" w:rsidRDefault="00CB32C8" w:rsidP="00DF0339">
      <w:pPr>
        <w:spacing w:before="40" w:after="40"/>
        <w:jc w:val="both"/>
        <w:rPr>
          <w:color w:val="2E74B5" w:themeColor="accent5" w:themeShade="BF"/>
        </w:rPr>
      </w:pPr>
      <w:r w:rsidRPr="009C7DA9">
        <w:rPr>
          <w:rStyle w:val="ExerciceCar"/>
        </w:rPr>
        <w:lastRenderedPageBreak/>
        <w:t>Exercice 4.7  </w:t>
      </w:r>
      <w:r w:rsidR="00EA59AE" w:rsidRPr="009C7DA9">
        <w:rPr>
          <w:color w:val="2E74B5" w:themeColor="accent5" w:themeShade="BF"/>
        </w:rPr>
        <w:t xml:space="preserve">Montrer, dans le cas de la file d'attente (M/M/1), que les probabilités limites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m:t>
            </m:r>
          </m:sub>
        </m:sSub>
      </m:oMath>
      <w:r w:rsidR="00EA59AE" w:rsidRPr="009C7DA9">
        <w:rPr>
          <w:color w:val="2E74B5" w:themeColor="accent5" w:themeShade="BF"/>
        </w:rPr>
        <w:t xml:space="preserve"> existent lorsque </w:t>
      </w:r>
      <m:oMath>
        <m:r>
          <w:rPr>
            <w:rFonts w:ascii="Cambria Math" w:hAnsi="Cambria Math"/>
            <w:color w:val="2E74B5" w:themeColor="accent5" w:themeShade="BF"/>
          </w:rPr>
          <m:t>λ&lt;μ</m:t>
        </m:r>
      </m:oMath>
      <w:r w:rsidR="00EA59AE" w:rsidRPr="009C7DA9">
        <w:rPr>
          <w:color w:val="2E74B5" w:themeColor="accent5" w:themeShade="BF"/>
        </w:rPr>
        <w:t>. Déterminer alors les probabilités limites pour chacun des états.</w:t>
      </w:r>
    </w:p>
    <w:p w14:paraId="4C726E92" w14:textId="363AC09F" w:rsidR="00EA59AE" w:rsidRDefault="00EA59AE" w:rsidP="00EA59AE">
      <w:pPr>
        <w:spacing w:before="40" w:after="40"/>
        <w:jc w:val="both"/>
      </w:pPr>
    </w:p>
    <w:p w14:paraId="1A67BCC1" w14:textId="77777777" w:rsidR="00E8489F" w:rsidRPr="00412528" w:rsidRDefault="00E8489F" w:rsidP="00E8489F">
      <w:pPr>
        <w:spacing w:before="40" w:after="40"/>
        <w:jc w:val="both"/>
      </w:pPr>
      <w:r w:rsidRPr="00412528">
        <w:t>Cet exercice est dans le devoir 5.</w:t>
      </w:r>
    </w:p>
    <w:p w14:paraId="06FC5C25" w14:textId="77777777" w:rsidR="00E8489F" w:rsidRPr="00DF0339" w:rsidRDefault="00E8489F" w:rsidP="00EA59AE">
      <w:pPr>
        <w:spacing w:before="40" w:after="40"/>
        <w:jc w:val="both"/>
      </w:pPr>
    </w:p>
    <w:p w14:paraId="1EDE44B1" w14:textId="77777777" w:rsidR="009C7DA9" w:rsidRDefault="009C7DA9">
      <w:pPr>
        <w:rPr>
          <w:rStyle w:val="ExerciceCar"/>
        </w:rPr>
      </w:pPr>
      <w:r>
        <w:rPr>
          <w:rStyle w:val="ExerciceCar"/>
        </w:rPr>
        <w:br w:type="page"/>
      </w:r>
    </w:p>
    <w:p w14:paraId="36CA1E4D" w14:textId="6DDEFEB5" w:rsidR="00EA59AE" w:rsidRPr="00DF0339" w:rsidRDefault="00CB32C8" w:rsidP="00EA59AE">
      <w:pPr>
        <w:spacing w:before="40" w:after="40"/>
        <w:jc w:val="both"/>
      </w:pPr>
      <w:r w:rsidRPr="00DF0339">
        <w:rPr>
          <w:rStyle w:val="ExerciceCar"/>
        </w:rPr>
        <w:lastRenderedPageBreak/>
        <w:t>Exercice </w:t>
      </w:r>
      <w:r w:rsidRPr="009C7DA9">
        <w:rPr>
          <w:rStyle w:val="ExerciceCar"/>
        </w:rPr>
        <w:t>4.8  </w:t>
      </w:r>
      <w:r w:rsidR="00EA59AE" w:rsidRPr="009C7DA9">
        <w:rPr>
          <w:color w:val="2E74B5" w:themeColor="accent5" w:themeShade="BF"/>
        </w:rPr>
        <w:t xml:space="preserve">Une chaîne de montage a deux postes de travail. Une pièce y entre seulement lorsque la chaîne est vide, est modifiée au premier poste, puis au second. Supposons que les temps de modification aux deux postes soient indépendants de lois exponentielles de paramètres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1</m:t>
            </m:r>
          </m:sub>
        </m:sSub>
      </m:oMath>
      <w:r w:rsidR="00EA59AE" w:rsidRPr="009C7DA9">
        <w:rPr>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2</m:t>
            </m:r>
          </m:sub>
        </m:sSub>
      </m:oMath>
      <w:r w:rsidR="00EA59AE" w:rsidRPr="009C7DA9">
        <w:rPr>
          <w:color w:val="2E74B5" w:themeColor="accent5" w:themeShade="BF"/>
        </w:rPr>
        <w:t xml:space="preserve"> respectivement. Supposons que l'arrivée des pièces suit un processus de Poisson d'intensité </w:t>
      </w:r>
      <m:oMath>
        <m:r>
          <w:rPr>
            <w:rFonts w:ascii="Cambria Math" w:hAnsi="Cambria Math"/>
            <w:color w:val="2E74B5" w:themeColor="accent5" w:themeShade="BF"/>
          </w:rPr>
          <m:t>λ</m:t>
        </m:r>
      </m:oMath>
      <w:r w:rsidR="00EA59AE" w:rsidRPr="009C7DA9">
        <w:rPr>
          <w:color w:val="2E74B5" w:themeColor="accent5" w:themeShade="BF"/>
        </w:rPr>
        <w:t>. On crée trois états correspondant respectivement au fait que la chaîne soit vide, qu'il y ait une pièce au premier poste ou qu'il y en ait une au second. Déterminer les probabilités limites pour chacun des états.</w:t>
      </w:r>
    </w:p>
    <w:p w14:paraId="22444E2C" w14:textId="64EE8853" w:rsidR="00A50E75" w:rsidRDefault="00A50E75" w:rsidP="00A50E75">
      <w:pPr>
        <w:spacing w:before="40" w:after="40"/>
        <w:jc w:val="both"/>
      </w:pPr>
    </w:p>
    <w:p w14:paraId="3896BAD7" w14:textId="3E26B493" w:rsidR="00460A63" w:rsidRPr="00460A63" w:rsidRDefault="00C26A65" w:rsidP="00C26A65">
      <w:pPr>
        <w:spacing w:before="40" w:after="40"/>
        <w:jc w:val="both"/>
        <w:rPr>
          <w:rFonts w:eastAsiaTheme="minorEastAsia"/>
        </w:rPr>
      </w:pPr>
      <w:r>
        <w:t>Cet exercice a été résolu en classe.</w:t>
      </w:r>
    </w:p>
    <w:p w14:paraId="3207316C" w14:textId="73E20C0A" w:rsidR="00EA59AE" w:rsidRPr="00F83703" w:rsidRDefault="00EA59AE" w:rsidP="00A50E75">
      <w:pPr>
        <w:spacing w:before="40" w:after="40"/>
        <w:jc w:val="both"/>
      </w:pPr>
    </w:p>
    <w:p w14:paraId="5C66B3A7" w14:textId="77777777" w:rsidR="009C7DA9" w:rsidRDefault="009C7DA9">
      <w:pPr>
        <w:rPr>
          <w:rStyle w:val="ExerciceCar"/>
        </w:rPr>
      </w:pPr>
      <w:r>
        <w:rPr>
          <w:rStyle w:val="ExerciceCar"/>
        </w:rPr>
        <w:br w:type="page"/>
      </w:r>
    </w:p>
    <w:p w14:paraId="1041FFE4" w14:textId="4FFDF32C" w:rsidR="00EA59AE" w:rsidRPr="009C7DA9" w:rsidRDefault="00CB32C8" w:rsidP="00EA59AE">
      <w:pPr>
        <w:spacing w:before="40" w:after="40"/>
        <w:jc w:val="both"/>
        <w:rPr>
          <w:color w:val="2E74B5" w:themeColor="accent5" w:themeShade="BF"/>
        </w:rPr>
      </w:pPr>
      <w:r w:rsidRPr="009C7DA9">
        <w:rPr>
          <w:rStyle w:val="ExerciceCar"/>
        </w:rPr>
        <w:lastRenderedPageBreak/>
        <w:t>Exercice 4.9  </w:t>
      </w:r>
      <w:r w:rsidR="00EA59AE" w:rsidRPr="009C7DA9">
        <w:rPr>
          <w:color w:val="2E74B5" w:themeColor="accent5" w:themeShade="BF"/>
        </w:rPr>
        <w:t xml:space="preserve">Un salon de barbier est opéré par son propriétaire et par lui seul. Il possède sa chaise de coupe et une unique chaise pour un client en attente. Si un client se pointe et que la place d'attente est prise, il fait demi-tour. Sachant que les clients se présentent au salon selon un processus de Poisson à un rythme de trois à l'heure et que le barbier s'exécute en un temps exponentiellement </w:t>
      </w:r>
      <w:proofErr w:type="gramStart"/>
      <w:r w:rsidR="00EA59AE" w:rsidRPr="009C7DA9">
        <w:rPr>
          <w:color w:val="2E74B5" w:themeColor="accent5" w:themeShade="BF"/>
        </w:rPr>
        <w:t>distribué</w:t>
      </w:r>
      <w:proofErr w:type="gramEnd"/>
      <w:r w:rsidR="00EA59AE" w:rsidRPr="009C7DA9">
        <w:rPr>
          <w:color w:val="2E74B5" w:themeColor="accent5" w:themeShade="BF"/>
        </w:rPr>
        <w:t xml:space="preserve"> de moyenne un quart d'heure, déterminer le nombre moyen de clients dans son commerce.</w:t>
      </w:r>
    </w:p>
    <w:p w14:paraId="564EB3F8" w14:textId="1AC3FA15" w:rsidR="00A50E75" w:rsidRDefault="00A50E75" w:rsidP="00A50E75">
      <w:pPr>
        <w:spacing w:before="40" w:after="40"/>
        <w:jc w:val="both"/>
      </w:pPr>
    </w:p>
    <w:p w14:paraId="0B42FF56" w14:textId="77777777" w:rsidR="00CB3195" w:rsidRPr="00460A63" w:rsidRDefault="00CB3195" w:rsidP="00CB3195">
      <w:pPr>
        <w:spacing w:before="40" w:after="40"/>
        <w:jc w:val="both"/>
        <w:rPr>
          <w:rFonts w:eastAsiaTheme="minorEastAsia"/>
        </w:rPr>
      </w:pPr>
      <w:r>
        <w:t>Cet exercice a été résolu en classe.</w:t>
      </w:r>
    </w:p>
    <w:p w14:paraId="0461E717" w14:textId="77777777" w:rsidR="009C7DA9" w:rsidRDefault="009C7DA9">
      <w:pPr>
        <w:rPr>
          <w:rStyle w:val="ExerciceCar"/>
        </w:rPr>
      </w:pPr>
      <w:r>
        <w:rPr>
          <w:rStyle w:val="ExerciceCar"/>
        </w:rPr>
        <w:br w:type="page"/>
      </w:r>
    </w:p>
    <w:p w14:paraId="34034944" w14:textId="6B06F13F" w:rsidR="00EA59AE" w:rsidRPr="009C7DA9" w:rsidRDefault="00CB32C8" w:rsidP="00EA59AE">
      <w:pPr>
        <w:spacing w:before="40" w:after="40"/>
        <w:jc w:val="both"/>
        <w:rPr>
          <w:color w:val="2E74B5" w:themeColor="accent5" w:themeShade="BF"/>
        </w:rPr>
      </w:pPr>
      <w:r w:rsidRPr="009C7DA9">
        <w:rPr>
          <w:rStyle w:val="ExerciceCar"/>
        </w:rPr>
        <w:lastRenderedPageBreak/>
        <w:t>Exercice 4.10  </w:t>
      </w:r>
      <w:r w:rsidR="00EA59AE" w:rsidRPr="009C7DA9">
        <w:rPr>
          <w:color w:val="2E74B5" w:themeColor="accent5" w:themeShade="BF"/>
        </w:rPr>
        <w:t xml:space="preserve">Des clients potentiels se pointent au service au volant d'un restaurant selon un processus de Poisson de taux </w:t>
      </w:r>
      <m:oMath>
        <m:r>
          <w:rPr>
            <w:rFonts w:ascii="Cambria Math" w:hAnsi="Cambria Math"/>
            <w:color w:val="2E74B5" w:themeColor="accent5" w:themeShade="BF"/>
          </w:rPr>
          <m:t>λ</m:t>
        </m:r>
      </m:oMath>
      <w:r w:rsidR="00EA59AE" w:rsidRPr="009C7DA9">
        <w:rPr>
          <w:color w:val="2E74B5" w:themeColor="accent5" w:themeShade="BF"/>
        </w:rPr>
        <w:t xml:space="preserve">. Cependant, si, au moment de son arrivé, un client aperçoit </w:t>
      </w:r>
      <m:oMath>
        <m:r>
          <w:rPr>
            <w:rFonts w:ascii="Cambria Math" w:hAnsi="Cambria Math"/>
            <w:color w:val="2E74B5" w:themeColor="accent5" w:themeShade="BF"/>
          </w:rPr>
          <m:t>n</m:t>
        </m:r>
      </m:oMath>
      <w:r w:rsidR="00EA59AE" w:rsidRPr="009C7DA9">
        <w:rPr>
          <w:color w:val="2E74B5" w:themeColor="accent5" w:themeShade="BF"/>
        </w:rPr>
        <w:t xml:space="preserve"> voitures déjà dans la file d'attente, alors il joindra cette file avec une probabilité </w:t>
      </w:r>
      <m:oMath>
        <m:sSub>
          <m:sSubPr>
            <m:ctrlPr>
              <w:rPr>
                <w:rFonts w:ascii="Cambria Math" w:hAnsi="Cambria Math"/>
                <w:i/>
                <w:color w:val="2E74B5" w:themeColor="accent5" w:themeShade="BF"/>
              </w:rPr>
            </m:ctrlPr>
          </m:sSubPr>
          <m:e>
            <m:r>
              <w:rPr>
                <w:rFonts w:ascii="Cambria Math" w:hAnsi="Cambria Math"/>
                <w:color w:val="2E74B5" w:themeColor="accent5" w:themeShade="BF"/>
              </w:rPr>
              <m:t>α</m:t>
            </m:r>
          </m:e>
          <m:sub>
            <m:r>
              <w:rPr>
                <w:rFonts w:ascii="Cambria Math" w:hAnsi="Cambria Math"/>
                <w:color w:val="2E74B5" w:themeColor="accent5" w:themeShade="BF"/>
              </w:rPr>
              <m:t>n</m:t>
            </m:r>
          </m:sub>
        </m:sSub>
      </m:oMath>
      <w:r w:rsidR="00EA59AE" w:rsidRPr="009C7DA9">
        <w:rPr>
          <w:color w:val="2E74B5" w:themeColor="accent5" w:themeShade="BF"/>
        </w:rPr>
        <w:t xml:space="preserve">. Assumant que le taux de service suit une loi exponentielle de paramètre </w:t>
      </w:r>
      <m:oMath>
        <m:r>
          <w:rPr>
            <w:rFonts w:ascii="Cambria Math" w:hAnsi="Cambria Math"/>
            <w:color w:val="2E74B5" w:themeColor="accent5" w:themeShade="BF"/>
          </w:rPr>
          <m:t>μ</m:t>
        </m:r>
      </m:oMath>
      <w:r w:rsidR="00EA59AE" w:rsidRPr="009C7DA9">
        <w:rPr>
          <w:color w:val="2E74B5" w:themeColor="accent5" w:themeShade="BF"/>
        </w:rPr>
        <w:t>, modéliser cette situation selon un processus de naissance et de mort, et déterminer les taux de naissance (d'arrivée) et de mort (de départ).</w:t>
      </w:r>
    </w:p>
    <w:p w14:paraId="53F8C1E9" w14:textId="77777777" w:rsidR="00A50E75" w:rsidRDefault="00A50E75" w:rsidP="00A50E75">
      <w:pPr>
        <w:spacing w:before="40" w:after="40"/>
        <w:jc w:val="both"/>
      </w:pPr>
    </w:p>
    <w:p w14:paraId="6106BF6D" w14:textId="01DB96BC" w:rsidR="00460A63" w:rsidRDefault="00460A63" w:rsidP="00460A63">
      <w:pPr>
        <w:spacing w:before="40" w:after="40"/>
        <w:jc w:val="both"/>
      </w:pPr>
      <w:r>
        <w:t xml:space="preserve">Soit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le nombre de clients au restaurant au temps </w:t>
      </w:r>
      <m:oMath>
        <m:r>
          <w:rPr>
            <w:rFonts w:ascii="Cambria Math" w:hAnsi="Cambria Math"/>
          </w:rPr>
          <m:t>t</m:t>
        </m:r>
      </m:oMath>
      <w:r>
        <w:t xml:space="preserve">. Alors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est un processus de naissance et de mort modélisant la situation, avec</w:t>
      </w:r>
    </w:p>
    <w:p w14:paraId="603269D6" w14:textId="0557843D" w:rsidR="00460A63" w:rsidRPr="00460A63" w:rsidRDefault="00000000" w:rsidP="00460A63">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=λ</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oMath>
      </m:oMathPara>
    </w:p>
    <w:p w14:paraId="0978C44C" w14:textId="1C0F9B6A" w:rsidR="00460A63" w:rsidRPr="00460A63" w:rsidRDefault="00000000" w:rsidP="00460A63">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r>
            <w:rPr>
              <w:rFonts w:ascii="Cambria Math" w:eastAsiaTheme="minorEastAsia" w:hAnsi="Cambria Math"/>
            </w:rPr>
            <m:t>=μ.</m:t>
          </m:r>
        </m:oMath>
      </m:oMathPara>
    </w:p>
    <w:p w14:paraId="7D1E929D" w14:textId="7FF83A0C" w:rsidR="00EA59AE" w:rsidRPr="00F83703" w:rsidRDefault="00EA59AE" w:rsidP="00460A63">
      <w:pPr>
        <w:spacing w:before="40" w:after="40"/>
        <w:jc w:val="both"/>
      </w:pPr>
    </w:p>
    <w:p w14:paraId="67140B7F" w14:textId="77777777" w:rsidR="009C7DA9" w:rsidRDefault="009C7DA9">
      <w:pPr>
        <w:rPr>
          <w:rStyle w:val="ExerciceCar"/>
        </w:rPr>
      </w:pPr>
      <w:r>
        <w:rPr>
          <w:rStyle w:val="ExerciceCar"/>
        </w:rPr>
        <w:br w:type="page"/>
      </w:r>
    </w:p>
    <w:p w14:paraId="25DDAE2B" w14:textId="3AEB11BB" w:rsidR="00EA59AE" w:rsidRPr="009C7DA9" w:rsidRDefault="00CB32C8" w:rsidP="00EA59AE">
      <w:pPr>
        <w:spacing w:before="40" w:after="40"/>
        <w:jc w:val="both"/>
        <w:rPr>
          <w:color w:val="2E74B5" w:themeColor="accent5" w:themeShade="BF"/>
        </w:rPr>
      </w:pPr>
      <w:r w:rsidRPr="009C7DA9">
        <w:rPr>
          <w:rStyle w:val="ExerciceCar"/>
        </w:rPr>
        <w:lastRenderedPageBreak/>
        <w:t>Exercice 4.11  </w:t>
      </w:r>
      <w:r w:rsidR="00EA59AE" w:rsidRPr="009C7DA9">
        <w:rPr>
          <w:color w:val="2E74B5" w:themeColor="accent5" w:themeShade="BF"/>
        </w:rPr>
        <w:t xml:space="preserve">Une population est composée de </w:t>
      </w:r>
      <m:oMath>
        <m:r>
          <w:rPr>
            <w:rFonts w:ascii="Cambria Math" w:hAnsi="Cambria Math"/>
            <w:color w:val="2E74B5" w:themeColor="accent5" w:themeShade="BF"/>
          </w:rPr>
          <m:t>N</m:t>
        </m:r>
      </m:oMath>
      <w:r w:rsidR="00EA59AE" w:rsidRPr="009C7DA9">
        <w:rPr>
          <w:color w:val="2E74B5" w:themeColor="accent5" w:themeShade="BF"/>
        </w:rPr>
        <w:t xml:space="preserve"> individus. Certains d'entre eux ont une infection, laquelle se propage de la façon suivante. Les échanges entre deux membres de cette population se produisent en suivant un processus de Poisson de taux </w:t>
      </w:r>
      <m:oMath>
        <m:r>
          <w:rPr>
            <w:rFonts w:ascii="Cambria Math" w:hAnsi="Cambria Math"/>
            <w:color w:val="2E74B5" w:themeColor="accent5" w:themeShade="BF"/>
          </w:rPr>
          <m:t>λ</m:t>
        </m:r>
      </m:oMath>
      <w:r w:rsidR="00EA59AE" w:rsidRPr="009C7DA9">
        <w:rPr>
          <w:color w:val="2E74B5" w:themeColor="accent5" w:themeShade="BF"/>
        </w:rPr>
        <w:t xml:space="preserve">. Lorsqu'un contact se produit, il a autant de chance d'impliquer n'importe quelles des </w:t>
      </w:r>
      <m:oMath>
        <m:d>
          <m:dPr>
            <m:ctrlPr>
              <w:rPr>
                <w:rFonts w:ascii="Cambria Math" w:hAnsi="Cambria Math"/>
                <w:i/>
                <w:color w:val="2E74B5" w:themeColor="accent5" w:themeShade="BF"/>
              </w:rPr>
            </m:ctrlPr>
          </m:dPr>
          <m:e>
            <m:f>
              <m:fPr>
                <m:type m:val="noBar"/>
                <m:ctrlPr>
                  <w:rPr>
                    <w:rFonts w:ascii="Cambria Math" w:hAnsi="Cambria Math"/>
                    <w:i/>
                    <w:color w:val="2E74B5" w:themeColor="accent5" w:themeShade="BF"/>
                  </w:rPr>
                </m:ctrlPr>
              </m:fPr>
              <m:num>
                <m:r>
                  <w:rPr>
                    <w:rFonts w:ascii="Cambria Math" w:hAnsi="Cambria Math"/>
                    <w:color w:val="2E74B5" w:themeColor="accent5" w:themeShade="BF"/>
                  </w:rPr>
                  <m:t>N</m:t>
                </m:r>
              </m:num>
              <m:den>
                <m:r>
                  <w:rPr>
                    <w:rFonts w:ascii="Cambria Math" w:hAnsi="Cambria Math"/>
                    <w:color w:val="2E74B5" w:themeColor="accent5" w:themeShade="BF"/>
                  </w:rPr>
                  <m:t>2</m:t>
                </m:r>
              </m:den>
            </m:f>
          </m:e>
        </m:d>
      </m:oMath>
      <w:r w:rsidR="00EA59AE" w:rsidRPr="009C7DA9">
        <w:rPr>
          <w:color w:val="2E74B5" w:themeColor="accent5" w:themeShade="BF"/>
        </w:rPr>
        <w:t xml:space="preserve"> paires d'individus de la population. Si un contact implique un individu infecté et un individu non infecté, alors l'individu non infecté à une probabilité </w:t>
      </w:r>
      <m:oMath>
        <m:r>
          <w:rPr>
            <w:rFonts w:ascii="Cambria Math" w:hAnsi="Cambria Math"/>
            <w:color w:val="2E74B5" w:themeColor="accent5" w:themeShade="BF"/>
          </w:rPr>
          <m:t>p</m:t>
        </m:r>
      </m:oMath>
      <w:r w:rsidR="00EA59AE" w:rsidRPr="009C7DA9">
        <w:rPr>
          <w:color w:val="2E74B5" w:themeColor="accent5" w:themeShade="BF"/>
        </w:rPr>
        <w:t xml:space="preserve"> de le devenir. Lorsqu'un individu est infecté, il le demeure pour toujours.</w:t>
      </w:r>
    </w:p>
    <w:p w14:paraId="048A0042" w14:textId="1652F880" w:rsidR="00EA59AE" w:rsidRPr="009C7DA9" w:rsidRDefault="00EA59AE" w:rsidP="00EA59AE">
      <w:pPr>
        <w:spacing w:before="40" w:after="40"/>
        <w:jc w:val="both"/>
        <w:rPr>
          <w:color w:val="2E74B5" w:themeColor="accent5" w:themeShade="BF"/>
        </w:rPr>
      </w:pPr>
      <w:r w:rsidRPr="009C7DA9">
        <w:rPr>
          <w:color w:val="2E74B5" w:themeColor="accent5" w:themeShade="BF"/>
        </w:rPr>
        <w:t xml:space="preserve">Soit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t</m:t>
            </m:r>
          </m:sub>
        </m:sSub>
      </m:oMath>
      <w:r w:rsidRPr="009C7DA9">
        <w:rPr>
          <w:color w:val="2E74B5" w:themeColor="accent5" w:themeShade="BF"/>
        </w:rPr>
        <w:t xml:space="preserve"> le nombre d'individus de la population infectés au temps </w:t>
      </w:r>
      <m:oMath>
        <m:r>
          <w:rPr>
            <w:rFonts w:ascii="Cambria Math" w:hAnsi="Cambria Math"/>
            <w:color w:val="2E74B5" w:themeColor="accent5" w:themeShade="BF"/>
          </w:rPr>
          <m:t>t</m:t>
        </m:r>
      </m:oMath>
      <w:r w:rsidRPr="009C7DA9">
        <w:rPr>
          <w:color w:val="2E74B5" w:themeColor="accent5" w:themeShade="BF"/>
        </w:rPr>
        <w:t>.</w:t>
      </w:r>
    </w:p>
    <w:p w14:paraId="4B01CF49" w14:textId="7000E622" w:rsidR="00EA59AE" w:rsidRPr="009C7DA9" w:rsidRDefault="000B4DBB" w:rsidP="00EA59AE">
      <w:pPr>
        <w:spacing w:before="40" w:after="40"/>
        <w:jc w:val="both"/>
        <w:rPr>
          <w:color w:val="2E74B5" w:themeColor="accent5" w:themeShade="BF"/>
        </w:rPr>
      </w:pPr>
      <w:r w:rsidRPr="009C7DA9">
        <w:rPr>
          <w:color w:val="2E74B5" w:themeColor="accent5" w:themeShade="BF"/>
        </w:rPr>
        <w:t>a)  </w:t>
      </w:r>
      <w:r w:rsidR="00EA59AE" w:rsidRPr="009C7DA9">
        <w:rPr>
          <w:color w:val="2E74B5" w:themeColor="accent5" w:themeShade="BF"/>
        </w:rPr>
        <w:t xml:space="preserve">Expliquer pourquoi </w:t>
      </w:r>
      <m:oMath>
        <m:sSub>
          <m:sSubPr>
            <m:ctrlPr>
              <w:rPr>
                <w:rFonts w:ascii="Cambria Math" w:hAnsi="Cambria Math"/>
                <w:i/>
                <w:color w:val="2E74B5" w:themeColor="accent5" w:themeShade="BF"/>
              </w:rPr>
            </m:ctrlPr>
          </m:sSubPr>
          <m:e>
            <m:d>
              <m:dPr>
                <m:begChr m:val="{"/>
                <m:endChr m:val="}"/>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t</m:t>
                    </m:r>
                  </m:sub>
                </m:sSub>
              </m:e>
            </m:d>
          </m:e>
          <m:sub>
            <m:r>
              <w:rPr>
                <w:rFonts w:ascii="Cambria Math" w:hAnsi="Cambria Math"/>
                <w:color w:val="2E74B5" w:themeColor="accent5" w:themeShade="BF"/>
              </w:rPr>
              <m:t>t∈</m:t>
            </m:r>
            <m:sSub>
              <m:sSubPr>
                <m:ctrlPr>
                  <w:rPr>
                    <w:rFonts w:ascii="Cambria Math" w:hAnsi="Cambria Math"/>
                    <w:i/>
                    <w:color w:val="2E74B5" w:themeColor="accent5" w:themeShade="BF"/>
                  </w:rPr>
                </m:ctrlPr>
              </m:sSubPr>
              <m:e>
                <m:r>
                  <m:rPr>
                    <m:scr m:val="double-struck"/>
                  </m:rPr>
                  <w:rPr>
                    <w:rFonts w:ascii="Cambria Math" w:hAnsi="Cambria Math"/>
                    <w:color w:val="2E74B5" w:themeColor="accent5" w:themeShade="BF"/>
                  </w:rPr>
                  <m:t>R</m:t>
                </m:r>
              </m:e>
              <m:sub>
                <m:r>
                  <w:rPr>
                    <w:rFonts w:ascii="Cambria Math" w:hAnsi="Cambria Math"/>
                    <w:color w:val="2E74B5" w:themeColor="accent5" w:themeShade="BF"/>
                  </w:rPr>
                  <m:t>+</m:t>
                </m:r>
              </m:sub>
            </m:sSub>
          </m:sub>
        </m:sSub>
      </m:oMath>
      <w:r w:rsidR="00EA59AE" w:rsidRPr="009C7DA9">
        <w:rPr>
          <w:color w:val="2E74B5" w:themeColor="accent5" w:themeShade="BF"/>
        </w:rPr>
        <w:t xml:space="preserve"> est une chaîne de Markov à temps continu.</w:t>
      </w:r>
    </w:p>
    <w:p w14:paraId="2580C987" w14:textId="0F019BC5" w:rsidR="00EA59AE" w:rsidRPr="009C7DA9" w:rsidRDefault="000B4DBB" w:rsidP="00EA59AE">
      <w:pPr>
        <w:spacing w:before="40" w:after="40"/>
        <w:jc w:val="both"/>
        <w:rPr>
          <w:color w:val="2E74B5" w:themeColor="accent5" w:themeShade="BF"/>
        </w:rPr>
      </w:pPr>
      <w:r w:rsidRPr="009C7DA9">
        <w:rPr>
          <w:color w:val="2E74B5" w:themeColor="accent5" w:themeShade="BF"/>
        </w:rPr>
        <w:t>b)  </w:t>
      </w:r>
      <w:r w:rsidR="00EA59AE" w:rsidRPr="009C7DA9">
        <w:rPr>
          <w:color w:val="2E74B5" w:themeColor="accent5" w:themeShade="BF"/>
        </w:rPr>
        <w:t>Si un seul individu est infecté au temps 0, combien de temps en moyenne cela prendra-t-il avant que toute la population soit infectée</w:t>
      </w:r>
      <w:r w:rsidRPr="009C7DA9">
        <w:rPr>
          <w:color w:val="2E74B5" w:themeColor="accent5" w:themeShade="BF"/>
        </w:rPr>
        <w:t> </w:t>
      </w:r>
      <w:r w:rsidR="00EA59AE" w:rsidRPr="009C7DA9">
        <w:rPr>
          <w:color w:val="2E74B5" w:themeColor="accent5" w:themeShade="BF"/>
        </w:rPr>
        <w:t>?</w:t>
      </w:r>
    </w:p>
    <w:p w14:paraId="471C191B" w14:textId="77777777" w:rsidR="00EA59AE" w:rsidRPr="001452DB" w:rsidRDefault="00EA59AE" w:rsidP="00EA59AE">
      <w:pPr>
        <w:spacing w:before="40" w:after="40"/>
        <w:jc w:val="both"/>
        <w:rPr>
          <w:highlight w:val="yellow"/>
        </w:rPr>
      </w:pPr>
    </w:p>
    <w:p w14:paraId="568EBB8D" w14:textId="77777777" w:rsidR="00C2244D" w:rsidRPr="00412528" w:rsidRDefault="00C2244D" w:rsidP="00C2244D">
      <w:pPr>
        <w:spacing w:before="40" w:after="40"/>
        <w:jc w:val="both"/>
      </w:pPr>
      <w:r w:rsidRPr="00412528">
        <w:t>Cet exercice est dans le devoir 5.</w:t>
      </w:r>
    </w:p>
    <w:p w14:paraId="250DBA32" w14:textId="77777777" w:rsidR="009C7DA9" w:rsidRDefault="009C7DA9">
      <w:pPr>
        <w:rPr>
          <w:rStyle w:val="ExerciceCar"/>
        </w:rPr>
      </w:pPr>
      <w:r>
        <w:rPr>
          <w:rStyle w:val="ExerciceCar"/>
        </w:rPr>
        <w:br w:type="page"/>
      </w:r>
    </w:p>
    <w:p w14:paraId="2F654FB0" w14:textId="0709FBCE" w:rsidR="00EA59AE" w:rsidRPr="009C7DA9" w:rsidRDefault="00CB32C8" w:rsidP="00EA59AE">
      <w:pPr>
        <w:spacing w:before="40" w:after="40"/>
        <w:jc w:val="both"/>
        <w:rPr>
          <w:color w:val="2E74B5" w:themeColor="accent5" w:themeShade="BF"/>
        </w:rPr>
      </w:pPr>
      <w:r w:rsidRPr="009C7DA9">
        <w:rPr>
          <w:rStyle w:val="ExerciceCar"/>
        </w:rPr>
        <w:lastRenderedPageBreak/>
        <w:t>Exercice 4.12  </w:t>
      </w:r>
      <w:r w:rsidR="00EA59AE" w:rsidRPr="009C7DA9">
        <w:rPr>
          <w:color w:val="2E74B5" w:themeColor="accent5" w:themeShade="BF"/>
        </w:rPr>
        <w:t xml:space="preserve">Soit un processus de naissance et de mort ayant pour taux de naissance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n</m:t>
            </m:r>
          </m:sub>
        </m:sSub>
        <m:r>
          <w:rPr>
            <w:rFonts w:ascii="Cambria Math" w:hAnsi="Cambria Math"/>
            <w:color w:val="2E74B5" w:themeColor="accent5" w:themeShade="BF"/>
          </w:rPr>
          <m:t>=</m:t>
        </m:r>
        <m:d>
          <m:dPr>
            <m:ctrlPr>
              <w:rPr>
                <w:rFonts w:ascii="Cambria Math" w:hAnsi="Cambria Math"/>
                <w:i/>
                <w:color w:val="2E74B5" w:themeColor="accent5" w:themeShade="BF"/>
              </w:rPr>
            </m:ctrlPr>
          </m:dPr>
          <m:e>
            <m:r>
              <w:rPr>
                <w:rFonts w:ascii="Cambria Math" w:hAnsi="Cambria Math"/>
                <w:color w:val="2E74B5" w:themeColor="accent5" w:themeShade="BF"/>
              </w:rPr>
              <m:t>n+1</m:t>
            </m:r>
          </m:e>
        </m:d>
        <m:r>
          <w:rPr>
            <w:rFonts w:ascii="Cambria Math" w:hAnsi="Cambria Math"/>
            <w:color w:val="2E74B5" w:themeColor="accent5" w:themeShade="BF"/>
          </w:rPr>
          <m:t>λ</m:t>
        </m:r>
      </m:oMath>
      <w:r w:rsidR="00EA59AE" w:rsidRPr="009C7DA9">
        <w:rPr>
          <w:color w:val="2E74B5" w:themeColor="accent5" w:themeShade="BF"/>
        </w:rPr>
        <w:t xml:space="preserve"> pour tout </w:t>
      </w:r>
      <m:oMath>
        <m:r>
          <w:rPr>
            <w:rFonts w:ascii="Cambria Math" w:hAnsi="Cambria Math"/>
            <w:color w:val="2E74B5" w:themeColor="accent5" w:themeShade="BF"/>
          </w:rPr>
          <m:t>n</m:t>
        </m:r>
        <m:r>
          <m:rPr>
            <m:scr m:val="double-struck"/>
          </m:rPr>
          <w:rPr>
            <w:rFonts w:ascii="Cambria Math" w:hAnsi="Cambria Math"/>
            <w:color w:val="2E74B5" w:themeColor="accent5" w:themeShade="BF"/>
          </w:rPr>
          <m:t>∈N</m:t>
        </m:r>
      </m:oMath>
      <w:r w:rsidR="00EA59AE" w:rsidRPr="009C7DA9">
        <w:rPr>
          <w:color w:val="2E74B5" w:themeColor="accent5" w:themeShade="BF"/>
        </w:rPr>
        <w:t xml:space="preserve"> et pour taux de mort </w:t>
      </w:r>
      <m:oMath>
        <m:sSub>
          <m:sSubPr>
            <m:ctrlPr>
              <w:rPr>
                <w:rFonts w:ascii="Cambria Math" w:hAnsi="Cambria Math"/>
                <w:i/>
                <w:color w:val="2E74B5" w:themeColor="accent5" w:themeShade="BF"/>
              </w:rPr>
            </m:ctrlPr>
          </m:sSubPr>
          <m:e>
            <m:r>
              <w:rPr>
                <w:rFonts w:ascii="Cambria Math" w:hAnsi="Cambria Math"/>
                <w:color w:val="2E74B5" w:themeColor="accent5" w:themeShade="BF"/>
              </w:rPr>
              <m:t>μ</m:t>
            </m:r>
          </m:e>
          <m:sub>
            <m:r>
              <w:rPr>
                <w:rFonts w:ascii="Cambria Math" w:hAnsi="Cambria Math"/>
                <w:color w:val="2E74B5" w:themeColor="accent5" w:themeShade="BF"/>
              </w:rPr>
              <m:t>n</m:t>
            </m:r>
          </m:sub>
        </m:sSub>
        <m:r>
          <w:rPr>
            <w:rFonts w:ascii="Cambria Math" w:hAnsi="Cambria Math"/>
            <w:color w:val="2E74B5" w:themeColor="accent5" w:themeShade="BF"/>
          </w:rPr>
          <m:t>=nμ</m:t>
        </m:r>
      </m:oMath>
      <w:r w:rsidR="00EA59AE" w:rsidRPr="009C7DA9">
        <w:rPr>
          <w:color w:val="2E74B5" w:themeColor="accent5" w:themeShade="BF"/>
        </w:rPr>
        <w:t xml:space="preserve"> pour tout </w:t>
      </w:r>
      <m:oMath>
        <m:r>
          <w:rPr>
            <w:rFonts w:ascii="Cambria Math" w:hAnsi="Cambria Math"/>
            <w:color w:val="2E74B5" w:themeColor="accent5" w:themeShade="BF"/>
          </w:rPr>
          <m:t>n</m:t>
        </m:r>
        <m:r>
          <m:rPr>
            <m:scr m:val="double-struck"/>
          </m:rPr>
          <w:rPr>
            <w:rFonts w:ascii="Cambria Math" w:hAnsi="Cambria Math"/>
            <w:color w:val="2E74B5" w:themeColor="accent5" w:themeShade="BF"/>
          </w:rPr>
          <m:t>∈N</m:t>
        </m:r>
      </m:oMath>
      <w:r w:rsidR="00EA59AE" w:rsidRPr="009C7DA9">
        <w:rPr>
          <w:color w:val="2E74B5" w:themeColor="accent5" w:themeShade="BF"/>
        </w:rPr>
        <w:t>. Déterminer l'espérance du temps requis pour passer de l'état 0 à l'état 4.</w:t>
      </w:r>
    </w:p>
    <w:p w14:paraId="25726E53" w14:textId="77777777" w:rsidR="00A50E75" w:rsidRDefault="00A50E75" w:rsidP="00A50E75">
      <w:pPr>
        <w:spacing w:before="40" w:after="40"/>
        <w:jc w:val="both"/>
      </w:pPr>
    </w:p>
    <w:p w14:paraId="37F4E099" w14:textId="03342DF9" w:rsidR="00BE34F2" w:rsidRDefault="00BE34F2" w:rsidP="00BE34F2">
      <w:pPr>
        <w:spacing w:before="40" w:after="40"/>
        <w:jc w:val="both"/>
      </w:pPr>
      <w:r>
        <w:t xml:space="preserve">Considérons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la chaîne de Markov à temps continu modélisant le présent processus de naissance et de mort. Nous avons </w:t>
      </w:r>
      <m:oMath>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λ+nμ</m:t>
        </m:r>
      </m:oMath>
      <w:r>
        <w:t>, d'où</w:t>
      </w:r>
    </w:p>
    <w:p w14:paraId="038E1F0E" w14:textId="6880EC83" w:rsidR="00BE34F2" w:rsidRPr="00BE34F2" w:rsidRDefault="00000000" w:rsidP="00BE34F2">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r>
            <m:rPr>
              <m:nor/>
            </m:rPr>
            <w:rPr>
              <w:rFonts w:ascii="Cambria Math" w:hAnsi="Cambria Math"/>
            </w:rPr>
            <m:t>Exp</m:t>
          </m:r>
          <m:d>
            <m:dPr>
              <m:ctrlPr>
                <w:rPr>
                  <w:rFonts w:ascii="Cambria Math" w:hAnsi="Cambria Math"/>
                  <w:i/>
                </w:rPr>
              </m:ctrlPr>
            </m:dPr>
            <m:e>
              <m:d>
                <m:dPr>
                  <m:ctrlPr>
                    <w:rPr>
                      <w:rFonts w:ascii="Cambria Math" w:hAnsi="Cambria Math"/>
                      <w:i/>
                    </w:rPr>
                  </m:ctrlPr>
                </m:dPr>
                <m:e>
                  <m:r>
                    <w:rPr>
                      <w:rFonts w:ascii="Cambria Math" w:hAnsi="Cambria Math"/>
                    </w:rPr>
                    <m:t>n+1</m:t>
                  </m:r>
                </m:e>
              </m:d>
              <m:r>
                <w:rPr>
                  <w:rFonts w:ascii="Cambria Math" w:hAnsi="Cambria Math"/>
                </w:rPr>
                <m:t>λ+nμ</m:t>
              </m:r>
            </m:e>
          </m:d>
          <m:r>
            <w:rPr>
              <w:rFonts w:ascii="Cambria Math" w:eastAsiaTheme="minorEastAsia" w:hAnsi="Cambria Math"/>
            </w:rPr>
            <m:t>.</m:t>
          </m:r>
        </m:oMath>
      </m:oMathPara>
    </w:p>
    <w:p w14:paraId="310FAD98" w14:textId="375A49EA" w:rsidR="00BE34F2" w:rsidRDefault="00BE34F2" w:rsidP="00BE34F2">
      <w:pPr>
        <w:spacing w:before="40" w:after="40"/>
        <w:jc w:val="both"/>
      </w:pPr>
      <w:r>
        <w:t>De plus,</w:t>
      </w:r>
    </w:p>
    <w:p w14:paraId="2A1A2C09" w14:textId="02791F59" w:rsidR="00BE34F2" w:rsidRPr="00FD4100" w:rsidRDefault="00000000" w:rsidP="00FD410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n,n+1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λ</m:t>
              </m:r>
            </m:num>
            <m:den>
              <m:d>
                <m:dPr>
                  <m:ctrlPr>
                    <w:rPr>
                      <w:rFonts w:ascii="Cambria Math" w:hAnsi="Cambria Math"/>
                      <w:i/>
                    </w:rPr>
                  </m:ctrlPr>
                </m:dPr>
                <m:e>
                  <m:r>
                    <w:rPr>
                      <w:rFonts w:ascii="Cambria Math" w:hAnsi="Cambria Math"/>
                    </w:rPr>
                    <m:t>n+1</m:t>
                  </m:r>
                </m:e>
              </m:d>
              <m:r>
                <w:rPr>
                  <w:rFonts w:ascii="Cambria Math" w:hAnsi="Cambria Math"/>
                </w:rPr>
                <m:t>λ+nμ</m:t>
              </m:r>
            </m:den>
          </m:f>
        </m:oMath>
      </m:oMathPara>
    </w:p>
    <w:p w14:paraId="412627DE" w14:textId="3BEDB4FB" w:rsidR="00BE34F2" w:rsidRDefault="00BE34F2" w:rsidP="00BE34F2">
      <w:pPr>
        <w:spacing w:before="40" w:after="40"/>
        <w:jc w:val="both"/>
      </w:pPr>
      <w:r>
        <w:t xml:space="preserve">pour tout </w:t>
      </w:r>
      <m:oMath>
        <m:r>
          <w:rPr>
            <w:rFonts w:ascii="Cambria Math" w:hAnsi="Cambria Math"/>
          </w:rPr>
          <m:t>n</m:t>
        </m:r>
        <m:r>
          <m:rPr>
            <m:scr m:val="double-struck"/>
          </m:rPr>
          <w:rPr>
            <w:rFonts w:ascii="Cambria Math" w:hAnsi="Cambria Math"/>
          </w:rPr>
          <m:t>∈N</m:t>
        </m:r>
      </m:oMath>
      <w:r>
        <w:rPr>
          <w:rFonts w:eastAsiaTheme="minorEastAsia"/>
        </w:rPr>
        <w:t xml:space="preserve">. </w:t>
      </w:r>
      <w:r>
        <w:t xml:space="preserve">Posons </w:t>
      </w:r>
      <m:oMath>
        <m:sSub>
          <m:sSubPr>
            <m:ctrlPr>
              <w:rPr>
                <w:rFonts w:ascii="Cambria Math" w:hAnsi="Cambria Math"/>
                <w:i/>
              </w:rPr>
            </m:ctrlPr>
          </m:sSubPr>
          <m:e>
            <m:r>
              <w:rPr>
                <w:rFonts w:ascii="Cambria Math" w:hAnsi="Cambria Math"/>
              </w:rPr>
              <m:t>T</m:t>
            </m:r>
          </m:e>
          <m:sub>
            <m:r>
              <w:rPr>
                <w:rFonts w:ascii="Cambria Math" w:hAnsi="Cambria Math"/>
              </w:rPr>
              <m:t>i,j</m:t>
            </m:r>
          </m:sub>
        </m:sSub>
      </m:oMath>
      <w:r>
        <w:t xml:space="preserve"> le temps nécessaire pour atteindre une première fois l'état </w:t>
      </w:r>
      <m:oMath>
        <m:r>
          <w:rPr>
            <w:rFonts w:ascii="Cambria Math" w:hAnsi="Cambria Math"/>
          </w:rPr>
          <m:t>j</m:t>
        </m:r>
      </m:oMath>
      <w:r>
        <w:t xml:space="preserve"> à partir de l'état </w:t>
      </w:r>
      <m:oMath>
        <m:r>
          <w:rPr>
            <w:rFonts w:ascii="Cambria Math" w:hAnsi="Cambria Math"/>
          </w:rPr>
          <m:t>i</m:t>
        </m:r>
      </m:oMath>
      <w:r>
        <w:t>. Formellement,</w:t>
      </w:r>
    </w:p>
    <w:p w14:paraId="2944D82D" w14:textId="1982D18E" w:rsidR="00BE34F2" w:rsidRPr="00BE34F2" w:rsidRDefault="00000000" w:rsidP="00BE34F2">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 xml:space="preserve">≠j  </m:t>
                  </m:r>
                  <m:r>
                    <m:rPr>
                      <m:nor/>
                    </m:rPr>
                    <w:rPr>
                      <w:rFonts w:ascii="Cambria Math" w:hAnsi="Cambria Math"/>
                    </w:rPr>
                    <m:t>pour tout</m:t>
                  </m:r>
                  <m:r>
                    <w:rPr>
                      <w:rFonts w:ascii="Cambria Math" w:hAnsi="Cambria Math"/>
                    </w:rPr>
                    <m:t xml:space="preserve"> u∈</m:t>
                  </m:r>
                  <m:d>
                    <m:dPr>
                      <m:begChr m:val="["/>
                      <m:endChr m:val="["/>
                      <m:ctrlPr>
                        <w:rPr>
                          <w:rFonts w:ascii="Cambria Math" w:hAnsi="Cambria Math"/>
                          <w:i/>
                        </w:rPr>
                      </m:ctrlPr>
                    </m:dPr>
                    <m:e>
                      <m:r>
                        <w:rPr>
                          <w:rFonts w:ascii="Cambria Math" w:hAnsi="Cambria Math"/>
                        </w:rPr>
                        <m:t>0,s</m:t>
                      </m:r>
                    </m:e>
                  </m:d>
                </m:e>
              </m:d>
            </m:e>
          </m:func>
          <m:r>
            <w:rPr>
              <w:rFonts w:ascii="Cambria Math" w:eastAsiaTheme="minorEastAsia" w:hAnsi="Cambria Math"/>
            </w:rPr>
            <m:t>.</m:t>
          </m:r>
        </m:oMath>
      </m:oMathPara>
    </w:p>
    <w:p w14:paraId="6BB5748D" w14:textId="442E2039" w:rsidR="00BE34F2" w:rsidRDefault="00BE34F2" w:rsidP="00BE34F2">
      <w:pPr>
        <w:spacing w:before="40" w:after="40"/>
        <w:jc w:val="both"/>
      </w:pPr>
      <w:r>
        <w:t xml:space="preserve">Nous cherchons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0,4</m:t>
                </m:r>
              </m:sub>
            </m:sSub>
          </m:e>
        </m:d>
      </m:oMath>
      <w:r>
        <w:t>. Remarquons que pour un processus de naissance et de mort,</w:t>
      </w:r>
    </w:p>
    <w:p w14:paraId="14F51C44" w14:textId="412FCC31" w:rsidR="00BE34F2" w:rsidRPr="00BE34F2" w:rsidRDefault="00000000" w:rsidP="00BE34F2">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0,4</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3,4</m:t>
              </m:r>
            </m:sub>
          </m:sSub>
          <m:r>
            <w:rPr>
              <w:rFonts w:ascii="Cambria Math" w:hAnsi="Cambria Math"/>
            </w:rPr>
            <m:t>.</m:t>
          </m:r>
        </m:oMath>
      </m:oMathPara>
    </w:p>
    <w:p w14:paraId="058838C5" w14:textId="6FA0579B" w:rsidR="00BE34F2" w:rsidRDefault="00BE34F2" w:rsidP="00BE34F2">
      <w:pPr>
        <w:spacing w:before="40" w:after="40"/>
        <w:jc w:val="both"/>
      </w:pPr>
      <w:r>
        <w:t>En conditionnant le calcul d'espérance sur le prochain état visité,</w:t>
      </w:r>
    </w:p>
    <w:p w14:paraId="32A93E2B" w14:textId="7767BDE9" w:rsidR="00BE34F2" w:rsidRPr="00BE34F2" w:rsidRDefault="00BE34F2" w:rsidP="00BE34F2">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n,n+1</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n,n-1</m:t>
              </m:r>
            </m:sub>
          </m:sSub>
          <m:d>
            <m:dPr>
              <m:ctrlPr>
                <w:rPr>
                  <w:rFonts w:ascii="Cambria Math" w:hAnsi="Cambria Math"/>
                  <w:i/>
                </w:rPr>
              </m:ctrlPr>
            </m:dPr>
            <m:e>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n-1,n</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n,n+1</m:t>
                      </m:r>
                    </m:sub>
                  </m:sSub>
                </m:e>
              </m:d>
            </m:e>
          </m:d>
          <m:r>
            <w:rPr>
              <w:rFonts w:ascii="Cambria Math" w:hAnsi="Cambria Math"/>
            </w:rPr>
            <m:t>,</m:t>
          </m:r>
        </m:oMath>
      </m:oMathPara>
    </w:p>
    <w:p w14:paraId="3B2CD8CD" w14:textId="754DC0E7" w:rsidR="00BE34F2" w:rsidRDefault="00BE34F2" w:rsidP="00BE34F2">
      <w:pPr>
        <w:spacing w:before="40" w:after="40"/>
        <w:jc w:val="both"/>
      </w:pPr>
      <w:r>
        <w:t>ce qui se simplifie à</w:t>
      </w:r>
    </w:p>
    <w:p w14:paraId="4CAC27DF" w14:textId="62D9E892" w:rsidR="00BE34F2" w:rsidRPr="00BE34F2" w:rsidRDefault="00BE34F2" w:rsidP="00BE34F2">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n,n+1</m:t>
                  </m:r>
                </m:sub>
              </m:sSub>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1+nμ⋅E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n-1,n</m:t>
                      </m:r>
                    </m:sub>
                  </m:sSub>
                </m:e>
              </m:d>
              <m:ctrlPr>
                <w:rPr>
                  <w:rFonts w:ascii="Cambria Math" w:hAnsi="Cambria Math"/>
                  <w:i/>
                </w:rPr>
              </m:ctrlPr>
            </m:num>
            <m:den>
              <m:d>
                <m:dPr>
                  <m:ctrlPr>
                    <w:rPr>
                      <w:rFonts w:ascii="Cambria Math" w:hAnsi="Cambria Math"/>
                      <w:i/>
                    </w:rPr>
                  </m:ctrlPr>
                </m:dPr>
                <m:e>
                  <m:r>
                    <w:rPr>
                      <w:rFonts w:ascii="Cambria Math" w:hAnsi="Cambria Math"/>
                    </w:rPr>
                    <m:t>n+1</m:t>
                  </m:r>
                </m:e>
              </m:d>
              <m:r>
                <w:rPr>
                  <w:rFonts w:ascii="Cambria Math" w:hAnsi="Cambria Math"/>
                </w:rPr>
                <m:t>λ</m:t>
              </m:r>
            </m:den>
          </m:f>
          <m:r>
            <w:rPr>
              <w:rFonts w:ascii="Cambria Math" w:eastAsiaTheme="minorEastAsia" w:hAnsi="Cambria Math"/>
            </w:rPr>
            <m:t>.</m:t>
          </m:r>
        </m:oMath>
      </m:oMathPara>
    </w:p>
    <w:p w14:paraId="5F97842D" w14:textId="06C0D2EE" w:rsidR="00BE34F2" w:rsidRDefault="00BE34F2" w:rsidP="00BE34F2">
      <w:pPr>
        <w:spacing w:before="40" w:after="40"/>
        <w:jc w:val="both"/>
      </w:pPr>
      <w:r>
        <w:t>Ainsi,</w:t>
      </w:r>
    </w:p>
    <w:p w14:paraId="7F5E7B19" w14:textId="1115EFD2" w:rsidR="00BE34F2" w:rsidRPr="00BE34F2" w:rsidRDefault="00BE34F2" w:rsidP="00BE34F2">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m:t>
          </m:r>
        </m:oMath>
      </m:oMathPara>
    </w:p>
    <w:p w14:paraId="76B36651" w14:textId="1F6F0C1A" w:rsidR="00BE34F2" w:rsidRPr="00BE34F2" w:rsidRDefault="00BE34F2" w:rsidP="00BE34F2">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2λ</m:t>
              </m:r>
            </m:den>
          </m:f>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m:t>
          </m:r>
        </m:oMath>
      </m:oMathPara>
    </w:p>
    <w:p w14:paraId="05B40953" w14:textId="1D465786" w:rsidR="00BE34F2" w:rsidRPr="00BE34F2" w:rsidRDefault="00BE34F2" w:rsidP="00BE34F2">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2,3</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3λ</m:t>
              </m:r>
            </m:den>
          </m:f>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3</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3</m:t>
              </m:r>
              <m:sSup>
                <m:sSupPr>
                  <m:ctrlPr>
                    <w:rPr>
                      <w:rFonts w:ascii="Cambria Math" w:hAnsi="Cambria Math"/>
                      <w:i/>
                    </w:rPr>
                  </m:ctrlPr>
                </m:sSupPr>
                <m:e>
                  <m:r>
                    <w:rPr>
                      <w:rFonts w:ascii="Cambria Math" w:hAnsi="Cambria Math"/>
                    </w:rPr>
                    <m:t>λ</m:t>
                  </m:r>
                </m:e>
                <m:sup>
                  <m:r>
                    <w:rPr>
                      <w:rFonts w:ascii="Cambria Math" w:hAnsi="Cambria Math"/>
                    </w:rPr>
                    <m:t>3</m:t>
                  </m:r>
                </m:sup>
              </m:sSup>
            </m:den>
          </m:f>
          <m:r>
            <w:rPr>
              <w:rFonts w:ascii="Cambria Math" w:hAnsi="Cambria Math"/>
            </w:rPr>
            <m:t>,</m:t>
          </m:r>
        </m:oMath>
      </m:oMathPara>
    </w:p>
    <w:p w14:paraId="28A20CE1" w14:textId="645379C2" w:rsidR="00BE34F2" w:rsidRPr="00BE34F2" w:rsidRDefault="00BE34F2" w:rsidP="00BE34F2">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3,4</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4λ</m:t>
              </m:r>
            </m:den>
          </m:f>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4</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λ</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3</m:t>
                  </m:r>
                </m:sup>
              </m:sSup>
            </m:num>
            <m:den>
              <m:r>
                <w:rPr>
                  <w:rFonts w:ascii="Cambria Math" w:hAnsi="Cambria Math"/>
                </w:rPr>
                <m:t>4</m:t>
              </m:r>
              <m:sSup>
                <m:sSupPr>
                  <m:ctrlPr>
                    <w:rPr>
                      <w:rFonts w:ascii="Cambria Math" w:hAnsi="Cambria Math"/>
                      <w:i/>
                    </w:rPr>
                  </m:ctrlPr>
                </m:sSupPr>
                <m:e>
                  <m:r>
                    <w:rPr>
                      <w:rFonts w:ascii="Cambria Math" w:hAnsi="Cambria Math"/>
                    </w:rPr>
                    <m:t>λ</m:t>
                  </m:r>
                </m:e>
                <m:sup>
                  <m:r>
                    <w:rPr>
                      <w:rFonts w:ascii="Cambria Math" w:hAnsi="Cambria Math"/>
                    </w:rPr>
                    <m:t>4</m:t>
                  </m:r>
                </m:sup>
              </m:sSup>
            </m:den>
          </m:f>
          <m:r>
            <w:rPr>
              <w:rFonts w:ascii="Cambria Math" w:hAnsi="Cambria Math"/>
            </w:rPr>
            <m:t>.</m:t>
          </m:r>
        </m:oMath>
      </m:oMathPara>
    </w:p>
    <w:p w14:paraId="3A64A04B" w14:textId="628D8BD1" w:rsidR="00BE34F2" w:rsidRDefault="00BE34F2" w:rsidP="00BE34F2">
      <w:pPr>
        <w:spacing w:before="40" w:after="40"/>
        <w:jc w:val="both"/>
      </w:pPr>
      <w:r>
        <w:t>Par conséquent,</w:t>
      </w:r>
    </w:p>
    <w:p w14:paraId="6B39B241" w14:textId="21A5E98A" w:rsidR="00BE34F2" w:rsidRPr="0046441B" w:rsidRDefault="00BE34F2" w:rsidP="0046441B">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0,4</m:t>
                  </m:r>
                </m:sub>
              </m:sSub>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3</m:t>
              </m:r>
            </m:sup>
            <m:e>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n,n+1</m:t>
                      </m:r>
                    </m:sub>
                  </m:sSub>
                </m:e>
              </m:d>
            </m:e>
          </m:nary>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d>
            <m:dPr>
              <m:ctrlPr>
                <w:rPr>
                  <w:rFonts w:ascii="Cambria Math" w:hAnsi="Cambria Math"/>
                  <w:i/>
                </w:rPr>
              </m:ctrlPr>
            </m:dPr>
            <m:e>
              <m:f>
                <m:fPr>
                  <m:ctrlPr>
                    <w:rPr>
                      <w:rFonts w:ascii="Cambria Math" w:hAnsi="Cambria Math"/>
                      <w:i/>
                    </w:rPr>
                  </m:ctrlPr>
                </m:fPr>
                <m:num>
                  <m:r>
                    <w:rPr>
                      <w:rFonts w:ascii="Cambria Math" w:hAnsi="Cambria Math"/>
                    </w:rPr>
                    <m:t>25</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12</m:t>
                  </m:r>
                </m:den>
              </m:f>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λ</m:t>
                      </m:r>
                    </m:den>
                  </m:f>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λ</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λ</m:t>
                          </m:r>
                        </m:den>
                      </m:f>
                    </m:e>
                  </m:d>
                </m:e>
                <m:sup>
                  <m:r>
                    <w:rPr>
                      <w:rFonts w:ascii="Cambria Math" w:hAnsi="Cambria Math"/>
                    </w:rPr>
                    <m:t>3</m:t>
                  </m:r>
                </m:sup>
              </m:sSup>
            </m:e>
          </m:d>
          <m:r>
            <w:rPr>
              <w:rFonts w:ascii="Cambria Math" w:eastAsiaTheme="minorEastAsia" w:hAnsi="Cambria Math"/>
            </w:rPr>
            <m:t>.</m:t>
          </m:r>
        </m:oMath>
      </m:oMathPara>
    </w:p>
    <w:p w14:paraId="73E81912" w14:textId="77777777" w:rsidR="009C7DA9" w:rsidRDefault="009C7DA9">
      <w:pPr>
        <w:rPr>
          <w:rStyle w:val="ExerciceCar"/>
        </w:rPr>
      </w:pPr>
      <w:r>
        <w:rPr>
          <w:rStyle w:val="ExerciceCar"/>
        </w:rPr>
        <w:br w:type="page"/>
      </w:r>
    </w:p>
    <w:p w14:paraId="4CD725D9" w14:textId="1AACD806" w:rsidR="00EA59AE" w:rsidRPr="000B4DBB" w:rsidRDefault="00CB32C8" w:rsidP="000B4DBB">
      <w:pPr>
        <w:spacing w:before="40" w:after="40"/>
        <w:jc w:val="both"/>
      </w:pPr>
      <w:r w:rsidRPr="000B4DBB">
        <w:rPr>
          <w:rStyle w:val="ExerciceCar"/>
        </w:rPr>
        <w:lastRenderedPageBreak/>
        <w:t>Exercice 4.</w:t>
      </w:r>
      <w:r w:rsidRPr="009C7DA9">
        <w:rPr>
          <w:rStyle w:val="ExerciceCar"/>
        </w:rPr>
        <w:t>13  </w:t>
      </w:r>
      <w:r w:rsidR="00EA59AE" w:rsidRPr="009C7DA9">
        <w:rPr>
          <w:color w:val="2E74B5" w:themeColor="accent5" w:themeShade="BF"/>
        </w:rPr>
        <w:t xml:space="preserve">Deux machines opèrent pour une durée exponentielle de taux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i</m:t>
            </m:r>
          </m:sub>
        </m:sSub>
      </m:oMath>
      <w:r w:rsidR="00EA59AE" w:rsidRPr="009C7DA9">
        <w:rPr>
          <w:color w:val="2E74B5" w:themeColor="accent5" w:themeShade="BF"/>
        </w:rPr>
        <w:t xml:space="preserve"> avant de se briser, et leur temps de réparation est exponentielle de taux </w:t>
      </w:r>
      <m:oMath>
        <m:sSub>
          <m:sSubPr>
            <m:ctrlPr>
              <w:rPr>
                <w:rFonts w:ascii="Cambria Math" w:hAnsi="Cambria Math"/>
                <w:i/>
                <w:color w:val="2E74B5" w:themeColor="accent5" w:themeShade="BF"/>
              </w:rPr>
            </m:ctrlPr>
          </m:sSubPr>
          <m:e>
            <m:r>
              <w:rPr>
                <w:rFonts w:ascii="Cambria Math" w:hAnsi="Cambria Math"/>
                <w:color w:val="2E74B5" w:themeColor="accent5" w:themeShade="BF"/>
              </w:rPr>
              <m:t>μ</m:t>
            </m:r>
          </m:e>
          <m:sub>
            <m:r>
              <w:rPr>
                <w:rFonts w:ascii="Cambria Math" w:hAnsi="Cambria Math"/>
                <w:color w:val="2E74B5" w:themeColor="accent5" w:themeShade="BF"/>
              </w:rPr>
              <m:t>i</m:t>
            </m:r>
          </m:sub>
        </m:sSub>
      </m:oMath>
      <w:r w:rsidR="00EA59AE" w:rsidRPr="009C7DA9">
        <w:rPr>
          <w:color w:val="2E74B5" w:themeColor="accent5" w:themeShade="BF"/>
        </w:rPr>
        <w:t>. Le temps de fonctionnement des machines est indépendant l'un de l'autre. Déterminer une chaîne de Markov à temps continu à quatre états respectant les conditions des deux machines, et calculer les probabilités de transition pour cette chaîne.</w:t>
      </w:r>
    </w:p>
    <w:p w14:paraId="271BD266" w14:textId="345F9C8F" w:rsidR="00A50E75" w:rsidRDefault="00A50E75" w:rsidP="00A50E75">
      <w:pPr>
        <w:spacing w:before="40" w:after="40"/>
        <w:jc w:val="both"/>
      </w:pPr>
    </w:p>
    <w:p w14:paraId="5305D8BD" w14:textId="06B57973" w:rsidR="00CE2508" w:rsidRDefault="00CE2508" w:rsidP="00A50E75">
      <w:pPr>
        <w:spacing w:before="40" w:after="40"/>
        <w:jc w:val="both"/>
      </w:pPr>
      <w:r>
        <w:t>On pose</w:t>
      </w:r>
    </w:p>
    <w:p w14:paraId="2BC000A5" w14:textId="2D34A493" w:rsidR="00CE2508" w:rsidRPr="00CE2508" w:rsidRDefault="00CE2508" w:rsidP="00CE2508">
      <w:pPr>
        <w:pStyle w:val="Paragraphedeliste"/>
        <w:numPr>
          <w:ilvl w:val="0"/>
          <w:numId w:val="20"/>
        </w:numPr>
        <w:spacing w:before="40" w:after="40"/>
        <w:jc w:val="both"/>
      </w:pPr>
      <w:r>
        <w:t xml:space="preserve">état </w:t>
      </w:r>
      <m:oMath>
        <m:d>
          <m:dPr>
            <m:ctrlPr>
              <w:rPr>
                <w:rFonts w:ascii="Cambria Math" w:hAnsi="Cambria Math"/>
                <w:i/>
              </w:rPr>
            </m:ctrlPr>
          </m:dPr>
          <m:e>
            <m:r>
              <w:rPr>
                <w:rFonts w:ascii="Cambria Math" w:hAnsi="Cambria Math"/>
              </w:rPr>
              <m:t>0, 0</m:t>
            </m:r>
          </m:e>
        </m:d>
      </m:oMath>
      <w:r>
        <w:rPr>
          <w:rFonts w:eastAsiaTheme="minorEastAsia"/>
        </w:rPr>
        <w:t> : machines 1 et 2 fonctionnelles,</w:t>
      </w:r>
    </w:p>
    <w:p w14:paraId="0E0E9C76" w14:textId="1CDB902A" w:rsidR="00CE2508" w:rsidRPr="00CE2508" w:rsidRDefault="00CE2508" w:rsidP="00CE2508">
      <w:pPr>
        <w:pStyle w:val="Paragraphedeliste"/>
        <w:numPr>
          <w:ilvl w:val="0"/>
          <w:numId w:val="20"/>
        </w:numPr>
        <w:spacing w:before="40" w:after="40"/>
        <w:jc w:val="both"/>
      </w:pPr>
      <w:r>
        <w:t xml:space="preserve">état </w:t>
      </w:r>
      <m:oMath>
        <m:d>
          <m:dPr>
            <m:ctrlPr>
              <w:rPr>
                <w:rFonts w:ascii="Cambria Math" w:hAnsi="Cambria Math"/>
                <w:i/>
              </w:rPr>
            </m:ctrlPr>
          </m:dPr>
          <m:e>
            <m:r>
              <w:rPr>
                <w:rFonts w:ascii="Cambria Math" w:hAnsi="Cambria Math"/>
              </w:rPr>
              <m:t>0, 1</m:t>
            </m:r>
          </m:e>
        </m:d>
      </m:oMath>
      <w:r>
        <w:rPr>
          <w:rFonts w:eastAsiaTheme="minorEastAsia"/>
        </w:rPr>
        <w:t> : machine 1 fonctionnelle et machine 2 brisée,</w:t>
      </w:r>
    </w:p>
    <w:p w14:paraId="4EA5DF65" w14:textId="135062A7" w:rsidR="00CE2508" w:rsidRPr="00CE2508" w:rsidRDefault="00CE2508" w:rsidP="00CE2508">
      <w:pPr>
        <w:pStyle w:val="Paragraphedeliste"/>
        <w:numPr>
          <w:ilvl w:val="0"/>
          <w:numId w:val="20"/>
        </w:numPr>
        <w:spacing w:before="40" w:after="40"/>
        <w:jc w:val="both"/>
      </w:pPr>
      <w:r>
        <w:t xml:space="preserve">état </w:t>
      </w:r>
      <m:oMath>
        <m:d>
          <m:dPr>
            <m:ctrlPr>
              <w:rPr>
                <w:rFonts w:ascii="Cambria Math" w:hAnsi="Cambria Math"/>
                <w:i/>
              </w:rPr>
            </m:ctrlPr>
          </m:dPr>
          <m:e>
            <m:r>
              <w:rPr>
                <w:rFonts w:ascii="Cambria Math" w:hAnsi="Cambria Math"/>
              </w:rPr>
              <m:t>1, 0</m:t>
            </m:r>
          </m:e>
        </m:d>
      </m:oMath>
      <w:r>
        <w:rPr>
          <w:rFonts w:eastAsiaTheme="minorEastAsia"/>
        </w:rPr>
        <w:t> : machine 1 brisée et machine 2 fonctionnelle,</w:t>
      </w:r>
    </w:p>
    <w:p w14:paraId="389D1FFF" w14:textId="73AD3A06" w:rsidR="00CE2508" w:rsidRDefault="00CE2508" w:rsidP="00CE2508">
      <w:pPr>
        <w:pStyle w:val="Paragraphedeliste"/>
        <w:numPr>
          <w:ilvl w:val="0"/>
          <w:numId w:val="20"/>
        </w:numPr>
        <w:spacing w:before="40" w:after="40"/>
        <w:jc w:val="both"/>
      </w:pPr>
      <w:r>
        <w:t xml:space="preserve">état </w:t>
      </w:r>
      <m:oMath>
        <m:d>
          <m:dPr>
            <m:ctrlPr>
              <w:rPr>
                <w:rFonts w:ascii="Cambria Math" w:hAnsi="Cambria Math"/>
                <w:i/>
              </w:rPr>
            </m:ctrlPr>
          </m:dPr>
          <m:e>
            <m:r>
              <w:rPr>
                <w:rFonts w:ascii="Cambria Math" w:hAnsi="Cambria Math"/>
              </w:rPr>
              <m:t>1, 1</m:t>
            </m:r>
          </m:e>
        </m:d>
      </m:oMath>
      <w:r>
        <w:rPr>
          <w:rFonts w:eastAsiaTheme="minorEastAsia"/>
        </w:rPr>
        <w:t> : machines 1 et 2 brisées.</w:t>
      </w:r>
    </w:p>
    <w:p w14:paraId="0E1C672F" w14:textId="77777777" w:rsidR="00CE2508" w:rsidRDefault="00CE2508" w:rsidP="00CE2508">
      <w:pPr>
        <w:spacing w:before="40" w:after="40"/>
        <w:jc w:val="both"/>
      </w:pPr>
      <w:r>
        <w:t xml:space="preserve">La chaîne de Markov à temps continu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ayant pour ensemble d'états</w:t>
      </w:r>
    </w:p>
    <w:p w14:paraId="0847CEAE" w14:textId="02B14370" w:rsidR="00CE2508" w:rsidRPr="00CE2508" w:rsidRDefault="00CE2508" w:rsidP="00CE2508">
      <w:pPr>
        <w:spacing w:before="40" w:after="40"/>
        <w:ind w:left="708"/>
        <w:jc w:val="both"/>
      </w:pPr>
      <m:oMathPara>
        <m:oMathParaPr>
          <m:jc m:val="left"/>
        </m:oMathParaPr>
        <m:oMath>
          <m: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0, 0</m:t>
                  </m:r>
                </m:e>
              </m:d>
              <m:r>
                <w:rPr>
                  <w:rFonts w:ascii="Cambria Math" w:hAnsi="Cambria Math"/>
                </w:rPr>
                <m:t xml:space="preserve">, </m:t>
              </m:r>
              <m:d>
                <m:dPr>
                  <m:ctrlPr>
                    <w:rPr>
                      <w:rFonts w:ascii="Cambria Math" w:hAnsi="Cambria Math"/>
                      <w:i/>
                    </w:rPr>
                  </m:ctrlPr>
                </m:dPr>
                <m:e>
                  <m:r>
                    <w:rPr>
                      <w:rFonts w:ascii="Cambria Math" w:hAnsi="Cambria Math"/>
                    </w:rPr>
                    <m:t>0, 1</m:t>
                  </m:r>
                </m:e>
              </m:d>
              <m:r>
                <w:rPr>
                  <w:rFonts w:ascii="Cambria Math" w:hAnsi="Cambria Math"/>
                </w:rPr>
                <m:t xml:space="preserve">, </m:t>
              </m:r>
              <m:d>
                <m:dPr>
                  <m:ctrlPr>
                    <w:rPr>
                      <w:rFonts w:ascii="Cambria Math" w:hAnsi="Cambria Math"/>
                      <w:i/>
                    </w:rPr>
                  </m:ctrlPr>
                </m:dPr>
                <m:e>
                  <m:r>
                    <w:rPr>
                      <w:rFonts w:ascii="Cambria Math" w:hAnsi="Cambria Math"/>
                    </w:rPr>
                    <m:t>1, 0</m:t>
                  </m:r>
                </m:e>
              </m:d>
              <m:r>
                <w:rPr>
                  <w:rFonts w:ascii="Cambria Math" w:hAnsi="Cambria Math"/>
                </w:rPr>
                <m:t xml:space="preserve">, </m:t>
              </m:r>
              <m:d>
                <m:dPr>
                  <m:ctrlPr>
                    <w:rPr>
                      <w:rFonts w:ascii="Cambria Math" w:hAnsi="Cambria Math"/>
                      <w:i/>
                    </w:rPr>
                  </m:ctrlPr>
                </m:dPr>
                <m:e>
                  <m:r>
                    <w:rPr>
                      <w:rFonts w:ascii="Cambria Math" w:hAnsi="Cambria Math"/>
                    </w:rPr>
                    <m:t>1, 1</m:t>
                  </m:r>
                </m:e>
              </m:d>
            </m:e>
          </m:d>
          <m:r>
            <w:rPr>
              <w:rFonts w:ascii="Cambria Math" w:hAnsi="Cambria Math"/>
            </w:rPr>
            <m:t>,</m:t>
          </m:r>
        </m:oMath>
      </m:oMathPara>
    </w:p>
    <w:p w14:paraId="080969F0" w14:textId="6574CEBE" w:rsidR="00CE2508" w:rsidRDefault="00CE2508" w:rsidP="00CE2508">
      <w:pPr>
        <w:spacing w:before="40" w:after="40"/>
        <w:jc w:val="both"/>
      </w:pPr>
      <w:r>
        <w:t>ayant pour diagramme de transition</w:t>
      </w:r>
    </w:p>
    <w:p w14:paraId="32900A4E" w14:textId="30908EA8" w:rsidR="00CE2508" w:rsidRDefault="00CE2508" w:rsidP="00CE2508">
      <w:pPr>
        <w:spacing w:before="40" w:after="40"/>
        <w:ind w:left="708"/>
        <w:jc w:val="both"/>
      </w:pPr>
      <w:r w:rsidRPr="00CE2508">
        <w:rPr>
          <w:noProof/>
        </w:rPr>
        <w:drawing>
          <wp:inline distT="0" distB="0" distL="0" distR="0" wp14:anchorId="34BD7E9A" wp14:editId="7BDEBFB3">
            <wp:extent cx="2093077" cy="2063062"/>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08378" cy="2078143"/>
                    </a:xfrm>
                    <a:prstGeom prst="rect">
                      <a:avLst/>
                    </a:prstGeom>
                  </pic:spPr>
                </pic:pic>
              </a:graphicData>
            </a:graphic>
          </wp:inline>
        </w:drawing>
      </w:r>
    </w:p>
    <w:p w14:paraId="2B8158DD" w14:textId="2B6D3901" w:rsidR="00CE2508" w:rsidRDefault="00CE2508" w:rsidP="00CE2508">
      <w:pPr>
        <w:spacing w:before="40" w:after="40"/>
        <w:jc w:val="both"/>
      </w:pPr>
      <w:r>
        <w:t>et pour probabilités de transition</w:t>
      </w:r>
    </w:p>
    <w:tbl>
      <w:tblPr>
        <w:tblStyle w:val="Grilledutableau"/>
        <w:tblW w:w="0" w:type="auto"/>
        <w:tblInd w:w="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911"/>
        <w:gridCol w:w="918"/>
        <w:gridCol w:w="918"/>
        <w:gridCol w:w="911"/>
      </w:tblGrid>
      <w:tr w:rsidR="00CE2508" w14:paraId="4EE4233F" w14:textId="77777777" w:rsidTr="00CE2508">
        <w:tc>
          <w:tcPr>
            <w:tcW w:w="0" w:type="auto"/>
            <w:tcBorders>
              <w:bottom w:val="single" w:sz="4" w:space="0" w:color="auto"/>
              <w:right w:val="single" w:sz="4" w:space="0" w:color="auto"/>
            </w:tcBorders>
            <w:vAlign w:val="center"/>
          </w:tcPr>
          <w:p w14:paraId="23FC91A3" w14:textId="509487A8" w:rsidR="00CE2508" w:rsidRDefault="00000000" w:rsidP="00CE2508">
            <w:pPr>
              <w:spacing w:before="40" w:after="40"/>
              <w:jc w:val="center"/>
            </w:pPr>
            <m:oMathPara>
              <m:oMath>
                <m:sSub>
                  <m:sSubPr>
                    <m:ctrlPr>
                      <w:rPr>
                        <w:rFonts w:ascii="Cambria Math" w:hAnsi="Cambria Math"/>
                        <w:i/>
                      </w:rPr>
                    </m:ctrlPr>
                  </m:sSubPr>
                  <m:e>
                    <m:r>
                      <w:rPr>
                        <w:rFonts w:ascii="Cambria Math" w:hAnsi="Cambria Math"/>
                      </w:rPr>
                      <m:t>p</m:t>
                    </m:r>
                  </m:e>
                  <m:sub>
                    <m:r>
                      <w:rPr>
                        <w:rFonts w:ascii="Cambria Math" w:hAnsi="Cambria Math"/>
                      </w:rPr>
                      <m:t>i,j</m:t>
                    </m:r>
                  </m:sub>
                </m:sSub>
              </m:oMath>
            </m:oMathPara>
          </w:p>
        </w:tc>
        <w:tc>
          <w:tcPr>
            <w:tcW w:w="0" w:type="auto"/>
            <w:tcBorders>
              <w:left w:val="single" w:sz="4" w:space="0" w:color="auto"/>
              <w:bottom w:val="single" w:sz="4" w:space="0" w:color="auto"/>
            </w:tcBorders>
            <w:vAlign w:val="center"/>
          </w:tcPr>
          <w:p w14:paraId="2B6BE572" w14:textId="436712C2" w:rsidR="00CE2508" w:rsidRDefault="00000000" w:rsidP="00CE2508">
            <w:pPr>
              <w:spacing w:before="40" w:after="40"/>
              <w:jc w:val="center"/>
            </w:pPr>
            <m:oMathPara>
              <m:oMath>
                <m:d>
                  <m:dPr>
                    <m:ctrlPr>
                      <w:rPr>
                        <w:rFonts w:ascii="Cambria Math" w:hAnsi="Cambria Math"/>
                        <w:i/>
                      </w:rPr>
                    </m:ctrlPr>
                  </m:dPr>
                  <m:e>
                    <m:r>
                      <w:rPr>
                        <w:rFonts w:ascii="Cambria Math" w:hAnsi="Cambria Math"/>
                      </w:rPr>
                      <m:t>0, 0</m:t>
                    </m:r>
                  </m:e>
                </m:d>
              </m:oMath>
            </m:oMathPara>
          </w:p>
        </w:tc>
        <w:tc>
          <w:tcPr>
            <w:tcW w:w="0" w:type="auto"/>
            <w:tcBorders>
              <w:bottom w:val="single" w:sz="4" w:space="0" w:color="auto"/>
            </w:tcBorders>
            <w:vAlign w:val="center"/>
          </w:tcPr>
          <w:p w14:paraId="654E07F9" w14:textId="5F91D6E9" w:rsidR="00CE2508" w:rsidRDefault="00000000" w:rsidP="00CE2508">
            <w:pPr>
              <w:spacing w:before="40" w:after="40"/>
              <w:jc w:val="center"/>
            </w:pPr>
            <m:oMathPara>
              <m:oMath>
                <m:d>
                  <m:dPr>
                    <m:ctrlPr>
                      <w:rPr>
                        <w:rFonts w:ascii="Cambria Math" w:hAnsi="Cambria Math"/>
                        <w:i/>
                      </w:rPr>
                    </m:ctrlPr>
                  </m:dPr>
                  <m:e>
                    <m:r>
                      <w:rPr>
                        <w:rFonts w:ascii="Cambria Math" w:hAnsi="Cambria Math"/>
                      </w:rPr>
                      <m:t>0, 1</m:t>
                    </m:r>
                  </m:e>
                </m:d>
              </m:oMath>
            </m:oMathPara>
          </w:p>
        </w:tc>
        <w:tc>
          <w:tcPr>
            <w:tcW w:w="0" w:type="auto"/>
            <w:tcBorders>
              <w:bottom w:val="single" w:sz="4" w:space="0" w:color="auto"/>
            </w:tcBorders>
            <w:vAlign w:val="center"/>
          </w:tcPr>
          <w:p w14:paraId="7D94D92F" w14:textId="75DC097E" w:rsidR="00CE2508" w:rsidRDefault="00000000" w:rsidP="00CE2508">
            <w:pPr>
              <w:spacing w:before="40" w:after="40"/>
              <w:jc w:val="center"/>
            </w:pPr>
            <m:oMathPara>
              <m:oMath>
                <m:d>
                  <m:dPr>
                    <m:ctrlPr>
                      <w:rPr>
                        <w:rFonts w:ascii="Cambria Math" w:hAnsi="Cambria Math"/>
                        <w:i/>
                      </w:rPr>
                    </m:ctrlPr>
                  </m:dPr>
                  <m:e>
                    <m:r>
                      <w:rPr>
                        <w:rFonts w:ascii="Cambria Math" w:hAnsi="Cambria Math"/>
                      </w:rPr>
                      <m:t>1, 0</m:t>
                    </m:r>
                  </m:e>
                </m:d>
              </m:oMath>
            </m:oMathPara>
          </w:p>
        </w:tc>
        <w:tc>
          <w:tcPr>
            <w:tcW w:w="0" w:type="auto"/>
            <w:tcBorders>
              <w:bottom w:val="single" w:sz="4" w:space="0" w:color="auto"/>
            </w:tcBorders>
            <w:vAlign w:val="center"/>
          </w:tcPr>
          <w:p w14:paraId="525CD855" w14:textId="5A6A24F2" w:rsidR="00CE2508" w:rsidRDefault="00000000" w:rsidP="00CE2508">
            <w:pPr>
              <w:spacing w:before="40" w:after="40"/>
              <w:jc w:val="center"/>
            </w:pPr>
            <m:oMathPara>
              <m:oMath>
                <m:d>
                  <m:dPr>
                    <m:ctrlPr>
                      <w:rPr>
                        <w:rFonts w:ascii="Cambria Math" w:hAnsi="Cambria Math"/>
                        <w:i/>
                      </w:rPr>
                    </m:ctrlPr>
                  </m:dPr>
                  <m:e>
                    <m:r>
                      <w:rPr>
                        <w:rFonts w:ascii="Cambria Math" w:hAnsi="Cambria Math"/>
                      </w:rPr>
                      <m:t>1, 1</m:t>
                    </m:r>
                  </m:e>
                </m:d>
              </m:oMath>
            </m:oMathPara>
          </w:p>
        </w:tc>
      </w:tr>
      <w:tr w:rsidR="00CE2508" w14:paraId="2DDBA289" w14:textId="77777777" w:rsidTr="00CE2508">
        <w:tc>
          <w:tcPr>
            <w:tcW w:w="0" w:type="auto"/>
            <w:tcBorders>
              <w:top w:val="single" w:sz="4" w:space="0" w:color="auto"/>
              <w:right w:val="single" w:sz="4" w:space="0" w:color="auto"/>
            </w:tcBorders>
            <w:vAlign w:val="center"/>
          </w:tcPr>
          <w:p w14:paraId="21291715" w14:textId="25E9B2DA" w:rsidR="00CE2508" w:rsidRDefault="00000000" w:rsidP="00CE2508">
            <w:pPr>
              <w:spacing w:before="40" w:after="40"/>
              <w:jc w:val="center"/>
            </w:pPr>
            <m:oMathPara>
              <m:oMath>
                <m:d>
                  <m:dPr>
                    <m:ctrlPr>
                      <w:rPr>
                        <w:rFonts w:ascii="Cambria Math" w:hAnsi="Cambria Math"/>
                        <w:i/>
                      </w:rPr>
                    </m:ctrlPr>
                  </m:dPr>
                  <m:e>
                    <m:r>
                      <w:rPr>
                        <w:rFonts w:ascii="Cambria Math" w:hAnsi="Cambria Math"/>
                      </w:rPr>
                      <m:t>0, 0</m:t>
                    </m:r>
                  </m:e>
                </m:d>
              </m:oMath>
            </m:oMathPara>
          </w:p>
        </w:tc>
        <w:tc>
          <w:tcPr>
            <w:tcW w:w="0" w:type="auto"/>
            <w:tcBorders>
              <w:top w:val="single" w:sz="4" w:space="0" w:color="auto"/>
              <w:left w:val="single" w:sz="4" w:space="0" w:color="auto"/>
            </w:tcBorders>
            <w:vAlign w:val="center"/>
          </w:tcPr>
          <w:p w14:paraId="40674962" w14:textId="6DA775EE" w:rsidR="00CE2508" w:rsidRDefault="00CE2508" w:rsidP="00CE2508">
            <w:pPr>
              <w:spacing w:before="40" w:after="40"/>
              <w:jc w:val="center"/>
            </w:pPr>
            <w:r>
              <w:t>0</w:t>
            </w:r>
          </w:p>
        </w:tc>
        <w:tc>
          <w:tcPr>
            <w:tcW w:w="0" w:type="auto"/>
            <w:tcBorders>
              <w:top w:val="single" w:sz="4" w:space="0" w:color="auto"/>
            </w:tcBorders>
            <w:vAlign w:val="center"/>
          </w:tcPr>
          <w:p w14:paraId="55771CC0" w14:textId="68BAAEAC"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tc>
        <w:tc>
          <w:tcPr>
            <w:tcW w:w="0" w:type="auto"/>
            <w:tcBorders>
              <w:top w:val="single" w:sz="4" w:space="0" w:color="auto"/>
            </w:tcBorders>
            <w:vAlign w:val="center"/>
          </w:tcPr>
          <w:p w14:paraId="5596DE05" w14:textId="51DF938B"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tc>
        <w:tc>
          <w:tcPr>
            <w:tcW w:w="0" w:type="auto"/>
            <w:tcBorders>
              <w:top w:val="single" w:sz="4" w:space="0" w:color="auto"/>
            </w:tcBorders>
            <w:vAlign w:val="center"/>
          </w:tcPr>
          <w:p w14:paraId="17D051B7" w14:textId="5A3F06AF" w:rsidR="00CE2508" w:rsidRDefault="00CE2508" w:rsidP="00CE2508">
            <w:pPr>
              <w:spacing w:before="40" w:after="40"/>
              <w:jc w:val="center"/>
            </w:pPr>
            <w:r>
              <w:t>0</w:t>
            </w:r>
          </w:p>
        </w:tc>
      </w:tr>
      <w:tr w:rsidR="00CE2508" w14:paraId="776C08CD" w14:textId="77777777" w:rsidTr="00CE2508">
        <w:tc>
          <w:tcPr>
            <w:tcW w:w="0" w:type="auto"/>
            <w:tcBorders>
              <w:right w:val="single" w:sz="4" w:space="0" w:color="auto"/>
            </w:tcBorders>
            <w:vAlign w:val="center"/>
          </w:tcPr>
          <w:p w14:paraId="5DF73F6E" w14:textId="7BF48DE3" w:rsidR="00CE2508" w:rsidRDefault="00000000" w:rsidP="00CE2508">
            <w:pPr>
              <w:spacing w:before="40" w:after="40"/>
              <w:jc w:val="center"/>
            </w:pPr>
            <m:oMathPara>
              <m:oMath>
                <m:d>
                  <m:dPr>
                    <m:ctrlPr>
                      <w:rPr>
                        <w:rFonts w:ascii="Cambria Math" w:hAnsi="Cambria Math"/>
                        <w:i/>
                      </w:rPr>
                    </m:ctrlPr>
                  </m:dPr>
                  <m:e>
                    <m:r>
                      <w:rPr>
                        <w:rFonts w:ascii="Cambria Math" w:hAnsi="Cambria Math"/>
                      </w:rPr>
                      <m:t>0, 1</m:t>
                    </m:r>
                  </m:e>
                </m:d>
              </m:oMath>
            </m:oMathPara>
          </w:p>
        </w:tc>
        <w:tc>
          <w:tcPr>
            <w:tcW w:w="0" w:type="auto"/>
            <w:tcBorders>
              <w:left w:val="single" w:sz="4" w:space="0" w:color="auto"/>
            </w:tcBorders>
            <w:vAlign w:val="center"/>
          </w:tcPr>
          <w:p w14:paraId="71493ABF" w14:textId="55B43512"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oMath>
            </m:oMathPara>
          </w:p>
        </w:tc>
        <w:tc>
          <w:tcPr>
            <w:tcW w:w="0" w:type="auto"/>
            <w:vAlign w:val="center"/>
          </w:tcPr>
          <w:p w14:paraId="215F9EC9" w14:textId="4C640FA4" w:rsidR="00CE2508" w:rsidRDefault="00CE2508" w:rsidP="00CE2508">
            <w:pPr>
              <w:spacing w:before="40" w:after="40"/>
              <w:jc w:val="center"/>
            </w:pPr>
            <w:r>
              <w:t>0</w:t>
            </w:r>
          </w:p>
        </w:tc>
        <w:tc>
          <w:tcPr>
            <w:tcW w:w="0" w:type="auto"/>
            <w:vAlign w:val="center"/>
          </w:tcPr>
          <w:p w14:paraId="6C5B3FFC" w14:textId="0FB1841E" w:rsidR="00CE2508" w:rsidRDefault="00CE2508" w:rsidP="00CE2508">
            <w:pPr>
              <w:spacing w:before="40" w:after="40"/>
              <w:jc w:val="center"/>
            </w:pPr>
            <w:r>
              <w:t>0</w:t>
            </w:r>
          </w:p>
        </w:tc>
        <w:tc>
          <w:tcPr>
            <w:tcW w:w="0" w:type="auto"/>
            <w:vAlign w:val="center"/>
          </w:tcPr>
          <w:p w14:paraId="03B2A4E1" w14:textId="22872819"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oMath>
            </m:oMathPara>
          </w:p>
        </w:tc>
      </w:tr>
      <w:tr w:rsidR="00CE2508" w14:paraId="747D3AE7" w14:textId="77777777" w:rsidTr="00CE2508">
        <w:tc>
          <w:tcPr>
            <w:tcW w:w="0" w:type="auto"/>
            <w:tcBorders>
              <w:right w:val="single" w:sz="4" w:space="0" w:color="auto"/>
            </w:tcBorders>
            <w:vAlign w:val="center"/>
          </w:tcPr>
          <w:p w14:paraId="069AA21A" w14:textId="05707795" w:rsidR="00CE2508" w:rsidRDefault="00000000" w:rsidP="00CE2508">
            <w:pPr>
              <w:spacing w:before="40" w:after="40"/>
              <w:jc w:val="center"/>
            </w:pPr>
            <m:oMathPara>
              <m:oMath>
                <m:d>
                  <m:dPr>
                    <m:ctrlPr>
                      <w:rPr>
                        <w:rFonts w:ascii="Cambria Math" w:hAnsi="Cambria Math"/>
                        <w:i/>
                      </w:rPr>
                    </m:ctrlPr>
                  </m:dPr>
                  <m:e>
                    <m:r>
                      <w:rPr>
                        <w:rFonts w:ascii="Cambria Math" w:hAnsi="Cambria Math"/>
                      </w:rPr>
                      <m:t>1, 0</m:t>
                    </m:r>
                  </m:e>
                </m:d>
              </m:oMath>
            </m:oMathPara>
          </w:p>
        </w:tc>
        <w:tc>
          <w:tcPr>
            <w:tcW w:w="0" w:type="auto"/>
            <w:tcBorders>
              <w:left w:val="single" w:sz="4" w:space="0" w:color="auto"/>
            </w:tcBorders>
            <w:vAlign w:val="center"/>
          </w:tcPr>
          <w:p w14:paraId="75497C36" w14:textId="1363DA44"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den>
                </m:f>
              </m:oMath>
            </m:oMathPara>
          </w:p>
        </w:tc>
        <w:tc>
          <w:tcPr>
            <w:tcW w:w="0" w:type="auto"/>
            <w:vAlign w:val="center"/>
          </w:tcPr>
          <w:p w14:paraId="1F2F095F" w14:textId="35B8DAE0" w:rsidR="00CE2508" w:rsidRDefault="00CE2508" w:rsidP="00CE2508">
            <w:pPr>
              <w:spacing w:before="40" w:after="40"/>
              <w:jc w:val="center"/>
            </w:pPr>
            <w:r>
              <w:t>0</w:t>
            </w:r>
          </w:p>
        </w:tc>
        <w:tc>
          <w:tcPr>
            <w:tcW w:w="0" w:type="auto"/>
            <w:vAlign w:val="center"/>
          </w:tcPr>
          <w:p w14:paraId="6A874EC3" w14:textId="282623FA" w:rsidR="00CE2508" w:rsidRDefault="00CE2508" w:rsidP="00CE2508">
            <w:pPr>
              <w:spacing w:before="40" w:after="40"/>
              <w:jc w:val="center"/>
            </w:pPr>
            <w:r>
              <w:t>0</w:t>
            </w:r>
          </w:p>
        </w:tc>
        <w:tc>
          <w:tcPr>
            <w:tcW w:w="0" w:type="auto"/>
            <w:vAlign w:val="center"/>
          </w:tcPr>
          <w:p w14:paraId="63E57318" w14:textId="6F78BE75"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den>
                </m:f>
              </m:oMath>
            </m:oMathPara>
          </w:p>
        </w:tc>
      </w:tr>
      <w:tr w:rsidR="00CE2508" w14:paraId="0C035681" w14:textId="77777777" w:rsidTr="00CE2508">
        <w:tc>
          <w:tcPr>
            <w:tcW w:w="0" w:type="auto"/>
            <w:tcBorders>
              <w:right w:val="single" w:sz="4" w:space="0" w:color="auto"/>
            </w:tcBorders>
            <w:vAlign w:val="center"/>
          </w:tcPr>
          <w:p w14:paraId="0349B24C" w14:textId="763BC2A7" w:rsidR="00CE2508" w:rsidRDefault="00000000" w:rsidP="00CE2508">
            <w:pPr>
              <w:spacing w:before="40" w:after="40"/>
              <w:jc w:val="center"/>
            </w:pPr>
            <m:oMathPara>
              <m:oMath>
                <m:d>
                  <m:dPr>
                    <m:ctrlPr>
                      <w:rPr>
                        <w:rFonts w:ascii="Cambria Math" w:hAnsi="Cambria Math"/>
                        <w:i/>
                      </w:rPr>
                    </m:ctrlPr>
                  </m:dPr>
                  <m:e>
                    <m:r>
                      <w:rPr>
                        <w:rFonts w:ascii="Cambria Math" w:hAnsi="Cambria Math"/>
                      </w:rPr>
                      <m:t>1, 1</m:t>
                    </m:r>
                  </m:e>
                </m:d>
              </m:oMath>
            </m:oMathPara>
          </w:p>
        </w:tc>
        <w:tc>
          <w:tcPr>
            <w:tcW w:w="0" w:type="auto"/>
            <w:tcBorders>
              <w:left w:val="single" w:sz="4" w:space="0" w:color="auto"/>
            </w:tcBorders>
            <w:vAlign w:val="center"/>
          </w:tcPr>
          <w:p w14:paraId="3D49C32F" w14:textId="247CF4FD" w:rsidR="00CE2508" w:rsidRDefault="00CE2508" w:rsidP="00CE2508">
            <w:pPr>
              <w:spacing w:before="40" w:after="40"/>
              <w:jc w:val="center"/>
            </w:pPr>
            <w:r>
              <w:t>0</w:t>
            </w:r>
          </w:p>
        </w:tc>
        <w:tc>
          <w:tcPr>
            <w:tcW w:w="0" w:type="auto"/>
            <w:vAlign w:val="center"/>
          </w:tcPr>
          <w:p w14:paraId="51D1B70B" w14:textId="0277B21E"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oMath>
            </m:oMathPara>
          </w:p>
        </w:tc>
        <w:tc>
          <w:tcPr>
            <w:tcW w:w="0" w:type="auto"/>
            <w:vAlign w:val="center"/>
          </w:tcPr>
          <w:p w14:paraId="75681116" w14:textId="02881499" w:rsidR="00CE2508" w:rsidRDefault="00000000" w:rsidP="00CE2508">
            <w:pPr>
              <w:spacing w:before="40" w:after="4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oMath>
            </m:oMathPara>
          </w:p>
        </w:tc>
        <w:tc>
          <w:tcPr>
            <w:tcW w:w="0" w:type="auto"/>
            <w:vAlign w:val="center"/>
          </w:tcPr>
          <w:p w14:paraId="34646F01" w14:textId="3EF051BF" w:rsidR="00CE2508" w:rsidRDefault="00CE2508" w:rsidP="00CE2508">
            <w:pPr>
              <w:spacing w:before="40" w:after="40"/>
              <w:jc w:val="center"/>
            </w:pPr>
            <w:r>
              <w:t>0</w:t>
            </w:r>
          </w:p>
        </w:tc>
      </w:tr>
    </w:tbl>
    <w:p w14:paraId="74D3D73C" w14:textId="56193C85" w:rsidR="00EA59AE" w:rsidRPr="00CE2508" w:rsidRDefault="00CE2508" w:rsidP="00A50E75">
      <w:pPr>
        <w:spacing w:before="40" w:after="40"/>
        <w:jc w:val="both"/>
      </w:pPr>
      <w:r>
        <w:t>modélisent le fonctionnement des deux machines.</w:t>
      </w:r>
    </w:p>
    <w:p w14:paraId="45A66508" w14:textId="77777777" w:rsidR="009C7DA9" w:rsidRDefault="009C7DA9">
      <w:pPr>
        <w:rPr>
          <w:rStyle w:val="ExerciceCar"/>
        </w:rPr>
      </w:pPr>
      <w:r>
        <w:rPr>
          <w:rStyle w:val="ExerciceCar"/>
        </w:rPr>
        <w:br w:type="page"/>
      </w:r>
    </w:p>
    <w:p w14:paraId="3AB70737" w14:textId="2A16BEE7" w:rsidR="00EA59AE" w:rsidRPr="009C7DA9" w:rsidRDefault="00CB32C8" w:rsidP="00EA59AE">
      <w:pPr>
        <w:spacing w:before="40" w:after="40"/>
        <w:jc w:val="both"/>
        <w:rPr>
          <w:color w:val="2E74B5" w:themeColor="accent5" w:themeShade="BF"/>
        </w:rPr>
      </w:pPr>
      <w:r w:rsidRPr="000B4DBB">
        <w:rPr>
          <w:rStyle w:val="ExerciceCar"/>
        </w:rPr>
        <w:lastRenderedPageBreak/>
        <w:t>Exercice </w:t>
      </w:r>
      <w:r w:rsidRPr="009C7DA9">
        <w:rPr>
          <w:rStyle w:val="ExerciceCar"/>
        </w:rPr>
        <w:t>4.14  </w:t>
      </w:r>
      <w:r w:rsidR="00EA59AE" w:rsidRPr="009C7DA9">
        <w:rPr>
          <w:color w:val="2E74B5" w:themeColor="accent5" w:themeShade="BF"/>
        </w:rPr>
        <w:t xml:space="preserve">Des clients potentiels arrivent à une </w:t>
      </w:r>
      <w:r w:rsidR="000B4DBB" w:rsidRPr="009C7DA9">
        <w:rPr>
          <w:color w:val="2E74B5" w:themeColor="accent5" w:themeShade="BF"/>
        </w:rPr>
        <w:t>station-service</w:t>
      </w:r>
      <w:r w:rsidR="00EA59AE" w:rsidRPr="009C7DA9">
        <w:rPr>
          <w:color w:val="2E74B5" w:themeColor="accent5" w:themeShade="BF"/>
        </w:rPr>
        <w:t xml:space="preserve"> «</w:t>
      </w:r>
      <w:r w:rsidR="000B4DBB" w:rsidRPr="009C7DA9">
        <w:rPr>
          <w:color w:val="2E74B5" w:themeColor="accent5" w:themeShade="BF"/>
        </w:rPr>
        <w:t> </w:t>
      </w:r>
      <w:r w:rsidR="00EA59AE" w:rsidRPr="009C7DA9">
        <w:rPr>
          <w:color w:val="2E74B5" w:themeColor="accent5" w:themeShade="BF"/>
        </w:rPr>
        <w:t>avec service</w:t>
      </w:r>
      <w:r w:rsidR="000B4DBB" w:rsidRPr="009C7DA9">
        <w:rPr>
          <w:color w:val="2E74B5" w:themeColor="accent5" w:themeShade="BF"/>
        </w:rPr>
        <w:t> </w:t>
      </w:r>
      <w:r w:rsidR="00EA59AE" w:rsidRPr="009C7DA9">
        <w:rPr>
          <w:color w:val="2E74B5" w:themeColor="accent5" w:themeShade="BF"/>
        </w:rPr>
        <w:t>» ayant une seule pompe selon un processus de Poisson ayant pour taux 20 voitures à l'heure. Cependant, un client entrera à la station seulement s'il n'y a pas plus de deux voitures (incluant celle en train de se faire remplir). Supposer que le temps requis pour se faire servir est distribué exponentiellement avec une moyenne de cinq minutes.</w:t>
      </w:r>
    </w:p>
    <w:p w14:paraId="6218F4C1" w14:textId="7D26CD3E" w:rsidR="00EA59AE" w:rsidRPr="009C7DA9" w:rsidRDefault="000B4DBB" w:rsidP="00EA59AE">
      <w:pPr>
        <w:spacing w:before="40" w:after="40"/>
        <w:jc w:val="both"/>
        <w:rPr>
          <w:color w:val="2E74B5" w:themeColor="accent5" w:themeShade="BF"/>
        </w:rPr>
      </w:pPr>
      <w:r w:rsidRPr="009C7DA9">
        <w:rPr>
          <w:color w:val="2E74B5" w:themeColor="accent5" w:themeShade="BF"/>
        </w:rPr>
        <w:t>a)  </w:t>
      </w:r>
      <w:r w:rsidR="00EA59AE" w:rsidRPr="009C7DA9">
        <w:rPr>
          <w:color w:val="2E74B5" w:themeColor="accent5" w:themeShade="BF"/>
        </w:rPr>
        <w:t>Quelle proportion du temps l'employé servira un client</w:t>
      </w:r>
      <w:r w:rsidRPr="009C7DA9">
        <w:rPr>
          <w:color w:val="2E74B5" w:themeColor="accent5" w:themeShade="BF"/>
        </w:rPr>
        <w:t> </w:t>
      </w:r>
      <w:r w:rsidR="00EA59AE" w:rsidRPr="009C7DA9">
        <w:rPr>
          <w:color w:val="2E74B5" w:themeColor="accent5" w:themeShade="BF"/>
        </w:rPr>
        <w:t>?</w:t>
      </w:r>
    </w:p>
    <w:p w14:paraId="2AC1E287" w14:textId="57589DBB" w:rsidR="00EA59AE" w:rsidRPr="009C7DA9" w:rsidRDefault="000B4DBB" w:rsidP="00EA59AE">
      <w:pPr>
        <w:spacing w:before="40" w:after="40"/>
        <w:jc w:val="both"/>
        <w:rPr>
          <w:color w:val="2E74B5" w:themeColor="accent5" w:themeShade="BF"/>
        </w:rPr>
      </w:pPr>
      <w:r w:rsidRPr="009C7DA9">
        <w:rPr>
          <w:color w:val="2E74B5" w:themeColor="accent5" w:themeShade="BF"/>
        </w:rPr>
        <w:t>b)  </w:t>
      </w:r>
      <w:r w:rsidR="00EA59AE" w:rsidRPr="009C7DA9">
        <w:rPr>
          <w:color w:val="2E74B5" w:themeColor="accent5" w:themeShade="BF"/>
        </w:rPr>
        <w:t>Quelle fraction des clients potentiels rebrousseront chemin</w:t>
      </w:r>
      <w:r w:rsidRPr="009C7DA9">
        <w:rPr>
          <w:color w:val="2E74B5" w:themeColor="accent5" w:themeShade="BF"/>
        </w:rPr>
        <w:t> </w:t>
      </w:r>
      <w:r w:rsidR="00EA59AE" w:rsidRPr="009C7DA9">
        <w:rPr>
          <w:color w:val="2E74B5" w:themeColor="accent5" w:themeShade="BF"/>
        </w:rPr>
        <w:t>?</w:t>
      </w:r>
    </w:p>
    <w:p w14:paraId="0981567A" w14:textId="38F0713E" w:rsidR="00A50E75" w:rsidRDefault="00A50E75" w:rsidP="00A50E75">
      <w:pPr>
        <w:spacing w:before="40" w:after="40"/>
        <w:jc w:val="both"/>
      </w:pPr>
    </w:p>
    <w:p w14:paraId="11B61250" w14:textId="25893D2F" w:rsidR="00243F16" w:rsidRDefault="00243F16" w:rsidP="00243F16">
      <w:pPr>
        <w:spacing w:before="40" w:after="40"/>
        <w:jc w:val="both"/>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le nombre de clients à la station service au temps </w:t>
      </w:r>
      <m:oMath>
        <m:r>
          <w:rPr>
            <w:rFonts w:ascii="Cambria Math" w:hAnsi="Cambria Math"/>
          </w:rPr>
          <m:t>t</m:t>
        </m:r>
      </m:oMath>
      <w:r>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est un processus de naissance et de mort, où</w:t>
      </w:r>
    </w:p>
    <w:p w14:paraId="31708E2D" w14:textId="326BE277" w:rsidR="00243F16" w:rsidRPr="00243F16" w:rsidRDefault="00000000" w:rsidP="00243F16">
      <w:pPr>
        <w:spacing w:before="40" w:after="40"/>
        <w:ind w:left="708"/>
        <w:jc w:val="both"/>
      </w:pP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20</m:t>
                  </m:r>
                </m:e>
                <m:e>
                  <m:r>
                    <m:rPr>
                      <m:nor/>
                    </m:rPr>
                    <w:rPr>
                      <w:rFonts w:ascii="Cambria Math" w:hAnsi="Cambria Math"/>
                    </w:rPr>
                    <m:t>si</m:t>
                  </m:r>
                  <m:r>
                    <w:rPr>
                      <w:rFonts w:ascii="Cambria Math" w:hAnsi="Cambria Math"/>
                    </w:rPr>
                    <m:t xml:space="preserve"> n∈</m:t>
                  </m:r>
                  <m:d>
                    <m:dPr>
                      <m:begChr m:val="{"/>
                      <m:endChr m:val="}"/>
                      <m:ctrlPr>
                        <w:rPr>
                          <w:rFonts w:ascii="Cambria Math" w:hAnsi="Cambria Math"/>
                          <w:i/>
                        </w:rPr>
                      </m:ctrlPr>
                    </m:dPr>
                    <m:e>
                      <m:r>
                        <w:rPr>
                          <w:rFonts w:ascii="Cambria Math" w:hAnsi="Cambria Math"/>
                        </w:rPr>
                        <m:t>0, 1, 2</m:t>
                      </m:r>
                    </m:e>
                  </m:d>
                  <m:r>
                    <w:rPr>
                      <w:rFonts w:ascii="Cambria Math" w:hAnsi="Cambria Math"/>
                    </w:rPr>
                    <m:t>,</m:t>
                  </m:r>
                </m:e>
              </m:mr>
              <m:mr>
                <m:e>
                  <m:r>
                    <w:rPr>
                      <w:rFonts w:ascii="Cambria Math" w:hAnsi="Cambria Math"/>
                    </w:rPr>
                    <m:t>0</m:t>
                  </m:r>
                </m:e>
                <m:e>
                  <m:r>
                    <m:rPr>
                      <m:nor/>
                    </m:rPr>
                    <w:rPr>
                      <w:rFonts w:ascii="Cambria Math" w:hAnsi="Cambria Math"/>
                    </w:rPr>
                    <m:t>sinon</m:t>
                  </m:r>
                  <m:r>
                    <w:rPr>
                      <w:rFonts w:ascii="Cambria Math" w:hAnsi="Cambria Math"/>
                    </w:rPr>
                    <m:t>,</m:t>
                  </m:r>
                </m:e>
              </m:mr>
            </m:m>
          </m:e>
        </m:d>
      </m:oMath>
      <w:r w:rsidR="00243F16">
        <w:rPr>
          <w:rFonts w:eastAsiaTheme="minorEastAsia"/>
        </w:rPr>
        <w:t>     et     </w:t>
      </w:r>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12</m:t>
                  </m:r>
                </m:e>
                <m:e>
                  <m:r>
                    <m:rPr>
                      <m:nor/>
                    </m:rPr>
                    <w:rPr>
                      <w:rFonts w:ascii="Cambria Math" w:hAnsi="Cambria Math"/>
                    </w:rPr>
                    <m:t>si</m:t>
                  </m:r>
                  <m:r>
                    <w:rPr>
                      <w:rFonts w:ascii="Cambria Math" w:hAnsi="Cambria Math"/>
                    </w:rPr>
                    <m:t xml:space="preserve"> n∈</m:t>
                  </m:r>
                  <m:d>
                    <m:dPr>
                      <m:begChr m:val="{"/>
                      <m:endChr m:val="}"/>
                      <m:ctrlPr>
                        <w:rPr>
                          <w:rFonts w:ascii="Cambria Math" w:hAnsi="Cambria Math"/>
                          <w:i/>
                        </w:rPr>
                      </m:ctrlPr>
                    </m:dPr>
                    <m:e>
                      <m:r>
                        <w:rPr>
                          <w:rFonts w:ascii="Cambria Math" w:hAnsi="Cambria Math"/>
                        </w:rPr>
                        <m:t>1, 2, 3</m:t>
                      </m:r>
                    </m:e>
                  </m:d>
                  <m:r>
                    <w:rPr>
                      <w:rFonts w:ascii="Cambria Math" w:hAnsi="Cambria Math"/>
                    </w:rPr>
                    <m:t>,</m:t>
                  </m:r>
                </m:e>
              </m:mr>
              <m:mr>
                <m:e>
                  <m:r>
                    <w:rPr>
                      <w:rFonts w:ascii="Cambria Math" w:hAnsi="Cambria Math"/>
                    </w:rPr>
                    <m:t>0</m:t>
                  </m:r>
                </m:e>
                <m:e>
                  <m:r>
                    <m:rPr>
                      <m:nor/>
                    </m:rPr>
                    <w:rPr>
                      <w:rFonts w:ascii="Cambria Math" w:hAnsi="Cambria Math"/>
                    </w:rPr>
                    <m:t>sinon</m:t>
                  </m:r>
                  <m:r>
                    <w:rPr>
                      <w:rFonts w:ascii="Cambria Math" w:hAnsi="Cambria Math"/>
                    </w:rPr>
                    <m:t>.</m:t>
                  </m:r>
                </m:e>
              </m:mr>
            </m:m>
          </m:e>
        </m:d>
      </m:oMath>
    </w:p>
    <w:p w14:paraId="19EE5221" w14:textId="6F7231DD" w:rsidR="00243F16" w:rsidRDefault="00243F16" w:rsidP="00243F16">
      <w:pPr>
        <w:spacing w:before="40" w:after="40"/>
        <w:jc w:val="both"/>
      </w:pPr>
      <w:r>
        <w:t xml:space="preserve">De l'exemple </w:t>
      </w:r>
      <w:r w:rsidR="00C26A65">
        <w:t>4.21</w:t>
      </w:r>
      <w:r>
        <w:t>, les probabilités limites pour ce processus sont</w:t>
      </w:r>
    </w:p>
    <w:p w14:paraId="76D0E6E8" w14:textId="695A1764" w:rsidR="00243F16" w:rsidRPr="00243F16" w:rsidRDefault="00000000" w:rsidP="00243F1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20</m:t>
                  </m:r>
                </m:num>
                <m:den>
                  <m:r>
                    <w:rPr>
                      <w:rFonts w:ascii="Cambria Math" w:hAnsi="Cambria Math"/>
                    </w:rPr>
                    <m:t>12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12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12</m:t>
                          </m:r>
                        </m:den>
                      </m:f>
                    </m:e>
                  </m:d>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27</m:t>
              </m:r>
            </m:num>
            <m:den>
              <m:r>
                <w:rPr>
                  <w:rFonts w:ascii="Cambria Math" w:hAnsi="Cambria Math"/>
                </w:rPr>
                <m:t>272</m:t>
              </m:r>
            </m:den>
          </m:f>
          <m:r>
            <w:rPr>
              <w:rFonts w:ascii="Cambria Math" w:hAnsi="Cambria Math"/>
            </w:rPr>
            <m:t>≈0,0993,</m:t>
          </m:r>
        </m:oMath>
      </m:oMathPara>
    </w:p>
    <w:p w14:paraId="7E9BD763" w14:textId="049882B4" w:rsidR="00243F16" w:rsidRPr="00243F16" w:rsidRDefault="00000000" w:rsidP="00243F1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12</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45</m:t>
              </m:r>
            </m:num>
            <m:den>
              <m:r>
                <w:rPr>
                  <w:rFonts w:ascii="Cambria Math" w:hAnsi="Cambria Math"/>
                </w:rPr>
                <m:t>272</m:t>
              </m:r>
            </m:den>
          </m:f>
          <m:r>
            <w:rPr>
              <w:rFonts w:ascii="Cambria Math" w:hAnsi="Cambria Math"/>
            </w:rPr>
            <m:t>≈0,1654,</m:t>
          </m:r>
        </m:oMath>
      </m:oMathPara>
    </w:p>
    <w:p w14:paraId="0AFAA54D" w14:textId="27327D4E" w:rsidR="00243F16" w:rsidRPr="00243F16" w:rsidRDefault="00000000" w:rsidP="00243F1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12</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75</m:t>
              </m:r>
            </m:num>
            <m:den>
              <m:r>
                <w:rPr>
                  <w:rFonts w:ascii="Cambria Math" w:hAnsi="Cambria Math"/>
                </w:rPr>
                <m:t>272</m:t>
              </m:r>
            </m:den>
          </m:f>
          <m:r>
            <w:rPr>
              <w:rFonts w:ascii="Cambria Math" w:hAnsi="Cambria Math"/>
            </w:rPr>
            <m:t>≈0,2757,</m:t>
          </m:r>
        </m:oMath>
      </m:oMathPara>
    </w:p>
    <w:p w14:paraId="64AF3650" w14:textId="2341840A" w:rsidR="00243F16" w:rsidRPr="00243F16" w:rsidRDefault="00000000" w:rsidP="00243F1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12</m:t>
                      </m:r>
                    </m:den>
                  </m:f>
                </m:e>
              </m:d>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125</m:t>
              </m:r>
            </m:num>
            <m:den>
              <m:r>
                <w:rPr>
                  <w:rFonts w:ascii="Cambria Math" w:hAnsi="Cambria Math"/>
                </w:rPr>
                <m:t>272</m:t>
              </m:r>
            </m:den>
          </m:f>
          <m:r>
            <w:rPr>
              <w:rFonts w:ascii="Cambria Math" w:hAnsi="Cambria Math"/>
            </w:rPr>
            <m:t>≈0,4596.</m:t>
          </m:r>
        </m:oMath>
      </m:oMathPara>
    </w:p>
    <w:p w14:paraId="4D6E9F09" w14:textId="384C4AD3" w:rsidR="00243F16" w:rsidRDefault="00243F16" w:rsidP="00243F16">
      <w:pPr>
        <w:spacing w:before="40" w:after="40"/>
        <w:jc w:val="both"/>
      </w:pPr>
      <w:r>
        <w:t xml:space="preserve">    </w:t>
      </w:r>
    </w:p>
    <w:p w14:paraId="74435955" w14:textId="40B917F4" w:rsidR="00243F16" w:rsidRDefault="00243F16" w:rsidP="00243F16">
      <w:pPr>
        <w:spacing w:before="40" w:after="40"/>
        <w:jc w:val="both"/>
      </w:pPr>
      <w:r>
        <w:t xml:space="preserve">a)  La proportion du temps où l'employé ne sert pas un client est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t>. Ainsi, la proportion du temps où il sert un client est</w:t>
      </w:r>
    </w:p>
    <w:p w14:paraId="7339648D" w14:textId="5C30F409" w:rsidR="00243F16" w:rsidRPr="00243F16" w:rsidRDefault="00243F16" w:rsidP="00243F16">
      <w:pPr>
        <w:spacing w:before="40" w:after="40"/>
        <w:ind w:left="708"/>
        <w:jc w:val="both"/>
      </w:pPr>
      <m:oMathPara>
        <m:oMathParaPr>
          <m:jc m:val="left"/>
        </m:oMathParaPr>
        <m:oMath>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m:t>
              </m:r>
            </m:sub>
          </m:sSub>
          <m:r>
            <m:rPr>
              <m:aln/>
            </m:rPr>
            <w:rPr>
              <w:rFonts w:ascii="Cambria Math" w:hAnsi="Cambria Math"/>
            </w:rPr>
            <m:t>=1-</m:t>
          </m:r>
          <m:f>
            <m:fPr>
              <m:ctrlPr>
                <w:rPr>
                  <w:rFonts w:ascii="Cambria Math" w:hAnsi="Cambria Math"/>
                  <w:i/>
                </w:rPr>
              </m:ctrlPr>
            </m:fPr>
            <m:num>
              <m:r>
                <w:rPr>
                  <w:rFonts w:ascii="Cambria Math" w:hAnsi="Cambria Math"/>
                </w:rPr>
                <m:t>27</m:t>
              </m:r>
            </m:num>
            <m:den>
              <m:r>
                <w:rPr>
                  <w:rFonts w:ascii="Cambria Math" w:hAnsi="Cambria Math"/>
                </w:rPr>
                <m:t>272</m:t>
              </m:r>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245</m:t>
              </m:r>
            </m:num>
            <m:den>
              <m:r>
                <w:rPr>
                  <w:rFonts w:ascii="Cambria Math" w:hAnsi="Cambria Math"/>
                </w:rPr>
                <m:t>272</m:t>
              </m:r>
            </m:den>
          </m:f>
          <m:r>
            <w:rPr>
              <w:rFonts w:ascii="Cambria Math" w:hAnsi="Cambria Math"/>
            </w:rPr>
            <m:t>≈0,9007.</m:t>
          </m:r>
        </m:oMath>
      </m:oMathPara>
    </w:p>
    <w:p w14:paraId="2F67D6BD" w14:textId="77777777" w:rsidR="00243F16" w:rsidRDefault="00243F16" w:rsidP="00243F16">
      <w:pPr>
        <w:spacing w:before="40" w:after="40"/>
        <w:jc w:val="both"/>
      </w:pPr>
    </w:p>
    <w:p w14:paraId="3C748B36" w14:textId="4FD18FED" w:rsidR="00243F16" w:rsidRDefault="00243F16" w:rsidP="00243F16">
      <w:pPr>
        <w:spacing w:before="40" w:after="40"/>
        <w:jc w:val="both"/>
      </w:pPr>
      <w:r>
        <w:t xml:space="preserve">b)  La proportion des clients potentiels qui rebrousseront chemin est la proportion de clients arrivant trouvant 3 clients dans la station. Le taux d'arrivé de tels clients est </w:t>
      </w:r>
      <m:oMath>
        <m:r>
          <w:rPr>
            <w:rFonts w:ascii="Cambria Math" w:hAnsi="Cambria Math"/>
          </w:rPr>
          <m:t>20⋅</m:t>
        </m:r>
        <m:sSub>
          <m:sSubPr>
            <m:ctrlPr>
              <w:rPr>
                <w:rFonts w:ascii="Cambria Math" w:hAnsi="Cambria Math"/>
                <w:i/>
              </w:rPr>
            </m:ctrlPr>
          </m:sSubPr>
          <m:e>
            <m:r>
              <w:rPr>
                <w:rFonts w:ascii="Cambria Math" w:hAnsi="Cambria Math"/>
              </w:rPr>
              <m:t>p</m:t>
            </m:r>
          </m:e>
          <m:sub>
            <m:r>
              <w:rPr>
                <w:rFonts w:ascii="Cambria Math" w:hAnsi="Cambria Math"/>
              </w:rPr>
              <m:t>3</m:t>
            </m:r>
          </m:sub>
        </m:sSub>
      </m:oMath>
      <w:r>
        <w:t xml:space="preserve"> et le taux d'arrivé des clients est 20. Ainsi, la proportion des clients potentiels qui rebrousseront chemin est</w:t>
      </w:r>
    </w:p>
    <w:p w14:paraId="0E4D18BF" w14:textId="063717F9" w:rsidR="00243F16" w:rsidRPr="00243F16" w:rsidRDefault="00000000" w:rsidP="00243F16">
      <w:pPr>
        <w:spacing w:before="40" w:after="40"/>
        <w:ind w:left="708"/>
        <w:jc w:val="both"/>
      </w:pPr>
      <m:oMathPara>
        <m:oMathParaPr>
          <m:jc m:val="left"/>
        </m:oMathParaPr>
        <m:oMath>
          <m:f>
            <m:fPr>
              <m:ctrlPr>
                <w:rPr>
                  <w:rFonts w:ascii="Cambria Math" w:hAnsi="Cambria Math"/>
                  <w:i/>
                </w:rPr>
              </m:ctrlPr>
            </m:fPr>
            <m:num>
              <m:r>
                <w:rPr>
                  <w:rFonts w:ascii="Cambria Math" w:hAnsi="Cambria Math"/>
                </w:rPr>
                <m:t>20⋅</m:t>
              </m:r>
              <m:sSub>
                <m:sSubPr>
                  <m:ctrlPr>
                    <w:rPr>
                      <w:rFonts w:ascii="Cambria Math" w:hAnsi="Cambria Math"/>
                      <w:i/>
                    </w:rPr>
                  </m:ctrlPr>
                </m:sSubPr>
                <m:e>
                  <m:r>
                    <w:rPr>
                      <w:rFonts w:ascii="Cambria Math" w:hAnsi="Cambria Math"/>
                    </w:rPr>
                    <m:t>p</m:t>
                  </m:r>
                </m:e>
                <m:sub>
                  <m:r>
                    <w:rPr>
                      <w:rFonts w:ascii="Cambria Math" w:hAnsi="Cambria Math"/>
                    </w:rPr>
                    <m:t>3</m:t>
                  </m:r>
                </m:sub>
              </m:sSub>
            </m:num>
            <m:den>
              <m:r>
                <w:rPr>
                  <w:rFonts w:ascii="Cambria Math" w:hAnsi="Cambria Math"/>
                </w:rPr>
                <m:t>20</m:t>
              </m:r>
            </m:den>
          </m:f>
          <m:r>
            <m:rPr>
              <m:aln/>
            </m:rP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125</m:t>
              </m:r>
            </m:num>
            <m:den>
              <m:r>
                <w:rPr>
                  <w:rFonts w:ascii="Cambria Math" w:hAnsi="Cambria Math"/>
                </w:rPr>
                <m:t>272</m:t>
              </m:r>
            </m:den>
          </m:f>
          <m:r>
            <w:rPr>
              <w:rFonts w:ascii="Cambria Math" w:hAnsi="Cambria Math"/>
            </w:rPr>
            <m:t>≈0,4596.</m:t>
          </m:r>
        </m:oMath>
      </m:oMathPara>
    </w:p>
    <w:p w14:paraId="675F0446" w14:textId="77777777" w:rsidR="009C7DA9" w:rsidRDefault="009C7DA9">
      <w:pPr>
        <w:rPr>
          <w:rStyle w:val="ExerciceCar"/>
        </w:rPr>
      </w:pPr>
      <w:r>
        <w:rPr>
          <w:rStyle w:val="ExerciceCar"/>
        </w:rPr>
        <w:br w:type="page"/>
      </w:r>
    </w:p>
    <w:p w14:paraId="6AEB26AD" w14:textId="1B7EB7D4" w:rsidR="00EA59AE" w:rsidRPr="009C7DA9" w:rsidRDefault="00CB32C8" w:rsidP="00EA59AE">
      <w:pPr>
        <w:spacing w:before="40" w:after="40"/>
        <w:jc w:val="both"/>
        <w:rPr>
          <w:color w:val="2E74B5" w:themeColor="accent5" w:themeShade="BF"/>
        </w:rPr>
      </w:pPr>
      <w:r w:rsidRPr="009C7DA9">
        <w:rPr>
          <w:rStyle w:val="ExerciceCar"/>
        </w:rPr>
        <w:lastRenderedPageBreak/>
        <w:t>Exercice 4.15  </w:t>
      </w:r>
      <w:r w:rsidR="00EA59AE" w:rsidRPr="009C7DA9">
        <w:rPr>
          <w:color w:val="2E74B5" w:themeColor="accent5" w:themeShade="BF"/>
        </w:rPr>
        <w:t xml:space="preserve">À une station de taxi, les taxis et les clients arrivent respectivement selon un processus de Poisson de taux </w:t>
      </w:r>
      <w:proofErr w:type="gramStart"/>
      <w:r w:rsidR="00EA59AE" w:rsidRPr="009C7DA9">
        <w:rPr>
          <w:color w:val="2E74B5" w:themeColor="accent5" w:themeShade="BF"/>
        </w:rPr>
        <w:t>de un</w:t>
      </w:r>
      <w:proofErr w:type="gramEnd"/>
      <w:r w:rsidR="00EA59AE" w:rsidRPr="009C7DA9">
        <w:rPr>
          <w:color w:val="2E74B5" w:themeColor="accent5" w:themeShade="BF"/>
        </w:rPr>
        <w:t xml:space="preserve"> et de deux par minute. Un taxi attendra peu importe le nombre de taxis déjà présents. Toutefois, un client ne trouvant pas de taxi en attente quittera la station.</w:t>
      </w:r>
    </w:p>
    <w:p w14:paraId="621303A0" w14:textId="026D6FFD" w:rsidR="00EA59AE" w:rsidRPr="009C7DA9" w:rsidRDefault="000B4DBB" w:rsidP="00EA59AE">
      <w:pPr>
        <w:spacing w:before="40" w:after="40"/>
        <w:jc w:val="both"/>
        <w:rPr>
          <w:color w:val="2E74B5" w:themeColor="accent5" w:themeShade="BF"/>
        </w:rPr>
      </w:pPr>
      <w:r w:rsidRPr="009C7DA9">
        <w:rPr>
          <w:color w:val="2E74B5" w:themeColor="accent5" w:themeShade="BF"/>
        </w:rPr>
        <w:t>a)  </w:t>
      </w:r>
      <w:r w:rsidR="00EA59AE" w:rsidRPr="009C7DA9">
        <w:rPr>
          <w:color w:val="2E74B5" w:themeColor="accent5" w:themeShade="BF"/>
        </w:rPr>
        <w:t>Trouver le nombre moyen de taxis en attente.</w:t>
      </w:r>
    </w:p>
    <w:p w14:paraId="3B3EE5F7" w14:textId="3BCF511E" w:rsidR="00EA59AE" w:rsidRPr="009C7DA9" w:rsidRDefault="000B4DBB" w:rsidP="000B4DBB">
      <w:pPr>
        <w:spacing w:before="40" w:after="40"/>
        <w:jc w:val="both"/>
        <w:rPr>
          <w:color w:val="2E74B5" w:themeColor="accent5" w:themeShade="BF"/>
        </w:rPr>
      </w:pPr>
      <w:r w:rsidRPr="009C7DA9">
        <w:rPr>
          <w:color w:val="2E74B5" w:themeColor="accent5" w:themeShade="BF"/>
        </w:rPr>
        <w:t>b)  </w:t>
      </w:r>
      <w:r w:rsidR="00EA59AE" w:rsidRPr="009C7DA9">
        <w:rPr>
          <w:color w:val="2E74B5" w:themeColor="accent5" w:themeShade="BF"/>
        </w:rPr>
        <w:t>Trouver la proportion de clients arrivant à la station qui aura un taxi.</w:t>
      </w:r>
    </w:p>
    <w:p w14:paraId="2CC18CE2" w14:textId="0107E089" w:rsidR="00A50E75" w:rsidRDefault="00A50E75" w:rsidP="00A50E75">
      <w:pPr>
        <w:spacing w:before="40" w:after="40"/>
        <w:jc w:val="both"/>
      </w:pPr>
    </w:p>
    <w:p w14:paraId="4D3857A3" w14:textId="07762F04" w:rsidR="007E124E" w:rsidRDefault="007E124E" w:rsidP="007E124E">
      <w:pPr>
        <w:spacing w:before="40" w:after="40"/>
        <w:jc w:val="both"/>
      </w:pPr>
      <w:r>
        <w:t xml:space="preserve">Soit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w:r>
        <w:t xml:space="preserve"> le nombre de taxis en attente à la station. Alors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est un processus de naissance et de mort M|M|1, avec </w:t>
      </w: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=1</m:t>
        </m:r>
      </m:oMath>
      <w:r>
        <w:t xml:space="preserve"> et </w:t>
      </w:r>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=2</m:t>
        </m:r>
      </m:oMath>
      <w:r>
        <w:t>.</w:t>
      </w:r>
    </w:p>
    <w:p w14:paraId="145DEF8F" w14:textId="77777777" w:rsidR="007E124E" w:rsidRDefault="007E124E" w:rsidP="007E124E">
      <w:pPr>
        <w:spacing w:before="40" w:after="40"/>
        <w:jc w:val="both"/>
      </w:pPr>
    </w:p>
    <w:p w14:paraId="317CCF81" w14:textId="11AB25D5" w:rsidR="007E124E" w:rsidRDefault="007E124E" w:rsidP="007E124E">
      <w:pPr>
        <w:spacing w:before="40" w:after="40"/>
        <w:jc w:val="both"/>
      </w:pPr>
      <w:r>
        <w:t>a)  Le nombre moyen de taxis en attente est</w:t>
      </w:r>
    </w:p>
    <w:p w14:paraId="6E9F1531" w14:textId="66EEB38C" w:rsidR="007E124E" w:rsidRPr="007E124E" w:rsidRDefault="00000000" w:rsidP="007E124E">
      <w:pPr>
        <w:spacing w:before="40" w:after="40"/>
        <w:ind w:left="708"/>
        <w:jc w:val="both"/>
      </w:pPr>
      <m:oMathPara>
        <m:oMathParaPr>
          <m:jc m:val="left"/>
        </m:oMathParaPr>
        <m:oMath>
          <m:f>
            <m:fPr>
              <m:ctrlPr>
                <w:rPr>
                  <w:rFonts w:ascii="Cambria Math" w:hAnsi="Cambria Math"/>
                  <w:i/>
                </w:rPr>
              </m:ctrlPr>
            </m:fPr>
            <m:num>
              <m:r>
                <w:rPr>
                  <w:rFonts w:ascii="Cambria Math" w:hAnsi="Cambria Math"/>
                </w:rPr>
                <m:t>1</m:t>
              </m:r>
            </m:num>
            <m:den>
              <m:r>
                <w:rPr>
                  <w:rFonts w:ascii="Cambria Math" w:hAnsi="Cambria Math"/>
                </w:rPr>
                <m:t>μ-λ</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2-1</m:t>
              </m:r>
            </m:den>
          </m:f>
          <m:r>
            <w:rPr>
              <w:rFonts w:ascii="Cambria Math" w:hAnsi="Cambria Math"/>
            </w:rPr>
            <m:t>=1.</m:t>
          </m:r>
        </m:oMath>
      </m:oMathPara>
    </w:p>
    <w:p w14:paraId="1A3531BF" w14:textId="77777777" w:rsidR="007E124E" w:rsidRDefault="007E124E" w:rsidP="007E124E">
      <w:pPr>
        <w:spacing w:before="40" w:after="40"/>
        <w:jc w:val="both"/>
      </w:pPr>
    </w:p>
    <w:p w14:paraId="7CE2FBDD" w14:textId="5204A9FE" w:rsidR="007E124E" w:rsidRDefault="007E124E" w:rsidP="007E124E">
      <w:pPr>
        <w:spacing w:before="40" w:after="40"/>
        <w:jc w:val="both"/>
      </w:pPr>
      <w:r>
        <w:t xml:space="preserve">b)  La proportion de clients arrivant à la station qui aura un taxi est la proportion de clients arrivant à la station trouvant au moins un taxi en attente. Le taux d'arrivé de tels clients est </w:t>
      </w:r>
      <m:oMath>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m:t>
                </m:r>
              </m:sub>
            </m:sSub>
          </m:e>
        </m:d>
      </m:oMath>
      <w:r>
        <w:t>. La proportion de telles arrivées est donc</w:t>
      </w:r>
    </w:p>
    <w:p w14:paraId="17FA4945" w14:textId="1FE771B2" w:rsidR="007E124E" w:rsidRPr="007E124E" w:rsidRDefault="00000000" w:rsidP="007E124E">
      <w:pPr>
        <w:spacing w:before="40" w:after="40"/>
        <w:ind w:left="708"/>
        <w:jc w:val="both"/>
      </w:pPr>
      <m:oMathPara>
        <m:oMathParaPr>
          <m:jc m:val="left"/>
        </m:oMathParaPr>
        <m:oMath>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m:t>
                      </m:r>
                    </m:sub>
                  </m:sSub>
                </m:e>
              </m:d>
            </m:num>
            <m:den>
              <m:r>
                <w:rPr>
                  <w:rFonts w:ascii="Cambria Math" w:hAnsi="Cambria Math"/>
                </w:rPr>
                <m:t>2</m:t>
              </m:r>
            </m:den>
          </m:f>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=1-</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μ</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Theme="minorEastAsia" w:hAnsi="Cambria Math"/>
            </w:rPr>
            <m:t>.</m:t>
          </m:r>
        </m:oMath>
      </m:oMathPara>
    </w:p>
    <w:p w14:paraId="37C46850" w14:textId="77777777" w:rsidR="009C7DA9" w:rsidRDefault="009C7DA9">
      <w:pPr>
        <w:rPr>
          <w:rStyle w:val="ExerciceCar"/>
        </w:rPr>
      </w:pPr>
      <w:r>
        <w:rPr>
          <w:rStyle w:val="ExerciceCar"/>
        </w:rPr>
        <w:br w:type="page"/>
      </w:r>
    </w:p>
    <w:p w14:paraId="23003237" w14:textId="4333DD7A" w:rsidR="00EA59AE" w:rsidRPr="009C7DA9" w:rsidRDefault="00CB32C8" w:rsidP="00EA59AE">
      <w:pPr>
        <w:spacing w:before="40" w:after="40"/>
        <w:jc w:val="both"/>
        <w:rPr>
          <w:color w:val="2E74B5" w:themeColor="accent5" w:themeShade="BF"/>
        </w:rPr>
      </w:pPr>
      <w:r w:rsidRPr="009C7DA9">
        <w:rPr>
          <w:rStyle w:val="ExerciceCar"/>
        </w:rPr>
        <w:lastRenderedPageBreak/>
        <w:t>Exercice 4.16  </w:t>
      </w:r>
      <w:r w:rsidR="00EA59AE" w:rsidRPr="009C7DA9">
        <w:rPr>
          <w:color w:val="2E74B5" w:themeColor="accent5" w:themeShade="BF"/>
        </w:rPr>
        <w:t xml:space="preserve">Soit </w:t>
      </w:r>
      <m:oMath>
        <m:sSub>
          <m:sSubPr>
            <m:ctrlPr>
              <w:rPr>
                <w:rFonts w:ascii="Cambria Math" w:hAnsi="Cambria Math"/>
                <w:i/>
                <w:color w:val="2E74B5" w:themeColor="accent5" w:themeShade="BF"/>
              </w:rPr>
            </m:ctrlPr>
          </m:sSubPr>
          <m:e>
            <m:d>
              <m:dPr>
                <m:begChr m:val="{"/>
                <m:endChr m:val="}"/>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t</m:t>
                    </m:r>
                  </m:sub>
                </m:sSub>
              </m:e>
            </m:d>
          </m:e>
          <m:sub>
            <m:r>
              <w:rPr>
                <w:rFonts w:ascii="Cambria Math" w:hAnsi="Cambria Math"/>
                <w:color w:val="2E74B5" w:themeColor="accent5" w:themeShade="BF"/>
              </w:rPr>
              <m:t>t∈</m:t>
            </m:r>
            <m:sSub>
              <m:sSubPr>
                <m:ctrlPr>
                  <w:rPr>
                    <w:rFonts w:ascii="Cambria Math" w:hAnsi="Cambria Math"/>
                    <w:i/>
                    <w:color w:val="2E74B5" w:themeColor="accent5" w:themeShade="BF"/>
                  </w:rPr>
                </m:ctrlPr>
              </m:sSubPr>
              <m:e>
                <m:r>
                  <m:rPr>
                    <m:scr m:val="double-struck"/>
                  </m:rPr>
                  <w:rPr>
                    <w:rFonts w:ascii="Cambria Math" w:hAnsi="Cambria Math"/>
                    <w:color w:val="2E74B5" w:themeColor="accent5" w:themeShade="BF"/>
                  </w:rPr>
                  <m:t>R</m:t>
                </m:r>
              </m:e>
              <m:sub>
                <m:r>
                  <w:rPr>
                    <w:rFonts w:ascii="Cambria Math" w:hAnsi="Cambria Math"/>
                    <w:color w:val="2E74B5" w:themeColor="accent5" w:themeShade="BF"/>
                  </w:rPr>
                  <m:t>+</m:t>
                </m:r>
              </m:sub>
            </m:sSub>
          </m:sub>
        </m:sSub>
      </m:oMath>
      <w:r w:rsidR="00EA59AE" w:rsidRPr="009C7DA9">
        <w:rPr>
          <w:color w:val="2E74B5" w:themeColor="accent5" w:themeShade="BF"/>
        </w:rPr>
        <w:t xml:space="preserve"> une chaîne de Markov à temps continu et soient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00EA59AE" w:rsidRPr="009C7DA9">
        <w:rPr>
          <w:color w:val="2E74B5" w:themeColor="accent5" w:themeShade="BF"/>
        </w:rPr>
        <w:t xml:space="preserve"> ses probabilités de transition. Montrer que, pour tout </w:t>
      </w:r>
      <m:oMath>
        <m:r>
          <w:rPr>
            <w:rFonts w:ascii="Cambria Math" w:hAnsi="Cambria Math"/>
            <w:color w:val="2E74B5" w:themeColor="accent5" w:themeShade="BF"/>
          </w:rPr>
          <m:t>s,t∈</m:t>
        </m:r>
        <m:sSub>
          <m:sSubPr>
            <m:ctrlPr>
              <w:rPr>
                <w:rFonts w:ascii="Cambria Math" w:hAnsi="Cambria Math"/>
                <w:i/>
                <w:color w:val="2E74B5" w:themeColor="accent5" w:themeShade="BF"/>
              </w:rPr>
            </m:ctrlPr>
          </m:sSubPr>
          <m:e>
            <m:r>
              <m:rPr>
                <m:scr m:val="double-struck"/>
              </m:rPr>
              <w:rPr>
                <w:rFonts w:ascii="Cambria Math" w:hAnsi="Cambria Math"/>
                <w:color w:val="2E74B5" w:themeColor="accent5" w:themeShade="BF"/>
              </w:rPr>
              <m:t>R</m:t>
            </m:r>
          </m:e>
          <m:sub>
            <m:r>
              <w:rPr>
                <w:rFonts w:ascii="Cambria Math" w:hAnsi="Cambria Math"/>
                <w:color w:val="2E74B5" w:themeColor="accent5" w:themeShade="BF"/>
              </w:rPr>
              <m:t>+</m:t>
            </m:r>
          </m:sub>
        </m:sSub>
      </m:oMath>
      <w:r w:rsidR="00EA59AE" w:rsidRPr="009C7DA9">
        <w:rPr>
          <w:color w:val="2E74B5" w:themeColor="accent5" w:themeShade="BF"/>
        </w:rPr>
        <w:t>,</w:t>
      </w:r>
    </w:p>
    <w:p w14:paraId="741F1D6D" w14:textId="4F24A15A" w:rsidR="00CC328F" w:rsidRPr="009C7DA9" w:rsidRDefault="00000000" w:rsidP="00CC328F">
      <w:pPr>
        <w:spacing w:before="40" w:after="40"/>
        <w:ind w:left="708"/>
        <w:jc w:val="both"/>
        <w:rPr>
          <w:color w:val="2E74B5" w:themeColor="accent5" w:themeShade="BF"/>
        </w:rPr>
      </w:pPr>
      <m:oMathPara>
        <m:oMathParaPr>
          <m:jc m:val="left"/>
        </m:oMathParaP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i,j</m:t>
              </m:r>
            </m:sub>
          </m:sSub>
          <m:d>
            <m:dPr>
              <m:ctrlPr>
                <w:rPr>
                  <w:rFonts w:ascii="Cambria Math" w:hAnsi="Cambria Math"/>
                  <w:i/>
                  <w:color w:val="2E74B5" w:themeColor="accent5" w:themeShade="BF"/>
                </w:rPr>
              </m:ctrlPr>
            </m:dPr>
            <m:e>
              <m:r>
                <w:rPr>
                  <w:rFonts w:ascii="Cambria Math" w:hAnsi="Cambria Math"/>
                  <w:color w:val="2E74B5" w:themeColor="accent5" w:themeShade="BF"/>
                </w:rPr>
                <m:t>s+t</m:t>
              </m:r>
            </m:e>
          </m:d>
          <m:r>
            <w:rPr>
              <w:rFonts w:ascii="Cambria Math" w:hAnsi="Cambria Math"/>
              <w:color w:val="2E74B5" w:themeColor="accent5" w:themeShade="BF"/>
            </w:rPr>
            <m:t>=</m:t>
          </m:r>
          <m:nary>
            <m:naryPr>
              <m:chr m:val="∑"/>
              <m:limLoc m:val="undOvr"/>
              <m:ctrlPr>
                <w:rPr>
                  <w:rFonts w:ascii="Cambria Math" w:hAnsi="Cambria Math"/>
                  <w:i/>
                  <w:color w:val="2E74B5" w:themeColor="accent5" w:themeShade="BF"/>
                </w:rPr>
              </m:ctrlPr>
            </m:naryPr>
            <m:sub>
              <m:r>
                <w:rPr>
                  <w:rFonts w:ascii="Cambria Math" w:hAnsi="Cambria Math"/>
                  <w:color w:val="2E74B5" w:themeColor="accent5" w:themeShade="BF"/>
                </w:rPr>
                <m:t>k=0</m:t>
              </m:r>
            </m:sub>
            <m:sup>
              <m:r>
                <w:rPr>
                  <w:rFonts w:ascii="Cambria Math" w:hAnsi="Cambria Math"/>
                  <w:color w:val="2E74B5" w:themeColor="accent5" w:themeShade="BF"/>
                </w:rPr>
                <m:t>∞</m:t>
              </m:r>
            </m:sup>
            <m:e>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i,k</m:t>
                  </m:r>
                </m:sub>
              </m:sSub>
              <m:d>
                <m:dPr>
                  <m:ctrlPr>
                    <w:rPr>
                      <w:rFonts w:ascii="Cambria Math" w:hAnsi="Cambria Math"/>
                      <w:i/>
                      <w:color w:val="2E74B5" w:themeColor="accent5" w:themeShade="BF"/>
                    </w:rPr>
                  </m:ctrlPr>
                </m:dPr>
                <m:e>
                  <m:r>
                    <w:rPr>
                      <w:rFonts w:ascii="Cambria Math" w:hAnsi="Cambria Math"/>
                      <w:color w:val="2E74B5" w:themeColor="accent5" w:themeShade="BF"/>
                    </w:rPr>
                    <m:t>s</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k,j</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e>
          </m:nary>
          <m:r>
            <w:rPr>
              <w:rFonts w:ascii="Cambria Math" w:eastAsiaTheme="minorEastAsia" w:hAnsi="Cambria Math"/>
              <w:color w:val="2E74B5" w:themeColor="accent5" w:themeShade="BF"/>
            </w:rPr>
            <m:t>.</m:t>
          </m:r>
        </m:oMath>
      </m:oMathPara>
    </w:p>
    <w:p w14:paraId="67418F3D" w14:textId="24E5C5B0" w:rsidR="00A50E75" w:rsidRDefault="00A50E75" w:rsidP="00A50E75">
      <w:pPr>
        <w:spacing w:before="40" w:after="40"/>
        <w:jc w:val="both"/>
      </w:pPr>
    </w:p>
    <w:p w14:paraId="4F28B515" w14:textId="39673EBD" w:rsidR="00EA59AE" w:rsidRPr="001452DB" w:rsidRDefault="00B23648" w:rsidP="00A50E75">
      <w:pPr>
        <w:spacing w:before="40" w:after="40"/>
        <w:jc w:val="both"/>
        <w:rPr>
          <w:highlight w:val="yellow"/>
        </w:rPr>
      </w:pPr>
      <w:r>
        <w:t>Ce résultat a été démontré au lemme 4.16.</w:t>
      </w:r>
    </w:p>
    <w:p w14:paraId="044D3D39" w14:textId="77777777" w:rsidR="009C7DA9" w:rsidRDefault="009C7DA9">
      <w:pPr>
        <w:rPr>
          <w:rStyle w:val="ExerciceCar"/>
        </w:rPr>
      </w:pPr>
      <w:r>
        <w:rPr>
          <w:rStyle w:val="ExerciceCar"/>
        </w:rPr>
        <w:br w:type="page"/>
      </w:r>
    </w:p>
    <w:p w14:paraId="72A67162" w14:textId="04E29A7C" w:rsidR="00EA59AE" w:rsidRPr="009C7DA9" w:rsidRDefault="00CB32C8" w:rsidP="000B4DBB">
      <w:pPr>
        <w:spacing w:before="40" w:after="40"/>
        <w:jc w:val="both"/>
        <w:rPr>
          <w:color w:val="2E74B5" w:themeColor="accent5" w:themeShade="BF"/>
        </w:rPr>
      </w:pPr>
      <w:r w:rsidRPr="009C7DA9">
        <w:rPr>
          <w:rStyle w:val="ExerciceCar"/>
        </w:rPr>
        <w:lastRenderedPageBreak/>
        <w:t>Exercice 4.17  </w:t>
      </w:r>
      <w:r w:rsidR="00EA59AE" w:rsidRPr="009C7DA9">
        <w:rPr>
          <w:color w:val="2E74B5" w:themeColor="accent5" w:themeShade="BF"/>
        </w:rPr>
        <w:t xml:space="preserve">Montrer, dans le cas de la file d'attente (M/M/1), que les probabilités limites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i</m:t>
            </m:r>
          </m:sub>
        </m:sSub>
      </m:oMath>
      <w:r w:rsidR="00EA59AE" w:rsidRPr="009C7DA9">
        <w:rPr>
          <w:color w:val="2E74B5" w:themeColor="accent5" w:themeShade="BF"/>
        </w:rPr>
        <w:t xml:space="preserve"> existent lorsque </w:t>
      </w:r>
      <m:oMath>
        <m:r>
          <w:rPr>
            <w:rFonts w:ascii="Cambria Math" w:hAnsi="Cambria Math"/>
            <w:color w:val="2E74B5" w:themeColor="accent5" w:themeShade="BF"/>
          </w:rPr>
          <m:t>λ&lt;μ</m:t>
        </m:r>
      </m:oMath>
      <w:r w:rsidR="00EA59AE" w:rsidRPr="009C7DA9">
        <w:rPr>
          <w:color w:val="2E74B5" w:themeColor="accent5" w:themeShade="BF"/>
        </w:rPr>
        <w:t>. Déterminer alors les probabilités limites pour chacun des états.</w:t>
      </w:r>
    </w:p>
    <w:p w14:paraId="60DE5241" w14:textId="77777777" w:rsidR="00A50E75" w:rsidRDefault="00A50E75" w:rsidP="00A50E75">
      <w:pPr>
        <w:spacing w:before="40" w:after="40"/>
        <w:jc w:val="both"/>
      </w:pPr>
    </w:p>
    <w:p w14:paraId="3B4E78E6" w14:textId="340E882D" w:rsidR="00A50E75" w:rsidRPr="00412528" w:rsidRDefault="00A50E75" w:rsidP="00A50E75">
      <w:pPr>
        <w:spacing w:before="40" w:after="40"/>
        <w:jc w:val="both"/>
      </w:pPr>
      <w:r>
        <w:t>Voir l’exercice 4.7.</w:t>
      </w:r>
    </w:p>
    <w:p w14:paraId="7122A122" w14:textId="10AB1EB6" w:rsidR="00A50E75" w:rsidRPr="00412528" w:rsidRDefault="00A50E75" w:rsidP="00A50E75">
      <w:pPr>
        <w:spacing w:before="40" w:after="40"/>
        <w:jc w:val="both"/>
      </w:pPr>
    </w:p>
    <w:p w14:paraId="7EA35B39" w14:textId="2FB80411" w:rsidR="00412528" w:rsidRPr="000615C3" w:rsidRDefault="00412528" w:rsidP="000615C3">
      <w:pPr>
        <w:spacing w:before="40" w:after="40"/>
        <w:jc w:val="both"/>
      </w:pPr>
    </w:p>
    <w:sectPr w:rsidR="00412528" w:rsidRPr="000615C3" w:rsidSect="004E466A">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B1D92" w14:textId="77777777" w:rsidR="004E466A" w:rsidRDefault="004E466A" w:rsidP="00315345">
      <w:pPr>
        <w:spacing w:after="0" w:line="240" w:lineRule="auto"/>
      </w:pPr>
      <w:r>
        <w:separator/>
      </w:r>
    </w:p>
  </w:endnote>
  <w:endnote w:type="continuationSeparator" w:id="0">
    <w:p w14:paraId="69393FC3" w14:textId="77777777" w:rsidR="004E466A" w:rsidRDefault="004E466A"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8F259" w14:textId="77777777" w:rsidR="00FC0860" w:rsidRDefault="00FC086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B8B6" w14:textId="63274EC4" w:rsidR="00FC0860" w:rsidRDefault="00FC0860">
    <w:pPr>
      <w:pStyle w:val="Pieddepage"/>
    </w:pPr>
    <w:r w:rsidRPr="0078639B">
      <w:rPr>
        <w:sz w:val="20"/>
        <w:szCs w:val="20"/>
      </w:rPr>
      <w:ptab w:relativeTo="margin" w:alignment="right" w:leader="none"/>
    </w:r>
    <w:r>
      <w:rPr>
        <w:sz w:val="20"/>
        <w:szCs w:val="20"/>
      </w:rPr>
      <w:t>4</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4D64" w14:textId="77777777" w:rsidR="00FC0860" w:rsidRDefault="00FC08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141EE" w14:textId="77777777" w:rsidR="004E466A" w:rsidRDefault="004E466A" w:rsidP="00315345">
      <w:pPr>
        <w:spacing w:after="0" w:line="240" w:lineRule="auto"/>
      </w:pPr>
      <w:r>
        <w:separator/>
      </w:r>
    </w:p>
  </w:footnote>
  <w:footnote w:type="continuationSeparator" w:id="0">
    <w:p w14:paraId="74F0F518" w14:textId="77777777" w:rsidR="004E466A" w:rsidRDefault="004E466A" w:rsidP="00315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FA3C" w14:textId="77777777" w:rsidR="00FC0860" w:rsidRDefault="00FC086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6F02" w14:textId="77777777" w:rsidR="00FC0860" w:rsidRDefault="00FC086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3AF5" w14:textId="77777777" w:rsidR="00FC0860" w:rsidRDefault="00FC086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F97"/>
    <w:multiLevelType w:val="hybridMultilevel"/>
    <w:tmpl w:val="FBCE99A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324613C"/>
    <w:multiLevelType w:val="hybridMultilevel"/>
    <w:tmpl w:val="66AE890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BEC4125"/>
    <w:multiLevelType w:val="hybridMultilevel"/>
    <w:tmpl w:val="DB54A7D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546586E"/>
    <w:multiLevelType w:val="hybridMultilevel"/>
    <w:tmpl w:val="38D24C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58DC38B4"/>
    <w:multiLevelType w:val="hybridMultilevel"/>
    <w:tmpl w:val="FA32FCF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5AF653CB"/>
    <w:multiLevelType w:val="hybridMultilevel"/>
    <w:tmpl w:val="C26A05B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E477B07"/>
    <w:multiLevelType w:val="hybridMultilevel"/>
    <w:tmpl w:val="D3E2376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701A7146"/>
    <w:multiLevelType w:val="hybridMultilevel"/>
    <w:tmpl w:val="A23C588C"/>
    <w:lvl w:ilvl="0" w:tplc="C1E26B88">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97485">
    <w:abstractNumId w:val="5"/>
  </w:num>
  <w:num w:numId="2" w16cid:durableId="1619338059">
    <w:abstractNumId w:val="7"/>
  </w:num>
  <w:num w:numId="3" w16cid:durableId="1212887894">
    <w:abstractNumId w:val="6"/>
  </w:num>
  <w:num w:numId="4" w16cid:durableId="77682403">
    <w:abstractNumId w:val="3"/>
  </w:num>
  <w:num w:numId="5" w16cid:durableId="1861969727">
    <w:abstractNumId w:val="1"/>
  </w:num>
  <w:num w:numId="6" w16cid:durableId="644623332">
    <w:abstractNumId w:val="17"/>
  </w:num>
  <w:num w:numId="7" w16cid:durableId="202332523">
    <w:abstractNumId w:val="12"/>
  </w:num>
  <w:num w:numId="8" w16cid:durableId="1309896199">
    <w:abstractNumId w:val="10"/>
  </w:num>
  <w:num w:numId="9" w16cid:durableId="770780338">
    <w:abstractNumId w:val="2"/>
  </w:num>
  <w:num w:numId="10" w16cid:durableId="964700276">
    <w:abstractNumId w:val="14"/>
  </w:num>
  <w:num w:numId="11" w16cid:durableId="63646806">
    <w:abstractNumId w:val="4"/>
  </w:num>
  <w:num w:numId="12" w16cid:durableId="932279970">
    <w:abstractNumId w:val="13"/>
  </w:num>
  <w:num w:numId="13" w16cid:durableId="884023938">
    <w:abstractNumId w:val="18"/>
  </w:num>
  <w:num w:numId="14" w16cid:durableId="874779048">
    <w:abstractNumId w:val="16"/>
  </w:num>
  <w:num w:numId="15" w16cid:durableId="523254452">
    <w:abstractNumId w:val="15"/>
  </w:num>
  <w:num w:numId="16" w16cid:durableId="2139908652">
    <w:abstractNumId w:val="11"/>
  </w:num>
  <w:num w:numId="17" w16cid:durableId="822085806">
    <w:abstractNumId w:val="8"/>
  </w:num>
  <w:num w:numId="18" w16cid:durableId="433136139">
    <w:abstractNumId w:val="0"/>
  </w:num>
  <w:num w:numId="19" w16cid:durableId="472987725">
    <w:abstractNumId w:val="9"/>
  </w:num>
  <w:num w:numId="20" w16cid:durableId="11096187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4AC"/>
    <w:rsid w:val="000007AD"/>
    <w:rsid w:val="00015601"/>
    <w:rsid w:val="00015C3F"/>
    <w:rsid w:val="00016A3D"/>
    <w:rsid w:val="00022C24"/>
    <w:rsid w:val="000259F4"/>
    <w:rsid w:val="00031AB4"/>
    <w:rsid w:val="00035C5B"/>
    <w:rsid w:val="0004418C"/>
    <w:rsid w:val="00050C40"/>
    <w:rsid w:val="0005175F"/>
    <w:rsid w:val="00060F7A"/>
    <w:rsid w:val="000615C3"/>
    <w:rsid w:val="00073AF5"/>
    <w:rsid w:val="00075B94"/>
    <w:rsid w:val="00077F6B"/>
    <w:rsid w:val="0008498F"/>
    <w:rsid w:val="000873DC"/>
    <w:rsid w:val="00093CAA"/>
    <w:rsid w:val="000A2105"/>
    <w:rsid w:val="000A3B8D"/>
    <w:rsid w:val="000A48C6"/>
    <w:rsid w:val="000A5C92"/>
    <w:rsid w:val="000B4DBB"/>
    <w:rsid w:val="000C0268"/>
    <w:rsid w:val="000C1C6F"/>
    <w:rsid w:val="000C4E90"/>
    <w:rsid w:val="000E0408"/>
    <w:rsid w:val="000E4058"/>
    <w:rsid w:val="000E4D0F"/>
    <w:rsid w:val="000F4E82"/>
    <w:rsid w:val="00101696"/>
    <w:rsid w:val="00105D59"/>
    <w:rsid w:val="00106F9F"/>
    <w:rsid w:val="0011021B"/>
    <w:rsid w:val="00110FDB"/>
    <w:rsid w:val="00124871"/>
    <w:rsid w:val="00127500"/>
    <w:rsid w:val="00127977"/>
    <w:rsid w:val="00130430"/>
    <w:rsid w:val="00142D07"/>
    <w:rsid w:val="001452DB"/>
    <w:rsid w:val="00145609"/>
    <w:rsid w:val="0015301F"/>
    <w:rsid w:val="00154D72"/>
    <w:rsid w:val="00157DE1"/>
    <w:rsid w:val="00162C8C"/>
    <w:rsid w:val="00171395"/>
    <w:rsid w:val="00171512"/>
    <w:rsid w:val="001828CB"/>
    <w:rsid w:val="001873E0"/>
    <w:rsid w:val="001875E5"/>
    <w:rsid w:val="00191D45"/>
    <w:rsid w:val="00192E84"/>
    <w:rsid w:val="001930BD"/>
    <w:rsid w:val="001957B1"/>
    <w:rsid w:val="00195CBE"/>
    <w:rsid w:val="00196F24"/>
    <w:rsid w:val="001A0155"/>
    <w:rsid w:val="001A1968"/>
    <w:rsid w:val="001A6F11"/>
    <w:rsid w:val="001B3FDC"/>
    <w:rsid w:val="001B6924"/>
    <w:rsid w:val="001C1EF3"/>
    <w:rsid w:val="001C2665"/>
    <w:rsid w:val="001E173E"/>
    <w:rsid w:val="001E4D96"/>
    <w:rsid w:val="001E6E6B"/>
    <w:rsid w:val="001F0C1F"/>
    <w:rsid w:val="001F3119"/>
    <w:rsid w:val="00201CA8"/>
    <w:rsid w:val="0020499D"/>
    <w:rsid w:val="00204F21"/>
    <w:rsid w:val="00213AF4"/>
    <w:rsid w:val="002165B3"/>
    <w:rsid w:val="0021711F"/>
    <w:rsid w:val="00220B0A"/>
    <w:rsid w:val="00221C32"/>
    <w:rsid w:val="00222CB6"/>
    <w:rsid w:val="002307F7"/>
    <w:rsid w:val="00231D81"/>
    <w:rsid w:val="002369AE"/>
    <w:rsid w:val="00236BCE"/>
    <w:rsid w:val="00243F16"/>
    <w:rsid w:val="00254BAD"/>
    <w:rsid w:val="0025543E"/>
    <w:rsid w:val="0025737D"/>
    <w:rsid w:val="00257EA3"/>
    <w:rsid w:val="002629AB"/>
    <w:rsid w:val="00267528"/>
    <w:rsid w:val="002747E6"/>
    <w:rsid w:val="00281AD0"/>
    <w:rsid w:val="00290869"/>
    <w:rsid w:val="0029109C"/>
    <w:rsid w:val="002A36D8"/>
    <w:rsid w:val="002C0FC0"/>
    <w:rsid w:val="002C449D"/>
    <w:rsid w:val="002D09E6"/>
    <w:rsid w:val="002D0F7C"/>
    <w:rsid w:val="002D285D"/>
    <w:rsid w:val="002D598F"/>
    <w:rsid w:val="002D6122"/>
    <w:rsid w:val="002E0EFF"/>
    <w:rsid w:val="002E4818"/>
    <w:rsid w:val="0030032B"/>
    <w:rsid w:val="00304715"/>
    <w:rsid w:val="00315345"/>
    <w:rsid w:val="00336E0B"/>
    <w:rsid w:val="003370BF"/>
    <w:rsid w:val="00344F9E"/>
    <w:rsid w:val="0034763F"/>
    <w:rsid w:val="00352214"/>
    <w:rsid w:val="0035496F"/>
    <w:rsid w:val="003555DE"/>
    <w:rsid w:val="003643F6"/>
    <w:rsid w:val="00367604"/>
    <w:rsid w:val="00367D47"/>
    <w:rsid w:val="00370ADF"/>
    <w:rsid w:val="0038418C"/>
    <w:rsid w:val="0038453A"/>
    <w:rsid w:val="003A0EDC"/>
    <w:rsid w:val="003A10E4"/>
    <w:rsid w:val="003A38A4"/>
    <w:rsid w:val="003B396D"/>
    <w:rsid w:val="003C13C6"/>
    <w:rsid w:val="003D16B9"/>
    <w:rsid w:val="003E24C9"/>
    <w:rsid w:val="003E51D0"/>
    <w:rsid w:val="003E67F4"/>
    <w:rsid w:val="003F550D"/>
    <w:rsid w:val="00400066"/>
    <w:rsid w:val="004055EC"/>
    <w:rsid w:val="00412528"/>
    <w:rsid w:val="004131D4"/>
    <w:rsid w:val="00423385"/>
    <w:rsid w:val="00426064"/>
    <w:rsid w:val="00426711"/>
    <w:rsid w:val="00430D02"/>
    <w:rsid w:val="00437EE8"/>
    <w:rsid w:val="004421CA"/>
    <w:rsid w:val="00454C13"/>
    <w:rsid w:val="00460A63"/>
    <w:rsid w:val="00462558"/>
    <w:rsid w:val="00462841"/>
    <w:rsid w:val="0046441B"/>
    <w:rsid w:val="0047336C"/>
    <w:rsid w:val="00481920"/>
    <w:rsid w:val="00482CF1"/>
    <w:rsid w:val="00486E1D"/>
    <w:rsid w:val="004913A7"/>
    <w:rsid w:val="00491E00"/>
    <w:rsid w:val="00492D84"/>
    <w:rsid w:val="004963EF"/>
    <w:rsid w:val="00496AE8"/>
    <w:rsid w:val="004B358C"/>
    <w:rsid w:val="004B36AE"/>
    <w:rsid w:val="004B60F8"/>
    <w:rsid w:val="004B7AE0"/>
    <w:rsid w:val="004C2790"/>
    <w:rsid w:val="004D0111"/>
    <w:rsid w:val="004D5656"/>
    <w:rsid w:val="004D5718"/>
    <w:rsid w:val="004D6076"/>
    <w:rsid w:val="004E0E65"/>
    <w:rsid w:val="004E466A"/>
    <w:rsid w:val="004F0888"/>
    <w:rsid w:val="004F528B"/>
    <w:rsid w:val="005166F9"/>
    <w:rsid w:val="0052145E"/>
    <w:rsid w:val="00521B1D"/>
    <w:rsid w:val="0052308A"/>
    <w:rsid w:val="00524299"/>
    <w:rsid w:val="00530ACC"/>
    <w:rsid w:val="00534BA2"/>
    <w:rsid w:val="0053637B"/>
    <w:rsid w:val="00540FE2"/>
    <w:rsid w:val="00542222"/>
    <w:rsid w:val="0054310F"/>
    <w:rsid w:val="005441CE"/>
    <w:rsid w:val="0054564B"/>
    <w:rsid w:val="00546B55"/>
    <w:rsid w:val="0055225C"/>
    <w:rsid w:val="00553AA3"/>
    <w:rsid w:val="00560C61"/>
    <w:rsid w:val="00561D69"/>
    <w:rsid w:val="0056558E"/>
    <w:rsid w:val="00566A2C"/>
    <w:rsid w:val="00570B2B"/>
    <w:rsid w:val="0057295F"/>
    <w:rsid w:val="00573F20"/>
    <w:rsid w:val="00582E6E"/>
    <w:rsid w:val="005848BB"/>
    <w:rsid w:val="0059176C"/>
    <w:rsid w:val="00593646"/>
    <w:rsid w:val="00593DAC"/>
    <w:rsid w:val="005951CB"/>
    <w:rsid w:val="00595EE2"/>
    <w:rsid w:val="005A55F8"/>
    <w:rsid w:val="005A5BC5"/>
    <w:rsid w:val="005B103B"/>
    <w:rsid w:val="005B2EE5"/>
    <w:rsid w:val="005B4C6F"/>
    <w:rsid w:val="005C31F1"/>
    <w:rsid w:val="005C674D"/>
    <w:rsid w:val="005D0010"/>
    <w:rsid w:val="005D29C4"/>
    <w:rsid w:val="005D6F55"/>
    <w:rsid w:val="005E4011"/>
    <w:rsid w:val="005E59C9"/>
    <w:rsid w:val="005E6A03"/>
    <w:rsid w:val="005F11AF"/>
    <w:rsid w:val="005F18D4"/>
    <w:rsid w:val="005F22DE"/>
    <w:rsid w:val="00606032"/>
    <w:rsid w:val="00606980"/>
    <w:rsid w:val="0061233B"/>
    <w:rsid w:val="00625E92"/>
    <w:rsid w:val="00633AF3"/>
    <w:rsid w:val="006366FC"/>
    <w:rsid w:val="006426BC"/>
    <w:rsid w:val="00646532"/>
    <w:rsid w:val="006472D0"/>
    <w:rsid w:val="00651488"/>
    <w:rsid w:val="0066029F"/>
    <w:rsid w:val="00664E95"/>
    <w:rsid w:val="00666215"/>
    <w:rsid w:val="00670BAA"/>
    <w:rsid w:val="00680745"/>
    <w:rsid w:val="006814B5"/>
    <w:rsid w:val="00684AED"/>
    <w:rsid w:val="006A23E2"/>
    <w:rsid w:val="006C1256"/>
    <w:rsid w:val="006C2CEE"/>
    <w:rsid w:val="006D1346"/>
    <w:rsid w:val="006D29F5"/>
    <w:rsid w:val="006D5A72"/>
    <w:rsid w:val="006D7DEA"/>
    <w:rsid w:val="006E0BFA"/>
    <w:rsid w:val="006E21F1"/>
    <w:rsid w:val="006E2D98"/>
    <w:rsid w:val="00702CBE"/>
    <w:rsid w:val="00705CE6"/>
    <w:rsid w:val="00711E90"/>
    <w:rsid w:val="0071254E"/>
    <w:rsid w:val="00717377"/>
    <w:rsid w:val="00721A60"/>
    <w:rsid w:val="00722589"/>
    <w:rsid w:val="00723D1E"/>
    <w:rsid w:val="00727463"/>
    <w:rsid w:val="007310B3"/>
    <w:rsid w:val="00737943"/>
    <w:rsid w:val="007425BC"/>
    <w:rsid w:val="00744EEC"/>
    <w:rsid w:val="0076576E"/>
    <w:rsid w:val="0076767E"/>
    <w:rsid w:val="007711A5"/>
    <w:rsid w:val="00777F91"/>
    <w:rsid w:val="0078199B"/>
    <w:rsid w:val="00785205"/>
    <w:rsid w:val="0078639B"/>
    <w:rsid w:val="00791C85"/>
    <w:rsid w:val="00793558"/>
    <w:rsid w:val="007967F4"/>
    <w:rsid w:val="007C2423"/>
    <w:rsid w:val="007C317C"/>
    <w:rsid w:val="007C6937"/>
    <w:rsid w:val="007C7D96"/>
    <w:rsid w:val="007D11FA"/>
    <w:rsid w:val="007E0AA4"/>
    <w:rsid w:val="007E124E"/>
    <w:rsid w:val="007E5135"/>
    <w:rsid w:val="007E58ED"/>
    <w:rsid w:val="007F05DB"/>
    <w:rsid w:val="007F32D9"/>
    <w:rsid w:val="007F39D4"/>
    <w:rsid w:val="008015FF"/>
    <w:rsid w:val="0080550E"/>
    <w:rsid w:val="00805CEB"/>
    <w:rsid w:val="00805E1B"/>
    <w:rsid w:val="00806E0A"/>
    <w:rsid w:val="0081221C"/>
    <w:rsid w:val="00812DF3"/>
    <w:rsid w:val="0082221E"/>
    <w:rsid w:val="00822DAC"/>
    <w:rsid w:val="0082722B"/>
    <w:rsid w:val="00831301"/>
    <w:rsid w:val="00831505"/>
    <w:rsid w:val="0083653B"/>
    <w:rsid w:val="00842117"/>
    <w:rsid w:val="0084233F"/>
    <w:rsid w:val="008502B9"/>
    <w:rsid w:val="00854ECF"/>
    <w:rsid w:val="00864600"/>
    <w:rsid w:val="00864E74"/>
    <w:rsid w:val="0086554F"/>
    <w:rsid w:val="008704E8"/>
    <w:rsid w:val="00871A04"/>
    <w:rsid w:val="00873E4E"/>
    <w:rsid w:val="00876119"/>
    <w:rsid w:val="00877ECA"/>
    <w:rsid w:val="00881080"/>
    <w:rsid w:val="0089224A"/>
    <w:rsid w:val="00893E1B"/>
    <w:rsid w:val="00894BA3"/>
    <w:rsid w:val="008A173B"/>
    <w:rsid w:val="008A4053"/>
    <w:rsid w:val="008A4D99"/>
    <w:rsid w:val="008A502B"/>
    <w:rsid w:val="008B59FD"/>
    <w:rsid w:val="008C0DDB"/>
    <w:rsid w:val="008C1992"/>
    <w:rsid w:val="008C4ECB"/>
    <w:rsid w:val="008C7A38"/>
    <w:rsid w:val="008C7EE4"/>
    <w:rsid w:val="008D13D3"/>
    <w:rsid w:val="008D6A7B"/>
    <w:rsid w:val="008E4ED1"/>
    <w:rsid w:val="008E5A73"/>
    <w:rsid w:val="008E5C32"/>
    <w:rsid w:val="008E6456"/>
    <w:rsid w:val="008F0639"/>
    <w:rsid w:val="008F4D79"/>
    <w:rsid w:val="008F63B2"/>
    <w:rsid w:val="008F6893"/>
    <w:rsid w:val="008F72CC"/>
    <w:rsid w:val="0090310E"/>
    <w:rsid w:val="00903674"/>
    <w:rsid w:val="00910B4F"/>
    <w:rsid w:val="00912FEF"/>
    <w:rsid w:val="00914483"/>
    <w:rsid w:val="0091740F"/>
    <w:rsid w:val="0092046D"/>
    <w:rsid w:val="00920632"/>
    <w:rsid w:val="0092099A"/>
    <w:rsid w:val="009308B5"/>
    <w:rsid w:val="00934D6D"/>
    <w:rsid w:val="00935D59"/>
    <w:rsid w:val="00936E06"/>
    <w:rsid w:val="00936FA5"/>
    <w:rsid w:val="009379D9"/>
    <w:rsid w:val="0094030C"/>
    <w:rsid w:val="00941738"/>
    <w:rsid w:val="00951045"/>
    <w:rsid w:val="00961918"/>
    <w:rsid w:val="009676AD"/>
    <w:rsid w:val="00967776"/>
    <w:rsid w:val="00967DD9"/>
    <w:rsid w:val="00972FB5"/>
    <w:rsid w:val="009813DF"/>
    <w:rsid w:val="009835A2"/>
    <w:rsid w:val="00990C0C"/>
    <w:rsid w:val="00997517"/>
    <w:rsid w:val="009A43EA"/>
    <w:rsid w:val="009A4840"/>
    <w:rsid w:val="009A6204"/>
    <w:rsid w:val="009B3BFA"/>
    <w:rsid w:val="009C7DA9"/>
    <w:rsid w:val="009D2617"/>
    <w:rsid w:val="009D347F"/>
    <w:rsid w:val="009D7F08"/>
    <w:rsid w:val="009E02E3"/>
    <w:rsid w:val="009F0D58"/>
    <w:rsid w:val="00A0157B"/>
    <w:rsid w:val="00A15535"/>
    <w:rsid w:val="00A27C67"/>
    <w:rsid w:val="00A33811"/>
    <w:rsid w:val="00A4608B"/>
    <w:rsid w:val="00A50A71"/>
    <w:rsid w:val="00A50E75"/>
    <w:rsid w:val="00A53CB1"/>
    <w:rsid w:val="00A55043"/>
    <w:rsid w:val="00A63DA5"/>
    <w:rsid w:val="00A64103"/>
    <w:rsid w:val="00A67FCE"/>
    <w:rsid w:val="00A7557A"/>
    <w:rsid w:val="00A81757"/>
    <w:rsid w:val="00A85398"/>
    <w:rsid w:val="00A87AA9"/>
    <w:rsid w:val="00A9056F"/>
    <w:rsid w:val="00A9525F"/>
    <w:rsid w:val="00A9579C"/>
    <w:rsid w:val="00AB59F4"/>
    <w:rsid w:val="00AB620B"/>
    <w:rsid w:val="00AC047B"/>
    <w:rsid w:val="00AC07D4"/>
    <w:rsid w:val="00AC4050"/>
    <w:rsid w:val="00AC42DF"/>
    <w:rsid w:val="00AC7D3B"/>
    <w:rsid w:val="00AD2880"/>
    <w:rsid w:val="00AD2A0B"/>
    <w:rsid w:val="00AD609C"/>
    <w:rsid w:val="00AD6C5E"/>
    <w:rsid w:val="00AE38D5"/>
    <w:rsid w:val="00AE4BD1"/>
    <w:rsid w:val="00AF184C"/>
    <w:rsid w:val="00AF4ACC"/>
    <w:rsid w:val="00AF79AD"/>
    <w:rsid w:val="00B0307A"/>
    <w:rsid w:val="00B06330"/>
    <w:rsid w:val="00B072D6"/>
    <w:rsid w:val="00B07D4A"/>
    <w:rsid w:val="00B101D3"/>
    <w:rsid w:val="00B1034C"/>
    <w:rsid w:val="00B14627"/>
    <w:rsid w:val="00B15D84"/>
    <w:rsid w:val="00B16625"/>
    <w:rsid w:val="00B23648"/>
    <w:rsid w:val="00B40432"/>
    <w:rsid w:val="00B4340E"/>
    <w:rsid w:val="00B45347"/>
    <w:rsid w:val="00B50488"/>
    <w:rsid w:val="00B51FAC"/>
    <w:rsid w:val="00B544B2"/>
    <w:rsid w:val="00B62FAB"/>
    <w:rsid w:val="00B6488F"/>
    <w:rsid w:val="00B66D02"/>
    <w:rsid w:val="00B745D4"/>
    <w:rsid w:val="00B75896"/>
    <w:rsid w:val="00B75AC9"/>
    <w:rsid w:val="00B77F34"/>
    <w:rsid w:val="00B814F3"/>
    <w:rsid w:val="00B83F27"/>
    <w:rsid w:val="00B9099E"/>
    <w:rsid w:val="00B9338B"/>
    <w:rsid w:val="00B93B16"/>
    <w:rsid w:val="00BA5C1C"/>
    <w:rsid w:val="00BB0D76"/>
    <w:rsid w:val="00BB3EAA"/>
    <w:rsid w:val="00BC03C7"/>
    <w:rsid w:val="00BC08BF"/>
    <w:rsid w:val="00BC2D30"/>
    <w:rsid w:val="00BC682C"/>
    <w:rsid w:val="00BD32FB"/>
    <w:rsid w:val="00BD3D03"/>
    <w:rsid w:val="00BD4325"/>
    <w:rsid w:val="00BD4CC9"/>
    <w:rsid w:val="00BE29A7"/>
    <w:rsid w:val="00BE34F2"/>
    <w:rsid w:val="00BE56A1"/>
    <w:rsid w:val="00BE6661"/>
    <w:rsid w:val="00BE6939"/>
    <w:rsid w:val="00BE6B72"/>
    <w:rsid w:val="00BF6329"/>
    <w:rsid w:val="00BF728C"/>
    <w:rsid w:val="00C00AFD"/>
    <w:rsid w:val="00C0401B"/>
    <w:rsid w:val="00C0522D"/>
    <w:rsid w:val="00C20403"/>
    <w:rsid w:val="00C2244D"/>
    <w:rsid w:val="00C2612F"/>
    <w:rsid w:val="00C26A65"/>
    <w:rsid w:val="00C27C0C"/>
    <w:rsid w:val="00C30B7D"/>
    <w:rsid w:val="00C32EA8"/>
    <w:rsid w:val="00C439F5"/>
    <w:rsid w:val="00C504F8"/>
    <w:rsid w:val="00C514EA"/>
    <w:rsid w:val="00C534DE"/>
    <w:rsid w:val="00C53EAF"/>
    <w:rsid w:val="00C635EE"/>
    <w:rsid w:val="00C70992"/>
    <w:rsid w:val="00C7099F"/>
    <w:rsid w:val="00C74C24"/>
    <w:rsid w:val="00C7636C"/>
    <w:rsid w:val="00C91519"/>
    <w:rsid w:val="00C92FC4"/>
    <w:rsid w:val="00CA11B1"/>
    <w:rsid w:val="00CA29AD"/>
    <w:rsid w:val="00CA3F5A"/>
    <w:rsid w:val="00CA6E38"/>
    <w:rsid w:val="00CB16C5"/>
    <w:rsid w:val="00CB3195"/>
    <w:rsid w:val="00CB32C8"/>
    <w:rsid w:val="00CB6841"/>
    <w:rsid w:val="00CC066B"/>
    <w:rsid w:val="00CC328F"/>
    <w:rsid w:val="00CD47E3"/>
    <w:rsid w:val="00CD5BFD"/>
    <w:rsid w:val="00CE01F2"/>
    <w:rsid w:val="00CE0E72"/>
    <w:rsid w:val="00CE2508"/>
    <w:rsid w:val="00CF0446"/>
    <w:rsid w:val="00D036F9"/>
    <w:rsid w:val="00D106D9"/>
    <w:rsid w:val="00D12315"/>
    <w:rsid w:val="00D255E7"/>
    <w:rsid w:val="00D270A1"/>
    <w:rsid w:val="00D33540"/>
    <w:rsid w:val="00D34427"/>
    <w:rsid w:val="00D34E1C"/>
    <w:rsid w:val="00D35E1A"/>
    <w:rsid w:val="00D35FBE"/>
    <w:rsid w:val="00D37E2D"/>
    <w:rsid w:val="00D52152"/>
    <w:rsid w:val="00D52251"/>
    <w:rsid w:val="00D602D6"/>
    <w:rsid w:val="00D612B3"/>
    <w:rsid w:val="00D63C42"/>
    <w:rsid w:val="00D6447E"/>
    <w:rsid w:val="00D65097"/>
    <w:rsid w:val="00D67AFC"/>
    <w:rsid w:val="00D72D60"/>
    <w:rsid w:val="00D74AF5"/>
    <w:rsid w:val="00D7689B"/>
    <w:rsid w:val="00D76A46"/>
    <w:rsid w:val="00D81FD7"/>
    <w:rsid w:val="00D84C9C"/>
    <w:rsid w:val="00D91227"/>
    <w:rsid w:val="00D95A4D"/>
    <w:rsid w:val="00DA20C9"/>
    <w:rsid w:val="00DA2A87"/>
    <w:rsid w:val="00DA7F20"/>
    <w:rsid w:val="00DB4A10"/>
    <w:rsid w:val="00DC1DE8"/>
    <w:rsid w:val="00DC5D6A"/>
    <w:rsid w:val="00DD2671"/>
    <w:rsid w:val="00DD33E9"/>
    <w:rsid w:val="00DD3F66"/>
    <w:rsid w:val="00DD415B"/>
    <w:rsid w:val="00DD5358"/>
    <w:rsid w:val="00DD7675"/>
    <w:rsid w:val="00DE0532"/>
    <w:rsid w:val="00DE1E2B"/>
    <w:rsid w:val="00DE34AC"/>
    <w:rsid w:val="00DF0339"/>
    <w:rsid w:val="00DF2B82"/>
    <w:rsid w:val="00E02439"/>
    <w:rsid w:val="00E06CC5"/>
    <w:rsid w:val="00E13D39"/>
    <w:rsid w:val="00E20DAB"/>
    <w:rsid w:val="00E33A43"/>
    <w:rsid w:val="00E409CD"/>
    <w:rsid w:val="00E431EA"/>
    <w:rsid w:val="00E43C38"/>
    <w:rsid w:val="00E55B37"/>
    <w:rsid w:val="00E576FB"/>
    <w:rsid w:val="00E63C2A"/>
    <w:rsid w:val="00E64EC2"/>
    <w:rsid w:val="00E67C38"/>
    <w:rsid w:val="00E700AC"/>
    <w:rsid w:val="00E74000"/>
    <w:rsid w:val="00E832DF"/>
    <w:rsid w:val="00E8489F"/>
    <w:rsid w:val="00E8498E"/>
    <w:rsid w:val="00E8565B"/>
    <w:rsid w:val="00E8600C"/>
    <w:rsid w:val="00E945C6"/>
    <w:rsid w:val="00E9613D"/>
    <w:rsid w:val="00E97268"/>
    <w:rsid w:val="00EA17AB"/>
    <w:rsid w:val="00EA285C"/>
    <w:rsid w:val="00EA46CA"/>
    <w:rsid w:val="00EA59AE"/>
    <w:rsid w:val="00EB1455"/>
    <w:rsid w:val="00EB27FA"/>
    <w:rsid w:val="00EC3AE4"/>
    <w:rsid w:val="00ED067A"/>
    <w:rsid w:val="00ED3FEF"/>
    <w:rsid w:val="00EE6AD4"/>
    <w:rsid w:val="00EF5F65"/>
    <w:rsid w:val="00F00482"/>
    <w:rsid w:val="00F013CA"/>
    <w:rsid w:val="00F016F8"/>
    <w:rsid w:val="00F03F5E"/>
    <w:rsid w:val="00F049C9"/>
    <w:rsid w:val="00F06CC2"/>
    <w:rsid w:val="00F077AC"/>
    <w:rsid w:val="00F10E41"/>
    <w:rsid w:val="00F10EE9"/>
    <w:rsid w:val="00F14B4A"/>
    <w:rsid w:val="00F16B30"/>
    <w:rsid w:val="00F258B2"/>
    <w:rsid w:val="00F337B9"/>
    <w:rsid w:val="00F33F4A"/>
    <w:rsid w:val="00F36D9A"/>
    <w:rsid w:val="00F40087"/>
    <w:rsid w:val="00F407F5"/>
    <w:rsid w:val="00F45739"/>
    <w:rsid w:val="00F53F7D"/>
    <w:rsid w:val="00F542A6"/>
    <w:rsid w:val="00F546A8"/>
    <w:rsid w:val="00F54815"/>
    <w:rsid w:val="00F56B56"/>
    <w:rsid w:val="00F605A0"/>
    <w:rsid w:val="00F60F10"/>
    <w:rsid w:val="00F63257"/>
    <w:rsid w:val="00F66DB0"/>
    <w:rsid w:val="00F72883"/>
    <w:rsid w:val="00F83703"/>
    <w:rsid w:val="00F837CB"/>
    <w:rsid w:val="00F875FB"/>
    <w:rsid w:val="00F92867"/>
    <w:rsid w:val="00F939FE"/>
    <w:rsid w:val="00F93D93"/>
    <w:rsid w:val="00F9762B"/>
    <w:rsid w:val="00FA5AE8"/>
    <w:rsid w:val="00FA5AEC"/>
    <w:rsid w:val="00FB449A"/>
    <w:rsid w:val="00FB49AA"/>
    <w:rsid w:val="00FB694D"/>
    <w:rsid w:val="00FB7425"/>
    <w:rsid w:val="00FB77FC"/>
    <w:rsid w:val="00FC0860"/>
    <w:rsid w:val="00FC1863"/>
    <w:rsid w:val="00FC1BD7"/>
    <w:rsid w:val="00FC4142"/>
    <w:rsid w:val="00FD0495"/>
    <w:rsid w:val="00FD21F5"/>
    <w:rsid w:val="00FD2FDA"/>
    <w:rsid w:val="00FD4031"/>
    <w:rsid w:val="00FD4100"/>
    <w:rsid w:val="00FE19EF"/>
    <w:rsid w:val="00FE54B5"/>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7162</TotalTime>
  <Pages>20</Pages>
  <Words>2351</Words>
  <Characters>12932</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Bérubé, Sylvain</cp:lastModifiedBy>
  <cp:revision>443</cp:revision>
  <cp:lastPrinted>2024-03-13T20:28:00Z</cp:lastPrinted>
  <dcterms:created xsi:type="dcterms:W3CDTF">2021-04-07T03:31:00Z</dcterms:created>
  <dcterms:modified xsi:type="dcterms:W3CDTF">2024-03-19T23:54:00Z</dcterms:modified>
</cp:coreProperties>
</file>