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496C0" w14:textId="77777777" w:rsidR="009E4EE2" w:rsidRPr="00D01E45" w:rsidRDefault="009E4EE2" w:rsidP="009E4EE2">
      <w:pPr>
        <w:spacing w:before="40" w:after="40"/>
        <w:jc w:val="center"/>
        <w:rPr>
          <w:b/>
          <w:bCs/>
          <w:color w:val="538135" w:themeColor="accent6" w:themeShade="BF"/>
        </w:rPr>
      </w:pPr>
      <w:r w:rsidRPr="00D01E45">
        <w:rPr>
          <w:b/>
          <w:bCs/>
          <w:color w:val="538135" w:themeColor="accent6" w:themeShade="BF"/>
        </w:rPr>
        <w:t xml:space="preserve">Processus stochastiques </w:t>
      </w:r>
      <w:r>
        <w:rPr>
          <w:b/>
          <w:bCs/>
          <w:color w:val="538135" w:themeColor="accent6" w:themeShade="BF"/>
        </w:rPr>
        <w:t>(</w:t>
      </w:r>
      <w:r w:rsidRPr="00D01E45">
        <w:rPr>
          <w:b/>
          <w:bCs/>
          <w:color w:val="538135" w:themeColor="accent6" w:themeShade="BF"/>
        </w:rPr>
        <w:t>STT489</w:t>
      </w:r>
      <w:r>
        <w:rPr>
          <w:b/>
          <w:bCs/>
          <w:color w:val="538135" w:themeColor="accent6" w:themeShade="BF"/>
        </w:rPr>
        <w:t>)</w:t>
      </w:r>
      <w:r w:rsidRPr="00D01E45">
        <w:rPr>
          <w:b/>
          <w:bCs/>
          <w:color w:val="538135" w:themeColor="accent6" w:themeShade="BF"/>
        </w:rPr>
        <w:t xml:space="preserve"> </w:t>
      </w:r>
      <w:r>
        <w:rPr>
          <w:b/>
          <w:bCs/>
          <w:color w:val="538135" w:themeColor="accent6" w:themeShade="BF"/>
        </w:rPr>
        <w:t>– Sylvain Bérubé – Été 2024</w:t>
      </w:r>
    </w:p>
    <w:p w14:paraId="78A82873" w14:textId="77777777" w:rsidR="009E4EE2" w:rsidRPr="00D01E45" w:rsidRDefault="009E4EE2" w:rsidP="009E4EE2">
      <w:pPr>
        <w:spacing w:before="40" w:after="40"/>
        <w:jc w:val="center"/>
        <w:rPr>
          <w:color w:val="538135" w:themeColor="accent6" w:themeShade="BF"/>
        </w:rPr>
      </w:pPr>
      <w:r w:rsidRPr="00D01E45">
        <w:rPr>
          <w:color w:val="538135" w:themeColor="accent6" w:themeShade="BF"/>
        </w:rPr>
        <w:t>Département de mathématiques de l’Université de Sherbrooke</w:t>
      </w:r>
    </w:p>
    <w:p w14:paraId="264D6BBF" w14:textId="77777777" w:rsidR="00AC4050" w:rsidRPr="007D68B8" w:rsidRDefault="00AC4050" w:rsidP="004913A7">
      <w:pPr>
        <w:spacing w:after="0"/>
        <w:jc w:val="both"/>
      </w:pPr>
    </w:p>
    <w:p w14:paraId="24CA9F81" w14:textId="4AE99F59" w:rsidR="004913A7" w:rsidRPr="009E4EE2" w:rsidRDefault="004913A7" w:rsidP="00951045">
      <w:pPr>
        <w:pStyle w:val="Titre1"/>
        <w:rPr>
          <w:sz w:val="24"/>
          <w:szCs w:val="24"/>
        </w:rPr>
      </w:pPr>
      <w:r w:rsidRPr="009E4EE2">
        <w:rPr>
          <w:sz w:val="24"/>
          <w:szCs w:val="24"/>
        </w:rPr>
        <w:t xml:space="preserve">Chapitre </w:t>
      </w:r>
      <w:r w:rsidR="007D68B8" w:rsidRPr="009E4EE2">
        <w:rPr>
          <w:sz w:val="24"/>
          <w:szCs w:val="24"/>
        </w:rPr>
        <w:t>5</w:t>
      </w:r>
    </w:p>
    <w:p w14:paraId="70345177" w14:textId="73FDC060" w:rsidR="004913A7" w:rsidRPr="009E4EE2" w:rsidRDefault="007D68B8" w:rsidP="00E33A43">
      <w:pPr>
        <w:pStyle w:val="Titre1"/>
        <w:spacing w:after="40"/>
        <w:rPr>
          <w:sz w:val="24"/>
          <w:szCs w:val="24"/>
        </w:rPr>
      </w:pPr>
      <w:r w:rsidRPr="009E4EE2">
        <w:rPr>
          <w:sz w:val="24"/>
          <w:szCs w:val="24"/>
        </w:rPr>
        <w:t>Files d’attente</w:t>
      </w:r>
    </w:p>
    <w:p w14:paraId="59DCBDDD" w14:textId="103D5D8E" w:rsidR="004913A7" w:rsidRPr="007D68B8" w:rsidRDefault="004913A7" w:rsidP="006D1346">
      <w:pPr>
        <w:spacing w:before="40" w:after="40"/>
        <w:jc w:val="both"/>
      </w:pPr>
    </w:p>
    <w:p w14:paraId="25AAC496" w14:textId="31B0C45B" w:rsidR="00A14F00" w:rsidRDefault="00A14F00" w:rsidP="00A14F00">
      <w:pPr>
        <w:spacing w:before="40" w:after="40"/>
        <w:jc w:val="both"/>
      </w:pPr>
      <w:r w:rsidRPr="00E7694D">
        <w:rPr>
          <w:rStyle w:val="ExerciceCar"/>
        </w:rPr>
        <w:t>Exercice 5.1  </w:t>
      </w:r>
      <w:r w:rsidRPr="00E7694D">
        <w:rPr>
          <w:color w:val="2E74B5" w:themeColor="accent5" w:themeShade="BF"/>
        </w:rPr>
        <w:t xml:space="preserve">Des voitures de Formule 1 se présentent aux puits au plus à toutes les minutes. Supposons que le temps de service est constant à 10 secondes. Déterminer les valeurs de </w:t>
      </w:r>
      <m:oMath>
        <m:sSub>
          <m:sSubPr>
            <m:ctrlPr>
              <w:rPr>
                <w:rFonts w:ascii="Cambria Math" w:hAnsi="Cambria Math"/>
                <w:i/>
                <w:color w:val="2E74B5" w:themeColor="accent5" w:themeShade="BF"/>
              </w:rPr>
            </m:ctrlPr>
          </m:sSubPr>
          <m:e>
            <m:r>
              <w:rPr>
                <w:rFonts w:ascii="Cambria Math" w:hAnsi="Cambria Math"/>
                <w:color w:val="2E74B5" w:themeColor="accent5" w:themeShade="BF"/>
              </w:rPr>
              <m:t>a</m:t>
            </m:r>
          </m:e>
          <m:sub>
            <m:r>
              <w:rPr>
                <w:rFonts w:ascii="Cambria Math" w:hAnsi="Cambria Math"/>
                <w:color w:val="2E74B5" w:themeColor="accent5" w:themeShade="BF"/>
              </w:rPr>
              <m:t>n</m:t>
            </m:r>
          </m:sub>
        </m:sSub>
      </m:oMath>
      <w:r w:rsidRPr="00E7694D">
        <w:rPr>
          <w:rFonts w:eastAsiaTheme="minorEastAsia"/>
          <w:color w:val="2E74B5" w:themeColor="accent5" w:themeShade="BF"/>
        </w:rPr>
        <w:t>,</w:t>
      </w:r>
      <w:r w:rsidRPr="00E7694D">
        <w:rPr>
          <w:color w:val="2E74B5" w:themeColor="accent5" w:themeShade="BF"/>
        </w:rPr>
        <w:t xml:space="preserve"> </w:t>
      </w:r>
      <m:oMath>
        <m:sSub>
          <m:sSubPr>
            <m:ctrlPr>
              <w:rPr>
                <w:rFonts w:ascii="Cambria Math" w:hAnsi="Cambria Math"/>
                <w:i/>
                <w:color w:val="2E74B5" w:themeColor="accent5" w:themeShade="BF"/>
              </w:rPr>
            </m:ctrlPr>
          </m:sSubPr>
          <m:e>
            <m:r>
              <w:rPr>
                <w:rFonts w:ascii="Cambria Math" w:hAnsi="Cambria Math"/>
                <w:color w:val="2E74B5" w:themeColor="accent5" w:themeShade="BF"/>
              </w:rPr>
              <m:t>d</m:t>
            </m:r>
          </m:e>
          <m:sub>
            <m:r>
              <w:rPr>
                <w:rFonts w:ascii="Cambria Math" w:hAnsi="Cambria Math"/>
                <w:color w:val="2E74B5" w:themeColor="accent5" w:themeShade="BF"/>
              </w:rPr>
              <m:t>n</m:t>
            </m:r>
          </m:sub>
        </m:sSub>
      </m:oMath>
      <w:r w:rsidRPr="00E7694D">
        <w:rPr>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n</m:t>
            </m:r>
          </m:sub>
        </m:sSub>
      </m:oMath>
      <w:r w:rsidRPr="00E7694D">
        <w:rPr>
          <w:color w:val="2E74B5" w:themeColor="accent5" w:themeShade="BF"/>
        </w:rPr>
        <w:t xml:space="preserve"> pour tout </w:t>
      </w:r>
      <m:oMath>
        <m:r>
          <w:rPr>
            <w:rFonts w:ascii="Cambria Math" w:hAnsi="Cambria Math"/>
            <w:color w:val="2E74B5" w:themeColor="accent5" w:themeShade="BF"/>
          </w:rPr>
          <m:t>n</m:t>
        </m:r>
        <m:r>
          <m:rPr>
            <m:scr m:val="double-struck"/>
          </m:rPr>
          <w:rPr>
            <w:rFonts w:ascii="Cambria Math" w:hAnsi="Cambria Math"/>
            <w:color w:val="2E74B5" w:themeColor="accent5" w:themeShade="BF"/>
          </w:rPr>
          <m:t>∈N</m:t>
        </m:r>
      </m:oMath>
      <w:r w:rsidRPr="00E7694D">
        <w:rPr>
          <w:color w:val="2E74B5" w:themeColor="accent5" w:themeShade="BF"/>
        </w:rPr>
        <w:t xml:space="preserve">. Pour les variables où cela </w:t>
      </w:r>
      <w:r w:rsidR="00EB632F" w:rsidRPr="00E7694D">
        <w:rPr>
          <w:color w:val="2E74B5" w:themeColor="accent5" w:themeShade="BF"/>
        </w:rPr>
        <w:t>s’avèrerait</w:t>
      </w:r>
      <w:r w:rsidRPr="00E7694D">
        <w:rPr>
          <w:color w:val="2E74B5" w:themeColor="accent5" w:themeShade="BF"/>
        </w:rPr>
        <w:t xml:space="preserve"> impossible, déterminer seulement si elles sont nulles ou pas.</w:t>
      </w:r>
    </w:p>
    <w:p w14:paraId="139CDFAE" w14:textId="3878F4F2" w:rsidR="00A14F00" w:rsidRDefault="00A14F00" w:rsidP="00A14F00">
      <w:pPr>
        <w:spacing w:before="40" w:after="40"/>
        <w:jc w:val="both"/>
      </w:pPr>
    </w:p>
    <w:p w14:paraId="1359B0E6" w14:textId="6F8E0C9E" w:rsidR="00F277E1" w:rsidRDefault="00F277E1" w:rsidP="00A14F00">
      <w:pPr>
        <w:spacing w:before="40" w:after="40"/>
        <w:jc w:val="both"/>
      </w:pPr>
      <w:r>
        <w:t>Directement,</w:t>
      </w:r>
    </w:p>
    <w:p w14:paraId="3786F958" w14:textId="3895D1D1" w:rsidR="00F277E1" w:rsidRPr="00F277E1" w:rsidRDefault="00000000" w:rsidP="00F277E1">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m:oMathPara>
    </w:p>
    <w:p w14:paraId="669F1205" w14:textId="20ADFCBB" w:rsidR="00F277E1" w:rsidRDefault="00F277E1" w:rsidP="00A14F00">
      <w:pPr>
        <w:spacing w:before="40" w:after="40"/>
        <w:jc w:val="both"/>
        <w:rPr>
          <w:rFonts w:eastAsiaTheme="minorEastAsia"/>
        </w:rPr>
      </w:pPr>
      <w:r>
        <w:rPr>
          <w:rFonts w:eastAsiaTheme="minorEastAsia"/>
        </w:rPr>
        <w:t>et</w:t>
      </w:r>
    </w:p>
    <w:p w14:paraId="71258B5F" w14:textId="7B096F58" w:rsidR="00F277E1" w:rsidRPr="00F277E1" w:rsidRDefault="00000000" w:rsidP="00F277E1">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=0</m:t>
          </m:r>
        </m:oMath>
      </m:oMathPara>
    </w:p>
    <w:p w14:paraId="3BDAD77E" w14:textId="3229AF98" w:rsidR="00F277E1" w:rsidRDefault="00F277E1" w:rsidP="00A14F00">
      <w:pPr>
        <w:spacing w:before="40" w:after="40"/>
        <w:jc w:val="both"/>
      </w:pPr>
      <w:r>
        <w:rPr>
          <w:rFonts w:eastAsiaTheme="minorEastAsia"/>
        </w:rPr>
        <w:t xml:space="preserve">pour tout </w:t>
      </w:r>
      <m:oMath>
        <m:r>
          <w:rPr>
            <w:rFonts w:ascii="Cambria Math" w:eastAsiaTheme="minorEastAsia" w:hAnsi="Cambria Math"/>
          </w:rPr>
          <m:t>n∈</m:t>
        </m:r>
        <m:sSup>
          <m:sSupPr>
            <m:ctrlPr>
              <w:rPr>
                <w:rFonts w:ascii="Cambria Math" w:eastAsiaTheme="minorEastAsia" w:hAnsi="Cambria Math"/>
                <w:i/>
              </w:rPr>
            </m:ctrlPr>
          </m:sSupPr>
          <m:e>
            <m:r>
              <m:rPr>
                <m:scr m:val="double-struck"/>
              </m:rPr>
              <w:rPr>
                <w:rFonts w:ascii="Cambria Math" w:eastAsiaTheme="minorEastAsia" w:hAnsi="Cambria Math"/>
              </w:rPr>
              <m:t>N</m:t>
            </m:r>
          </m:e>
          <m:sup>
            <m:r>
              <w:rPr>
                <w:rFonts w:ascii="Cambria Math" w:eastAsiaTheme="minorEastAsia" w:hAnsi="Cambria Math"/>
              </w:rPr>
              <m:t>*</m:t>
            </m:r>
          </m:sup>
        </m:sSup>
      </m:oMath>
      <w:r>
        <w:rPr>
          <w:rFonts w:eastAsiaTheme="minorEastAsia"/>
        </w:rPr>
        <w:t xml:space="preserve">. </w:t>
      </w:r>
      <w:r>
        <w:t xml:space="preserve">Par ailleurs, on ne peut pas calculer précisément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rPr>
        <w:t>, mais</w:t>
      </w:r>
    </w:p>
    <w:p w14:paraId="11999946" w14:textId="2F6D9B21" w:rsidR="00F277E1" w:rsidRPr="00F277E1" w:rsidRDefault="00000000" w:rsidP="00F277E1">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=1   </m:t>
          </m:r>
          <m:r>
            <m:rPr>
              <m:nor/>
            </m:rPr>
            <w:rPr>
              <w:rFonts w:ascii="Cambria Math" w:eastAsiaTheme="minorEastAsia" w:hAnsi="Cambria Math"/>
            </w:rPr>
            <m:t>et</m:t>
          </m:r>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m:t xml:space="preserve">=0 </m:t>
          </m:r>
          <m:r>
            <m:rPr>
              <m:nor/>
            </m:rPr>
            <w:rPr>
              <w:rFonts w:ascii="Cambria Math" w:eastAsiaTheme="minorEastAsia" w:hAnsi="Cambria Math"/>
            </w:rPr>
            <m:t>pour tout</m:t>
          </m:r>
          <m:r>
            <w:rPr>
              <w:rFonts w:ascii="Cambria Math" w:eastAsiaTheme="minorEastAsia" w:hAnsi="Cambria Math"/>
            </w:rPr>
            <m:t xml:space="preserve"> n≥2.</m:t>
          </m:r>
        </m:oMath>
      </m:oMathPara>
    </w:p>
    <w:p w14:paraId="65FFB720" w14:textId="1E2139F1" w:rsidR="00E7694D" w:rsidRDefault="00E7694D" w:rsidP="00A14F00">
      <w:pPr>
        <w:spacing w:before="40" w:after="40"/>
        <w:jc w:val="both"/>
      </w:pPr>
    </w:p>
    <w:p w14:paraId="7BB89AEE" w14:textId="77777777" w:rsidR="00E7694D" w:rsidRDefault="00E7694D" w:rsidP="00A14F00">
      <w:pPr>
        <w:spacing w:before="40" w:after="40"/>
        <w:jc w:val="both"/>
      </w:pPr>
    </w:p>
    <w:p w14:paraId="615645AB" w14:textId="77777777" w:rsidR="00E7694D" w:rsidRDefault="00E7694D">
      <w:pPr>
        <w:rPr>
          <w:rStyle w:val="ExerciceCar"/>
        </w:rPr>
      </w:pPr>
      <w:r>
        <w:rPr>
          <w:rStyle w:val="ExerciceCar"/>
        </w:rPr>
        <w:br w:type="page"/>
      </w:r>
    </w:p>
    <w:p w14:paraId="27AB7B73" w14:textId="6C3250E5" w:rsidR="00A14F00" w:rsidRPr="00E7694D" w:rsidRDefault="00A14F00" w:rsidP="00A14F00">
      <w:pPr>
        <w:spacing w:before="40" w:after="40"/>
        <w:jc w:val="both"/>
        <w:rPr>
          <w:color w:val="2E74B5" w:themeColor="accent5" w:themeShade="BF"/>
        </w:rPr>
      </w:pPr>
      <w:r w:rsidRPr="00E7694D">
        <w:rPr>
          <w:rStyle w:val="ExerciceCar"/>
        </w:rPr>
        <w:lastRenderedPageBreak/>
        <w:t>Exercice 5.2  </w:t>
      </w:r>
      <w:r w:rsidRPr="00E7694D">
        <w:rPr>
          <w:color w:val="2E74B5" w:themeColor="accent5" w:themeShade="BF"/>
        </w:rPr>
        <w:t xml:space="preserve">Soit un système M|M|1 où les arrivés se font selon un processus de Poisson d'intensité </w:t>
      </w:r>
      <m:oMath>
        <m:r>
          <w:rPr>
            <w:rFonts w:ascii="Cambria Math" w:hAnsi="Cambria Math"/>
            <w:color w:val="2E74B5" w:themeColor="accent5" w:themeShade="BF"/>
          </w:rPr>
          <m:t>λ</m:t>
        </m:r>
      </m:oMath>
      <w:r w:rsidRPr="00E7694D">
        <w:rPr>
          <w:color w:val="2E74B5" w:themeColor="accent5" w:themeShade="BF"/>
        </w:rPr>
        <w:t xml:space="preserve"> et les temps de service suivent des lois exponentielles de paramètre </w:t>
      </w:r>
      <m:oMath>
        <m:r>
          <w:rPr>
            <w:rFonts w:ascii="Cambria Math" w:hAnsi="Cambria Math"/>
            <w:color w:val="2E74B5" w:themeColor="accent5" w:themeShade="BF"/>
          </w:rPr>
          <m:t>μ</m:t>
        </m:r>
      </m:oMath>
      <w:r w:rsidRPr="00E7694D">
        <w:rPr>
          <w:color w:val="2E74B5" w:themeColor="accent5" w:themeShade="BF"/>
        </w:rPr>
        <w:t xml:space="preserve"> indépendantes les unes des autres.</w:t>
      </w:r>
    </w:p>
    <w:p w14:paraId="5C53C652" w14:textId="32901442" w:rsidR="00A14F00" w:rsidRPr="00E7694D" w:rsidRDefault="00EB632F" w:rsidP="00A14F00">
      <w:pPr>
        <w:spacing w:before="40" w:after="40"/>
        <w:jc w:val="both"/>
        <w:rPr>
          <w:color w:val="2E74B5" w:themeColor="accent5" w:themeShade="BF"/>
        </w:rPr>
      </w:pPr>
      <w:r w:rsidRPr="00E7694D">
        <w:rPr>
          <w:color w:val="2E74B5" w:themeColor="accent5" w:themeShade="BF"/>
        </w:rPr>
        <w:t>a)  </w:t>
      </w:r>
      <w:r w:rsidR="00A14F00" w:rsidRPr="00E7694D">
        <w:rPr>
          <w:color w:val="2E74B5" w:themeColor="accent5" w:themeShade="BF"/>
        </w:rPr>
        <w:t>Calculer le nombre moyen d'arrivées pendant une période de service.</w:t>
      </w:r>
    </w:p>
    <w:p w14:paraId="41670866" w14:textId="5DF49311" w:rsidR="00A14F00" w:rsidRPr="00E7694D" w:rsidRDefault="00EB632F" w:rsidP="00A14F00">
      <w:pPr>
        <w:spacing w:before="40" w:after="40"/>
        <w:jc w:val="both"/>
        <w:rPr>
          <w:color w:val="2E74B5" w:themeColor="accent5" w:themeShade="BF"/>
        </w:rPr>
      </w:pPr>
      <w:r w:rsidRPr="00E7694D">
        <w:rPr>
          <w:color w:val="2E74B5" w:themeColor="accent5" w:themeShade="BF"/>
        </w:rPr>
        <w:t>b)  </w:t>
      </w:r>
      <w:r w:rsidR="00A14F00" w:rsidRPr="00E7694D">
        <w:rPr>
          <w:color w:val="2E74B5" w:themeColor="accent5" w:themeShade="BF"/>
        </w:rPr>
        <w:t>Calculer la probabilité qu'aucun individu arrive pendant une période de service.</w:t>
      </w:r>
    </w:p>
    <w:p w14:paraId="5B5A8B15" w14:textId="45BBA14A" w:rsidR="00A14F00" w:rsidRDefault="00A14F00" w:rsidP="00A14F00">
      <w:pPr>
        <w:spacing w:before="40" w:after="40"/>
        <w:jc w:val="both"/>
      </w:pPr>
    </w:p>
    <w:p w14:paraId="7509E3B7" w14:textId="382E0CA3" w:rsidR="008C7828" w:rsidRPr="008C7828" w:rsidRDefault="006A7D7B" w:rsidP="00A14F00">
      <w:pPr>
        <w:spacing w:before="40" w:after="40"/>
        <w:jc w:val="both"/>
        <w:rPr>
          <w:rFonts w:eastAsiaTheme="minorEastAsia"/>
        </w:rPr>
      </w:pPr>
      <w:r w:rsidRPr="008C7828">
        <w:t xml:space="preserve">a)  </w:t>
      </w:r>
      <w:r w:rsidR="008C7828" w:rsidRPr="008C7828">
        <w:rPr>
          <w:rFonts w:eastAsiaTheme="minorEastAsia"/>
        </w:rPr>
        <w:t xml:space="preserve">Le temps de service suit une loi exponentielle de paramètre </w:t>
      </w:r>
      <m:oMath>
        <m:r>
          <w:rPr>
            <w:rFonts w:ascii="Cambria Math" w:eastAsiaTheme="minorEastAsia" w:hAnsi="Cambria Math"/>
          </w:rPr>
          <m:t>μ</m:t>
        </m:r>
      </m:oMath>
      <w:r w:rsidR="008C7828" w:rsidRPr="008C7828">
        <w:rPr>
          <w:rFonts w:eastAsiaTheme="minorEastAsia"/>
        </w:rPr>
        <w:t xml:space="preserve">, donc le temps moyen de service est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μ</m:t>
            </m:r>
          </m:den>
        </m:f>
      </m:oMath>
      <w:r w:rsidR="008C7828" w:rsidRPr="008C7828">
        <w:rPr>
          <w:rFonts w:eastAsiaTheme="minorEastAsia"/>
        </w:rPr>
        <w:t xml:space="preserve">. Par ailleurs, le temps d’arrivée suit une loi exponentielle de paramètre </w:t>
      </w:r>
      <m:oMath>
        <m:r>
          <w:rPr>
            <w:rFonts w:ascii="Cambria Math" w:eastAsiaTheme="minorEastAsia" w:hAnsi="Cambria Math"/>
          </w:rPr>
          <m:t>λ</m:t>
        </m:r>
      </m:oMath>
      <w:r w:rsidR="008C7828" w:rsidRPr="008C7828">
        <w:rPr>
          <w:rFonts w:eastAsiaTheme="minorEastAsia"/>
        </w:rPr>
        <w:t xml:space="preserve">, donc le temps moyen entre deux arrivées est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oMath>
      <w:r w:rsidR="008C7828" w:rsidRPr="008C7828">
        <w:rPr>
          <w:rFonts w:eastAsiaTheme="minorEastAsia"/>
        </w:rPr>
        <w:t>. Ainsi, le nombre moyen d’arrivées pendant une période de service est</w:t>
      </w:r>
    </w:p>
    <w:p w14:paraId="217285C4" w14:textId="6E8449A5" w:rsidR="008C7828" w:rsidRPr="008C7828" w:rsidRDefault="00000000" w:rsidP="008C7828">
      <w:pPr>
        <w:spacing w:before="40" w:after="40"/>
        <w:ind w:left="708"/>
        <w:jc w:val="both"/>
        <w:rPr>
          <w:rFonts w:eastAsiaTheme="minorEastAsia"/>
        </w:rPr>
      </w:pPr>
      <m:oMathPara>
        <m:oMathParaPr>
          <m:jc m:val="left"/>
        </m:oMathParaPr>
        <m:oMath>
          <m:f>
            <m:fPr>
              <m:ctrlPr>
                <w:rPr>
                  <w:rFonts w:ascii="Cambria Math" w:hAnsi="Cambria Math"/>
                  <w:i/>
                </w:rPr>
              </m:ctrlPr>
            </m:fPr>
            <m:num>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μ</m:t>
                  </m:r>
                </m:den>
              </m:f>
            </m:num>
            <m:den>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den>
          </m:f>
          <m:r>
            <w:rPr>
              <w:rFonts w:ascii="Cambria Math" w:eastAsiaTheme="minorEastAsia" w:hAnsi="Cambria Math"/>
            </w:rPr>
            <m:t>=</m:t>
          </m:r>
          <m:f>
            <m:fPr>
              <m:ctrlPr>
                <w:rPr>
                  <w:rFonts w:ascii="Cambria Math" w:hAnsi="Cambria Math"/>
                  <w:i/>
                </w:rPr>
              </m:ctrlPr>
            </m:fPr>
            <m:num>
              <m:r>
                <w:rPr>
                  <w:rFonts w:ascii="Cambria Math" w:hAnsi="Cambria Math"/>
                </w:rPr>
                <m:t>λ</m:t>
              </m:r>
            </m:num>
            <m:den>
              <m:r>
                <w:rPr>
                  <w:rFonts w:ascii="Cambria Math" w:hAnsi="Cambria Math"/>
                </w:rPr>
                <m:t>μ</m:t>
              </m:r>
            </m:den>
          </m:f>
          <m:r>
            <w:rPr>
              <w:rFonts w:ascii="Cambria Math" w:eastAsiaTheme="minorEastAsia" w:hAnsi="Cambria Math"/>
            </w:rPr>
            <m:t>.</m:t>
          </m:r>
        </m:oMath>
      </m:oMathPara>
    </w:p>
    <w:p w14:paraId="62EE25B2" w14:textId="77777777" w:rsidR="008C7828" w:rsidRPr="00C43C40" w:rsidRDefault="008C7828" w:rsidP="00A14F00">
      <w:pPr>
        <w:spacing w:before="40" w:after="40"/>
        <w:jc w:val="both"/>
        <w:rPr>
          <w:rFonts w:eastAsiaTheme="minorEastAsia"/>
          <w:highlight w:val="yellow"/>
        </w:rPr>
      </w:pPr>
    </w:p>
    <w:p w14:paraId="5EFBAE73" w14:textId="19D7EC89" w:rsidR="00F277E1" w:rsidRPr="00F277E1" w:rsidRDefault="006A7D7B" w:rsidP="00A14F00">
      <w:pPr>
        <w:spacing w:before="40" w:after="40"/>
        <w:jc w:val="both"/>
        <w:rPr>
          <w:rFonts w:eastAsiaTheme="minorEastAsia"/>
        </w:rPr>
      </w:pPr>
      <w:r w:rsidRPr="00F277E1">
        <w:rPr>
          <w:rFonts w:eastAsiaTheme="minorEastAsia"/>
        </w:rPr>
        <w:t xml:space="preserve">b)  </w:t>
      </w:r>
      <w:r w:rsidR="00F277E1" w:rsidRPr="00F277E1">
        <w:rPr>
          <w:rFonts w:eastAsiaTheme="minorEastAsia"/>
        </w:rPr>
        <w:t xml:space="preserve">Le temps de service suit une loi exponentielle de paramètre </w:t>
      </w:r>
      <m:oMath>
        <m:r>
          <w:rPr>
            <w:rFonts w:ascii="Cambria Math" w:eastAsiaTheme="minorEastAsia" w:hAnsi="Cambria Math"/>
          </w:rPr>
          <m:t>μ</m:t>
        </m:r>
      </m:oMath>
      <w:r w:rsidR="00F277E1" w:rsidRPr="00F277E1">
        <w:rPr>
          <w:rFonts w:eastAsiaTheme="minorEastAsia"/>
        </w:rPr>
        <w:t xml:space="preserve"> et le temps d’arrivée suit une loi exponentielle de paramètre </w:t>
      </w:r>
      <m:oMath>
        <m:r>
          <w:rPr>
            <w:rFonts w:ascii="Cambria Math" w:eastAsiaTheme="minorEastAsia" w:hAnsi="Cambria Math"/>
          </w:rPr>
          <m:t>λ</m:t>
        </m:r>
      </m:oMath>
      <w:r w:rsidR="00F277E1" w:rsidRPr="00F277E1">
        <w:rPr>
          <w:rFonts w:eastAsiaTheme="minorEastAsia"/>
        </w:rPr>
        <w:t>. Ainsi, la probabilité qu'aucun individu arrive pendant une période de service est</w:t>
      </w:r>
    </w:p>
    <w:p w14:paraId="68F6FC1F" w14:textId="375A0831" w:rsidR="006A7D7B" w:rsidRPr="00F277E1" w:rsidRDefault="00F277E1" w:rsidP="00F277E1">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μ</m:t>
                  </m:r>
                </m:e>
              </m:d>
              <m:r>
                <w:rPr>
                  <w:rFonts w:ascii="Cambria Math" w:eastAsiaTheme="minorEastAsia" w:hAnsi="Cambria Math"/>
                </w:rPr>
                <m:t>&lt;</m:t>
              </m:r>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λ</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λ+μ</m:t>
              </m:r>
            </m:den>
          </m:f>
        </m:oMath>
      </m:oMathPara>
    </w:p>
    <w:p w14:paraId="1EFE7ED5" w14:textId="77777777" w:rsidR="00E7694D" w:rsidRDefault="00E7694D" w:rsidP="00A14F00">
      <w:pPr>
        <w:spacing w:before="40" w:after="40"/>
        <w:jc w:val="both"/>
      </w:pPr>
    </w:p>
    <w:p w14:paraId="564624DD" w14:textId="77777777" w:rsidR="00E7694D" w:rsidRDefault="00E7694D">
      <w:pPr>
        <w:rPr>
          <w:rStyle w:val="ExerciceCar"/>
        </w:rPr>
      </w:pPr>
      <w:r>
        <w:rPr>
          <w:rStyle w:val="ExerciceCar"/>
        </w:rPr>
        <w:br w:type="page"/>
      </w:r>
    </w:p>
    <w:p w14:paraId="2538AF19" w14:textId="24546F7F" w:rsidR="00A14F00" w:rsidRPr="00E7694D" w:rsidRDefault="00A14F00" w:rsidP="00A14F00">
      <w:pPr>
        <w:spacing w:before="40" w:after="40"/>
        <w:jc w:val="both"/>
        <w:rPr>
          <w:color w:val="2E74B5" w:themeColor="accent5" w:themeShade="BF"/>
        </w:rPr>
      </w:pPr>
      <w:r w:rsidRPr="00E7694D">
        <w:rPr>
          <w:rStyle w:val="ExerciceCar"/>
        </w:rPr>
        <w:lastRenderedPageBreak/>
        <w:t>Exercice 5.3  </w:t>
      </w:r>
      <w:r w:rsidR="00EB632F" w:rsidRPr="00E7694D">
        <w:rPr>
          <w:color w:val="2E74B5" w:themeColor="accent5" w:themeShade="BF"/>
        </w:rPr>
        <w:t>Da</w:t>
      </w:r>
      <w:r w:rsidRPr="00E7694D">
        <w:rPr>
          <w:color w:val="2E74B5" w:themeColor="accent5" w:themeShade="BF"/>
        </w:rPr>
        <w:t>ns une usine, les machines se brisent à un taux exponentiel de six par heure. Il y a un unique mécanicien pouvant réparer les machines défectueuses à un taux exponentiel de huit par heure. Le coût induit en production perdue lorsque les machines sont brisées est de 10</w:t>
      </w:r>
      <w:r w:rsidR="00EB632F" w:rsidRPr="00E7694D">
        <w:rPr>
          <w:color w:val="2E74B5" w:themeColor="accent5" w:themeShade="BF"/>
        </w:rPr>
        <w:t> </w:t>
      </w:r>
      <w:r w:rsidRPr="00E7694D">
        <w:rPr>
          <w:color w:val="2E74B5" w:themeColor="accent5" w:themeShade="BF"/>
        </w:rPr>
        <w:t>$ par heure par machine. Quel est le taux du coût moyen imputé aux machines brisées</w:t>
      </w:r>
      <w:r w:rsidR="00EB632F" w:rsidRPr="00E7694D">
        <w:rPr>
          <w:color w:val="2E74B5" w:themeColor="accent5" w:themeShade="BF"/>
        </w:rPr>
        <w:t> </w:t>
      </w:r>
      <w:r w:rsidRPr="00E7694D">
        <w:rPr>
          <w:color w:val="2E74B5" w:themeColor="accent5" w:themeShade="BF"/>
        </w:rPr>
        <w:t>?</w:t>
      </w:r>
    </w:p>
    <w:p w14:paraId="081789F5" w14:textId="05657333" w:rsidR="00A14F00" w:rsidRDefault="00A14F00" w:rsidP="00A14F00">
      <w:pPr>
        <w:spacing w:before="40" w:after="40"/>
        <w:jc w:val="both"/>
      </w:pPr>
    </w:p>
    <w:p w14:paraId="451C51CE" w14:textId="083F6463" w:rsidR="0017704B" w:rsidRDefault="0017704B" w:rsidP="00A14F00">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le nombre de machines brisées au temps </w:t>
      </w:r>
      <m:oMath>
        <m:r>
          <w:rPr>
            <w:rFonts w:ascii="Cambria Math" w:eastAsiaTheme="minorEastAsia" w:hAnsi="Cambria Math"/>
          </w:rPr>
          <m:t>t</m:t>
        </m:r>
      </m:oMath>
      <w:r>
        <w:rPr>
          <w:rFonts w:eastAsiaTheme="minorEastAsia"/>
        </w:rPr>
        <w:t xml:space="preserve">. Alors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ctrlPr>
              <w:rPr>
                <w:rFonts w:ascii="Cambria Math" w:hAnsi="Cambria Math"/>
                <w:i/>
              </w:rPr>
            </m:ctrlPr>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Pr>
          <w:rFonts w:eastAsiaTheme="minorEastAsia"/>
        </w:rPr>
        <w:t xml:space="preserve"> est une chaîne de Markov suivant le modèle M | M | 1 à queue infinie, avec </w:t>
      </w:r>
      <m:oMath>
        <m:r>
          <w:rPr>
            <w:rFonts w:ascii="Cambria Math" w:hAnsi="Cambria Math"/>
          </w:rPr>
          <m:t>λ=6</m:t>
        </m:r>
      </m:oMath>
      <w:r>
        <w:rPr>
          <w:rFonts w:eastAsiaTheme="minorEastAsia"/>
        </w:rPr>
        <w:t xml:space="preserve"> et </w:t>
      </w:r>
      <m:oMath>
        <m:r>
          <w:rPr>
            <w:rFonts w:ascii="Cambria Math" w:eastAsiaTheme="minorEastAsia" w:hAnsi="Cambria Math"/>
          </w:rPr>
          <m:t>μ=8</m:t>
        </m:r>
      </m:oMath>
      <w:r>
        <w:rPr>
          <w:rFonts w:eastAsiaTheme="minorEastAsia"/>
        </w:rPr>
        <w:t>. Ainsi, en moyenne, le nombre de machines brisées à l’heure est de</w:t>
      </w:r>
    </w:p>
    <w:p w14:paraId="02FAEE3B" w14:textId="0A97EB76" w:rsidR="0017704B" w:rsidRPr="0017704B" w:rsidRDefault="0017704B" w:rsidP="0017704B">
      <w:pPr>
        <w:spacing w:before="40" w:after="40"/>
        <w:ind w:left="708"/>
        <w:jc w:val="both"/>
      </w:pPr>
      <m:oMathPara>
        <m:oMathParaPr>
          <m:jc m:val="left"/>
        </m:oMathParaPr>
        <m:oMath>
          <m:r>
            <w:rPr>
              <w:rFonts w:ascii="Cambria Math" w:hAnsi="Cambria Math"/>
            </w:rPr>
            <m:t>L</m:t>
          </m:r>
          <m:r>
            <m:rPr>
              <m:aln/>
            </m:rP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μ-λ</m:t>
              </m:r>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8-6</m:t>
              </m:r>
            </m:den>
          </m:f>
          <m:r>
            <m:rPr>
              <m:sty m:val="p"/>
            </m:rPr>
            <w:rPr>
              <w:rFonts w:eastAsiaTheme="minorEastAsia"/>
            </w:rPr>
            <w:br/>
          </m:r>
        </m:oMath>
        <m:oMath>
          <m:r>
            <m:rPr>
              <m:aln/>
            </m:rPr>
            <w:rPr>
              <w:rFonts w:ascii="Cambria Math" w:hAnsi="Cambria Math"/>
            </w:rPr>
            <m:t>=3</m:t>
          </m:r>
          <m:r>
            <w:rPr>
              <w:rFonts w:ascii="Cambria Math" w:eastAsiaTheme="minorEastAsia" w:hAnsi="Cambria Math"/>
            </w:rPr>
            <m:t>.</m:t>
          </m:r>
        </m:oMath>
      </m:oMathPara>
    </w:p>
    <w:p w14:paraId="3F7C8EC2" w14:textId="0130C791" w:rsidR="0017704B" w:rsidRDefault="0017704B" w:rsidP="00A14F00">
      <w:pPr>
        <w:spacing w:before="40" w:after="40"/>
        <w:jc w:val="both"/>
      </w:pPr>
    </w:p>
    <w:p w14:paraId="4764B3E8" w14:textId="79F7380E" w:rsidR="0017704B" w:rsidRDefault="0017704B" w:rsidP="00A14F00">
      <w:pPr>
        <w:spacing w:before="40" w:after="40"/>
        <w:jc w:val="both"/>
      </w:pPr>
      <w:r>
        <w:t>Le taux du coût moyen imputé aux machines brisées est donc de</w:t>
      </w:r>
    </w:p>
    <w:p w14:paraId="1C2E7689" w14:textId="5F5867EA" w:rsidR="0017704B" w:rsidRPr="0017704B" w:rsidRDefault="0017704B" w:rsidP="0017704B">
      <w:pPr>
        <w:spacing w:before="40" w:after="40"/>
        <w:ind w:left="708"/>
        <w:jc w:val="both"/>
      </w:pPr>
      <m:oMathPara>
        <m:oMathParaPr>
          <m:jc m:val="left"/>
        </m:oMathParaPr>
        <m:oMath>
          <m:r>
            <w:rPr>
              <w:rFonts w:ascii="Cambria Math" w:hAnsi="Cambria Math"/>
            </w:rPr>
            <m:t>3⋅10=30 $/</m:t>
          </m:r>
          <m:r>
            <m:rPr>
              <m:nor/>
            </m:rPr>
            <w:rPr>
              <w:rFonts w:ascii="Cambria Math" w:hAnsi="Cambria Math"/>
            </w:rPr>
            <m:t>h</m:t>
          </m:r>
          <m:r>
            <w:rPr>
              <w:rFonts w:ascii="Cambria Math" w:hAnsi="Cambria Math"/>
            </w:rPr>
            <m:t>.</m:t>
          </m:r>
        </m:oMath>
      </m:oMathPara>
    </w:p>
    <w:p w14:paraId="4A214477" w14:textId="77777777" w:rsidR="00E7694D" w:rsidRPr="00EB632F" w:rsidRDefault="00E7694D" w:rsidP="00A14F00">
      <w:pPr>
        <w:spacing w:before="40" w:after="40"/>
        <w:jc w:val="both"/>
      </w:pPr>
    </w:p>
    <w:p w14:paraId="032DF375" w14:textId="77777777" w:rsidR="00E7694D" w:rsidRDefault="00E7694D">
      <w:pPr>
        <w:rPr>
          <w:rStyle w:val="ExerciceCar"/>
        </w:rPr>
      </w:pPr>
      <w:r>
        <w:rPr>
          <w:rStyle w:val="ExerciceCar"/>
        </w:rPr>
        <w:br w:type="page"/>
      </w:r>
    </w:p>
    <w:p w14:paraId="5712436B" w14:textId="794C6790" w:rsidR="00A14F00" w:rsidRPr="00E7694D" w:rsidRDefault="00A14F00" w:rsidP="00A14F00">
      <w:pPr>
        <w:spacing w:before="40" w:after="40"/>
        <w:jc w:val="both"/>
        <w:rPr>
          <w:color w:val="2E74B5" w:themeColor="accent5" w:themeShade="BF"/>
        </w:rPr>
      </w:pPr>
      <w:r w:rsidRPr="00E7694D">
        <w:rPr>
          <w:rStyle w:val="ExerciceCar"/>
        </w:rPr>
        <w:lastRenderedPageBreak/>
        <w:t>Exercice 5.4  </w:t>
      </w:r>
      <w:r w:rsidRPr="00E7694D">
        <w:rPr>
          <w:color w:val="2E74B5" w:themeColor="accent5" w:themeShade="BF"/>
        </w:rPr>
        <w:t xml:space="preserve">Deux individus utilisent trois serveurs. Lorsque le service au serveur </w:t>
      </w:r>
      <m:oMath>
        <m:r>
          <w:rPr>
            <w:rFonts w:ascii="Cambria Math" w:hAnsi="Cambria Math"/>
            <w:color w:val="2E74B5" w:themeColor="accent5" w:themeShade="BF"/>
          </w:rPr>
          <m:t>i</m:t>
        </m:r>
      </m:oMath>
      <w:r w:rsidRPr="00E7694D">
        <w:rPr>
          <w:color w:val="2E74B5" w:themeColor="accent5" w:themeShade="BF"/>
        </w:rPr>
        <w:t xml:space="preserve"> est complété, l'individu quitte ce serveur et se rend immédiatement au serveur non occupé par l'autre individu. Ainsi, deux serveurs sont toujours occupés pendant que l'autre est inactif. Si le temps de service au serveur </w:t>
      </w:r>
      <m:oMath>
        <m:r>
          <w:rPr>
            <w:rFonts w:ascii="Cambria Math" w:hAnsi="Cambria Math"/>
            <w:color w:val="2E74B5" w:themeColor="accent5" w:themeShade="BF"/>
          </w:rPr>
          <m:t>i</m:t>
        </m:r>
      </m:oMath>
      <w:r w:rsidRPr="00E7694D">
        <w:rPr>
          <w:color w:val="2E74B5" w:themeColor="accent5" w:themeShade="BF"/>
        </w:rPr>
        <w:t xml:space="preserve"> est exponentiel de taux </w:t>
      </w:r>
      <m:oMath>
        <m:sSub>
          <m:sSubPr>
            <m:ctrlPr>
              <w:rPr>
                <w:rFonts w:ascii="Cambria Math" w:hAnsi="Cambria Math"/>
                <w:i/>
                <w:color w:val="2E74B5" w:themeColor="accent5" w:themeShade="BF"/>
              </w:rPr>
            </m:ctrlPr>
          </m:sSubPr>
          <m:e>
            <m:r>
              <w:rPr>
                <w:rFonts w:ascii="Cambria Math" w:hAnsi="Cambria Math"/>
                <w:color w:val="2E74B5" w:themeColor="accent5" w:themeShade="BF"/>
              </w:rPr>
              <m:t>μ</m:t>
            </m:r>
          </m:e>
          <m:sub>
            <m:r>
              <w:rPr>
                <w:rFonts w:ascii="Cambria Math" w:hAnsi="Cambria Math"/>
                <w:color w:val="2E74B5" w:themeColor="accent5" w:themeShade="BF"/>
              </w:rPr>
              <m:t>i</m:t>
            </m:r>
          </m:sub>
        </m:sSub>
      </m:oMath>
      <w:r w:rsidRPr="00E7694D">
        <w:rPr>
          <w:color w:val="2E74B5" w:themeColor="accent5" w:themeShade="BF"/>
        </w:rPr>
        <w:t xml:space="preserve">, quelle proportion de temps le serveur </w:t>
      </w:r>
      <m:oMath>
        <m:r>
          <w:rPr>
            <w:rFonts w:ascii="Cambria Math" w:hAnsi="Cambria Math"/>
            <w:color w:val="2E74B5" w:themeColor="accent5" w:themeShade="BF"/>
          </w:rPr>
          <m:t>i</m:t>
        </m:r>
      </m:oMath>
      <w:r w:rsidRPr="00E7694D">
        <w:rPr>
          <w:color w:val="2E74B5" w:themeColor="accent5" w:themeShade="BF"/>
        </w:rPr>
        <w:t xml:space="preserve"> est-il inactif</w:t>
      </w:r>
      <w:r w:rsidR="00EB632F" w:rsidRPr="00E7694D">
        <w:rPr>
          <w:color w:val="2E74B5" w:themeColor="accent5" w:themeShade="BF"/>
        </w:rPr>
        <w:t> </w:t>
      </w:r>
      <w:r w:rsidRPr="00E7694D">
        <w:rPr>
          <w:color w:val="2E74B5" w:themeColor="accent5" w:themeShade="BF"/>
        </w:rPr>
        <w:t>?</w:t>
      </w:r>
    </w:p>
    <w:p w14:paraId="12C0BB26" w14:textId="1CC3C9D2" w:rsidR="00A14F00" w:rsidRDefault="00A14F00" w:rsidP="00A14F00">
      <w:pPr>
        <w:spacing w:before="40" w:after="40"/>
        <w:jc w:val="both"/>
      </w:pPr>
    </w:p>
    <w:p w14:paraId="1E222CB9" w14:textId="3803B6C0" w:rsidR="009E74D0" w:rsidRPr="009E74D0" w:rsidRDefault="009E74D0" w:rsidP="00A14F00">
      <w:pPr>
        <w:spacing w:before="40" w:after="40"/>
        <w:jc w:val="both"/>
      </w:pPr>
      <w:r w:rsidRPr="009E74D0">
        <w:t>Cet exercice a été fait en classe. La solution est</w:t>
      </w:r>
    </w:p>
    <w:p w14:paraId="27CFC6DD" w14:textId="0186AE4F" w:rsidR="00E7694D" w:rsidRPr="009E74D0" w:rsidRDefault="00000000" w:rsidP="009E74D0">
      <w:pPr>
        <w:spacing w:before="40" w:after="40"/>
        <w:ind w:left="708"/>
        <w:jc w:val="both"/>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den>
          </m:f>
          <m:r>
            <w:rPr>
              <w:rFonts w:ascii="Cambria Math" w:eastAsiaTheme="minorEastAsia" w:hAnsi="Cambria Math"/>
            </w:rPr>
            <m:t>.</m:t>
          </m:r>
        </m:oMath>
      </m:oMathPara>
    </w:p>
    <w:p w14:paraId="2C13ABC2" w14:textId="77777777" w:rsidR="00E7694D" w:rsidRDefault="00E7694D" w:rsidP="00A14F00">
      <w:pPr>
        <w:spacing w:before="40" w:after="40"/>
        <w:jc w:val="both"/>
      </w:pPr>
    </w:p>
    <w:p w14:paraId="67C41754" w14:textId="77777777" w:rsidR="00E7694D" w:rsidRDefault="00E7694D">
      <w:pPr>
        <w:rPr>
          <w:rStyle w:val="ExerciceCar"/>
        </w:rPr>
      </w:pPr>
      <w:r>
        <w:rPr>
          <w:rStyle w:val="ExerciceCar"/>
        </w:rPr>
        <w:br w:type="page"/>
      </w:r>
    </w:p>
    <w:p w14:paraId="40795816" w14:textId="09B10972" w:rsidR="00A14F00" w:rsidRPr="00E7694D" w:rsidRDefault="00A14F00" w:rsidP="00A14F00">
      <w:pPr>
        <w:spacing w:before="40" w:after="40"/>
        <w:jc w:val="both"/>
        <w:rPr>
          <w:color w:val="2E74B5" w:themeColor="accent5" w:themeShade="BF"/>
        </w:rPr>
      </w:pPr>
      <w:r w:rsidRPr="00E7694D">
        <w:rPr>
          <w:rStyle w:val="ExerciceCar"/>
        </w:rPr>
        <w:lastRenderedPageBreak/>
        <w:t>Exercice 5.5  </w:t>
      </w:r>
      <w:r w:rsidR="00EB632F" w:rsidRPr="00E7694D">
        <w:rPr>
          <w:color w:val="2E74B5" w:themeColor="accent5" w:themeShade="BF"/>
        </w:rPr>
        <w:t>Mo</w:t>
      </w:r>
      <w:r w:rsidRPr="00E7694D">
        <w:rPr>
          <w:color w:val="2E74B5" w:themeColor="accent5" w:themeShade="BF"/>
        </w:rPr>
        <w:t xml:space="preserve">ntrer que </w:t>
      </w:r>
      <m:oMath>
        <m:r>
          <w:rPr>
            <w:rFonts w:ascii="Cambria Math" w:hAnsi="Cambria Math"/>
            <w:color w:val="2E74B5" w:themeColor="accent5" w:themeShade="BF"/>
          </w:rPr>
          <m:t>W</m:t>
        </m:r>
      </m:oMath>
      <w:r w:rsidRPr="00E7694D">
        <w:rPr>
          <w:color w:val="2E74B5" w:themeColor="accent5" w:themeShade="BF"/>
        </w:rPr>
        <w:t xml:space="preserve"> est plus petit dans un modèle M|M|1 ayant des arrivées au taux </w:t>
      </w:r>
      <m:oMath>
        <m:r>
          <w:rPr>
            <w:rFonts w:ascii="Cambria Math" w:hAnsi="Cambria Math"/>
            <w:color w:val="2E74B5" w:themeColor="accent5" w:themeShade="BF"/>
          </w:rPr>
          <m:t>λ</m:t>
        </m:r>
      </m:oMath>
      <w:r w:rsidRPr="00E7694D">
        <w:rPr>
          <w:color w:val="2E74B5" w:themeColor="accent5" w:themeShade="BF"/>
        </w:rPr>
        <w:t xml:space="preserve"> et des départs au taux </w:t>
      </w:r>
      <m:oMath>
        <m:r>
          <w:rPr>
            <w:rFonts w:ascii="Cambria Math" w:hAnsi="Cambria Math"/>
            <w:color w:val="2E74B5" w:themeColor="accent5" w:themeShade="BF"/>
          </w:rPr>
          <m:t>2μ</m:t>
        </m:r>
      </m:oMath>
      <w:r w:rsidRPr="00E7694D">
        <w:rPr>
          <w:color w:val="2E74B5" w:themeColor="accent5" w:themeShade="BF"/>
        </w:rPr>
        <w:t xml:space="preserve"> que dans un modèle M|M|2 ayant des arrivées au taux </w:t>
      </w:r>
      <m:oMath>
        <m:r>
          <w:rPr>
            <w:rFonts w:ascii="Cambria Math" w:hAnsi="Cambria Math"/>
            <w:color w:val="2E74B5" w:themeColor="accent5" w:themeShade="BF"/>
          </w:rPr>
          <m:t>λ</m:t>
        </m:r>
      </m:oMath>
      <w:r w:rsidRPr="00E7694D">
        <w:rPr>
          <w:color w:val="2E74B5" w:themeColor="accent5" w:themeShade="BF"/>
        </w:rPr>
        <w:t xml:space="preserve"> et des départs au taux </w:t>
      </w:r>
      <m:oMath>
        <m:r>
          <w:rPr>
            <w:rFonts w:ascii="Cambria Math" w:hAnsi="Cambria Math"/>
            <w:color w:val="2E74B5" w:themeColor="accent5" w:themeShade="BF"/>
          </w:rPr>
          <m:t>μ</m:t>
        </m:r>
      </m:oMath>
      <w:r w:rsidRPr="00E7694D">
        <w:rPr>
          <w:color w:val="2E74B5" w:themeColor="accent5" w:themeShade="BF"/>
        </w:rPr>
        <w:t>.</w:t>
      </w:r>
    </w:p>
    <w:p w14:paraId="30E35BC7" w14:textId="1E4D3831" w:rsidR="00A14F00" w:rsidRDefault="00A14F00" w:rsidP="00A14F00">
      <w:pPr>
        <w:spacing w:before="40" w:after="40"/>
        <w:jc w:val="both"/>
      </w:pPr>
    </w:p>
    <w:p w14:paraId="019EF32A" w14:textId="7AB8C820" w:rsidR="00D03337" w:rsidRDefault="00D03337" w:rsidP="00A14F00">
      <w:pPr>
        <w:spacing w:before="40" w:after="40"/>
        <w:jc w:val="both"/>
      </w:pPr>
      <w:r>
        <w:t xml:space="preserve">On suppose que </w:t>
      </w:r>
      <m:oMath>
        <m:r>
          <w:rPr>
            <w:rFonts w:ascii="Cambria Math" w:hAnsi="Cambria Math"/>
          </w:rPr>
          <m:t>λ&lt;2μ</m:t>
        </m:r>
      </m:oMath>
      <w:r>
        <w:rPr>
          <w:rFonts w:eastAsiaTheme="minorEastAsia"/>
        </w:rPr>
        <w:t>, autrement les temps d’attente moyen sont infinis pour les 2 systèmes.</w:t>
      </w:r>
    </w:p>
    <w:p w14:paraId="2FB7A64E" w14:textId="77777777" w:rsidR="00D03337" w:rsidRDefault="00D03337" w:rsidP="00A14F00">
      <w:pPr>
        <w:spacing w:before="40" w:after="40"/>
        <w:jc w:val="both"/>
      </w:pPr>
    </w:p>
    <w:p w14:paraId="13717A95" w14:textId="49E34AC1" w:rsidR="00A24A5F" w:rsidRDefault="00A24A5F" w:rsidP="00A14F00">
      <w:pPr>
        <w:spacing w:before="40" w:after="40"/>
        <w:jc w:val="both"/>
      </w:pPr>
      <w:r>
        <w:t>Dans le modèle M|M|1, le temps d’attente moyen est</w:t>
      </w:r>
    </w:p>
    <w:p w14:paraId="651B88CE" w14:textId="087B732F" w:rsidR="00A24A5F" w:rsidRPr="00A24A5F" w:rsidRDefault="00000000" w:rsidP="00A24A5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2μ-λ</m:t>
              </m:r>
            </m:den>
          </m:f>
          <m:r>
            <w:rPr>
              <w:rFonts w:ascii="Cambria Math" w:hAnsi="Cambria Math"/>
            </w:rPr>
            <m:t>.</m:t>
          </m:r>
        </m:oMath>
      </m:oMathPara>
    </w:p>
    <w:p w14:paraId="3CAA8E9E" w14:textId="21442E32" w:rsidR="00A24A5F" w:rsidRDefault="00A24A5F" w:rsidP="00A14F00">
      <w:pPr>
        <w:spacing w:before="40" w:after="40"/>
        <w:jc w:val="both"/>
      </w:pPr>
    </w:p>
    <w:p w14:paraId="4FACE817" w14:textId="168D980F" w:rsidR="00A24A5F" w:rsidRDefault="00A24A5F" w:rsidP="00A14F00">
      <w:pPr>
        <w:spacing w:before="40" w:after="40"/>
        <w:jc w:val="both"/>
      </w:pPr>
      <w:r>
        <w:t>Dans le modèle M|M|2, le temps d’attente moyen est</w:t>
      </w:r>
    </w:p>
    <w:p w14:paraId="5C161DD2" w14:textId="6B63CBB2" w:rsidR="00A24A5F" w:rsidRPr="00A24A5F" w:rsidRDefault="00000000" w:rsidP="00A24A5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4μ</m:t>
              </m:r>
            </m:num>
            <m:den>
              <m:d>
                <m:dPr>
                  <m:ctrlPr>
                    <w:rPr>
                      <w:rFonts w:ascii="Cambria Math" w:hAnsi="Cambria Math"/>
                      <w:i/>
                    </w:rPr>
                  </m:ctrlPr>
                </m:dPr>
                <m:e>
                  <m:r>
                    <w:rPr>
                      <w:rFonts w:ascii="Cambria Math" w:hAnsi="Cambria Math"/>
                    </w:rPr>
                    <m:t>2μ-λ</m:t>
                  </m:r>
                </m:e>
              </m:d>
              <m:d>
                <m:dPr>
                  <m:ctrlPr>
                    <w:rPr>
                      <w:rFonts w:ascii="Cambria Math" w:hAnsi="Cambria Math"/>
                      <w:i/>
                    </w:rPr>
                  </m:ctrlPr>
                </m:dPr>
                <m:e>
                  <m:r>
                    <w:rPr>
                      <w:rFonts w:ascii="Cambria Math" w:hAnsi="Cambria Math"/>
                    </w:rPr>
                    <m:t>2μ+λ</m:t>
                  </m:r>
                </m:e>
              </m:d>
            </m:den>
          </m:f>
          <m:r>
            <w:rPr>
              <w:rFonts w:ascii="Cambria Math" w:eastAsiaTheme="minorEastAsia" w:hAnsi="Cambria Math"/>
            </w:rPr>
            <m:t>.</m:t>
          </m:r>
        </m:oMath>
      </m:oMathPara>
    </w:p>
    <w:p w14:paraId="5038FD63" w14:textId="1DE276E7" w:rsidR="00A24A5F" w:rsidRDefault="00A24A5F" w:rsidP="00A14F00">
      <w:pPr>
        <w:spacing w:before="40" w:after="40"/>
        <w:jc w:val="both"/>
      </w:pPr>
    </w:p>
    <w:p w14:paraId="13F83863" w14:textId="35CD8758" w:rsidR="00D03337" w:rsidRDefault="00D03337" w:rsidP="00A14F00">
      <w:pPr>
        <w:spacing w:before="40" w:after="40"/>
        <w:jc w:val="both"/>
        <w:rPr>
          <w:rFonts w:eastAsiaTheme="minorEastAsia"/>
        </w:rPr>
      </w:pPr>
      <w:r>
        <w:t xml:space="preserve">Puisque </w:t>
      </w:r>
      <m:oMath>
        <m:r>
          <w:rPr>
            <w:rFonts w:ascii="Cambria Math" w:hAnsi="Cambria Math"/>
          </w:rPr>
          <m:t>2μ&gt;λ</m:t>
        </m:r>
      </m:oMath>
      <w:r>
        <w:rPr>
          <w:rFonts w:eastAsiaTheme="minorEastAsia"/>
        </w:rPr>
        <w:t xml:space="preserve">, alors </w:t>
      </w:r>
      <m:oMath>
        <m:r>
          <w:rPr>
            <w:rFonts w:ascii="Cambria Math" w:eastAsiaTheme="minorEastAsia" w:hAnsi="Cambria Math"/>
          </w:rPr>
          <m:t>4μ&gt;2μ+</m:t>
        </m:r>
        <m:r>
          <w:rPr>
            <w:rFonts w:ascii="Cambria Math" w:hAnsi="Cambria Math"/>
          </w:rPr>
          <m:t>λ</m:t>
        </m:r>
      </m:oMath>
      <w:r>
        <w:rPr>
          <w:rFonts w:eastAsiaTheme="minorEastAsia"/>
        </w:rPr>
        <w:t xml:space="preserve">, d’où </w:t>
      </w:r>
      <m:oMath>
        <m:f>
          <m:fPr>
            <m:type m:val="lin"/>
            <m:ctrlPr>
              <w:rPr>
                <w:rFonts w:ascii="Cambria Math" w:hAnsi="Cambria Math"/>
                <w:i/>
              </w:rPr>
            </m:ctrlPr>
          </m:fPr>
          <m:num>
            <m:r>
              <w:rPr>
                <w:rFonts w:ascii="Cambria Math" w:hAnsi="Cambria Math"/>
              </w:rPr>
              <m:t>4μ</m:t>
            </m:r>
          </m:num>
          <m:den>
            <m:d>
              <m:dPr>
                <m:ctrlPr>
                  <w:rPr>
                    <w:rFonts w:ascii="Cambria Math" w:hAnsi="Cambria Math"/>
                    <w:i/>
                  </w:rPr>
                </m:ctrlPr>
              </m:dPr>
              <m:e>
                <m:r>
                  <w:rPr>
                    <w:rFonts w:ascii="Cambria Math" w:hAnsi="Cambria Math"/>
                  </w:rPr>
                  <m:t>2μ+λ</m:t>
                </m:r>
              </m:e>
            </m:d>
            <m:r>
              <w:rPr>
                <w:rFonts w:ascii="Cambria Math" w:hAnsi="Cambria Math"/>
              </w:rPr>
              <m:t>&gt;1</m:t>
            </m:r>
          </m:den>
        </m:f>
        <m:r>
          <w:rPr>
            <w:rFonts w:ascii="Cambria Math" w:eastAsiaTheme="minorEastAsia" w:hAnsi="Cambria Math"/>
          </w:rPr>
          <m:t>.</m:t>
        </m:r>
      </m:oMath>
      <w:r>
        <w:rPr>
          <w:rFonts w:eastAsiaTheme="minorEastAsia"/>
        </w:rPr>
        <w:t xml:space="preserve"> Ainsi,</w:t>
      </w:r>
    </w:p>
    <w:p w14:paraId="1DA5F7C1" w14:textId="7F279877" w:rsidR="00D03337" w:rsidRPr="00D03337" w:rsidRDefault="00000000" w:rsidP="00D03337">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4μ</m:t>
              </m:r>
            </m:num>
            <m:den>
              <m:d>
                <m:dPr>
                  <m:ctrlPr>
                    <w:rPr>
                      <w:rFonts w:ascii="Cambria Math" w:hAnsi="Cambria Math"/>
                      <w:i/>
                    </w:rPr>
                  </m:ctrlPr>
                </m:dPr>
                <m:e>
                  <m:r>
                    <w:rPr>
                      <w:rFonts w:ascii="Cambria Math" w:hAnsi="Cambria Math"/>
                    </w:rPr>
                    <m:t>2μ-λ</m:t>
                  </m:r>
                </m:e>
              </m:d>
              <m:d>
                <m:dPr>
                  <m:ctrlPr>
                    <w:rPr>
                      <w:rFonts w:ascii="Cambria Math" w:hAnsi="Cambria Math"/>
                      <w:i/>
                    </w:rPr>
                  </m:ctrlPr>
                </m:dPr>
                <m:e>
                  <m:r>
                    <w:rPr>
                      <w:rFonts w:ascii="Cambria Math" w:hAnsi="Cambria Math"/>
                    </w:rPr>
                    <m:t>2μ+λ</m:t>
                  </m:r>
                </m:e>
              </m:d>
            </m:den>
          </m:f>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2μ-λ</m:t>
              </m:r>
            </m:den>
          </m:f>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oMath>
      </m:oMathPara>
    </w:p>
    <w:p w14:paraId="14EC36FA" w14:textId="77777777" w:rsidR="00E7694D" w:rsidRDefault="00E7694D">
      <w:pPr>
        <w:rPr>
          <w:rStyle w:val="ExerciceCar"/>
        </w:rPr>
      </w:pPr>
      <w:r>
        <w:rPr>
          <w:rStyle w:val="ExerciceCar"/>
        </w:rPr>
        <w:br w:type="page"/>
      </w:r>
    </w:p>
    <w:p w14:paraId="2B1B16FE" w14:textId="5F5D2F4B" w:rsidR="00A14F00" w:rsidRPr="00E7694D" w:rsidRDefault="00A14F00" w:rsidP="00A14F00">
      <w:pPr>
        <w:spacing w:before="40" w:after="40"/>
        <w:jc w:val="both"/>
        <w:rPr>
          <w:color w:val="2E74B5" w:themeColor="accent5" w:themeShade="BF"/>
        </w:rPr>
      </w:pPr>
      <w:r w:rsidRPr="00E7694D">
        <w:rPr>
          <w:rStyle w:val="ExerciceCar"/>
        </w:rPr>
        <w:lastRenderedPageBreak/>
        <w:t>Exercice 5.6  </w:t>
      </w:r>
      <w:r w:rsidR="00EB632F" w:rsidRPr="00E7694D">
        <w:rPr>
          <w:color w:val="2E74B5" w:themeColor="accent5" w:themeShade="BF"/>
        </w:rPr>
        <w:t>Un</w:t>
      </w:r>
      <w:r w:rsidRPr="00E7694D">
        <w:rPr>
          <w:color w:val="2E74B5" w:themeColor="accent5" w:themeShade="BF"/>
        </w:rPr>
        <w:t xml:space="preserve"> groupe de </w:t>
      </w:r>
      <m:oMath>
        <m:r>
          <w:rPr>
            <w:rFonts w:ascii="Cambria Math" w:hAnsi="Cambria Math"/>
            <w:color w:val="2E74B5" w:themeColor="accent5" w:themeShade="BF"/>
          </w:rPr>
          <m:t>n</m:t>
        </m:r>
      </m:oMath>
      <w:r w:rsidRPr="00E7694D">
        <w:rPr>
          <w:color w:val="2E74B5" w:themeColor="accent5" w:themeShade="BF"/>
        </w:rPr>
        <w:t xml:space="preserve"> individus se déplacent entre deux serveurs. Lorsqu'un individu a été servi à un serveur, il se rend à l'autre, où il se joindra à la file d'attente si un individu est en train de se faire servir. Tous les temps de service sont exponentiels de paramètre </w:t>
      </w:r>
      <m:oMath>
        <m:r>
          <w:rPr>
            <w:rFonts w:ascii="Cambria Math" w:hAnsi="Cambria Math"/>
            <w:color w:val="2E74B5" w:themeColor="accent5" w:themeShade="BF"/>
          </w:rPr>
          <m:t>μ</m:t>
        </m:r>
      </m:oMath>
      <w:r w:rsidRPr="00E7694D">
        <w:rPr>
          <w:color w:val="2E74B5" w:themeColor="accent5" w:themeShade="BF"/>
        </w:rPr>
        <w:t xml:space="preserve">. Trouver la proportion de temps où il y a </w:t>
      </w:r>
      <m:oMath>
        <m:r>
          <w:rPr>
            <w:rFonts w:ascii="Cambria Math" w:hAnsi="Cambria Math"/>
            <w:color w:val="2E74B5" w:themeColor="accent5" w:themeShade="BF"/>
          </w:rPr>
          <m:t>j</m:t>
        </m:r>
      </m:oMath>
      <w:r w:rsidRPr="00E7694D">
        <w:rPr>
          <w:color w:val="2E74B5" w:themeColor="accent5" w:themeShade="BF"/>
        </w:rPr>
        <w:t xml:space="preserve"> individus au serveur 1,</w:t>
      </w:r>
      <w:r w:rsidR="00EB632F" w:rsidRPr="00E7694D">
        <w:rPr>
          <w:color w:val="2E74B5" w:themeColor="accent5" w:themeShade="BF"/>
        </w:rPr>
        <w:t xml:space="preserve"> où </w:t>
      </w:r>
      <m:oMath>
        <m:r>
          <w:rPr>
            <w:rFonts w:ascii="Cambria Math" w:hAnsi="Cambria Math"/>
            <w:color w:val="2E74B5" w:themeColor="accent5" w:themeShade="BF"/>
          </w:rPr>
          <m:t>j∈</m:t>
        </m:r>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0,…,n</m:t>
            </m:r>
          </m:e>
        </m:d>
      </m:oMath>
      <w:r w:rsidRPr="00E7694D">
        <w:rPr>
          <w:color w:val="2E74B5" w:themeColor="accent5" w:themeShade="BF"/>
        </w:rPr>
        <w:t>.</w:t>
      </w:r>
    </w:p>
    <w:p w14:paraId="47FD49B0" w14:textId="280DE5B6" w:rsidR="00A14F00" w:rsidRDefault="00A14F00" w:rsidP="00A14F00">
      <w:pPr>
        <w:spacing w:before="40" w:after="40"/>
        <w:jc w:val="both"/>
      </w:pPr>
    </w:p>
    <w:p w14:paraId="43591C69" w14:textId="0D61D743" w:rsidR="008801C4" w:rsidRPr="00B60560" w:rsidRDefault="008801C4" w:rsidP="00A14F00">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le nombre d’individus au serveur 1 au temps </w:t>
      </w:r>
      <m:oMath>
        <m:r>
          <w:rPr>
            <w:rFonts w:ascii="Cambria Math" w:eastAsiaTheme="minorEastAsia" w:hAnsi="Cambria Math"/>
          </w:rPr>
          <m:t>t</m:t>
        </m:r>
      </m:oMath>
      <w:r>
        <w:rPr>
          <w:rFonts w:eastAsiaTheme="minorEastAsia"/>
        </w:rPr>
        <w:t xml:space="preserve">. Alors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Pr>
          <w:rFonts w:eastAsiaTheme="minorEastAsia"/>
        </w:rPr>
        <w:t xml:space="preserve"> est un processus d’arrivée et de départ, </w:t>
      </w:r>
      <w:r w:rsidRPr="00B60560">
        <w:rPr>
          <w:rFonts w:eastAsiaTheme="minorEastAsia"/>
        </w:rPr>
        <w:t xml:space="preserve">où </w:t>
      </w:r>
      <m:oMath>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=μ</m:t>
        </m:r>
      </m:oMath>
      <w:r w:rsidR="00B20DF3">
        <w:rPr>
          <w:rFonts w:eastAsiaTheme="minorEastAsia"/>
        </w:rPr>
        <w:t xml:space="preserve"> pour tout </w:t>
      </w:r>
      <m:oMath>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0, 1, …,n</m:t>
            </m:r>
          </m:e>
        </m:d>
      </m:oMath>
      <w:r w:rsidRPr="00B60560">
        <w:rPr>
          <w:rFonts w:eastAsiaTheme="minorEastAsia"/>
        </w:rPr>
        <w:t>. Ainsi,</w:t>
      </w:r>
    </w:p>
    <w:p w14:paraId="2CFBB118" w14:textId="47797852" w:rsidR="008801C4" w:rsidRPr="00B60560" w:rsidRDefault="00000000" w:rsidP="00B6056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i+1</m:t>
                                  </m:r>
                                </m:sub>
                              </m:sSub>
                            </m:den>
                          </m:f>
                        </m:e>
                      </m:nary>
                    </m:e>
                  </m:d>
                </m:e>
              </m:nary>
            </m:den>
          </m:f>
          <m:r>
            <m:rPr>
              <m:sty m:val="p"/>
            </m:rPr>
            <w:rPr>
              <w:rFonts w:eastAsiaTheme="minorEastAsia"/>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r>
                                <w:rPr>
                                  <w:rFonts w:ascii="Cambria Math" w:hAnsi="Cambria Math"/>
                                </w:rPr>
                                <m:t>μ</m:t>
                              </m:r>
                            </m:num>
                            <m:den>
                              <m:r>
                                <w:rPr>
                                  <w:rFonts w:ascii="Cambria Math" w:hAnsi="Cambria Math"/>
                                </w:rPr>
                                <m:t>μ</m:t>
                              </m:r>
                            </m:den>
                          </m:f>
                        </m:e>
                      </m:nary>
                    </m:e>
                  </m:d>
                </m:e>
              </m:nary>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oMath>
      </m:oMathPara>
    </w:p>
    <w:p w14:paraId="5DE7199B" w14:textId="079B1902" w:rsidR="00B60560" w:rsidRPr="00B60560" w:rsidRDefault="00B60560">
      <w:pPr>
        <w:rPr>
          <w:rStyle w:val="ExerciceCar"/>
          <w:rFonts w:eastAsiaTheme="minorEastAsia"/>
          <w:b w:val="0"/>
          <w:color w:val="auto"/>
        </w:rPr>
      </w:pPr>
      <w:r w:rsidRPr="00B60560">
        <w:rPr>
          <w:rStyle w:val="ExerciceCar"/>
          <w:rFonts w:eastAsiaTheme="minorEastAsia"/>
          <w:b w:val="0"/>
          <w:color w:val="auto"/>
        </w:rPr>
        <w:t>et</w:t>
      </w:r>
    </w:p>
    <w:p w14:paraId="697A135A" w14:textId="007E79D2" w:rsidR="00B60560" w:rsidRPr="00B60560" w:rsidRDefault="00000000" w:rsidP="00B60560">
      <w:pPr>
        <w:ind w:left="708"/>
        <w:rPr>
          <w:rStyle w:val="ExerciceCar"/>
          <w:rFonts w:eastAsiaTheme="minorEastAsia"/>
          <w:b w:val="0"/>
          <w:color w:val="auto"/>
        </w:rPr>
      </w:pPr>
      <m:oMathPara>
        <m:oMathParaPr>
          <m:jc m:val="left"/>
        </m:oMathParaPr>
        <m:oMath>
          <m:sSub>
            <m:sSubPr>
              <m:ctrlPr>
                <w:rPr>
                  <w:rStyle w:val="ExerciceCar"/>
                  <w:rFonts w:ascii="Cambria Math" w:eastAsiaTheme="minorEastAsia" w:hAnsi="Cambria Math"/>
                  <w:b w:val="0"/>
                  <w:i/>
                  <w:color w:val="auto"/>
                </w:rPr>
              </m:ctrlPr>
            </m:sSubPr>
            <m:e>
              <m:r>
                <w:rPr>
                  <w:rStyle w:val="ExerciceCar"/>
                  <w:rFonts w:ascii="Cambria Math" w:eastAsiaTheme="minorEastAsia" w:hAnsi="Cambria Math"/>
                  <w:color w:val="auto"/>
                </w:rPr>
                <m:t>p</m:t>
              </m:r>
            </m:e>
            <m:sub>
              <m:r>
                <w:rPr>
                  <w:rStyle w:val="ExerciceCar"/>
                  <w:rFonts w:ascii="Cambria Math" w:eastAsiaTheme="minorEastAsia" w:hAnsi="Cambria Math"/>
                  <w:color w:val="auto"/>
                </w:rPr>
                <m:t>j</m:t>
              </m:r>
            </m:sub>
          </m:sSub>
          <m:r>
            <m:rPr>
              <m:aln/>
            </m:rPr>
            <w:rPr>
              <w:rStyle w:val="ExerciceCar"/>
              <w:rFonts w:ascii="Cambria Math" w:eastAsiaTheme="minorEastAsia" w:hAnsi="Cambria Math"/>
              <w:color w:val="auto"/>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j-1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i+1</m:t>
                          </m:r>
                        </m:sub>
                      </m:sSub>
                    </m:den>
                  </m:f>
                </m:e>
              </m:nary>
            </m:e>
          </m:d>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eastAsiaTheme="minorEastAsia"/>
            </w:rPr>
            <w:br/>
          </m:r>
        </m:oMath>
        <m:oMath>
          <m:r>
            <m:rPr>
              <m:aln/>
            </m:rPr>
            <w:rPr>
              <w:rFonts w:ascii="Cambria Math"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j-1</m:t>
                  </m:r>
                </m:sup>
                <m:e>
                  <m:f>
                    <m:fPr>
                      <m:ctrlPr>
                        <w:rPr>
                          <w:rFonts w:ascii="Cambria Math" w:hAnsi="Cambria Math"/>
                          <w:i/>
                        </w:rPr>
                      </m:ctrlPr>
                    </m:fPr>
                    <m:num>
                      <m:r>
                        <w:rPr>
                          <w:rFonts w:ascii="Cambria Math" w:hAnsi="Cambria Math"/>
                        </w:rPr>
                        <m:t>μ</m:t>
                      </m:r>
                    </m:num>
                    <m:den>
                      <m:r>
                        <w:rPr>
                          <w:rFonts w:ascii="Cambria Math" w:hAnsi="Cambria Math"/>
                        </w:rPr>
                        <m:t>μ</m:t>
                      </m:r>
                    </m:den>
                  </m:f>
                </m:e>
              </m:nary>
            </m:e>
          </m:d>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eastAsiaTheme="minorEastAsia"/>
            </w:rPr>
            <w:br/>
          </m:r>
        </m:oMath>
        <m:oMath>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eastAsiaTheme="minorEastAsia"/>
            </w:rPr>
            <w:br/>
          </m:r>
        </m:oMath>
        <m:oMath>
          <m:r>
            <m:rPr>
              <m:aln/>
            </m:rP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hAnsi="Cambria Math"/>
            </w:rPr>
            <m:t>.</m:t>
          </m:r>
        </m:oMath>
      </m:oMathPara>
    </w:p>
    <w:p w14:paraId="4FF6F49E" w14:textId="408F55CD" w:rsidR="00EB632F" w:rsidRPr="00C43C40" w:rsidRDefault="00EB632F">
      <w:pPr>
        <w:rPr>
          <w:rStyle w:val="ExerciceCar"/>
          <w:b w:val="0"/>
          <w:color w:val="auto"/>
          <w:highlight w:val="yellow"/>
        </w:rPr>
      </w:pPr>
    </w:p>
    <w:p w14:paraId="1CDA84FE" w14:textId="77777777" w:rsidR="006A7D7B" w:rsidRDefault="006A7D7B">
      <w:pPr>
        <w:rPr>
          <w:rStyle w:val="ExerciceCar"/>
        </w:rPr>
      </w:pPr>
      <w:r>
        <w:rPr>
          <w:rStyle w:val="ExerciceCar"/>
        </w:rPr>
        <w:br w:type="page"/>
      </w:r>
    </w:p>
    <w:p w14:paraId="3E4904FD" w14:textId="11163ACD" w:rsidR="00A14F00" w:rsidRPr="00E7694D" w:rsidRDefault="00A14F00" w:rsidP="00A14F00">
      <w:pPr>
        <w:spacing w:before="40" w:after="40"/>
        <w:jc w:val="both"/>
        <w:rPr>
          <w:color w:val="2E74B5" w:themeColor="accent5" w:themeShade="BF"/>
        </w:rPr>
      </w:pPr>
      <w:r w:rsidRPr="00E7694D">
        <w:rPr>
          <w:rStyle w:val="ExerciceCar"/>
        </w:rPr>
        <w:lastRenderedPageBreak/>
        <w:t>Exercice 5.7  </w:t>
      </w:r>
      <w:r w:rsidRPr="00E7694D">
        <w:rPr>
          <w:color w:val="2E74B5" w:themeColor="accent5" w:themeShade="BF"/>
        </w:rPr>
        <w:t xml:space="preserve">Une boulangerie produit des baguettes de pain selon un processus de Poisson de taux </w:t>
      </w:r>
      <m:oMath>
        <m:r>
          <w:rPr>
            <w:rFonts w:ascii="Cambria Math" w:hAnsi="Cambria Math"/>
            <w:color w:val="2E74B5" w:themeColor="accent5" w:themeShade="BF"/>
          </w:rPr>
          <m:t>λ</m:t>
        </m:r>
      </m:oMath>
      <w:r w:rsidRPr="00E7694D">
        <w:rPr>
          <w:color w:val="2E74B5" w:themeColor="accent5" w:themeShade="BF"/>
        </w:rPr>
        <w:t xml:space="preserve">. Cependant, elle a de l'espace pour entreposer au plus </w:t>
      </w:r>
      <m:oMath>
        <m:r>
          <w:rPr>
            <w:rFonts w:ascii="Cambria Math" w:hAnsi="Cambria Math"/>
            <w:color w:val="2E74B5" w:themeColor="accent5" w:themeShade="BF"/>
          </w:rPr>
          <m:t>k</m:t>
        </m:r>
      </m:oMath>
      <w:r w:rsidRPr="00E7694D">
        <w:rPr>
          <w:color w:val="2E74B5" w:themeColor="accent5" w:themeShade="BF"/>
        </w:rPr>
        <w:t xml:space="preserve"> baguettes, et ainsi arrête la production lorsque </w:t>
      </w:r>
      <m:oMath>
        <m:r>
          <w:rPr>
            <w:rFonts w:ascii="Cambria Math" w:hAnsi="Cambria Math"/>
            <w:color w:val="2E74B5" w:themeColor="accent5" w:themeShade="BF"/>
          </w:rPr>
          <m:t>k</m:t>
        </m:r>
      </m:oMath>
      <w:r w:rsidRPr="00E7694D">
        <w:rPr>
          <w:color w:val="2E74B5" w:themeColor="accent5" w:themeShade="BF"/>
        </w:rPr>
        <w:t xml:space="preserve"> baguettes sont dans les étagères. Les clients arrivent à la boulangerie selon un processus de Poisson de taux </w:t>
      </w:r>
      <m:oMath>
        <m:r>
          <w:rPr>
            <w:rFonts w:ascii="Cambria Math" w:hAnsi="Cambria Math"/>
            <w:color w:val="2E74B5" w:themeColor="accent5" w:themeShade="BF"/>
          </w:rPr>
          <m:t>μ</m:t>
        </m:r>
      </m:oMath>
      <w:r w:rsidRPr="00E7694D">
        <w:rPr>
          <w:color w:val="2E74B5" w:themeColor="accent5" w:themeShade="BF"/>
        </w:rPr>
        <w:t>. Chaque client achète une baguette et quitte immédiatement après avec la baguette, ou les mains vides s'il n'y avait pas de baguette de prête.</w:t>
      </w:r>
    </w:p>
    <w:p w14:paraId="1390894A" w14:textId="6132E4AE" w:rsidR="00A14F00" w:rsidRPr="00E7694D" w:rsidRDefault="00EB632F" w:rsidP="00A14F00">
      <w:pPr>
        <w:spacing w:before="40" w:after="40"/>
        <w:jc w:val="both"/>
        <w:rPr>
          <w:color w:val="2E74B5" w:themeColor="accent5" w:themeShade="BF"/>
        </w:rPr>
      </w:pPr>
      <w:r w:rsidRPr="00E7694D">
        <w:rPr>
          <w:color w:val="2E74B5" w:themeColor="accent5" w:themeShade="BF"/>
        </w:rPr>
        <w:t>a)  </w:t>
      </w:r>
      <w:r w:rsidR="00A14F00" w:rsidRPr="00E7694D">
        <w:rPr>
          <w:color w:val="2E74B5" w:themeColor="accent5" w:themeShade="BF"/>
        </w:rPr>
        <w:t>Trouver la proportion de clients qui repartiront les mains vides.</w:t>
      </w:r>
    </w:p>
    <w:p w14:paraId="42B7B577" w14:textId="0F80EDE0" w:rsidR="00A14F00" w:rsidRPr="00E7694D" w:rsidRDefault="00DB7980" w:rsidP="00A14F00">
      <w:pPr>
        <w:spacing w:before="40" w:after="40"/>
        <w:jc w:val="both"/>
        <w:rPr>
          <w:color w:val="2E74B5" w:themeColor="accent5" w:themeShade="BF"/>
        </w:rPr>
      </w:pPr>
      <w:r w:rsidRPr="00E7694D">
        <w:rPr>
          <w:color w:val="2E74B5" w:themeColor="accent5" w:themeShade="BF"/>
        </w:rPr>
        <w:t>b)  </w:t>
      </w:r>
      <w:r w:rsidR="00A14F00" w:rsidRPr="00E7694D">
        <w:rPr>
          <w:color w:val="2E74B5" w:themeColor="accent5" w:themeShade="BF"/>
        </w:rPr>
        <w:t>Calculer le temps moyen qu'une baguette passera sur les étagères.</w:t>
      </w:r>
    </w:p>
    <w:p w14:paraId="11B10CD8" w14:textId="352DE977" w:rsidR="00A14F00" w:rsidRPr="00E7694D" w:rsidRDefault="00DB7980" w:rsidP="00A14F00">
      <w:pPr>
        <w:spacing w:before="40" w:after="40"/>
        <w:jc w:val="both"/>
        <w:rPr>
          <w:color w:val="2E74B5" w:themeColor="accent5" w:themeShade="BF"/>
        </w:rPr>
      </w:pPr>
      <w:r w:rsidRPr="00E7694D">
        <w:rPr>
          <w:color w:val="2E74B5" w:themeColor="accent5" w:themeShade="BF"/>
        </w:rPr>
        <w:t>c)  </w:t>
      </w:r>
      <w:r w:rsidR="00A14F00" w:rsidRPr="00E7694D">
        <w:rPr>
          <w:color w:val="2E74B5" w:themeColor="accent5" w:themeShade="BF"/>
        </w:rPr>
        <w:t>Calculer le nombre moyen de baguettes sur les étagères.</w:t>
      </w:r>
    </w:p>
    <w:p w14:paraId="382E5783" w14:textId="5F93584C" w:rsidR="00A14F00" w:rsidRPr="00E7694D" w:rsidRDefault="00DB7980" w:rsidP="00A14F00">
      <w:pPr>
        <w:spacing w:before="40" w:after="40"/>
        <w:jc w:val="both"/>
        <w:rPr>
          <w:color w:val="2E74B5" w:themeColor="accent5" w:themeShade="BF"/>
        </w:rPr>
      </w:pPr>
      <w:r w:rsidRPr="00E7694D">
        <w:rPr>
          <w:color w:val="2E74B5" w:themeColor="accent5" w:themeShade="BF"/>
        </w:rPr>
        <w:t>d)  </w:t>
      </w:r>
      <w:r w:rsidR="00A14F00" w:rsidRPr="00E7694D">
        <w:rPr>
          <w:color w:val="2E74B5" w:themeColor="accent5" w:themeShade="BF"/>
        </w:rPr>
        <w:t xml:space="preserve">Calculer les réponses aux sous-questions précédentes si </w:t>
      </w:r>
      <m:oMath>
        <m:r>
          <w:rPr>
            <w:rFonts w:ascii="Cambria Math" w:hAnsi="Cambria Math"/>
            <w:color w:val="2E74B5" w:themeColor="accent5" w:themeShade="BF"/>
          </w:rPr>
          <m:t>λ=30</m:t>
        </m:r>
      </m:oMath>
      <w:r w:rsidR="00A14F00" w:rsidRPr="00E7694D">
        <w:rPr>
          <w:color w:val="2E74B5" w:themeColor="accent5" w:themeShade="BF"/>
        </w:rPr>
        <w:t xml:space="preserve">, </w:t>
      </w:r>
      <m:oMath>
        <m:r>
          <w:rPr>
            <w:rFonts w:ascii="Cambria Math" w:hAnsi="Cambria Math"/>
            <w:color w:val="2E74B5" w:themeColor="accent5" w:themeShade="BF"/>
          </w:rPr>
          <m:t>μ=30</m:t>
        </m:r>
      </m:oMath>
      <w:r w:rsidR="00A14F00" w:rsidRPr="00E7694D">
        <w:rPr>
          <w:color w:val="2E74B5" w:themeColor="accent5" w:themeShade="BF"/>
        </w:rPr>
        <w:t xml:space="preserve"> et </w:t>
      </w:r>
      <m:oMath>
        <m:r>
          <w:rPr>
            <w:rFonts w:ascii="Cambria Math" w:hAnsi="Cambria Math"/>
            <w:color w:val="2E74B5" w:themeColor="accent5" w:themeShade="BF"/>
          </w:rPr>
          <m:t>k=15</m:t>
        </m:r>
      </m:oMath>
      <w:r w:rsidR="00A14F00" w:rsidRPr="00E7694D">
        <w:rPr>
          <w:color w:val="2E74B5" w:themeColor="accent5" w:themeShade="BF"/>
        </w:rPr>
        <w:t>.</w:t>
      </w:r>
    </w:p>
    <w:p w14:paraId="1DF662CF" w14:textId="5B5221FC" w:rsidR="00A14F00" w:rsidRDefault="00A14F00" w:rsidP="00A14F00">
      <w:pPr>
        <w:spacing w:before="40" w:after="40"/>
        <w:jc w:val="both"/>
      </w:pPr>
    </w:p>
    <w:p w14:paraId="7D463A61" w14:textId="77777777" w:rsidR="009967C7" w:rsidRDefault="00291F9E" w:rsidP="00A14F00">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le nombre de baguettes disponibles au temps </w:t>
      </w:r>
      <m:oMath>
        <m:r>
          <w:rPr>
            <w:rFonts w:ascii="Cambria Math" w:eastAsiaTheme="minorEastAsia" w:hAnsi="Cambria Math"/>
          </w:rPr>
          <m:t>t</m:t>
        </m:r>
      </m:oMath>
      <w:r>
        <w:rPr>
          <w:rFonts w:eastAsiaTheme="minorEastAsia"/>
        </w:rPr>
        <w:t xml:space="preserve">. Alors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Pr>
          <w:rFonts w:eastAsiaTheme="minorEastAsia"/>
        </w:rPr>
        <w:t xml:space="preserve"> est une processus M|M|1 à queue finie</w:t>
      </w:r>
      <w:r w:rsidR="009967C7">
        <w:rPr>
          <w:rFonts w:eastAsiaTheme="minorEastAsia"/>
        </w:rPr>
        <w:t>, où</w:t>
      </w:r>
    </w:p>
    <w:p w14:paraId="2830896B" w14:textId="39D41E99" w:rsidR="009967C7" w:rsidRPr="009967C7" w:rsidRDefault="00000000" w:rsidP="009967C7">
      <w:pPr>
        <w:spacing w:before="40" w:after="40"/>
        <w:ind w:left="708"/>
        <w:jc w:val="both"/>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r>
            <w:rPr>
              <w:rFonts w:ascii="Cambria Math" w:eastAsiaTheme="minorEastAsia" w:hAnsi="Cambria Math"/>
            </w:rPr>
            <m:t>=λ </m:t>
          </m:r>
          <m:r>
            <m:rPr>
              <m:nor/>
            </m:rPr>
            <w:rPr>
              <w:rFonts w:ascii="Cambria Math" w:eastAsiaTheme="minorEastAsia" w:hAnsi="Cambria Math"/>
            </w:rPr>
            <m:t>si</m:t>
          </m:r>
          <m:r>
            <w:rPr>
              <w:rFonts w:ascii="Cambria Math" w:eastAsiaTheme="minorEastAsia" w:hAnsi="Cambria Math"/>
            </w:rPr>
            <m:t xml:space="preserve"> n&lt;k     </m:t>
          </m:r>
          <m:r>
            <m:rPr>
              <m:nor/>
            </m:rPr>
            <w:rPr>
              <w:rFonts w:ascii="Cambria Math" w:eastAsiaTheme="minorEastAsia" w:hAnsi="Cambria Math"/>
            </w:rPr>
            <m:t>et</m:t>
          </m:r>
          <m:r>
            <w:rPr>
              <w:rFonts w:ascii="Cambria Math" w:eastAsiaTheme="minorEastAsia" w:hAnsi="Cambria Math"/>
            </w:rPr>
            <m:t>     </m:t>
          </m:r>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r>
            <w:rPr>
              <w:rFonts w:ascii="Cambria Math" w:eastAsiaTheme="minorEastAsia" w:hAnsi="Cambria Math"/>
            </w:rPr>
            <m:t>μ.</m:t>
          </m:r>
        </m:oMath>
      </m:oMathPara>
    </w:p>
    <w:p w14:paraId="794506CF" w14:textId="77777777" w:rsidR="009967C7" w:rsidRDefault="009967C7" w:rsidP="00A14F00">
      <w:pPr>
        <w:spacing w:before="40" w:after="40"/>
        <w:jc w:val="both"/>
      </w:pPr>
    </w:p>
    <w:p w14:paraId="5F4E7345" w14:textId="7BCC6154" w:rsidR="006A7D7B" w:rsidRPr="009967C7" w:rsidRDefault="006A7D7B" w:rsidP="00A14F00">
      <w:pPr>
        <w:spacing w:before="40" w:after="40"/>
        <w:jc w:val="both"/>
      </w:pPr>
      <w:r w:rsidRPr="009967C7">
        <w:t>a)</w:t>
      </w:r>
      <w:r w:rsidR="009967C7" w:rsidRPr="009967C7">
        <w:t xml:space="preserve">  </w:t>
      </w:r>
      <w:r w:rsidR="001847A5">
        <w:t>S</w:t>
      </w:r>
      <w:r w:rsidR="00A973EC">
        <w:t xml:space="preserve">i </w:t>
      </w:r>
      <m:oMath>
        <m:r>
          <w:rPr>
            <w:rFonts w:ascii="Cambria Math" w:hAnsi="Cambria Math"/>
          </w:rPr>
          <m:t>λ=μ</m:t>
        </m:r>
      </m:oMath>
      <w:r w:rsidR="00A973EC">
        <w:rPr>
          <w:rFonts w:eastAsiaTheme="minorEastAsia"/>
        </w:rPr>
        <w:t xml:space="preserve">, alors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k+1</m:t>
                </m:r>
              </m:e>
            </m:d>
          </m:den>
        </m:f>
      </m:oMath>
      <w:r w:rsidR="001847A5">
        <w:rPr>
          <w:rFonts w:eastAsiaTheme="minorEastAsia"/>
        </w:rPr>
        <w:t xml:space="preserve"> pour tout </w:t>
      </w:r>
      <m:oMath>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0, 1, …,k</m:t>
            </m:r>
          </m:e>
        </m:d>
      </m:oMath>
      <w:r w:rsidR="00A973EC">
        <w:rPr>
          <w:rFonts w:eastAsiaTheme="minorEastAsia"/>
        </w:rPr>
        <w:t>. Autrement,</w:t>
      </w:r>
    </w:p>
    <w:p w14:paraId="748672C1" w14:textId="46B78E24" w:rsidR="009967C7" w:rsidRPr="009967C7" w:rsidRDefault="00000000" w:rsidP="009967C7">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0</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den>
              </m:f>
            </m:e>
          </m:d>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den>
          </m:f>
          <m:r>
            <w:rPr>
              <w:rFonts w:ascii="Cambria Math" w:eastAsiaTheme="minorEastAsia" w:hAnsi="Cambria Math"/>
            </w:rPr>
            <m:t>.</m:t>
          </m:r>
        </m:oMath>
      </m:oMathPara>
    </w:p>
    <w:p w14:paraId="5D9FECF4" w14:textId="1B507325" w:rsidR="00291F9E" w:rsidRDefault="00291F9E" w:rsidP="00A14F00">
      <w:pPr>
        <w:spacing w:before="40" w:after="40"/>
        <w:jc w:val="both"/>
        <w:rPr>
          <w:highlight w:val="yellow"/>
        </w:rPr>
      </w:pPr>
    </w:p>
    <w:p w14:paraId="785E21DD" w14:textId="17311AD0" w:rsidR="00E704AD" w:rsidRPr="001707F2" w:rsidRDefault="00E704AD" w:rsidP="00A14F00">
      <w:pPr>
        <w:spacing w:before="40" w:after="40"/>
        <w:jc w:val="both"/>
      </w:pPr>
      <w:r w:rsidRPr="001707F2">
        <w:t>b)  Directement</w:t>
      </w:r>
    </w:p>
    <w:p w14:paraId="5E9D9DD3" w14:textId="77589420" w:rsidR="001707F2" w:rsidRPr="001707F2" w:rsidRDefault="00E704AD" w:rsidP="001707F2">
      <w:pPr>
        <w:spacing w:before="40" w:after="40"/>
        <w:ind w:left="708"/>
        <w:jc w:val="both"/>
        <w:rPr>
          <w:rFonts w:eastAsiaTheme="minorEastAsia"/>
        </w:rPr>
      </w:pPr>
      <m:oMathPara>
        <m:oMathParaPr>
          <m:jc m:val="left"/>
        </m:oMathParaPr>
        <m:oMath>
          <m:r>
            <w:rPr>
              <w:rFonts w:ascii="Cambria Math" w:hAnsi="Cambria Math"/>
            </w:rPr>
            <m:t>W=</m:t>
          </m:r>
          <m:f>
            <m:fPr>
              <m:ctrlPr>
                <w:rPr>
                  <w:rFonts w:ascii="Cambria Math" w:hAnsi="Cambria Math"/>
                  <w:i/>
                </w:rPr>
              </m:ctrlPr>
            </m:fPr>
            <m:num>
              <m:r>
                <w:rPr>
                  <w:rFonts w:ascii="Cambria Math" w:hAnsi="Cambria Math"/>
                </w:rPr>
                <m:t>L</m:t>
              </m:r>
            </m:num>
            <m:den>
              <m:r>
                <w:rPr>
                  <w:rFonts w:ascii="Cambria Math" w:hAnsi="Cambria Math"/>
                </w:rPr>
                <m:t>λ</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k</m:t>
                      </m:r>
                    </m:sub>
                  </m:sSub>
                </m:e>
              </m:d>
            </m:den>
          </m:f>
          <m:r>
            <w:rPr>
              <w:rFonts w:ascii="Cambria Math" w:eastAsiaTheme="minorEastAsia" w:hAnsi="Cambria Math"/>
            </w:rPr>
            <m:t>.</m:t>
          </m:r>
        </m:oMath>
      </m:oMathPara>
    </w:p>
    <w:p w14:paraId="2C3FC2E4" w14:textId="5B104B7B" w:rsidR="00970BF5" w:rsidRDefault="001707F2" w:rsidP="00970BF5">
      <w:pPr>
        <w:spacing w:before="40" w:after="40"/>
        <w:jc w:val="both"/>
        <w:rPr>
          <w:rFonts w:eastAsiaTheme="minorEastAsia"/>
        </w:rPr>
      </w:pPr>
      <w:r>
        <w:t xml:space="preserve">Le calcul de </w:t>
      </w:r>
      <m:oMath>
        <m:r>
          <w:rPr>
            <w:rFonts w:ascii="Cambria Math" w:hAnsi="Cambria Math"/>
          </w:rPr>
          <m:t>L</m:t>
        </m:r>
      </m:oMath>
      <w:r>
        <w:rPr>
          <w:rFonts w:eastAsiaTheme="minorEastAsia"/>
        </w:rPr>
        <w:t xml:space="preserve"> est réalisé en c). </w:t>
      </w:r>
      <w:r w:rsidRPr="001707F2">
        <w:t xml:space="preserve">Si </w:t>
      </w:r>
      <m:oMath>
        <m:r>
          <w:rPr>
            <w:rFonts w:ascii="Cambria Math" w:hAnsi="Cambria Math"/>
          </w:rPr>
          <m:t>λ=μ</m:t>
        </m:r>
      </m:oMath>
      <w:r w:rsidRPr="001707F2">
        <w:rPr>
          <w:rFonts w:eastAsiaTheme="minorEastAsia"/>
        </w:rPr>
        <w:t>, alors</w:t>
      </w:r>
    </w:p>
    <w:p w14:paraId="590FDB0D" w14:textId="41E0CDA2" w:rsidR="001707F2" w:rsidRPr="00970BF5" w:rsidRDefault="001707F2" w:rsidP="00970BF5">
      <w:pPr>
        <w:spacing w:before="40" w:after="40"/>
        <w:ind w:left="708"/>
        <w:jc w:val="both"/>
        <w:rPr>
          <w:rFonts w:eastAsiaTheme="minorEastAsia"/>
        </w:rPr>
      </w:pPr>
      <m:oMathPara>
        <m:oMathParaPr>
          <m:jc m:val="left"/>
        </m:oMathParaPr>
        <m:oMath>
          <m:r>
            <w:rPr>
              <w:rFonts w:ascii="Cambria Math" w:hAnsi="Cambria Math"/>
            </w:rPr>
            <m:t>W</m:t>
          </m:r>
          <m:r>
            <m:rPr>
              <m:aln/>
            </m:rP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k</m:t>
                  </m:r>
                </m:num>
                <m:den>
                  <m:r>
                    <w:rPr>
                      <w:rFonts w:ascii="Cambria Math" w:hAnsi="Cambria Math"/>
                    </w:rPr>
                    <m:t>2</m:t>
                  </m:r>
                </m:den>
              </m:f>
            </m:num>
            <m:den>
              <m:r>
                <w:rPr>
                  <w:rFonts w:ascii="Cambria Math" w:hAnsi="Cambria Math"/>
                </w:rPr>
                <m:t>λ</m:t>
              </m:r>
              <m:d>
                <m:dPr>
                  <m:ctrlPr>
                    <w:rPr>
                      <w:rFonts w:ascii="Cambria Math" w:hAnsi="Cambria Math"/>
                      <w:i/>
                    </w:rPr>
                  </m:ctrlPr>
                </m:dPr>
                <m:e>
                  <m:r>
                    <w:rPr>
                      <w:rFonts w:ascii="Cambria Math" w:hAnsi="Cambria Math"/>
                    </w:rPr>
                    <m:t>1-</m:t>
                  </m:r>
                  <m:f>
                    <m:fPr>
                      <m:type m:val="lin"/>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k+1</m:t>
                          </m:r>
                        </m:e>
                      </m:d>
                    </m:den>
                  </m:f>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k+1</m:t>
              </m:r>
            </m:num>
            <m:den>
              <m:r>
                <w:rPr>
                  <w:rFonts w:ascii="Cambria Math" w:hAnsi="Cambria Math"/>
                </w:rPr>
                <m:t>2λ</m:t>
              </m:r>
            </m:den>
          </m:f>
          <m:r>
            <w:rPr>
              <w:rFonts w:ascii="Cambria Math" w:eastAsiaTheme="minorEastAsia" w:hAnsi="Cambria Math"/>
            </w:rPr>
            <m:t>.</m:t>
          </m:r>
        </m:oMath>
      </m:oMathPara>
    </w:p>
    <w:p w14:paraId="600AF610" w14:textId="30041D6C" w:rsidR="001707F2" w:rsidRPr="001707F2" w:rsidRDefault="001707F2" w:rsidP="00A14F00">
      <w:pPr>
        <w:spacing w:before="40" w:after="40"/>
        <w:jc w:val="both"/>
        <w:rPr>
          <w:rFonts w:eastAsiaTheme="minorEastAsia"/>
        </w:rPr>
      </w:pPr>
      <w:r>
        <w:rPr>
          <w:rFonts w:eastAsiaTheme="minorEastAsia"/>
        </w:rPr>
        <w:t>Autrement,</w:t>
      </w:r>
    </w:p>
    <w:p w14:paraId="51DE5635" w14:textId="17BB6A9D" w:rsidR="00E704AD" w:rsidRPr="001707F2" w:rsidRDefault="001707F2" w:rsidP="001707F2">
      <w:pPr>
        <w:spacing w:before="40" w:after="40"/>
        <w:ind w:left="708"/>
        <w:jc w:val="both"/>
        <w:rPr>
          <w:highlight w:val="yellow"/>
        </w:rPr>
      </w:pPr>
      <m:oMathPara>
        <m:oMathParaPr>
          <m:jc m:val="left"/>
        </m:oMathParaPr>
        <m:oMath>
          <m:r>
            <w:rPr>
              <w:rFonts w:ascii="Cambria Math" w:hAnsi="Cambria Math"/>
            </w:rPr>
            <m:t>W=</m:t>
          </m:r>
          <m:f>
            <m:fPr>
              <m:ctrlPr>
                <w:rPr>
                  <w:rFonts w:ascii="Cambria Math" w:hAnsi="Cambria Math"/>
                  <w:i/>
                </w:rPr>
              </m:ctrlPr>
            </m:fPr>
            <m:num>
              <m:r>
                <w:rPr>
                  <w:rFonts w:ascii="Cambria Math" w:hAnsi="Cambria Math"/>
                </w:rPr>
                <m:t>1+k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r>
                <w:rPr>
                  <w:rFonts w:ascii="Cambria Math" w:hAnsi="Cambria Math"/>
                </w:rPr>
                <m:t>-</m:t>
              </m:r>
              <m:d>
                <m:dPr>
                  <m:ctrlPr>
                    <w:rPr>
                      <w:rFonts w:ascii="Cambria Math" w:hAnsi="Cambria Math"/>
                      <w:i/>
                    </w:rPr>
                  </m:ctrlPr>
                </m:dPr>
                <m:e>
                  <m:r>
                    <w:rPr>
                      <w:rFonts w:ascii="Cambria Math" w:hAnsi="Cambria Math"/>
                    </w:rPr>
                    <m:t>k+1</m:t>
                  </m:r>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m:t>
                  </m:r>
                </m:sup>
              </m:sSup>
            </m:num>
            <m:den>
              <m:d>
                <m:dPr>
                  <m:ctrlPr>
                    <w:rPr>
                      <w:rFonts w:ascii="Cambria Math" w:hAnsi="Cambria Math"/>
                      <w:i/>
                    </w:rPr>
                  </m:ctrlPr>
                </m:dPr>
                <m:e>
                  <m:r>
                    <w:rPr>
                      <w:rFonts w:ascii="Cambria Math" w:hAnsi="Cambria Math"/>
                    </w:rPr>
                    <m:t>μ-λ</m:t>
                  </m:r>
                </m:e>
              </m:d>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e>
              </m:d>
            </m:den>
          </m:f>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den>
                      </m:f>
                    </m:e>
                  </m:d>
                </m:e>
              </m:d>
            </m:den>
          </m:f>
        </m:oMath>
      </m:oMathPara>
    </w:p>
    <w:p w14:paraId="63012A8C" w14:textId="77777777" w:rsidR="009967C7" w:rsidRPr="00C43C40" w:rsidRDefault="009967C7" w:rsidP="00A14F00">
      <w:pPr>
        <w:spacing w:before="40" w:after="40"/>
        <w:jc w:val="both"/>
        <w:rPr>
          <w:rFonts w:eastAsiaTheme="minorEastAsia"/>
          <w:highlight w:val="yellow"/>
        </w:rPr>
      </w:pPr>
    </w:p>
    <w:p w14:paraId="26629C27" w14:textId="77777777" w:rsidR="001847A5" w:rsidRPr="00F301D8" w:rsidRDefault="006A7D7B" w:rsidP="001847A5">
      <w:pPr>
        <w:spacing w:before="40" w:after="40"/>
        <w:jc w:val="both"/>
        <w:rPr>
          <w:rFonts w:eastAsiaTheme="minorEastAsia"/>
        </w:rPr>
      </w:pPr>
      <w:r w:rsidRPr="00F301D8">
        <w:rPr>
          <w:rFonts w:eastAsiaTheme="minorEastAsia"/>
        </w:rPr>
        <w:t xml:space="preserve">c)  </w:t>
      </w:r>
      <w:r w:rsidR="001847A5" w:rsidRPr="00F301D8">
        <w:t xml:space="preserve">Si </w:t>
      </w:r>
      <m:oMath>
        <m:r>
          <w:rPr>
            <w:rFonts w:ascii="Cambria Math" w:hAnsi="Cambria Math"/>
          </w:rPr>
          <m:t>λ=μ</m:t>
        </m:r>
      </m:oMath>
      <w:r w:rsidR="001847A5" w:rsidRPr="00F301D8">
        <w:rPr>
          <w:rFonts w:eastAsiaTheme="minorEastAsia"/>
        </w:rPr>
        <w:t>, alors</w:t>
      </w:r>
    </w:p>
    <w:p w14:paraId="08F985A4" w14:textId="26299C37" w:rsidR="001847A5" w:rsidRPr="00A67133" w:rsidRDefault="001847A5" w:rsidP="00A67133">
      <w:pPr>
        <w:spacing w:before="40" w:after="40"/>
        <w:ind w:left="708"/>
        <w:jc w:val="both"/>
        <w:rPr>
          <w:rFonts w:eastAsiaTheme="minorEastAsia"/>
        </w:rPr>
      </w:pPr>
      <m:oMathPara>
        <m:oMathParaPr>
          <m:jc m:val="left"/>
        </m:oMathParaPr>
        <m:oMath>
          <m:r>
            <w:rPr>
              <w:rFonts w:ascii="Cambria Math" w:eastAsiaTheme="minorEastAsia" w:hAnsi="Cambria Math"/>
            </w:rPr>
            <w:lastRenderedPageBreak/>
            <m:t>L</m:t>
          </m:r>
          <m:r>
            <m:rPr>
              <m:aln/>
            </m:rP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k</m:t>
              </m:r>
            </m:sup>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k+1</m:t>
              </m:r>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k</m:t>
              </m:r>
            </m:sup>
            <m:e>
              <m:r>
                <w:rPr>
                  <w:rFonts w:ascii="Cambria Math" w:eastAsiaTheme="minorEastAsia" w:hAnsi="Cambria Math"/>
                </w:rPr>
                <m:t>i</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k+1</m:t>
                  </m:r>
                </m:e>
              </m:d>
            </m:num>
            <m:den>
              <m:r>
                <w:rPr>
                  <w:rFonts w:ascii="Cambria Math" w:eastAsiaTheme="minorEastAsia" w:hAnsi="Cambria Math"/>
                </w:rPr>
                <m:t>2</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r>
            <w:rPr>
              <w:rFonts w:ascii="Cambria Math" w:eastAsiaTheme="minorEastAsia" w:hAnsi="Cambria Math"/>
            </w:rPr>
            <m:t>.</m:t>
          </m:r>
        </m:oMath>
      </m:oMathPara>
    </w:p>
    <w:p w14:paraId="0987EEE7" w14:textId="217E5B18" w:rsidR="001847A5" w:rsidRPr="009967C7" w:rsidRDefault="001847A5" w:rsidP="001847A5">
      <w:pPr>
        <w:spacing w:before="40" w:after="40"/>
        <w:jc w:val="both"/>
      </w:pPr>
      <w:r>
        <w:rPr>
          <w:rFonts w:eastAsiaTheme="minorEastAsia"/>
        </w:rPr>
        <w:t>Autrement,</w:t>
      </w:r>
    </w:p>
    <w:p w14:paraId="2804D42D" w14:textId="6C9C5E83" w:rsidR="006A7D7B" w:rsidRDefault="006A7D7B" w:rsidP="00A14F00">
      <w:pPr>
        <w:spacing w:before="40" w:after="40"/>
        <w:jc w:val="both"/>
        <w:rPr>
          <w:rFonts w:eastAsiaTheme="minorEastAsia"/>
          <w:highlight w:val="yellow"/>
        </w:rPr>
      </w:pPr>
    </w:p>
    <w:p w14:paraId="72335122" w14:textId="139813AA" w:rsidR="00E704AD" w:rsidRPr="00E704AD" w:rsidRDefault="00E704AD" w:rsidP="00E704AD">
      <w:pPr>
        <w:spacing w:before="40" w:after="40"/>
        <w:ind w:left="708"/>
        <w:jc w:val="both"/>
        <w:rPr>
          <w:rFonts w:eastAsiaTheme="minorEastAsia"/>
          <w:highlight w:val="yellow"/>
        </w:rPr>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1+k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r>
                    <w:rPr>
                      <w:rFonts w:ascii="Cambria Math" w:hAnsi="Cambria Math"/>
                    </w:rPr>
                    <m:t>-</m:t>
                  </m:r>
                  <m:d>
                    <m:dPr>
                      <m:ctrlPr>
                        <w:rPr>
                          <w:rFonts w:ascii="Cambria Math" w:hAnsi="Cambria Math"/>
                          <w:i/>
                        </w:rPr>
                      </m:ctrlPr>
                    </m:dPr>
                    <m:e>
                      <m:r>
                        <w:rPr>
                          <w:rFonts w:ascii="Cambria Math" w:hAnsi="Cambria Math"/>
                        </w:rPr>
                        <m:t>k+1</m:t>
                      </m:r>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m:t>
                      </m:r>
                    </m:sup>
                  </m:sSup>
                </m:e>
              </m:d>
            </m:num>
            <m:den>
              <m:d>
                <m:dPr>
                  <m:ctrlPr>
                    <w:rPr>
                      <w:rFonts w:ascii="Cambria Math" w:hAnsi="Cambria Math"/>
                      <w:i/>
                    </w:rPr>
                  </m:ctrlPr>
                </m:dPr>
                <m:e>
                  <m:r>
                    <w:rPr>
                      <w:rFonts w:ascii="Cambria Math" w:hAnsi="Cambria Math"/>
                    </w:rPr>
                    <m:t>μ-λ</m:t>
                  </m:r>
                </m:e>
              </m:d>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k+1</m:t>
                      </m:r>
                    </m:sup>
                  </m:sSup>
                </m:e>
              </m:d>
            </m:den>
          </m:f>
          <m:r>
            <w:rPr>
              <w:rFonts w:ascii="Cambria Math" w:eastAsiaTheme="minorEastAsia" w:hAnsi="Cambria Math"/>
            </w:rPr>
            <m:t>.</m:t>
          </m:r>
        </m:oMath>
      </m:oMathPara>
    </w:p>
    <w:p w14:paraId="3AD738B5" w14:textId="4A272FDB" w:rsidR="00E704AD" w:rsidRDefault="00E704AD" w:rsidP="00A14F00">
      <w:pPr>
        <w:spacing w:before="40" w:after="40"/>
        <w:jc w:val="both"/>
        <w:rPr>
          <w:rFonts w:eastAsiaTheme="minorEastAsia"/>
        </w:rPr>
      </w:pPr>
    </w:p>
    <w:p w14:paraId="415791A7" w14:textId="7DF64BE5" w:rsidR="006A7D7B" w:rsidRPr="008F351C" w:rsidRDefault="006A7D7B" w:rsidP="00A14F00">
      <w:pPr>
        <w:spacing w:before="40" w:after="40"/>
        <w:jc w:val="both"/>
        <w:rPr>
          <w:rFonts w:eastAsiaTheme="minorEastAsia"/>
        </w:rPr>
      </w:pPr>
      <w:r w:rsidRPr="008F351C">
        <w:rPr>
          <w:rFonts w:eastAsiaTheme="minorEastAsia"/>
        </w:rPr>
        <w:t>d)</w:t>
      </w:r>
      <w:r w:rsidR="00A973EC" w:rsidRPr="008F351C">
        <w:rPr>
          <w:rFonts w:eastAsiaTheme="minorEastAsia"/>
        </w:rPr>
        <w:t xml:space="preserve">  </w:t>
      </w:r>
      <w:r w:rsidR="00AC40E1" w:rsidRPr="008F351C">
        <w:rPr>
          <w:rFonts w:eastAsiaTheme="minorEastAsia"/>
        </w:rPr>
        <w:t xml:space="preserve">On note que </w:t>
      </w:r>
      <m:oMath>
        <m:r>
          <w:rPr>
            <w:rFonts w:ascii="Cambria Math" w:eastAsiaTheme="minorEastAsia" w:hAnsi="Cambria Math"/>
          </w:rPr>
          <m:t>λ=μ=30</m:t>
        </m:r>
      </m:oMath>
      <w:r w:rsidR="00AC40E1" w:rsidRPr="008F351C">
        <w:rPr>
          <w:rFonts w:eastAsiaTheme="minorEastAsia"/>
        </w:rPr>
        <w:t>. Ainsi,</w:t>
      </w:r>
    </w:p>
    <w:p w14:paraId="6E0F8DD0" w14:textId="517C3024" w:rsidR="00A973EC" w:rsidRPr="008F351C" w:rsidRDefault="00000000" w:rsidP="00AC40E1">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16</m:t>
              </m:r>
            </m:den>
          </m:f>
          <m:r>
            <w:rPr>
              <w:rFonts w:ascii="Cambria Math" w:eastAsiaTheme="minorEastAsia" w:hAnsi="Cambria Math"/>
            </w:rPr>
            <m:t>,</m:t>
          </m:r>
        </m:oMath>
      </m:oMathPara>
    </w:p>
    <w:p w14:paraId="31DBA6D2" w14:textId="3961E06A" w:rsidR="00AC40E1" w:rsidRPr="008F351C" w:rsidRDefault="00AC40E1" w:rsidP="00AC40E1">
      <w:pPr>
        <w:spacing w:before="40" w:after="40"/>
        <w:ind w:left="708"/>
        <w:jc w:val="both"/>
        <w:rPr>
          <w:rFonts w:eastAsiaTheme="minorEastAsia"/>
        </w:rPr>
      </w:pPr>
      <m:oMathPara>
        <m:oMathParaPr>
          <m:jc m:val="left"/>
        </m:oMathParaPr>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2</m:t>
              </m:r>
            </m:den>
          </m:f>
          <m:r>
            <w:rPr>
              <w:rFonts w:ascii="Cambria Math" w:eastAsiaTheme="minorEastAsia" w:hAnsi="Cambria Math"/>
            </w:rPr>
            <m:t>=7,5,</m:t>
          </m:r>
        </m:oMath>
      </m:oMathPara>
    </w:p>
    <w:p w14:paraId="01B7931F" w14:textId="093ED391" w:rsidR="006A7D7B" w:rsidRPr="008F351C" w:rsidRDefault="00AC40E1" w:rsidP="008F351C">
      <w:pPr>
        <w:spacing w:before="40" w:after="40"/>
        <w:ind w:left="708"/>
        <w:jc w:val="both"/>
        <w:rPr>
          <w:rFonts w:eastAsiaTheme="minorEastAsia"/>
        </w:rPr>
      </w:pPr>
      <m:oMathPara>
        <m:oMathParaPr>
          <m:jc m:val="left"/>
        </m:oMathParaPr>
        <m:oMath>
          <m:r>
            <w:rPr>
              <w:rFonts w:ascii="Cambria Math" w:eastAsiaTheme="minorEastAsia" w:hAnsi="Cambria Math"/>
            </w:rPr>
            <m:t>W=</m:t>
          </m:r>
          <m:f>
            <m:fPr>
              <m:ctrlPr>
                <w:rPr>
                  <w:rFonts w:ascii="Cambria Math" w:hAnsi="Cambria Math"/>
                  <w:i/>
                </w:rPr>
              </m:ctrlPr>
            </m:fPr>
            <m:num>
              <m:r>
                <w:rPr>
                  <w:rFonts w:ascii="Cambria Math" w:hAnsi="Cambria Math"/>
                </w:rPr>
                <m:t>16</m:t>
              </m:r>
              <m:ctrlPr>
                <w:rPr>
                  <w:rFonts w:ascii="Cambria Math" w:eastAsiaTheme="minorEastAsia" w:hAnsi="Cambria Math"/>
                  <w:i/>
                </w:rPr>
              </m:ctrlPr>
            </m:num>
            <m:den>
              <m:r>
                <w:rPr>
                  <w:rFonts w:ascii="Cambria Math" w:eastAsiaTheme="minorEastAsia" w:hAnsi="Cambria Math"/>
                </w:rPr>
                <m:t>60</m:t>
              </m:r>
            </m:den>
          </m:f>
          <m:r>
            <w:rPr>
              <w:rFonts w:ascii="Cambria Math" w:hAnsi="Cambria Math"/>
            </w:rPr>
            <m:t>≈0,2667.</m:t>
          </m:r>
        </m:oMath>
      </m:oMathPara>
    </w:p>
    <w:p w14:paraId="0A0CFB58" w14:textId="2F1320E8" w:rsidR="00E7694D" w:rsidRDefault="00E7694D" w:rsidP="00A14F00">
      <w:pPr>
        <w:spacing w:before="40" w:after="40"/>
        <w:jc w:val="both"/>
      </w:pPr>
    </w:p>
    <w:p w14:paraId="0BE23821" w14:textId="77777777" w:rsidR="00E7694D" w:rsidRPr="00DB7980" w:rsidRDefault="00E7694D" w:rsidP="00A14F00">
      <w:pPr>
        <w:spacing w:before="40" w:after="40"/>
        <w:jc w:val="both"/>
      </w:pPr>
    </w:p>
    <w:p w14:paraId="30741EF6" w14:textId="77777777" w:rsidR="00E7694D" w:rsidRDefault="00E7694D">
      <w:pPr>
        <w:rPr>
          <w:rStyle w:val="ExerciceCar"/>
        </w:rPr>
      </w:pPr>
      <w:r>
        <w:rPr>
          <w:rStyle w:val="ExerciceCar"/>
        </w:rPr>
        <w:br w:type="page"/>
      </w:r>
    </w:p>
    <w:p w14:paraId="02019495" w14:textId="00900749" w:rsidR="00A14F00" w:rsidRPr="00E7694D" w:rsidRDefault="00A14F00" w:rsidP="00A14F00">
      <w:pPr>
        <w:spacing w:before="40" w:after="40"/>
        <w:jc w:val="both"/>
        <w:rPr>
          <w:color w:val="2E74B5" w:themeColor="accent5" w:themeShade="BF"/>
        </w:rPr>
      </w:pPr>
      <w:r w:rsidRPr="00E7694D">
        <w:rPr>
          <w:rStyle w:val="ExerciceCar"/>
        </w:rPr>
        <w:lastRenderedPageBreak/>
        <w:t>Exercice 5.8  </w:t>
      </w:r>
      <w:r w:rsidR="00DB7980" w:rsidRPr="00E7694D">
        <w:rPr>
          <w:color w:val="2E74B5" w:themeColor="accent5" w:themeShade="BF"/>
        </w:rPr>
        <w:t>Un</w:t>
      </w:r>
      <w:r w:rsidRPr="00E7694D">
        <w:rPr>
          <w:color w:val="2E74B5" w:themeColor="accent5" w:themeShade="BF"/>
        </w:rPr>
        <w:t xml:space="preserve">e épicerie dispose de deux caisses, chacune opérant au taux </w:t>
      </w:r>
      <m:oMath>
        <m:r>
          <w:rPr>
            <w:rFonts w:ascii="Cambria Math" w:hAnsi="Cambria Math"/>
            <w:color w:val="2E74B5" w:themeColor="accent5" w:themeShade="BF"/>
          </w:rPr>
          <m:t>μ</m:t>
        </m:r>
      </m:oMath>
      <w:r w:rsidRPr="00E7694D">
        <w:rPr>
          <w:color w:val="2E74B5" w:themeColor="accent5" w:themeShade="BF"/>
        </w:rPr>
        <w:t>. Les caisses fonctionnent de la façon suivante</w:t>
      </w:r>
      <w:r w:rsidR="00DB7980" w:rsidRPr="00E7694D">
        <w:rPr>
          <w:color w:val="2E74B5" w:themeColor="accent5" w:themeShade="BF"/>
        </w:rPr>
        <w:t> </w:t>
      </w:r>
      <w:r w:rsidRPr="00E7694D">
        <w:rPr>
          <w:color w:val="2E74B5" w:themeColor="accent5" w:themeShade="BF"/>
        </w:rPr>
        <w:t>:</w:t>
      </w:r>
    </w:p>
    <w:p w14:paraId="57B48512" w14:textId="77777777" w:rsidR="00DB7980" w:rsidRPr="00E7694D" w:rsidRDefault="00A14F00" w:rsidP="00A14F00">
      <w:pPr>
        <w:pStyle w:val="Paragraphedeliste"/>
        <w:numPr>
          <w:ilvl w:val="0"/>
          <w:numId w:val="21"/>
        </w:numPr>
        <w:spacing w:before="40" w:after="40"/>
        <w:jc w:val="both"/>
        <w:rPr>
          <w:color w:val="2E74B5" w:themeColor="accent5" w:themeShade="BF"/>
        </w:rPr>
      </w:pPr>
      <w:r w:rsidRPr="00E7694D">
        <w:rPr>
          <w:color w:val="2E74B5" w:themeColor="accent5" w:themeShade="BF"/>
        </w:rPr>
        <w:t>une file d'attente unique alimente les deux caisses</w:t>
      </w:r>
      <w:r w:rsidR="00DB7980" w:rsidRPr="00E7694D">
        <w:rPr>
          <w:color w:val="2E74B5" w:themeColor="accent5" w:themeShade="BF"/>
        </w:rPr>
        <w:t> </w:t>
      </w:r>
      <w:r w:rsidRPr="00E7694D">
        <w:rPr>
          <w:color w:val="2E74B5" w:themeColor="accent5" w:themeShade="BF"/>
        </w:rPr>
        <w:t>;</w:t>
      </w:r>
    </w:p>
    <w:p w14:paraId="4D1AC484" w14:textId="559F34AC" w:rsidR="00A14F00" w:rsidRPr="00E7694D" w:rsidRDefault="00A14F00" w:rsidP="00A14F00">
      <w:pPr>
        <w:pStyle w:val="Paragraphedeliste"/>
        <w:numPr>
          <w:ilvl w:val="0"/>
          <w:numId w:val="21"/>
        </w:numPr>
        <w:spacing w:before="40" w:after="40"/>
        <w:jc w:val="both"/>
        <w:rPr>
          <w:color w:val="2E74B5" w:themeColor="accent5" w:themeShade="BF"/>
        </w:rPr>
      </w:pPr>
      <w:r w:rsidRPr="00E7694D">
        <w:rPr>
          <w:color w:val="2E74B5" w:themeColor="accent5" w:themeShade="BF"/>
        </w:rPr>
        <w:t>la première caisse est opérée par un caissier permanent, et la seconde par un commis à l'entrepôt qui se rend immédiatement à la caisse lorsque deux clients ou plus se présentent aux caisses. Le commis retourne à l'entrepôt dès qu'il a complété son service et qu'il y a moins que deux clients aux caisses.</w:t>
      </w:r>
    </w:p>
    <w:p w14:paraId="05DCA91F" w14:textId="6B861573" w:rsidR="00A14F00" w:rsidRPr="00E7694D" w:rsidRDefault="00DB7980" w:rsidP="00A14F00">
      <w:pPr>
        <w:spacing w:before="40" w:after="40"/>
        <w:jc w:val="both"/>
        <w:rPr>
          <w:color w:val="2E74B5" w:themeColor="accent5" w:themeShade="BF"/>
        </w:rPr>
      </w:pPr>
      <w:r w:rsidRPr="00E7694D">
        <w:rPr>
          <w:color w:val="2E74B5" w:themeColor="accent5" w:themeShade="BF"/>
        </w:rPr>
        <w:t>a)  </w:t>
      </w:r>
      <w:r w:rsidR="00A14F00" w:rsidRPr="00E7694D">
        <w:rPr>
          <w:color w:val="2E74B5" w:themeColor="accent5" w:themeShade="BF"/>
        </w:rPr>
        <w:t xml:space="preserve">Soit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n</m:t>
            </m:r>
          </m:sub>
        </m:sSub>
      </m:oMath>
      <w:r w:rsidR="00A14F00" w:rsidRPr="00E7694D">
        <w:rPr>
          <w:color w:val="2E74B5" w:themeColor="accent5" w:themeShade="BF"/>
        </w:rPr>
        <w:t xml:space="preserve"> la proportion de temps où il y a </w:t>
      </w:r>
      <m:oMath>
        <m:r>
          <w:rPr>
            <w:rFonts w:ascii="Cambria Math" w:hAnsi="Cambria Math"/>
            <w:color w:val="2E74B5" w:themeColor="accent5" w:themeShade="BF"/>
          </w:rPr>
          <m:t>n</m:t>
        </m:r>
      </m:oMath>
      <w:r w:rsidR="00A14F00" w:rsidRPr="00E7694D">
        <w:rPr>
          <w:color w:val="2E74B5" w:themeColor="accent5" w:themeShade="BF"/>
        </w:rPr>
        <w:t xml:space="preserve"> clients aux caisses. Établissez les équations pour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n</m:t>
            </m:r>
          </m:sub>
        </m:sSub>
      </m:oMath>
      <w:r w:rsidR="00A14F00" w:rsidRPr="00E7694D">
        <w:rPr>
          <w:color w:val="2E74B5" w:themeColor="accent5" w:themeShade="BF"/>
        </w:rPr>
        <w:t xml:space="preserve"> et résolvez-les.</w:t>
      </w:r>
    </w:p>
    <w:p w14:paraId="1F1E3B3B" w14:textId="3444B387" w:rsidR="00A14F00" w:rsidRPr="00E7694D" w:rsidRDefault="00DB7980" w:rsidP="00A14F00">
      <w:pPr>
        <w:spacing w:before="40" w:after="40"/>
        <w:jc w:val="both"/>
        <w:rPr>
          <w:color w:val="2E74B5" w:themeColor="accent5" w:themeShade="BF"/>
        </w:rPr>
      </w:pPr>
      <w:r w:rsidRPr="00E7694D">
        <w:rPr>
          <w:color w:val="2E74B5" w:themeColor="accent5" w:themeShade="BF"/>
        </w:rPr>
        <w:t>b)  </w:t>
      </w:r>
      <w:r w:rsidR="00A14F00" w:rsidRPr="00E7694D">
        <w:rPr>
          <w:color w:val="2E74B5" w:themeColor="accent5" w:themeShade="BF"/>
        </w:rPr>
        <w:t>À quel taux est-ce que le système va de 0 à 1 client</w:t>
      </w:r>
      <w:r w:rsidRPr="00E7694D">
        <w:rPr>
          <w:color w:val="2E74B5" w:themeColor="accent5" w:themeShade="BF"/>
        </w:rPr>
        <w:t> </w:t>
      </w:r>
      <w:r w:rsidR="00A14F00" w:rsidRPr="00E7694D">
        <w:rPr>
          <w:color w:val="2E74B5" w:themeColor="accent5" w:themeShade="BF"/>
        </w:rPr>
        <w:t>? De 2 à 1 client</w:t>
      </w:r>
      <w:r w:rsidRPr="00E7694D">
        <w:rPr>
          <w:color w:val="2E74B5" w:themeColor="accent5" w:themeShade="BF"/>
        </w:rPr>
        <w:t> </w:t>
      </w:r>
      <w:r w:rsidR="00A14F00" w:rsidRPr="00E7694D">
        <w:rPr>
          <w:color w:val="2E74B5" w:themeColor="accent5" w:themeShade="BF"/>
        </w:rPr>
        <w:t>?</w:t>
      </w:r>
    </w:p>
    <w:p w14:paraId="3E6DA049" w14:textId="3EF14447" w:rsidR="00A14F00" w:rsidRPr="00E7694D" w:rsidRDefault="00DB7980" w:rsidP="00DB7980">
      <w:pPr>
        <w:spacing w:before="40" w:after="40"/>
        <w:jc w:val="both"/>
        <w:rPr>
          <w:color w:val="2E74B5" w:themeColor="accent5" w:themeShade="BF"/>
        </w:rPr>
      </w:pPr>
      <w:r w:rsidRPr="00E7694D">
        <w:rPr>
          <w:color w:val="2E74B5" w:themeColor="accent5" w:themeShade="BF"/>
        </w:rPr>
        <w:t>c)  </w:t>
      </w:r>
      <w:r w:rsidR="00A14F00" w:rsidRPr="00E7694D">
        <w:rPr>
          <w:color w:val="2E74B5" w:themeColor="accent5" w:themeShade="BF"/>
        </w:rPr>
        <w:t>Quelle est la proportion du temps passé par le commis à l'entrepôt à la caisse</w:t>
      </w:r>
      <w:r w:rsidRPr="00E7694D">
        <w:rPr>
          <w:color w:val="2E74B5" w:themeColor="accent5" w:themeShade="BF"/>
        </w:rPr>
        <w:t> </w:t>
      </w:r>
      <w:r w:rsidR="00A14F00" w:rsidRPr="00E7694D">
        <w:rPr>
          <w:color w:val="2E74B5" w:themeColor="accent5" w:themeShade="BF"/>
        </w:rPr>
        <w:t>?</w:t>
      </w:r>
    </w:p>
    <w:p w14:paraId="0EAAE411" w14:textId="1672FEB8" w:rsidR="00A14F00" w:rsidRDefault="00A14F00" w:rsidP="00A14F00">
      <w:pPr>
        <w:spacing w:before="40" w:after="40"/>
        <w:jc w:val="both"/>
      </w:pPr>
    </w:p>
    <w:p w14:paraId="54A29563" w14:textId="2A4CAFC2" w:rsidR="00D56724" w:rsidRDefault="00D56724" w:rsidP="00A14F00">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le nombre de clients aux caisses au temps </w:t>
      </w:r>
      <m:oMath>
        <m:r>
          <w:rPr>
            <w:rFonts w:ascii="Cambria Math" w:eastAsiaTheme="minorEastAsia" w:hAnsi="Cambria Math"/>
          </w:rPr>
          <m:t>t</m:t>
        </m:r>
      </m:oMath>
      <w:r>
        <w:rPr>
          <w:rFonts w:eastAsiaTheme="minorEastAsia"/>
        </w:rPr>
        <w:t xml:space="preserve">.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ctrlPr>
              <w:rPr>
                <w:rFonts w:ascii="Cambria Math" w:hAnsi="Cambria Math"/>
                <w:i/>
              </w:rPr>
            </m:ctrlPr>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Pr>
          <w:rFonts w:eastAsiaTheme="minorEastAsia"/>
        </w:rPr>
        <w:t xml:space="preserve"> est un système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2</m:t>
        </m:r>
      </m:oMath>
      <w:r>
        <w:rPr>
          <w:rFonts w:eastAsiaTheme="minorEastAsia"/>
        </w:rPr>
        <w:t xml:space="preserve"> avec queue infinie. Il s’agit d’un processus d’arrivée et de départ, où</w:t>
      </w:r>
    </w:p>
    <w:p w14:paraId="5AFF80AA" w14:textId="345538D4" w:rsidR="00D56724" w:rsidRPr="00D56724" w:rsidRDefault="00000000" w:rsidP="00D56724">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=λ   </m:t>
          </m:r>
          <m:r>
            <m:rPr>
              <m:nor/>
            </m:rPr>
            <w:rPr>
              <w:rFonts w:ascii="Cambria Math" w:hAnsi="Cambria Math"/>
            </w:rPr>
            <m:t>et</m:t>
          </m:r>
          <m:r>
            <w:rPr>
              <w:rFonts w:ascii="Cambria Math" w:hAnsi="Cambria Math"/>
            </w:rPr>
            <m:t>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r>
                      <w:rPr>
                        <w:rFonts w:ascii="Cambria Math" w:eastAsiaTheme="minorEastAsia" w:hAnsi="Cambria Math"/>
                      </w:rPr>
                      <m:t>μ</m:t>
                    </m:r>
                  </m:e>
                  <m:e>
                    <m:r>
                      <m:rPr>
                        <m:nor/>
                      </m:rPr>
                      <w:rPr>
                        <w:rFonts w:ascii="Cambria Math" w:eastAsiaTheme="minorEastAsia" w:hAnsi="Cambria Math"/>
                      </w:rPr>
                      <m:t>si</m:t>
                    </m:r>
                    <m:r>
                      <w:rPr>
                        <w:rFonts w:ascii="Cambria Math" w:eastAsiaTheme="minorEastAsia" w:hAnsi="Cambria Math"/>
                      </w:rPr>
                      <m:t xml:space="preserve"> n=1,</m:t>
                    </m:r>
                  </m:e>
                </m:mr>
                <m:mr>
                  <m:e>
                    <m:r>
                      <w:rPr>
                        <w:rFonts w:ascii="Cambria Math" w:eastAsiaTheme="minorEastAsia" w:hAnsi="Cambria Math"/>
                      </w:rPr>
                      <m:t>2μ</m:t>
                    </m:r>
                  </m:e>
                  <m:e>
                    <m:r>
                      <m:rPr>
                        <m:nor/>
                      </m:rPr>
                      <w:rPr>
                        <w:rFonts w:ascii="Cambria Math" w:eastAsiaTheme="minorEastAsia" w:hAnsi="Cambria Math"/>
                      </w:rPr>
                      <m:t>si</m:t>
                    </m:r>
                    <m:r>
                      <w:rPr>
                        <w:rFonts w:ascii="Cambria Math" w:eastAsiaTheme="minorEastAsia" w:hAnsi="Cambria Math"/>
                      </w:rPr>
                      <m:t xml:space="preserve"> n&gt;1.</m:t>
                    </m:r>
                  </m:e>
                </m:mr>
              </m:m>
            </m:e>
          </m:d>
        </m:oMath>
      </m:oMathPara>
    </w:p>
    <w:p w14:paraId="35835007" w14:textId="77777777" w:rsidR="00D56724" w:rsidRDefault="00D56724" w:rsidP="00A14F00">
      <w:pPr>
        <w:spacing w:before="40" w:after="40"/>
        <w:jc w:val="both"/>
      </w:pPr>
    </w:p>
    <w:p w14:paraId="56384617" w14:textId="15A4F4E3" w:rsidR="006A7D7B" w:rsidRPr="00D56724" w:rsidRDefault="006A7D7B" w:rsidP="00A14F00">
      <w:pPr>
        <w:spacing w:before="40" w:after="40"/>
        <w:jc w:val="both"/>
      </w:pPr>
      <w:r w:rsidRPr="00D56724">
        <w:t>a)</w:t>
      </w:r>
      <w:r w:rsidR="00D56724" w:rsidRPr="00D56724">
        <w:t xml:space="preserve">  Directement,</w:t>
      </w:r>
    </w:p>
    <w:p w14:paraId="7453538C" w14:textId="6AABE9A1" w:rsidR="00D56724" w:rsidRPr="00D56724" w:rsidRDefault="00000000" w:rsidP="00D56724">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μ</m:t>
                                  </m:r>
                                </m:e>
                                <m:sub>
                                  <m:r>
                                    <w:rPr>
                                      <w:rFonts w:ascii="Cambria Math" w:hAnsi="Cambria Math"/>
                                    </w:rPr>
                                    <m:t>n+1</m:t>
                                  </m:r>
                                </m:sub>
                              </m:sSub>
                            </m:den>
                          </m:f>
                        </m:e>
                      </m:nary>
                    </m:e>
                  </m:d>
                </m:e>
              </m:nary>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2μ</m:t>
                              </m:r>
                            </m:den>
                          </m:f>
                        </m:e>
                      </m:d>
                    </m:e>
                    <m:sup>
                      <m:r>
                        <w:rPr>
                          <w:rFonts w:ascii="Cambria Math" w:hAnsi="Cambria Math"/>
                        </w:rPr>
                        <m:t>k-1</m:t>
                      </m:r>
                    </m:sup>
                  </m:sSup>
                </m:e>
              </m:nary>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2μ</m:t>
                          </m:r>
                        </m:den>
                      </m:f>
                    </m:den>
                  </m:f>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2μ</m:t>
                      </m:r>
                    </m:num>
                    <m:den>
                      <m:r>
                        <w:rPr>
                          <w:rFonts w:ascii="Cambria Math" w:hAnsi="Cambria Math"/>
                        </w:rPr>
                        <m:t>2μ-λ</m:t>
                      </m:r>
                    </m:den>
                  </m:f>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2μ-λ</m:t>
              </m:r>
            </m:num>
            <m:den>
              <m:r>
                <w:rPr>
                  <w:rFonts w:ascii="Cambria Math" w:hAnsi="Cambria Math"/>
                </w:rPr>
                <m:t>2μ+λ</m:t>
              </m:r>
            </m:den>
          </m:f>
        </m:oMath>
      </m:oMathPara>
    </w:p>
    <w:p w14:paraId="602EC41E" w14:textId="0C2C96FD" w:rsidR="00D56724" w:rsidRPr="00D56724" w:rsidRDefault="00D56724" w:rsidP="00D56724">
      <w:pPr>
        <w:spacing w:before="40" w:after="40"/>
        <w:jc w:val="both"/>
        <w:rPr>
          <w:rFonts w:eastAsiaTheme="minorEastAsia"/>
        </w:rPr>
      </w:pPr>
      <w:r w:rsidRPr="00D56724">
        <w:rPr>
          <w:rFonts w:eastAsiaTheme="minorEastAsia"/>
        </w:rPr>
        <w:t>et</w:t>
      </w:r>
    </w:p>
    <w:p w14:paraId="137C4075" w14:textId="32E5DC2C" w:rsidR="00D56724" w:rsidRPr="00D56724" w:rsidRDefault="00000000" w:rsidP="00D56724">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n</m:t>
              </m:r>
            </m:sub>
          </m:sSub>
          <m:r>
            <m:rPr>
              <m:aln/>
            </m:rPr>
            <w:rPr>
              <w:rFonts w:ascii="Cambria Math"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μ</m:t>
                          </m:r>
                        </m:e>
                        <m:sub>
                          <m:r>
                            <w:rPr>
                              <w:rFonts w:ascii="Cambria Math" w:hAnsi="Cambria Math"/>
                            </w:rPr>
                            <m:t>n+1</m:t>
                          </m:r>
                        </m:sub>
                      </m:sSub>
                    </m:den>
                  </m:f>
                </m:e>
              </m:nary>
            </m:e>
          </m:d>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eastAsiaTheme="minorEastAsia"/>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n-1</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2μ-λ</m:t>
                  </m:r>
                </m:num>
                <m:den>
                  <m:r>
                    <w:rPr>
                      <w:rFonts w:ascii="Cambria Math" w:hAnsi="Cambria Math"/>
                    </w:rPr>
                    <m:t>2μ+λ</m:t>
                  </m:r>
                </m:den>
              </m:f>
            </m:e>
          </m:d>
          <m:r>
            <w:rPr>
              <w:rFonts w:ascii="Cambria Math" w:eastAsiaTheme="minorEastAsia" w:hAnsi="Cambria Math"/>
            </w:rPr>
            <m:t>.</m:t>
          </m:r>
        </m:oMath>
      </m:oMathPara>
    </w:p>
    <w:p w14:paraId="04243CFE" w14:textId="1A763692" w:rsidR="00E7694D" w:rsidRPr="00C43C40" w:rsidRDefault="00E7694D" w:rsidP="00A14F00">
      <w:pPr>
        <w:spacing w:before="40" w:after="40"/>
        <w:jc w:val="both"/>
        <w:rPr>
          <w:highlight w:val="yellow"/>
        </w:rPr>
      </w:pPr>
    </w:p>
    <w:p w14:paraId="4A9A7507" w14:textId="77777777" w:rsidR="00C70298" w:rsidRPr="00C70298" w:rsidRDefault="006A7D7B" w:rsidP="00A14F00">
      <w:pPr>
        <w:spacing w:before="40" w:after="40"/>
        <w:jc w:val="both"/>
      </w:pPr>
      <w:r w:rsidRPr="00C70298">
        <w:t xml:space="preserve">b)  </w:t>
      </w:r>
      <w:r w:rsidR="00C70298" w:rsidRPr="00C70298">
        <w:t>Le système va d</w:t>
      </w:r>
      <w:r w:rsidRPr="00C70298">
        <w:t>e 0 à 1 au taux</w:t>
      </w:r>
    </w:p>
    <w:p w14:paraId="5EAD4F55" w14:textId="6BEF8FAC" w:rsidR="00C70298" w:rsidRPr="00C70298" w:rsidRDefault="006A7D7B" w:rsidP="00C70298">
      <w:pPr>
        <w:spacing w:before="40" w:after="40"/>
        <w:ind w:left="708"/>
        <w:jc w:val="both"/>
        <w:rPr>
          <w:rFonts w:eastAsiaTheme="minorEastAsia"/>
        </w:rPr>
      </w:pPr>
      <m:oMathPara>
        <m:oMathParaPr>
          <m:jc m:val="left"/>
        </m:oMathParaPr>
        <m:oMath>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=λ⋅</m:t>
          </m:r>
          <m:d>
            <m:dPr>
              <m:ctrlPr>
                <w:rPr>
                  <w:rFonts w:ascii="Cambria Math" w:hAnsi="Cambria Math"/>
                  <w:i/>
                </w:rPr>
              </m:ctrlPr>
            </m:dPr>
            <m:e>
              <m:f>
                <m:fPr>
                  <m:ctrlPr>
                    <w:rPr>
                      <w:rFonts w:ascii="Cambria Math" w:hAnsi="Cambria Math"/>
                      <w:i/>
                    </w:rPr>
                  </m:ctrlPr>
                </m:fPr>
                <m:num>
                  <m:r>
                    <w:rPr>
                      <w:rFonts w:ascii="Cambria Math" w:hAnsi="Cambria Math"/>
                    </w:rPr>
                    <m:t>2μ-λ</m:t>
                  </m:r>
                </m:num>
                <m:den>
                  <m:r>
                    <w:rPr>
                      <w:rFonts w:ascii="Cambria Math" w:hAnsi="Cambria Math"/>
                    </w:rPr>
                    <m:t>2μ+λ</m:t>
                  </m:r>
                </m:den>
              </m:f>
            </m:e>
          </m:d>
        </m:oMath>
      </m:oMathPara>
    </w:p>
    <w:p w14:paraId="7F861436" w14:textId="77777777" w:rsidR="00C70298" w:rsidRPr="00C70298" w:rsidRDefault="006A7D7B" w:rsidP="00A14F00">
      <w:pPr>
        <w:spacing w:before="40" w:after="40"/>
        <w:jc w:val="both"/>
        <w:rPr>
          <w:rFonts w:eastAsiaTheme="minorEastAsia"/>
        </w:rPr>
      </w:pPr>
      <w:r w:rsidRPr="00C70298">
        <w:rPr>
          <w:rFonts w:eastAsiaTheme="minorEastAsia"/>
        </w:rPr>
        <w:t>et de 2 à 1 au taux</w:t>
      </w:r>
    </w:p>
    <w:p w14:paraId="44183091" w14:textId="0DD91483" w:rsidR="006A7D7B" w:rsidRPr="00C70298" w:rsidRDefault="006A7D7B" w:rsidP="00C70298">
      <w:pPr>
        <w:spacing w:before="40" w:after="40"/>
        <w:ind w:left="708"/>
        <w:jc w:val="both"/>
        <w:rPr>
          <w:rFonts w:eastAsiaTheme="minorEastAsia"/>
        </w:rPr>
      </w:pPr>
      <m:oMathPara>
        <m:oMathParaPr>
          <m:jc m:val="left"/>
        </m:oMathParaPr>
        <m:oMath>
          <m:r>
            <w:rPr>
              <w:rFonts w:ascii="Cambria Math" w:eastAsiaTheme="minorEastAsia" w:hAnsi="Cambria Math"/>
            </w:rPr>
            <m:t>2μ</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μ</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2μ-λ</m:t>
                  </m:r>
                </m:num>
                <m:den>
                  <m:r>
                    <w:rPr>
                      <w:rFonts w:ascii="Cambria Math" w:hAnsi="Cambria Math"/>
                    </w:rPr>
                    <m:t>2μ+λ</m:t>
                  </m:r>
                </m:den>
              </m:f>
            </m:e>
          </m:d>
          <m:r>
            <w:rPr>
              <w:rFonts w:ascii="Cambria Math" w:eastAsiaTheme="minorEastAsia" w:hAnsi="Cambria Math"/>
            </w:rPr>
            <m:t>.</m:t>
          </m:r>
        </m:oMath>
      </m:oMathPara>
    </w:p>
    <w:p w14:paraId="39DB70BF" w14:textId="773EA7F5" w:rsidR="006A7D7B" w:rsidRPr="00706431" w:rsidRDefault="006A7D7B" w:rsidP="00A14F00">
      <w:pPr>
        <w:spacing w:before="40" w:after="40"/>
        <w:jc w:val="both"/>
        <w:rPr>
          <w:rFonts w:eastAsiaTheme="minorEastAsia"/>
        </w:rPr>
      </w:pPr>
      <w:r w:rsidRPr="00706431">
        <w:rPr>
          <w:rFonts w:eastAsiaTheme="minorEastAsia"/>
        </w:rPr>
        <w:lastRenderedPageBreak/>
        <w:t xml:space="preserve">c)  </w:t>
      </w:r>
      <w:r w:rsidR="004224AE" w:rsidRPr="00706431">
        <w:rPr>
          <w:rFonts w:eastAsiaTheme="minorEastAsia"/>
        </w:rPr>
        <w:t xml:space="preserve">On introduit un nouvel état </w:t>
      </w:r>
      <m:oMath>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oMath>
      <w:r w:rsidR="004224AE" w:rsidRPr="00706431">
        <w:rPr>
          <w:rFonts w:eastAsiaTheme="minorEastAsia"/>
        </w:rPr>
        <w:t xml:space="preserve"> pour indiquer que le commis à l’entrepôt sert un client seul à la caisse. L’équation d’égalité des taux pour cet état est</w:t>
      </w:r>
    </w:p>
    <w:p w14:paraId="39BE47D5" w14:textId="1FBAE242" w:rsidR="004224AE" w:rsidRPr="00706431" w:rsidRDefault="00000000" w:rsidP="004224AE">
      <w:pPr>
        <w:spacing w:before="40" w:after="40"/>
        <w:ind w:left="708"/>
        <w:jc w:val="both"/>
        <w:rPr>
          <w:rFonts w:eastAsiaTheme="minorEastAsia"/>
        </w:rPr>
      </w:pPr>
      <m:oMathPara>
        <m:oMathParaPr>
          <m:jc m:val="left"/>
        </m:oMathParaPr>
        <m:oMath>
          <m:d>
            <m:dPr>
              <m:ctrlPr>
                <w:rPr>
                  <w:rFonts w:ascii="Cambria Math" w:eastAsiaTheme="minorEastAsia" w:hAnsi="Cambria Math"/>
                  <w:i/>
                </w:rPr>
              </m:ctrlPr>
            </m:dPr>
            <m:e>
              <m:r>
                <w:rPr>
                  <w:rFonts w:ascii="Cambria Math" w:eastAsiaTheme="minorEastAsia" w:hAnsi="Cambria Math"/>
                </w:rPr>
                <m:t>λ+μ</m:t>
              </m:r>
            </m:e>
          </m:d>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sub>
          </m:sSub>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oMath>
      </m:oMathPara>
    </w:p>
    <w:p w14:paraId="0AC05C28" w14:textId="64A29C9D" w:rsidR="0064554C" w:rsidRPr="00706431" w:rsidRDefault="004224AE" w:rsidP="00A14F00">
      <w:pPr>
        <w:spacing w:before="40" w:after="40"/>
        <w:jc w:val="both"/>
        <w:rPr>
          <w:rFonts w:eastAsiaTheme="minorEastAsia"/>
        </w:rPr>
      </w:pPr>
      <w:r w:rsidRPr="00706431">
        <w:rPr>
          <w:rFonts w:eastAsiaTheme="minorEastAsia"/>
        </w:rPr>
        <w:t>Ainsi,</w:t>
      </w:r>
    </w:p>
    <w:p w14:paraId="4D5F186A" w14:textId="2E001743" w:rsidR="004224AE" w:rsidRPr="00706431" w:rsidRDefault="00000000" w:rsidP="004224AE">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λ+μ</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m:rPr>
              <m:sty m:val="p"/>
            </m:rPr>
            <w:rPr>
              <w:rFonts w:eastAsiaTheme="minorEastAsia"/>
            </w:rPr>
            <w:br/>
          </m:r>
        </m:oMath>
        <m:oMath>
          <m:r>
            <m:rPr>
              <m:aln/>
            </m:rP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2μ</m:t>
              </m:r>
              <m:d>
                <m:dPr>
                  <m:ctrlPr>
                    <w:rPr>
                      <w:rFonts w:ascii="Cambria Math" w:hAnsi="Cambria Math"/>
                      <w:i/>
                    </w:rPr>
                  </m:ctrlPr>
                </m:dPr>
                <m:e>
                  <m:r>
                    <w:rPr>
                      <w:rFonts w:ascii="Cambria Math" w:eastAsiaTheme="minorEastAsia" w:hAnsi="Cambria Math"/>
                    </w:rPr>
                    <m:t>λ+μ</m:t>
                  </m:r>
                </m:e>
              </m:d>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2μ-λ</m:t>
                  </m:r>
                </m:num>
                <m:den>
                  <m:r>
                    <w:rPr>
                      <w:rFonts w:ascii="Cambria Math" w:hAnsi="Cambria Math"/>
                    </w:rPr>
                    <m:t>2μ+λ</m:t>
                  </m:r>
                </m:den>
              </m:f>
            </m:e>
          </m:d>
          <m:r>
            <w:rPr>
              <w:rFonts w:ascii="Cambria Math" w:eastAsiaTheme="minorEastAsia" w:hAnsi="Cambria Math"/>
            </w:rPr>
            <m:t>.</m:t>
          </m:r>
        </m:oMath>
      </m:oMathPara>
    </w:p>
    <w:p w14:paraId="1EB50B5B" w14:textId="1CC530CD" w:rsidR="004224AE" w:rsidRPr="00293662" w:rsidRDefault="004224AE" w:rsidP="004224AE">
      <w:pPr>
        <w:spacing w:before="40" w:after="40"/>
        <w:jc w:val="both"/>
      </w:pPr>
      <w:r w:rsidRPr="00293662">
        <w:t>La proportion du temps passé par le commis à l'entrepôt à la caisse est donc</w:t>
      </w:r>
    </w:p>
    <w:p w14:paraId="53EDDFC5" w14:textId="5152B5F7" w:rsidR="004224AE" w:rsidRPr="004224AE" w:rsidRDefault="00000000" w:rsidP="004224AE">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n=2</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nary>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2μ</m:t>
              </m:r>
              <m:d>
                <m:dPr>
                  <m:ctrlPr>
                    <w:rPr>
                      <w:rFonts w:ascii="Cambria Math" w:hAnsi="Cambria Math"/>
                      <w:i/>
                    </w:rPr>
                  </m:ctrlPr>
                </m:dPr>
                <m:e>
                  <m:r>
                    <w:rPr>
                      <w:rFonts w:ascii="Cambria Math" w:eastAsiaTheme="minorEastAsia" w:hAnsi="Cambria Math"/>
                    </w:rPr>
                    <m:t>λ+μ</m:t>
                  </m:r>
                </m:e>
              </m:d>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2μ-λ</m:t>
                  </m:r>
                </m:num>
                <m:den>
                  <m:r>
                    <w:rPr>
                      <w:rFonts w:ascii="Cambria Math" w:hAnsi="Cambria Math"/>
                    </w:rPr>
                    <m:t>2μ+λ</m:t>
                  </m:r>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μ</m:t>
              </m:r>
              <m:d>
                <m:dPr>
                  <m:ctrlPr>
                    <w:rPr>
                      <w:rFonts w:ascii="Cambria Math" w:hAnsi="Cambria Math"/>
                      <w:i/>
                    </w:rPr>
                  </m:ctrlPr>
                </m:dPr>
                <m:e>
                  <m:r>
                    <w:rPr>
                      <w:rFonts w:ascii="Cambria Math" w:hAnsi="Cambria Math"/>
                    </w:rPr>
                    <m:t>2μ+λ</m:t>
                  </m:r>
                </m:e>
              </m:d>
            </m:den>
          </m:f>
          <m:r>
            <w:rPr>
              <w:rFonts w:ascii="Cambria Math" w:hAnsi="Cambria Math"/>
            </w:rPr>
            <m:t>.</m:t>
          </m:r>
        </m:oMath>
      </m:oMathPara>
    </w:p>
    <w:p w14:paraId="71BC847A" w14:textId="0C64435F" w:rsidR="00706431" w:rsidRPr="00706431" w:rsidRDefault="00706431" w:rsidP="00706431">
      <w:pPr>
        <w:spacing w:before="40" w:after="40"/>
        <w:jc w:val="both"/>
        <w:rPr>
          <w:rStyle w:val="ExerciceCar"/>
          <w:rFonts w:eastAsiaTheme="minorEastAsia"/>
          <w:b w:val="0"/>
          <w:color w:val="auto"/>
        </w:rPr>
      </w:pPr>
      <w:r>
        <w:rPr>
          <w:rStyle w:val="ExerciceCar"/>
        </w:rPr>
        <w:br w:type="page"/>
      </w:r>
    </w:p>
    <w:p w14:paraId="4AE1FCD0" w14:textId="2C55C6E8" w:rsidR="00A14F00" w:rsidRPr="00E7694D" w:rsidRDefault="00A14F00" w:rsidP="00A14F00">
      <w:pPr>
        <w:spacing w:before="40" w:after="40"/>
        <w:jc w:val="both"/>
        <w:rPr>
          <w:color w:val="2E74B5" w:themeColor="accent5" w:themeShade="BF"/>
        </w:rPr>
      </w:pPr>
      <w:r w:rsidRPr="00E7694D">
        <w:rPr>
          <w:rStyle w:val="ExerciceCar"/>
        </w:rPr>
        <w:lastRenderedPageBreak/>
        <w:t>Exercice 5.9  </w:t>
      </w:r>
      <w:r w:rsidR="00DB7980" w:rsidRPr="00E7694D">
        <w:rPr>
          <w:color w:val="2E74B5" w:themeColor="accent5" w:themeShade="BF"/>
        </w:rPr>
        <w:t>Un</w:t>
      </w:r>
      <w:r w:rsidRPr="00E7694D">
        <w:rPr>
          <w:color w:val="2E74B5" w:themeColor="accent5" w:themeShade="BF"/>
        </w:rPr>
        <w:t>e boulangerie produit des baguettes de pain selon un processus de Poisson de taux 45 par heure, et peut entreposer autant de baguettes qu'elle le souhaite. Les clients arrivent à la boulangerie selon un processus de Poisson de taux 50 par heure. Chaque client achète une baguette et quitte immédiatement après avec la baguette, ou alors il quitte les mains vides s'il n'y avait pas de baguette de prête.</w:t>
      </w:r>
    </w:p>
    <w:p w14:paraId="345A1BB2" w14:textId="1FF3D4C0" w:rsidR="00A14F00" w:rsidRPr="00E7694D" w:rsidRDefault="00DB7980" w:rsidP="00A14F00">
      <w:pPr>
        <w:spacing w:before="40" w:after="40"/>
        <w:jc w:val="both"/>
        <w:rPr>
          <w:color w:val="2E74B5" w:themeColor="accent5" w:themeShade="BF"/>
        </w:rPr>
      </w:pPr>
      <w:r w:rsidRPr="00E7694D">
        <w:rPr>
          <w:color w:val="2E74B5" w:themeColor="accent5" w:themeShade="BF"/>
        </w:rPr>
        <w:t>a)  </w:t>
      </w:r>
      <w:r w:rsidR="00A14F00" w:rsidRPr="00E7694D">
        <w:rPr>
          <w:color w:val="2E74B5" w:themeColor="accent5" w:themeShade="BF"/>
        </w:rPr>
        <w:t>Trouver la proportion de clients qui repartiront les mains vides.</w:t>
      </w:r>
    </w:p>
    <w:p w14:paraId="195946B5" w14:textId="5D928C89" w:rsidR="00A14F00" w:rsidRPr="00E7694D" w:rsidRDefault="00DB7980" w:rsidP="00A14F00">
      <w:pPr>
        <w:spacing w:before="40" w:after="40"/>
        <w:jc w:val="both"/>
        <w:rPr>
          <w:color w:val="2E74B5" w:themeColor="accent5" w:themeShade="BF"/>
        </w:rPr>
      </w:pPr>
      <w:r w:rsidRPr="00E7694D">
        <w:rPr>
          <w:color w:val="2E74B5" w:themeColor="accent5" w:themeShade="BF"/>
        </w:rPr>
        <w:t>b)  </w:t>
      </w:r>
      <w:r w:rsidR="00A14F00" w:rsidRPr="00E7694D">
        <w:rPr>
          <w:color w:val="2E74B5" w:themeColor="accent5" w:themeShade="BF"/>
        </w:rPr>
        <w:t>Calculer le temps moyen qu'une baguette passera sur les étagères.</w:t>
      </w:r>
    </w:p>
    <w:p w14:paraId="6AF30E1F" w14:textId="73E2A5D4" w:rsidR="00A14F00" w:rsidRPr="00E7694D" w:rsidRDefault="00DB7980" w:rsidP="00A14F00">
      <w:pPr>
        <w:spacing w:before="40" w:after="40"/>
        <w:jc w:val="both"/>
        <w:rPr>
          <w:color w:val="2E74B5" w:themeColor="accent5" w:themeShade="BF"/>
        </w:rPr>
      </w:pPr>
      <w:r w:rsidRPr="00E7694D">
        <w:rPr>
          <w:color w:val="2E74B5" w:themeColor="accent5" w:themeShade="BF"/>
        </w:rPr>
        <w:t>c)  </w:t>
      </w:r>
      <w:r w:rsidR="00A14F00" w:rsidRPr="00E7694D">
        <w:rPr>
          <w:color w:val="2E74B5" w:themeColor="accent5" w:themeShade="BF"/>
        </w:rPr>
        <w:t>Calculer le nombre moyen de baguettes sur les étagères.</w:t>
      </w:r>
    </w:p>
    <w:p w14:paraId="27410AFA" w14:textId="535B9C2E" w:rsidR="00A14F00" w:rsidRPr="00E7694D" w:rsidRDefault="00DB7980" w:rsidP="00DB7980">
      <w:pPr>
        <w:spacing w:before="40" w:after="40"/>
        <w:jc w:val="both"/>
        <w:rPr>
          <w:color w:val="2E74B5" w:themeColor="accent5" w:themeShade="BF"/>
        </w:rPr>
      </w:pPr>
      <w:r w:rsidRPr="00E7694D">
        <w:rPr>
          <w:color w:val="2E74B5" w:themeColor="accent5" w:themeShade="BF"/>
        </w:rPr>
        <w:t>d)  </w:t>
      </w:r>
      <w:r w:rsidR="00A14F00" w:rsidRPr="00E7694D">
        <w:rPr>
          <w:color w:val="2E74B5" w:themeColor="accent5" w:themeShade="BF"/>
        </w:rPr>
        <w:t>À l'ouverture du magasin, aucune baguette n'est produite. Quelle est la probabilité que les cinq premiers clients se présentant au magasin repartent les mains vides</w:t>
      </w:r>
      <w:r w:rsidRPr="00E7694D">
        <w:rPr>
          <w:color w:val="2E74B5" w:themeColor="accent5" w:themeShade="BF"/>
        </w:rPr>
        <w:t> </w:t>
      </w:r>
      <w:r w:rsidR="00A14F00" w:rsidRPr="00E7694D">
        <w:rPr>
          <w:color w:val="2E74B5" w:themeColor="accent5" w:themeShade="BF"/>
        </w:rPr>
        <w:t>?</w:t>
      </w:r>
    </w:p>
    <w:p w14:paraId="61EDB261" w14:textId="152D60C2" w:rsidR="00A14F00" w:rsidRDefault="00A14F00" w:rsidP="00A14F00">
      <w:pPr>
        <w:spacing w:before="40" w:after="40"/>
        <w:jc w:val="both"/>
        <w:rPr>
          <w:highlight w:val="green"/>
        </w:rPr>
      </w:pPr>
    </w:p>
    <w:p w14:paraId="08E59E8A" w14:textId="33D652FD" w:rsidR="00E7694D" w:rsidRPr="00AA6C50" w:rsidRDefault="00AA6C50" w:rsidP="00AA6C50">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le nombre de baguettes de pain entreposées au temps </w:t>
      </w:r>
      <m:oMath>
        <m:r>
          <w:rPr>
            <w:rFonts w:ascii="Cambria Math" w:eastAsiaTheme="minorEastAsia" w:hAnsi="Cambria Math"/>
          </w:rPr>
          <m:t>t</m:t>
        </m:r>
      </m:oMath>
      <w:r>
        <w:rPr>
          <w:rFonts w:eastAsiaTheme="minorEastAsia"/>
        </w:rPr>
        <w:t xml:space="preserve">.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ctrlPr>
              <w:rPr>
                <w:rFonts w:ascii="Cambria Math" w:hAnsi="Cambria Math"/>
                <w:i/>
              </w:rPr>
            </m:ctrlPr>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Pr>
          <w:rFonts w:eastAsiaTheme="minorEastAsia"/>
        </w:rPr>
        <w:t xml:space="preserve"> est un système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1</m:t>
        </m:r>
      </m:oMath>
      <w:r>
        <w:rPr>
          <w:rFonts w:eastAsiaTheme="minorEastAsia"/>
        </w:rPr>
        <w:t xml:space="preserve"> avec queue infinie, où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r>
          <w:rPr>
            <w:rFonts w:ascii="Cambria Math" w:eastAsiaTheme="minorEastAsia" w:hAnsi="Cambria Math"/>
          </w:rPr>
          <m:t>=45</m:t>
        </m:r>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=50</m:t>
        </m:r>
      </m:oMath>
      <w:r>
        <w:rPr>
          <w:rFonts w:eastAsiaTheme="minorEastAsia"/>
        </w:rPr>
        <w:t>.</w:t>
      </w:r>
    </w:p>
    <w:p w14:paraId="6A9366A9" w14:textId="403A7579" w:rsidR="00AA6C50" w:rsidRPr="00AA6C50" w:rsidRDefault="00AA6C50" w:rsidP="00AA6C50">
      <w:pPr>
        <w:spacing w:before="40" w:after="40"/>
        <w:jc w:val="both"/>
        <w:rPr>
          <w:rFonts w:eastAsiaTheme="minorEastAsia"/>
        </w:rPr>
      </w:pPr>
    </w:p>
    <w:p w14:paraId="1DB97A53" w14:textId="5D06B494" w:rsidR="00AA6C50" w:rsidRPr="00AA6C50" w:rsidRDefault="00AA6C50" w:rsidP="00AA6C50">
      <w:pPr>
        <w:spacing w:before="40" w:after="40"/>
        <w:jc w:val="both"/>
        <w:rPr>
          <w:rFonts w:eastAsiaTheme="minorEastAsia"/>
        </w:rPr>
      </w:pPr>
      <w:r w:rsidRPr="00AA6C50">
        <w:rPr>
          <w:rFonts w:eastAsiaTheme="minorEastAsia"/>
        </w:rPr>
        <w:t xml:space="preserve">a)  On cherche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Pr="00AA6C50">
        <w:rPr>
          <w:rFonts w:eastAsiaTheme="minorEastAsia"/>
        </w:rPr>
        <w:t>. Directement,</w:t>
      </w:r>
    </w:p>
    <w:p w14:paraId="654A80BC" w14:textId="23D44234" w:rsidR="00AA6C50" w:rsidRPr="00AA6C50" w:rsidRDefault="00000000" w:rsidP="00AA6C50">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μ</m:t>
              </m:r>
            </m:den>
          </m:f>
          <m:r>
            <m:rPr>
              <m:sty m:val="p"/>
            </m:rPr>
            <w:rPr>
              <w:rFonts w:eastAsiaTheme="minorEastAsia"/>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45</m:t>
              </m:r>
            </m:num>
            <m:den>
              <m:r>
                <w:rPr>
                  <w:rFonts w:ascii="Cambria Math" w:eastAsiaTheme="minorEastAsia" w:hAnsi="Cambria Math"/>
                </w:rPr>
                <m:t>50</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50</m:t>
              </m:r>
            </m:den>
          </m:f>
          <m:r>
            <w:rPr>
              <w:rFonts w:ascii="Cambria Math" w:eastAsiaTheme="minorEastAsia" w:hAnsi="Cambria Math"/>
            </w:rPr>
            <m:t>=0,1.</m:t>
          </m:r>
        </m:oMath>
      </m:oMathPara>
    </w:p>
    <w:p w14:paraId="4ABD8224" w14:textId="23D3FEEA" w:rsidR="00AA6C50" w:rsidRPr="00AA6C50" w:rsidRDefault="00AA6C50" w:rsidP="00AA6C50">
      <w:pPr>
        <w:spacing w:before="40" w:after="40"/>
        <w:jc w:val="both"/>
        <w:rPr>
          <w:rFonts w:eastAsiaTheme="minorEastAsia"/>
        </w:rPr>
      </w:pPr>
    </w:p>
    <w:p w14:paraId="16E71AAC" w14:textId="0796D4AB" w:rsidR="00AA6C50" w:rsidRPr="00AA6C50" w:rsidRDefault="00AA6C50" w:rsidP="00AA6C50">
      <w:pPr>
        <w:spacing w:before="40" w:after="40"/>
        <w:jc w:val="both"/>
        <w:rPr>
          <w:rFonts w:eastAsiaTheme="minorEastAsia"/>
        </w:rPr>
      </w:pPr>
      <w:r w:rsidRPr="00AA6C50">
        <w:rPr>
          <w:rFonts w:eastAsiaTheme="minorEastAsia"/>
        </w:rPr>
        <w:t>b)  Directement,</w:t>
      </w:r>
    </w:p>
    <w:p w14:paraId="40695F64" w14:textId="55D376F3" w:rsidR="00AA6C50" w:rsidRPr="00AA6C50" w:rsidRDefault="00AA6C50" w:rsidP="00AA6C50">
      <w:pPr>
        <w:spacing w:before="40" w:after="40"/>
        <w:ind w:left="708"/>
        <w:jc w:val="both"/>
        <w:rPr>
          <w:rFonts w:eastAsiaTheme="minorEastAsia"/>
        </w:rPr>
      </w:pPr>
      <m:oMathPara>
        <m:oMathParaPr>
          <m:jc m:val="left"/>
        </m:oMathParaPr>
        <m:oMath>
          <m:r>
            <w:rPr>
              <w:rFonts w:ascii="Cambria Math" w:eastAsiaTheme="minorEastAsia" w:hAnsi="Cambria Math"/>
            </w:rPr>
            <m:t>W</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μ-λ</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50-45</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 xml:space="preserve">=12 </m:t>
          </m:r>
          <m:r>
            <m:rPr>
              <m:nor/>
            </m:rPr>
            <w:rPr>
              <w:rFonts w:ascii="Cambria Math" w:eastAsiaTheme="minorEastAsia" w:hAnsi="Cambria Math"/>
            </w:rPr>
            <m:t>minutes</m:t>
          </m:r>
          <m:r>
            <w:rPr>
              <w:rFonts w:ascii="Cambria Math" w:eastAsiaTheme="minorEastAsia" w:hAnsi="Cambria Math"/>
            </w:rPr>
            <m:t>.</m:t>
          </m:r>
        </m:oMath>
      </m:oMathPara>
    </w:p>
    <w:p w14:paraId="4D7A0A47" w14:textId="2C871AB3" w:rsidR="00E7694D" w:rsidRPr="00AA6C50" w:rsidRDefault="00E7694D" w:rsidP="00A14F00">
      <w:pPr>
        <w:spacing w:before="40" w:after="40"/>
        <w:jc w:val="both"/>
      </w:pPr>
    </w:p>
    <w:p w14:paraId="5618175F" w14:textId="25B52B65" w:rsidR="00AA6C50" w:rsidRDefault="00AA6C50" w:rsidP="00A14F00">
      <w:pPr>
        <w:spacing w:before="40" w:after="40"/>
        <w:jc w:val="both"/>
      </w:pPr>
      <w:r w:rsidRPr="00AA6C50">
        <w:t>c)  </w:t>
      </w:r>
      <w:r>
        <w:t>Directement,</w:t>
      </w:r>
    </w:p>
    <w:p w14:paraId="324E9AC8" w14:textId="3D2763E3" w:rsidR="00AA6C50" w:rsidRPr="00AA6C50" w:rsidRDefault="00AA6C50" w:rsidP="00AA6C50">
      <w:pPr>
        <w:spacing w:before="40" w:after="40"/>
        <w:ind w:left="708"/>
        <w:jc w:val="both"/>
        <w:rPr>
          <w:rFonts w:eastAsiaTheme="minorEastAsia"/>
        </w:rPr>
      </w:pPr>
      <m:oMathPara>
        <m:oMathParaPr>
          <m:jc m:val="left"/>
        </m:oMathParaPr>
        <m:oMath>
          <m:r>
            <w:rPr>
              <w:rFonts w:ascii="Cambria Math" w:hAnsi="Cambria Math"/>
            </w:rPr>
            <m:t>L</m:t>
          </m:r>
          <m:r>
            <m:rPr>
              <m:aln/>
            </m:rPr>
            <w:rPr>
              <w:rFonts w:ascii="Cambria Math"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μ-λ</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45</m:t>
              </m:r>
            </m:num>
            <m:den>
              <m:r>
                <w:rPr>
                  <w:rFonts w:ascii="Cambria Math" w:eastAsiaTheme="minorEastAsia" w:hAnsi="Cambria Math"/>
                </w:rPr>
                <m:t>50-45</m:t>
              </m:r>
            </m:den>
          </m:f>
          <m:r>
            <m:rPr>
              <m:sty m:val="p"/>
            </m:rPr>
            <w:rPr>
              <w:rFonts w:eastAsiaTheme="minorEastAsia"/>
            </w:rPr>
            <w:br/>
          </m:r>
        </m:oMath>
        <m:oMath>
          <m:r>
            <m:rPr>
              <m:aln/>
            </m:rPr>
            <w:rPr>
              <w:rFonts w:ascii="Cambria Math" w:eastAsiaTheme="minorEastAsia" w:hAnsi="Cambria Math"/>
            </w:rPr>
            <m:t>=9.</m:t>
          </m:r>
        </m:oMath>
      </m:oMathPara>
    </w:p>
    <w:p w14:paraId="2B2FE378" w14:textId="67362A90" w:rsidR="00AA6C50" w:rsidRDefault="00AA6C50" w:rsidP="00AA6C50">
      <w:pPr>
        <w:spacing w:before="40" w:after="40"/>
        <w:jc w:val="both"/>
      </w:pPr>
    </w:p>
    <w:p w14:paraId="240BCA74" w14:textId="3BE6BEC6" w:rsidR="00AA6C50" w:rsidRDefault="00AA6C50" w:rsidP="00AA6C50">
      <w:pPr>
        <w:spacing w:before="40" w:after="40"/>
        <w:jc w:val="both"/>
      </w:pPr>
      <w:r>
        <w:t>d)  Cette probabilité est</w:t>
      </w:r>
    </w:p>
    <w:p w14:paraId="1E318182" w14:textId="65BA88DB" w:rsidR="00AA6C50" w:rsidRPr="00AA6C50" w:rsidRDefault="00AA6C50" w:rsidP="00AA6C50">
      <w:pPr>
        <w:spacing w:before="40" w:after="40"/>
        <w:ind w:left="708"/>
        <w:jc w:val="both"/>
        <w:rPr>
          <w:rFonts w:eastAsiaTheme="minorEastAsia"/>
        </w:rPr>
      </w:pPr>
      <m:oMathPara>
        <m:oMathParaPr>
          <m:jc m:val="left"/>
        </m:oMathParaPr>
        <m:oMath>
          <m:r>
            <w:rPr>
              <w:rFonts w:ascii="Cambria Math" w:hAnsi="Cambria Math"/>
            </w:rPr>
            <m:t>P</m:t>
          </m:r>
          <m:sSup>
            <m:sSupPr>
              <m:ctrlPr>
                <w:rPr>
                  <w:rFonts w:ascii="Cambria Math" w:hAnsi="Cambria Math"/>
                  <w:i/>
                </w:rPr>
              </m:ctrlPr>
            </m:sSupPr>
            <m:e>
              <m:d>
                <m:dPr>
                  <m:ctrlPr>
                    <w:rPr>
                      <w:rFonts w:ascii="Cambria Math" w:hAnsi="Cambria Math"/>
                      <w:i/>
                    </w:rPr>
                  </m:ctrlPr>
                </m:dPr>
                <m:e>
                  <m:r>
                    <m:rPr>
                      <m:nor/>
                    </m:rPr>
                    <w:rPr>
                      <w:rFonts w:ascii="Cambria Math" w:hAnsi="Cambria Math"/>
                    </w:rPr>
                    <m:t>Exp</m:t>
                  </m:r>
                  <m:d>
                    <m:dPr>
                      <m:ctrlPr>
                        <w:rPr>
                          <w:rFonts w:ascii="Cambria Math" w:hAnsi="Cambria Math"/>
                          <w:i/>
                        </w:rPr>
                      </m:ctrlPr>
                    </m:dPr>
                    <m:e>
                      <m:r>
                        <w:rPr>
                          <w:rFonts w:ascii="Cambria Math" w:hAnsi="Cambria Math"/>
                        </w:rPr>
                        <m:t>50</m:t>
                      </m:r>
                    </m:e>
                  </m:d>
                  <m:r>
                    <w:rPr>
                      <w:rFonts w:ascii="Cambria Math" w:hAnsi="Cambria Math"/>
                    </w:rPr>
                    <m:t>&lt;</m:t>
                  </m:r>
                  <m:r>
                    <m:rPr>
                      <m:nor/>
                    </m:rPr>
                    <w:rPr>
                      <w:rFonts w:ascii="Cambria Math" w:hAnsi="Cambria Math"/>
                    </w:rPr>
                    <m:t>Exp</m:t>
                  </m:r>
                  <m:d>
                    <m:dPr>
                      <m:ctrlPr>
                        <w:rPr>
                          <w:rFonts w:ascii="Cambria Math" w:hAnsi="Cambria Math"/>
                          <w:i/>
                        </w:rPr>
                      </m:ctrlPr>
                    </m:dPr>
                    <m:e>
                      <m:r>
                        <w:rPr>
                          <w:rFonts w:ascii="Cambria Math" w:hAnsi="Cambria Math"/>
                        </w:rPr>
                        <m:t>45</m:t>
                      </m:r>
                    </m:e>
                  </m:d>
                </m:e>
              </m:d>
            </m:e>
            <m:sup>
              <m:r>
                <w:rPr>
                  <w:rFonts w:ascii="Cambria Math" w:hAnsi="Cambria Math"/>
                </w:rPr>
                <m:t>5</m:t>
              </m:r>
            </m:sup>
          </m:sSup>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50</m:t>
                      </m:r>
                    </m:num>
                    <m:den>
                      <m:r>
                        <w:rPr>
                          <w:rFonts w:ascii="Cambria Math" w:hAnsi="Cambria Math"/>
                        </w:rPr>
                        <m:t>50+45</m:t>
                      </m:r>
                    </m:den>
                  </m:f>
                </m:e>
              </m:d>
            </m:e>
            <m:sup>
              <m:r>
                <w:rPr>
                  <w:rFonts w:ascii="Cambria Math" w:hAnsi="Cambria Math"/>
                </w:rPr>
                <m:t>5</m:t>
              </m:r>
            </m:sup>
          </m:sSup>
          <m:r>
            <m:rPr>
              <m:sty m:val="p"/>
            </m:rPr>
            <w:rPr>
              <w:rFonts w:eastAsiaTheme="minorEastAsia"/>
            </w:rPr>
            <w:br/>
          </m:r>
        </m:oMath>
        <m:oMath>
          <m:r>
            <m:rPr>
              <m:aln/>
            </m:rPr>
            <w:rPr>
              <w:rFonts w:ascii="Cambria Math" w:hAnsi="Cambria Math"/>
            </w:rPr>
            <m:t>≈0,0404.</m:t>
          </m:r>
        </m:oMath>
      </m:oMathPara>
    </w:p>
    <w:p w14:paraId="6660CB08" w14:textId="77777777" w:rsidR="00AA6C50" w:rsidRPr="00AA6C50" w:rsidRDefault="00AA6C50" w:rsidP="00AA6C50">
      <w:pPr>
        <w:spacing w:before="40" w:after="40"/>
        <w:jc w:val="both"/>
        <w:rPr>
          <w:rFonts w:eastAsiaTheme="minorEastAsia"/>
        </w:rPr>
      </w:pPr>
    </w:p>
    <w:p w14:paraId="593B496E" w14:textId="77777777" w:rsidR="00AA6C50" w:rsidRPr="00AA6C50" w:rsidRDefault="00AA6C50" w:rsidP="00AA6C50">
      <w:pPr>
        <w:spacing w:before="40" w:after="40"/>
        <w:jc w:val="both"/>
      </w:pPr>
    </w:p>
    <w:sectPr w:rsidR="00AA6C50" w:rsidRPr="00AA6C50" w:rsidSect="004A275E">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E1719" w14:textId="77777777" w:rsidR="004A275E" w:rsidRDefault="004A275E" w:rsidP="00315345">
      <w:pPr>
        <w:spacing w:after="0" w:line="240" w:lineRule="auto"/>
      </w:pPr>
      <w:r>
        <w:separator/>
      </w:r>
    </w:p>
  </w:endnote>
  <w:endnote w:type="continuationSeparator" w:id="0">
    <w:p w14:paraId="6D6C7659" w14:textId="77777777" w:rsidR="004A275E" w:rsidRDefault="004A275E"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8F259" w14:textId="77777777" w:rsidR="00E704AD" w:rsidRDefault="00E704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B8B6" w14:textId="63274EC4" w:rsidR="00E704AD" w:rsidRDefault="00E704AD">
    <w:pPr>
      <w:pStyle w:val="Pieddepage"/>
    </w:pPr>
    <w:r w:rsidRPr="0078639B">
      <w:rPr>
        <w:sz w:val="20"/>
        <w:szCs w:val="20"/>
      </w:rPr>
      <w:ptab w:relativeTo="margin" w:alignment="right" w:leader="none"/>
    </w:r>
    <w:r>
      <w:rPr>
        <w:sz w:val="20"/>
        <w:szCs w:val="20"/>
      </w:rPr>
      <w:t>4</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4D64" w14:textId="77777777" w:rsidR="00E704AD" w:rsidRDefault="00E704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658D2" w14:textId="77777777" w:rsidR="004A275E" w:rsidRDefault="004A275E" w:rsidP="00315345">
      <w:pPr>
        <w:spacing w:after="0" w:line="240" w:lineRule="auto"/>
      </w:pPr>
      <w:r>
        <w:separator/>
      </w:r>
    </w:p>
  </w:footnote>
  <w:footnote w:type="continuationSeparator" w:id="0">
    <w:p w14:paraId="16020A74" w14:textId="77777777" w:rsidR="004A275E" w:rsidRDefault="004A275E" w:rsidP="00315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FA3C" w14:textId="77777777" w:rsidR="00E704AD" w:rsidRDefault="00E704A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6F02" w14:textId="77777777" w:rsidR="00E704AD" w:rsidRDefault="00E704A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3AF5" w14:textId="77777777" w:rsidR="00E704AD" w:rsidRDefault="00E704A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F97"/>
    <w:multiLevelType w:val="hybridMultilevel"/>
    <w:tmpl w:val="FBCE99A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324613C"/>
    <w:multiLevelType w:val="hybridMultilevel"/>
    <w:tmpl w:val="66AE890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5322E7C"/>
    <w:multiLevelType w:val="hybridMultilevel"/>
    <w:tmpl w:val="5142C488"/>
    <w:lvl w:ilvl="0" w:tplc="F1BC419C">
      <w:start w:val="5"/>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BEC4125"/>
    <w:multiLevelType w:val="hybridMultilevel"/>
    <w:tmpl w:val="DB54A7D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0C50C8F"/>
    <w:multiLevelType w:val="hybridMultilevel"/>
    <w:tmpl w:val="56964576"/>
    <w:lvl w:ilvl="0" w:tplc="A5D2E25A">
      <w:start w:val="5"/>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546586E"/>
    <w:multiLevelType w:val="hybridMultilevel"/>
    <w:tmpl w:val="38D24C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8DC38B4"/>
    <w:multiLevelType w:val="hybridMultilevel"/>
    <w:tmpl w:val="FA32FCF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AF653CB"/>
    <w:multiLevelType w:val="hybridMultilevel"/>
    <w:tmpl w:val="C26A05B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6E477B07"/>
    <w:multiLevelType w:val="hybridMultilevel"/>
    <w:tmpl w:val="D3E2376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111507596">
    <w:abstractNumId w:val="5"/>
  </w:num>
  <w:num w:numId="2" w16cid:durableId="132480422">
    <w:abstractNumId w:val="7"/>
  </w:num>
  <w:num w:numId="3" w16cid:durableId="246113870">
    <w:abstractNumId w:val="6"/>
  </w:num>
  <w:num w:numId="4" w16cid:durableId="291833219">
    <w:abstractNumId w:val="3"/>
  </w:num>
  <w:num w:numId="5" w16cid:durableId="1828477632">
    <w:abstractNumId w:val="1"/>
  </w:num>
  <w:num w:numId="6" w16cid:durableId="884147224">
    <w:abstractNumId w:val="19"/>
  </w:num>
  <w:num w:numId="7" w16cid:durableId="1690377929">
    <w:abstractNumId w:val="14"/>
  </w:num>
  <w:num w:numId="8" w16cid:durableId="114831044">
    <w:abstractNumId w:val="11"/>
  </w:num>
  <w:num w:numId="9" w16cid:durableId="947666079">
    <w:abstractNumId w:val="2"/>
  </w:num>
  <w:num w:numId="10" w16cid:durableId="1213228805">
    <w:abstractNumId w:val="16"/>
  </w:num>
  <w:num w:numId="11" w16cid:durableId="323242065">
    <w:abstractNumId w:val="4"/>
  </w:num>
  <w:num w:numId="12" w16cid:durableId="2138789848">
    <w:abstractNumId w:val="15"/>
  </w:num>
  <w:num w:numId="13" w16cid:durableId="1318604906">
    <w:abstractNumId w:val="20"/>
  </w:num>
  <w:num w:numId="14" w16cid:durableId="1633292253">
    <w:abstractNumId w:val="18"/>
  </w:num>
  <w:num w:numId="15" w16cid:durableId="317727848">
    <w:abstractNumId w:val="17"/>
  </w:num>
  <w:num w:numId="16" w16cid:durableId="708380664">
    <w:abstractNumId w:val="13"/>
  </w:num>
  <w:num w:numId="17" w16cid:durableId="955795271">
    <w:abstractNumId w:val="8"/>
  </w:num>
  <w:num w:numId="18" w16cid:durableId="1350372263">
    <w:abstractNumId w:val="0"/>
  </w:num>
  <w:num w:numId="19" w16cid:durableId="1381053907">
    <w:abstractNumId w:val="10"/>
  </w:num>
  <w:num w:numId="20" w16cid:durableId="524170106">
    <w:abstractNumId w:val="9"/>
  </w:num>
  <w:num w:numId="21" w16cid:durableId="1152023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4AC"/>
    <w:rsid w:val="000007AD"/>
    <w:rsid w:val="00015601"/>
    <w:rsid w:val="00015C3F"/>
    <w:rsid w:val="00016A3D"/>
    <w:rsid w:val="00022C24"/>
    <w:rsid w:val="000259F4"/>
    <w:rsid w:val="00031AB4"/>
    <w:rsid w:val="00035C5B"/>
    <w:rsid w:val="000506A6"/>
    <w:rsid w:val="00050C40"/>
    <w:rsid w:val="0005175F"/>
    <w:rsid w:val="00060F7A"/>
    <w:rsid w:val="000615C3"/>
    <w:rsid w:val="00073AF5"/>
    <w:rsid w:val="00075B94"/>
    <w:rsid w:val="0008498F"/>
    <w:rsid w:val="00093CAA"/>
    <w:rsid w:val="000A2105"/>
    <w:rsid w:val="000A3B8D"/>
    <w:rsid w:val="000A48C6"/>
    <w:rsid w:val="000A5C92"/>
    <w:rsid w:val="000B4DBB"/>
    <w:rsid w:val="000C0268"/>
    <w:rsid w:val="000C1C6F"/>
    <w:rsid w:val="000C4E90"/>
    <w:rsid w:val="000E0408"/>
    <w:rsid w:val="000E4058"/>
    <w:rsid w:val="000E4D0F"/>
    <w:rsid w:val="000F4E82"/>
    <w:rsid w:val="00105D59"/>
    <w:rsid w:val="00106F9F"/>
    <w:rsid w:val="0011021B"/>
    <w:rsid w:val="00110FDB"/>
    <w:rsid w:val="00127500"/>
    <w:rsid w:val="00127977"/>
    <w:rsid w:val="00130430"/>
    <w:rsid w:val="00140BF5"/>
    <w:rsid w:val="00142D07"/>
    <w:rsid w:val="001452DB"/>
    <w:rsid w:val="00145609"/>
    <w:rsid w:val="0015301F"/>
    <w:rsid w:val="00154D72"/>
    <w:rsid w:val="00157DE1"/>
    <w:rsid w:val="00162C8C"/>
    <w:rsid w:val="001707F2"/>
    <w:rsid w:val="00171395"/>
    <w:rsid w:val="00171512"/>
    <w:rsid w:val="0017704B"/>
    <w:rsid w:val="001828CB"/>
    <w:rsid w:val="001847A5"/>
    <w:rsid w:val="001873E0"/>
    <w:rsid w:val="001875E5"/>
    <w:rsid w:val="00191D45"/>
    <w:rsid w:val="00192E84"/>
    <w:rsid w:val="001930BD"/>
    <w:rsid w:val="001957B1"/>
    <w:rsid w:val="00195CBE"/>
    <w:rsid w:val="00196F24"/>
    <w:rsid w:val="001A0155"/>
    <w:rsid w:val="001A1968"/>
    <w:rsid w:val="001A6F11"/>
    <w:rsid w:val="001B3FDC"/>
    <w:rsid w:val="001C2665"/>
    <w:rsid w:val="001E173E"/>
    <w:rsid w:val="001E4D96"/>
    <w:rsid w:val="001E6E6B"/>
    <w:rsid w:val="001F0C1F"/>
    <w:rsid w:val="00201CA8"/>
    <w:rsid w:val="0020499D"/>
    <w:rsid w:val="00204F21"/>
    <w:rsid w:val="00213AF4"/>
    <w:rsid w:val="002165B3"/>
    <w:rsid w:val="0021711F"/>
    <w:rsid w:val="00220B0A"/>
    <w:rsid w:val="00221C32"/>
    <w:rsid w:val="00222CB6"/>
    <w:rsid w:val="002307F7"/>
    <w:rsid w:val="00231D81"/>
    <w:rsid w:val="002369AE"/>
    <w:rsid w:val="00236BCE"/>
    <w:rsid w:val="00254BAD"/>
    <w:rsid w:val="0025543E"/>
    <w:rsid w:val="0025737D"/>
    <w:rsid w:val="00257EA3"/>
    <w:rsid w:val="00260691"/>
    <w:rsid w:val="002629AB"/>
    <w:rsid w:val="00267528"/>
    <w:rsid w:val="00272AB2"/>
    <w:rsid w:val="002747E6"/>
    <w:rsid w:val="00281AD0"/>
    <w:rsid w:val="00290869"/>
    <w:rsid w:val="0029109C"/>
    <w:rsid w:val="00291F9E"/>
    <w:rsid w:val="00293662"/>
    <w:rsid w:val="002A36D8"/>
    <w:rsid w:val="002B51E8"/>
    <w:rsid w:val="002C0FC0"/>
    <w:rsid w:val="002C449D"/>
    <w:rsid w:val="002D09E6"/>
    <w:rsid w:val="002D0F7C"/>
    <w:rsid w:val="002D26C1"/>
    <w:rsid w:val="002D285D"/>
    <w:rsid w:val="002D598F"/>
    <w:rsid w:val="002D6122"/>
    <w:rsid w:val="002E0EFF"/>
    <w:rsid w:val="0030032B"/>
    <w:rsid w:val="00304715"/>
    <w:rsid w:val="00315345"/>
    <w:rsid w:val="00336E0B"/>
    <w:rsid w:val="003370BF"/>
    <w:rsid w:val="00344F9E"/>
    <w:rsid w:val="0034763F"/>
    <w:rsid w:val="00352214"/>
    <w:rsid w:val="0035496F"/>
    <w:rsid w:val="003555DE"/>
    <w:rsid w:val="003643F6"/>
    <w:rsid w:val="00367604"/>
    <w:rsid w:val="00367D47"/>
    <w:rsid w:val="00370ADF"/>
    <w:rsid w:val="0038418C"/>
    <w:rsid w:val="0038453A"/>
    <w:rsid w:val="003A0EDC"/>
    <w:rsid w:val="003A10E4"/>
    <w:rsid w:val="003A38A4"/>
    <w:rsid w:val="003B2AFA"/>
    <w:rsid w:val="003C13C6"/>
    <w:rsid w:val="003D16B9"/>
    <w:rsid w:val="003E24C9"/>
    <w:rsid w:val="003E51D0"/>
    <w:rsid w:val="003E67F4"/>
    <w:rsid w:val="003F550D"/>
    <w:rsid w:val="00400066"/>
    <w:rsid w:val="004055EC"/>
    <w:rsid w:val="004131D4"/>
    <w:rsid w:val="004224AE"/>
    <w:rsid w:val="00423385"/>
    <w:rsid w:val="00426064"/>
    <w:rsid w:val="00426711"/>
    <w:rsid w:val="00430D02"/>
    <w:rsid w:val="00437EE8"/>
    <w:rsid w:val="004421CA"/>
    <w:rsid w:val="00446A35"/>
    <w:rsid w:val="00453A5E"/>
    <w:rsid w:val="00454C13"/>
    <w:rsid w:val="00462841"/>
    <w:rsid w:val="0047336C"/>
    <w:rsid w:val="00475B88"/>
    <w:rsid w:val="00481920"/>
    <w:rsid w:val="00482CF1"/>
    <w:rsid w:val="00486E1D"/>
    <w:rsid w:val="004913A7"/>
    <w:rsid w:val="00491E00"/>
    <w:rsid w:val="00492D84"/>
    <w:rsid w:val="004963EF"/>
    <w:rsid w:val="00496AE8"/>
    <w:rsid w:val="004A1B49"/>
    <w:rsid w:val="004A275E"/>
    <w:rsid w:val="004B358C"/>
    <w:rsid w:val="004B36AE"/>
    <w:rsid w:val="004B60F8"/>
    <w:rsid w:val="004B7AE0"/>
    <w:rsid w:val="004C2790"/>
    <w:rsid w:val="004D0111"/>
    <w:rsid w:val="004D6076"/>
    <w:rsid w:val="004E0E65"/>
    <w:rsid w:val="004F0888"/>
    <w:rsid w:val="004F528B"/>
    <w:rsid w:val="005166F9"/>
    <w:rsid w:val="0052145E"/>
    <w:rsid w:val="00521B1D"/>
    <w:rsid w:val="0052308A"/>
    <w:rsid w:val="00530ACC"/>
    <w:rsid w:val="00534BA2"/>
    <w:rsid w:val="0053637B"/>
    <w:rsid w:val="00540FE2"/>
    <w:rsid w:val="00542222"/>
    <w:rsid w:val="0054310F"/>
    <w:rsid w:val="005441CE"/>
    <w:rsid w:val="0054564B"/>
    <w:rsid w:val="00546B55"/>
    <w:rsid w:val="0055225C"/>
    <w:rsid w:val="00553AA3"/>
    <w:rsid w:val="00560C61"/>
    <w:rsid w:val="00561D69"/>
    <w:rsid w:val="0056558E"/>
    <w:rsid w:val="00566A2C"/>
    <w:rsid w:val="00570B2B"/>
    <w:rsid w:val="0057295F"/>
    <w:rsid w:val="00573F20"/>
    <w:rsid w:val="00582E6E"/>
    <w:rsid w:val="005848BB"/>
    <w:rsid w:val="0059176C"/>
    <w:rsid w:val="00593646"/>
    <w:rsid w:val="00593DAC"/>
    <w:rsid w:val="005951CB"/>
    <w:rsid w:val="00595EE2"/>
    <w:rsid w:val="005A45B4"/>
    <w:rsid w:val="005A55F8"/>
    <w:rsid w:val="005A5BC5"/>
    <w:rsid w:val="005B103B"/>
    <w:rsid w:val="005B2EE5"/>
    <w:rsid w:val="005B4C6F"/>
    <w:rsid w:val="005C31F1"/>
    <w:rsid w:val="005D0010"/>
    <w:rsid w:val="005D29C4"/>
    <w:rsid w:val="005D6F55"/>
    <w:rsid w:val="005E4011"/>
    <w:rsid w:val="005E59C9"/>
    <w:rsid w:val="005E6A03"/>
    <w:rsid w:val="005F11AF"/>
    <w:rsid w:val="005F18D4"/>
    <w:rsid w:val="005F22DE"/>
    <w:rsid w:val="00606032"/>
    <w:rsid w:val="00606980"/>
    <w:rsid w:val="0061233B"/>
    <w:rsid w:val="00625E92"/>
    <w:rsid w:val="00631B9E"/>
    <w:rsid w:val="00633AF3"/>
    <w:rsid w:val="006366FC"/>
    <w:rsid w:val="006426BC"/>
    <w:rsid w:val="0064554C"/>
    <w:rsid w:val="00646532"/>
    <w:rsid w:val="006472D0"/>
    <w:rsid w:val="00651488"/>
    <w:rsid w:val="0065278B"/>
    <w:rsid w:val="0066029F"/>
    <w:rsid w:val="00664E95"/>
    <w:rsid w:val="00666215"/>
    <w:rsid w:val="00670BAA"/>
    <w:rsid w:val="00680745"/>
    <w:rsid w:val="006814B5"/>
    <w:rsid w:val="00684AED"/>
    <w:rsid w:val="006A23E2"/>
    <w:rsid w:val="006A7D7B"/>
    <w:rsid w:val="006C1256"/>
    <w:rsid w:val="006C2CEE"/>
    <w:rsid w:val="006D1346"/>
    <w:rsid w:val="006D29F5"/>
    <w:rsid w:val="006D5A72"/>
    <w:rsid w:val="006D7DEA"/>
    <w:rsid w:val="006E0BFA"/>
    <w:rsid w:val="006E21F1"/>
    <w:rsid w:val="006E2D98"/>
    <w:rsid w:val="00702CBE"/>
    <w:rsid w:val="00705CE6"/>
    <w:rsid w:val="00706431"/>
    <w:rsid w:val="00711E90"/>
    <w:rsid w:val="0071254E"/>
    <w:rsid w:val="00717377"/>
    <w:rsid w:val="00721A60"/>
    <w:rsid w:val="00722589"/>
    <w:rsid w:val="00723D1E"/>
    <w:rsid w:val="00727463"/>
    <w:rsid w:val="00730433"/>
    <w:rsid w:val="007310B3"/>
    <w:rsid w:val="00737943"/>
    <w:rsid w:val="007425BC"/>
    <w:rsid w:val="00744EEC"/>
    <w:rsid w:val="0076576E"/>
    <w:rsid w:val="0076767E"/>
    <w:rsid w:val="007711A5"/>
    <w:rsid w:val="00777F91"/>
    <w:rsid w:val="0078199B"/>
    <w:rsid w:val="00785205"/>
    <w:rsid w:val="0078639B"/>
    <w:rsid w:val="007905CF"/>
    <w:rsid w:val="00791C85"/>
    <w:rsid w:val="00793558"/>
    <w:rsid w:val="007967F4"/>
    <w:rsid w:val="007C2423"/>
    <w:rsid w:val="007C317C"/>
    <w:rsid w:val="007C6937"/>
    <w:rsid w:val="007C7D96"/>
    <w:rsid w:val="007D11FA"/>
    <w:rsid w:val="007D68B8"/>
    <w:rsid w:val="007E0AA4"/>
    <w:rsid w:val="007E5135"/>
    <w:rsid w:val="007F05DB"/>
    <w:rsid w:val="007F32D9"/>
    <w:rsid w:val="007F39D4"/>
    <w:rsid w:val="008015FF"/>
    <w:rsid w:val="0080550E"/>
    <w:rsid w:val="00805CEB"/>
    <w:rsid w:val="00805E1B"/>
    <w:rsid w:val="00806E0A"/>
    <w:rsid w:val="0081221C"/>
    <w:rsid w:val="00812DF3"/>
    <w:rsid w:val="0082221E"/>
    <w:rsid w:val="00822DAC"/>
    <w:rsid w:val="0082722B"/>
    <w:rsid w:val="00831301"/>
    <w:rsid w:val="00831505"/>
    <w:rsid w:val="0083653B"/>
    <w:rsid w:val="00842117"/>
    <w:rsid w:val="0084233F"/>
    <w:rsid w:val="008502B9"/>
    <w:rsid w:val="00854ECF"/>
    <w:rsid w:val="00864600"/>
    <w:rsid w:val="00864E74"/>
    <w:rsid w:val="008704E8"/>
    <w:rsid w:val="00871A04"/>
    <w:rsid w:val="00873E4E"/>
    <w:rsid w:val="00876119"/>
    <w:rsid w:val="00877ECA"/>
    <w:rsid w:val="008801C4"/>
    <w:rsid w:val="00881080"/>
    <w:rsid w:val="0089224A"/>
    <w:rsid w:val="00893E1B"/>
    <w:rsid w:val="008A173B"/>
    <w:rsid w:val="008A4053"/>
    <w:rsid w:val="008A4D99"/>
    <w:rsid w:val="008A502B"/>
    <w:rsid w:val="008B59FD"/>
    <w:rsid w:val="008C0DDB"/>
    <w:rsid w:val="008C4ECB"/>
    <w:rsid w:val="008C7828"/>
    <w:rsid w:val="008C7A38"/>
    <w:rsid w:val="008C7EE4"/>
    <w:rsid w:val="008D13D3"/>
    <w:rsid w:val="008D6A7B"/>
    <w:rsid w:val="008E4ED1"/>
    <w:rsid w:val="008E5C32"/>
    <w:rsid w:val="008E6456"/>
    <w:rsid w:val="008F0639"/>
    <w:rsid w:val="008F351C"/>
    <w:rsid w:val="008F4D79"/>
    <w:rsid w:val="008F63B2"/>
    <w:rsid w:val="008F6893"/>
    <w:rsid w:val="008F72CC"/>
    <w:rsid w:val="0090310E"/>
    <w:rsid w:val="00903674"/>
    <w:rsid w:val="00910B4F"/>
    <w:rsid w:val="00912FEF"/>
    <w:rsid w:val="00914483"/>
    <w:rsid w:val="0091740F"/>
    <w:rsid w:val="0092046D"/>
    <w:rsid w:val="00920632"/>
    <w:rsid w:val="0092099A"/>
    <w:rsid w:val="009308B5"/>
    <w:rsid w:val="00934D6D"/>
    <w:rsid w:val="00935D59"/>
    <w:rsid w:val="00936E06"/>
    <w:rsid w:val="00936FA5"/>
    <w:rsid w:val="009379D9"/>
    <w:rsid w:val="0094030C"/>
    <w:rsid w:val="009453B8"/>
    <w:rsid w:val="00951045"/>
    <w:rsid w:val="00961918"/>
    <w:rsid w:val="009676AD"/>
    <w:rsid w:val="00967776"/>
    <w:rsid w:val="00967DD9"/>
    <w:rsid w:val="00970BF5"/>
    <w:rsid w:val="00972FB5"/>
    <w:rsid w:val="009813DF"/>
    <w:rsid w:val="009835A2"/>
    <w:rsid w:val="00990C0C"/>
    <w:rsid w:val="009967C7"/>
    <w:rsid w:val="009A43EA"/>
    <w:rsid w:val="009A4840"/>
    <w:rsid w:val="009A6204"/>
    <w:rsid w:val="009B3BFA"/>
    <w:rsid w:val="009D2617"/>
    <w:rsid w:val="009D347F"/>
    <w:rsid w:val="009D7F08"/>
    <w:rsid w:val="009E02E3"/>
    <w:rsid w:val="009E4EE2"/>
    <w:rsid w:val="009E74D0"/>
    <w:rsid w:val="009F0D58"/>
    <w:rsid w:val="00A0157B"/>
    <w:rsid w:val="00A14F00"/>
    <w:rsid w:val="00A15535"/>
    <w:rsid w:val="00A24A5F"/>
    <w:rsid w:val="00A27C67"/>
    <w:rsid w:val="00A33811"/>
    <w:rsid w:val="00A4608B"/>
    <w:rsid w:val="00A53CB1"/>
    <w:rsid w:val="00A55043"/>
    <w:rsid w:val="00A63DA5"/>
    <w:rsid w:val="00A64103"/>
    <w:rsid w:val="00A67133"/>
    <w:rsid w:val="00A67FCE"/>
    <w:rsid w:val="00A7557A"/>
    <w:rsid w:val="00A81757"/>
    <w:rsid w:val="00A85398"/>
    <w:rsid w:val="00A87AA9"/>
    <w:rsid w:val="00A9056F"/>
    <w:rsid w:val="00A90804"/>
    <w:rsid w:val="00A9579C"/>
    <w:rsid w:val="00A973EC"/>
    <w:rsid w:val="00AA6C50"/>
    <w:rsid w:val="00AB59F4"/>
    <w:rsid w:val="00AB620B"/>
    <w:rsid w:val="00AC047B"/>
    <w:rsid w:val="00AC07D4"/>
    <w:rsid w:val="00AC4050"/>
    <w:rsid w:val="00AC40E1"/>
    <w:rsid w:val="00AC42DF"/>
    <w:rsid w:val="00AC7D3B"/>
    <w:rsid w:val="00AD2880"/>
    <w:rsid w:val="00AD2A0B"/>
    <w:rsid w:val="00AD609C"/>
    <w:rsid w:val="00AD6C5E"/>
    <w:rsid w:val="00AE38D5"/>
    <w:rsid w:val="00AE4BD1"/>
    <w:rsid w:val="00AF184C"/>
    <w:rsid w:val="00AF4ACC"/>
    <w:rsid w:val="00AF79AD"/>
    <w:rsid w:val="00B0307A"/>
    <w:rsid w:val="00B06330"/>
    <w:rsid w:val="00B072D6"/>
    <w:rsid w:val="00B07D4A"/>
    <w:rsid w:val="00B101D3"/>
    <w:rsid w:val="00B1034C"/>
    <w:rsid w:val="00B14627"/>
    <w:rsid w:val="00B15D84"/>
    <w:rsid w:val="00B16625"/>
    <w:rsid w:val="00B20DF3"/>
    <w:rsid w:val="00B40432"/>
    <w:rsid w:val="00B4340E"/>
    <w:rsid w:val="00B45347"/>
    <w:rsid w:val="00B50488"/>
    <w:rsid w:val="00B51FAC"/>
    <w:rsid w:val="00B544B2"/>
    <w:rsid w:val="00B60560"/>
    <w:rsid w:val="00B62FAB"/>
    <w:rsid w:val="00B6488F"/>
    <w:rsid w:val="00B66D02"/>
    <w:rsid w:val="00B745D4"/>
    <w:rsid w:val="00B75AC9"/>
    <w:rsid w:val="00B77F34"/>
    <w:rsid w:val="00B83F27"/>
    <w:rsid w:val="00B9099E"/>
    <w:rsid w:val="00B9338B"/>
    <w:rsid w:val="00B93B16"/>
    <w:rsid w:val="00BA5C1C"/>
    <w:rsid w:val="00BB0D76"/>
    <w:rsid w:val="00BB3EAA"/>
    <w:rsid w:val="00BC03C7"/>
    <w:rsid w:val="00BC2D30"/>
    <w:rsid w:val="00BD32FB"/>
    <w:rsid w:val="00BD3D03"/>
    <w:rsid w:val="00BD4325"/>
    <w:rsid w:val="00BD4CC9"/>
    <w:rsid w:val="00BE29A7"/>
    <w:rsid w:val="00BE56A1"/>
    <w:rsid w:val="00BE6661"/>
    <w:rsid w:val="00BE6939"/>
    <w:rsid w:val="00BF6329"/>
    <w:rsid w:val="00BF728C"/>
    <w:rsid w:val="00C00AFD"/>
    <w:rsid w:val="00C03B26"/>
    <w:rsid w:val="00C0401B"/>
    <w:rsid w:val="00C0522D"/>
    <w:rsid w:val="00C20403"/>
    <w:rsid w:val="00C2612F"/>
    <w:rsid w:val="00C27C0C"/>
    <w:rsid w:val="00C30B7D"/>
    <w:rsid w:val="00C41A8B"/>
    <w:rsid w:val="00C439F5"/>
    <w:rsid w:val="00C43C40"/>
    <w:rsid w:val="00C504F8"/>
    <w:rsid w:val="00C534DE"/>
    <w:rsid w:val="00C53EAF"/>
    <w:rsid w:val="00C635EE"/>
    <w:rsid w:val="00C70298"/>
    <w:rsid w:val="00C70992"/>
    <w:rsid w:val="00C7099F"/>
    <w:rsid w:val="00C74C24"/>
    <w:rsid w:val="00C7636C"/>
    <w:rsid w:val="00C91519"/>
    <w:rsid w:val="00C92FC4"/>
    <w:rsid w:val="00CA11B1"/>
    <w:rsid w:val="00CA29AD"/>
    <w:rsid w:val="00CA3F5A"/>
    <w:rsid w:val="00CA6E38"/>
    <w:rsid w:val="00CB16C5"/>
    <w:rsid w:val="00CB32C8"/>
    <w:rsid w:val="00CB6841"/>
    <w:rsid w:val="00CC066B"/>
    <w:rsid w:val="00CC328F"/>
    <w:rsid w:val="00CD47E3"/>
    <w:rsid w:val="00CD5BFD"/>
    <w:rsid w:val="00CE01F2"/>
    <w:rsid w:val="00CE0E72"/>
    <w:rsid w:val="00CF0446"/>
    <w:rsid w:val="00CF70F4"/>
    <w:rsid w:val="00D03337"/>
    <w:rsid w:val="00D036F9"/>
    <w:rsid w:val="00D106D9"/>
    <w:rsid w:val="00D12315"/>
    <w:rsid w:val="00D255E7"/>
    <w:rsid w:val="00D270A1"/>
    <w:rsid w:val="00D33540"/>
    <w:rsid w:val="00D34427"/>
    <w:rsid w:val="00D34E1C"/>
    <w:rsid w:val="00D35E1A"/>
    <w:rsid w:val="00D35FBE"/>
    <w:rsid w:val="00D36C03"/>
    <w:rsid w:val="00D37E2D"/>
    <w:rsid w:val="00D52152"/>
    <w:rsid w:val="00D56724"/>
    <w:rsid w:val="00D602D6"/>
    <w:rsid w:val="00D612B3"/>
    <w:rsid w:val="00D63C42"/>
    <w:rsid w:val="00D6447E"/>
    <w:rsid w:val="00D65097"/>
    <w:rsid w:val="00D67AFC"/>
    <w:rsid w:val="00D72D60"/>
    <w:rsid w:val="00D74AF5"/>
    <w:rsid w:val="00D7689B"/>
    <w:rsid w:val="00D76A46"/>
    <w:rsid w:val="00D80023"/>
    <w:rsid w:val="00D81FD7"/>
    <w:rsid w:val="00D84C9C"/>
    <w:rsid w:val="00D91227"/>
    <w:rsid w:val="00D95A4D"/>
    <w:rsid w:val="00DA20C9"/>
    <w:rsid w:val="00DA2A87"/>
    <w:rsid w:val="00DA7F20"/>
    <w:rsid w:val="00DB4A10"/>
    <w:rsid w:val="00DB7980"/>
    <w:rsid w:val="00DC1DE8"/>
    <w:rsid w:val="00DC5D6A"/>
    <w:rsid w:val="00DD2671"/>
    <w:rsid w:val="00DD33E9"/>
    <w:rsid w:val="00DD3F66"/>
    <w:rsid w:val="00DD415B"/>
    <w:rsid w:val="00DD48A0"/>
    <w:rsid w:val="00DD5358"/>
    <w:rsid w:val="00DD7675"/>
    <w:rsid w:val="00DE0532"/>
    <w:rsid w:val="00DE34AC"/>
    <w:rsid w:val="00DF0339"/>
    <w:rsid w:val="00DF2B82"/>
    <w:rsid w:val="00E02439"/>
    <w:rsid w:val="00E06CC5"/>
    <w:rsid w:val="00E13D39"/>
    <w:rsid w:val="00E20DAB"/>
    <w:rsid w:val="00E33A43"/>
    <w:rsid w:val="00E409CD"/>
    <w:rsid w:val="00E431EA"/>
    <w:rsid w:val="00E43C38"/>
    <w:rsid w:val="00E52013"/>
    <w:rsid w:val="00E55B37"/>
    <w:rsid w:val="00E576FB"/>
    <w:rsid w:val="00E63C2A"/>
    <w:rsid w:val="00E64EC2"/>
    <w:rsid w:val="00E67C38"/>
    <w:rsid w:val="00E704AD"/>
    <w:rsid w:val="00E74000"/>
    <w:rsid w:val="00E7694D"/>
    <w:rsid w:val="00E832DF"/>
    <w:rsid w:val="00E8498E"/>
    <w:rsid w:val="00E8565B"/>
    <w:rsid w:val="00E8600C"/>
    <w:rsid w:val="00E945C6"/>
    <w:rsid w:val="00E9613D"/>
    <w:rsid w:val="00EA17AB"/>
    <w:rsid w:val="00EA46CA"/>
    <w:rsid w:val="00EA59AE"/>
    <w:rsid w:val="00EB1455"/>
    <w:rsid w:val="00EB632F"/>
    <w:rsid w:val="00EC3AE4"/>
    <w:rsid w:val="00ED067A"/>
    <w:rsid w:val="00ED3C7B"/>
    <w:rsid w:val="00ED3FEF"/>
    <w:rsid w:val="00EE6AD4"/>
    <w:rsid w:val="00EF5F65"/>
    <w:rsid w:val="00F00482"/>
    <w:rsid w:val="00F013CA"/>
    <w:rsid w:val="00F016F8"/>
    <w:rsid w:val="00F039EB"/>
    <w:rsid w:val="00F03F5E"/>
    <w:rsid w:val="00F049C9"/>
    <w:rsid w:val="00F06CC2"/>
    <w:rsid w:val="00F077AC"/>
    <w:rsid w:val="00F10E41"/>
    <w:rsid w:val="00F10EE9"/>
    <w:rsid w:val="00F14B4A"/>
    <w:rsid w:val="00F16B30"/>
    <w:rsid w:val="00F258B2"/>
    <w:rsid w:val="00F277E1"/>
    <w:rsid w:val="00F301D8"/>
    <w:rsid w:val="00F337B9"/>
    <w:rsid w:val="00F33F4A"/>
    <w:rsid w:val="00F36D9A"/>
    <w:rsid w:val="00F40087"/>
    <w:rsid w:val="00F407F5"/>
    <w:rsid w:val="00F45739"/>
    <w:rsid w:val="00F5188D"/>
    <w:rsid w:val="00F53F7D"/>
    <w:rsid w:val="00F542A6"/>
    <w:rsid w:val="00F546A8"/>
    <w:rsid w:val="00F56B56"/>
    <w:rsid w:val="00F605A0"/>
    <w:rsid w:val="00F60F10"/>
    <w:rsid w:val="00F63257"/>
    <w:rsid w:val="00F66DB0"/>
    <w:rsid w:val="00F72883"/>
    <w:rsid w:val="00F765E7"/>
    <w:rsid w:val="00F83703"/>
    <w:rsid w:val="00F837CB"/>
    <w:rsid w:val="00F875FB"/>
    <w:rsid w:val="00F92867"/>
    <w:rsid w:val="00F939FE"/>
    <w:rsid w:val="00F93D93"/>
    <w:rsid w:val="00F9762B"/>
    <w:rsid w:val="00FA5AE8"/>
    <w:rsid w:val="00FA5AEC"/>
    <w:rsid w:val="00FB449A"/>
    <w:rsid w:val="00FB49AA"/>
    <w:rsid w:val="00FB694D"/>
    <w:rsid w:val="00FB7425"/>
    <w:rsid w:val="00FB77FC"/>
    <w:rsid w:val="00FC1BD7"/>
    <w:rsid w:val="00FC4142"/>
    <w:rsid w:val="00FD0495"/>
    <w:rsid w:val="00FD21F5"/>
    <w:rsid w:val="00FD2FDA"/>
    <w:rsid w:val="00FD4031"/>
    <w:rsid w:val="00FE1033"/>
    <w:rsid w:val="00FE19EF"/>
    <w:rsid w:val="00FE2A77"/>
    <w:rsid w:val="00FE54B5"/>
    <w:rsid w:val="00FE7F1B"/>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69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7276</TotalTime>
  <Pages>11</Pages>
  <Words>1368</Words>
  <Characters>7527</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Bérubé, Sylvain</cp:lastModifiedBy>
  <cp:revision>452</cp:revision>
  <dcterms:created xsi:type="dcterms:W3CDTF">2021-04-07T03:31:00Z</dcterms:created>
  <dcterms:modified xsi:type="dcterms:W3CDTF">2024-03-19T23:54:00Z</dcterms:modified>
</cp:coreProperties>
</file>