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5F1DCF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 w:rsidRPr="005F1DCF">
        <w:rPr>
          <w:rFonts w:cs="Arial"/>
          <w:bCs/>
          <w:color w:val="538135" w:themeColor="accent6" w:themeShade="BF"/>
          <w:sz w:val="22"/>
        </w:rPr>
        <w:t>Processus stochastiques</w:t>
      </w:r>
      <w:r w:rsidR="00B263E5" w:rsidRPr="005F1DCF">
        <w:rPr>
          <w:rFonts w:cs="Arial"/>
          <w:bCs/>
          <w:color w:val="538135" w:themeColor="accent6" w:themeShade="BF"/>
          <w:sz w:val="22"/>
        </w:rPr>
        <w:t xml:space="preserve"> (</w:t>
      </w:r>
      <w:r w:rsidRPr="005F1DCF">
        <w:rPr>
          <w:rFonts w:cs="Arial"/>
          <w:bCs/>
          <w:color w:val="538135" w:themeColor="accent6" w:themeShade="BF"/>
          <w:sz w:val="22"/>
        </w:rPr>
        <w:t>STT489</w:t>
      </w:r>
      <w:r w:rsidR="00B263E5" w:rsidRPr="005F1DCF">
        <w:rPr>
          <w:rFonts w:cs="Arial"/>
          <w:bCs/>
          <w:color w:val="538135" w:themeColor="accent6" w:themeShade="BF"/>
          <w:sz w:val="22"/>
        </w:rPr>
        <w:t>)</w:t>
      </w:r>
      <w:r w:rsidR="00AD0C16" w:rsidRPr="005F1DCF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F1DCF">
        <w:rPr>
          <w:rFonts w:cs="Arial"/>
          <w:bCs/>
          <w:color w:val="538135" w:themeColor="accent6" w:themeShade="BF"/>
          <w:sz w:val="22"/>
        </w:rPr>
        <w:t xml:space="preserve"> </w:t>
      </w:r>
      <w:r w:rsidRPr="005F1DCF">
        <w:rPr>
          <w:rFonts w:cs="Arial"/>
          <w:bCs/>
          <w:color w:val="538135" w:themeColor="accent6" w:themeShade="BF"/>
          <w:sz w:val="22"/>
        </w:rPr>
        <w:t>Été</w:t>
      </w:r>
      <w:r w:rsidR="00AD0C16" w:rsidRPr="005F1DCF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F1DCF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055008E5" w:rsidR="001A1968" w:rsidRPr="005F1DCF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5F1DCF">
        <w:rPr>
          <w:b/>
          <w:bCs/>
          <w:sz w:val="20"/>
          <w:szCs w:val="20"/>
        </w:rPr>
        <w:t>Séance 0</w:t>
      </w:r>
      <w:r w:rsidR="005F70FF">
        <w:rPr>
          <w:b/>
          <w:bCs/>
          <w:sz w:val="20"/>
          <w:szCs w:val="20"/>
        </w:rPr>
        <w:t>4</w:t>
      </w:r>
      <w:r w:rsidR="00E00E67" w:rsidRPr="005F1DCF">
        <w:rPr>
          <w:b/>
          <w:bCs/>
          <w:sz w:val="20"/>
          <w:szCs w:val="20"/>
        </w:rPr>
        <w:t xml:space="preserve"> | </w:t>
      </w:r>
      <w:r w:rsidR="005F70FF">
        <w:rPr>
          <w:b/>
          <w:bCs/>
          <w:sz w:val="20"/>
          <w:szCs w:val="20"/>
        </w:rPr>
        <w:t>10</w:t>
      </w:r>
      <w:r w:rsidR="00E00E67" w:rsidRPr="005F1DCF">
        <w:rPr>
          <w:b/>
          <w:bCs/>
          <w:sz w:val="20"/>
          <w:szCs w:val="20"/>
        </w:rPr>
        <w:t xml:space="preserve"> mai 2024</w:t>
      </w:r>
    </w:p>
    <w:p w14:paraId="03F70BED" w14:textId="19FA2CF3" w:rsidR="00443D7C" w:rsidRPr="005F1DCF" w:rsidRDefault="006072F1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5F1DCF">
        <w:rPr>
          <w:sz w:val="20"/>
          <w:szCs w:val="20"/>
        </w:rPr>
        <w:t>1</w:t>
      </w:r>
      <w:r w:rsidR="00EE6BFF" w:rsidRPr="005F1DCF">
        <w:rPr>
          <w:sz w:val="20"/>
          <w:szCs w:val="20"/>
        </w:rPr>
        <w:t>.</w:t>
      </w:r>
      <w:r w:rsidR="005F70FF">
        <w:rPr>
          <w:sz w:val="20"/>
          <w:szCs w:val="20"/>
        </w:rPr>
        <w:t>4</w:t>
      </w:r>
      <w:r w:rsidR="00EE6BFF" w:rsidRPr="005F1DCF">
        <w:rPr>
          <w:sz w:val="20"/>
          <w:szCs w:val="20"/>
        </w:rPr>
        <w:t xml:space="preserve"> </w:t>
      </w:r>
      <w:r w:rsidR="00CD677C" w:rsidRPr="005F1DCF">
        <w:rPr>
          <w:sz w:val="20"/>
          <w:szCs w:val="20"/>
        </w:rPr>
        <w:t xml:space="preserve">Calcul de </w:t>
      </w:r>
      <w:r w:rsidR="005F70FF">
        <w:rPr>
          <w:sz w:val="20"/>
          <w:szCs w:val="20"/>
        </w:rPr>
        <w:t xml:space="preserve">probabilités </w:t>
      </w:r>
      <w:r w:rsidR="00CD677C" w:rsidRPr="005F1DCF">
        <w:rPr>
          <w:sz w:val="20"/>
          <w:szCs w:val="20"/>
        </w:rPr>
        <w:t>par conditionnement</w:t>
      </w:r>
    </w:p>
    <w:p w14:paraId="4831EDD0" w14:textId="3E7D1808" w:rsidR="00AD0C16" w:rsidRPr="005F1DCF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5F1DCF" w:rsidRDefault="001135F5" w:rsidP="00AD0C16">
      <w:pPr>
        <w:spacing w:before="40" w:after="40"/>
        <w:rPr>
          <w:b/>
          <w:bCs/>
          <w:sz w:val="20"/>
          <w:szCs w:val="20"/>
        </w:rPr>
      </w:pPr>
      <w:r w:rsidRPr="005F1DCF">
        <w:rPr>
          <w:b/>
          <w:bCs/>
          <w:sz w:val="20"/>
          <w:szCs w:val="20"/>
        </w:rPr>
        <w:t>DOCUMENTS</w:t>
      </w:r>
    </w:p>
    <w:p w14:paraId="21287921" w14:textId="32DD2BC9" w:rsidR="00DB7C41" w:rsidRPr="005F1DCF" w:rsidRDefault="00DB7C41" w:rsidP="00DB7C41">
      <w:pPr>
        <w:spacing w:before="40" w:after="40"/>
        <w:rPr>
          <w:sz w:val="20"/>
          <w:szCs w:val="20"/>
        </w:rPr>
      </w:pPr>
      <w:r w:rsidRPr="005F1DCF">
        <w:rPr>
          <w:sz w:val="20"/>
          <w:szCs w:val="20"/>
        </w:rPr>
        <w:t>— Ordinateur</w:t>
      </w:r>
    </w:p>
    <w:p w14:paraId="3B726151" w14:textId="5637E926" w:rsidR="00915AA1" w:rsidRPr="005F1DCF" w:rsidRDefault="00915AA1" w:rsidP="00AD0C16">
      <w:pPr>
        <w:spacing w:before="40" w:after="40"/>
        <w:rPr>
          <w:sz w:val="20"/>
          <w:szCs w:val="20"/>
        </w:rPr>
      </w:pPr>
    </w:p>
    <w:p w14:paraId="39F83E95" w14:textId="6E4CB421" w:rsidR="00980E3F" w:rsidRPr="005F1DCF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5F1DCF" w:rsidRDefault="00980E3F" w:rsidP="00AD0C16">
      <w:pPr>
        <w:spacing w:before="40" w:after="40"/>
        <w:rPr>
          <w:sz w:val="20"/>
          <w:szCs w:val="20"/>
        </w:rPr>
      </w:pPr>
    </w:p>
    <w:p w14:paraId="784C9951" w14:textId="709F6702" w:rsidR="00AD0C16" w:rsidRPr="005F1DCF" w:rsidRDefault="006072F1" w:rsidP="00AD0C16">
      <w:pPr>
        <w:spacing w:before="40" w:after="40"/>
        <w:rPr>
          <w:b/>
          <w:bCs/>
          <w:sz w:val="20"/>
          <w:szCs w:val="20"/>
        </w:rPr>
      </w:pPr>
      <w:r w:rsidRPr="005F1DCF">
        <w:rPr>
          <w:b/>
          <w:bCs/>
          <w:sz w:val="20"/>
          <w:szCs w:val="20"/>
        </w:rPr>
        <w:t>LOGISTIQUE</w:t>
      </w:r>
    </w:p>
    <w:p w14:paraId="5C1B873E" w14:textId="5C1013E6" w:rsidR="006072F1" w:rsidRPr="005F1DCF" w:rsidRDefault="006072F1" w:rsidP="00AD0C16">
      <w:pPr>
        <w:spacing w:before="40" w:after="40"/>
        <w:rPr>
          <w:sz w:val="20"/>
          <w:szCs w:val="20"/>
        </w:rPr>
      </w:pPr>
      <w:r w:rsidRPr="005F1DCF">
        <w:rPr>
          <w:sz w:val="20"/>
          <w:szCs w:val="20"/>
        </w:rPr>
        <w:t xml:space="preserve">— </w:t>
      </w:r>
      <w:r w:rsidR="005F70FF">
        <w:rPr>
          <w:sz w:val="20"/>
          <w:szCs w:val="20"/>
        </w:rPr>
        <w:t>Récupération du d</w:t>
      </w:r>
      <w:r w:rsidRPr="005F1DCF">
        <w:rPr>
          <w:sz w:val="20"/>
          <w:szCs w:val="20"/>
        </w:rPr>
        <w:t>evoir 0</w:t>
      </w:r>
    </w:p>
    <w:p w14:paraId="3410A35F" w14:textId="77777777" w:rsidR="006072F1" w:rsidRPr="005F1DCF" w:rsidRDefault="006072F1" w:rsidP="00AD0C16">
      <w:pPr>
        <w:spacing w:before="40" w:after="40"/>
        <w:rPr>
          <w:sz w:val="20"/>
          <w:szCs w:val="20"/>
        </w:rPr>
      </w:pPr>
    </w:p>
    <w:p w14:paraId="54C16623" w14:textId="3B286A9D" w:rsidR="005F2C3E" w:rsidRPr="005F1DCF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119D61D5" w14:textId="0543DFB3" w:rsidR="005F70FF" w:rsidRPr="002B52FF" w:rsidRDefault="005F70F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52FF">
        <w:rPr>
          <w:rFonts w:eastAsiaTheme="minorEastAsia"/>
          <w:b/>
          <w:bCs/>
          <w:sz w:val="20"/>
          <w:szCs w:val="20"/>
        </w:rPr>
        <w:t>Rappel</w:t>
      </w:r>
      <w:r w:rsidR="002B52FF" w:rsidRPr="002B52FF">
        <w:rPr>
          <w:rFonts w:eastAsiaTheme="minorEastAsia"/>
          <w:b/>
          <w:bCs/>
          <w:sz w:val="20"/>
          <w:szCs w:val="20"/>
        </w:rPr>
        <w:t>s</w:t>
      </w:r>
    </w:p>
    <w:p w14:paraId="57342187" w14:textId="77777777" w:rsidR="002B52FF" w:rsidRPr="002B52FF" w:rsidRDefault="005F70FF" w:rsidP="005F70F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 Y</m:t>
                  </m:r>
                </m:e>
              </m:d>
            </m:e>
          </m:d>
        </m:oMath>
      </m:oMathPara>
    </w:p>
    <w:p w14:paraId="775C0AC2" w14:textId="5B58F3AE" w:rsidR="005F70FF" w:rsidRPr="005F70FF" w:rsidRDefault="005F70FF" w:rsidP="005F70F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y</m:t>
                        </m:r>
                        <m:r>
                          <m:rPr>
                            <m:scr m:val="double-struck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∈R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 | Y=y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⋅P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Y=y</m:t>
                            </m:r>
                          </m:e>
                        </m:d>
                      </m:e>
                    </m:nary>
                  </m:e>
                </m:mr>
                <m:mr>
                  <m:e>
                    <m:nary>
                      <m:naryPr>
                        <m:limLoc m:val="subSup"/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-∞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∞</m:t>
                        </m:r>
                      </m:sup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X | Y=y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Y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0"/>
                                <w:szCs w:val="20"/>
                              </w:rPr>
                              <m:t>y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 xml:space="preserve"> dy</m:t>
                        </m:r>
                      </m:e>
                    </m:nary>
                  </m:e>
                </m:mr>
              </m:m>
            </m:e>
          </m:d>
        </m:oMath>
      </m:oMathPara>
    </w:p>
    <w:p w14:paraId="2810FA10" w14:textId="3C217537" w:rsidR="002F08FB" w:rsidRPr="002B52FF" w:rsidRDefault="002B52F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+Var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</m:oMath>
      </m:oMathPara>
    </w:p>
    <w:p w14:paraId="3B2AD3BE" w14:textId="77777777" w:rsidR="005F70FF" w:rsidRDefault="005F70FF" w:rsidP="006E3F78">
      <w:pPr>
        <w:spacing w:before="40" w:after="40"/>
        <w:rPr>
          <w:rFonts w:eastAsiaTheme="minorEastAsia"/>
          <w:sz w:val="20"/>
          <w:szCs w:val="20"/>
        </w:rPr>
      </w:pPr>
    </w:p>
    <w:p w14:paraId="40B34030" w14:textId="77777777" w:rsidR="002B52FF" w:rsidRPr="005F1DCF" w:rsidRDefault="002B52FF" w:rsidP="002B52F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F1DCF">
        <w:rPr>
          <w:rFonts w:eastAsiaTheme="minorEastAsia"/>
          <w:b/>
          <w:bCs/>
          <w:sz w:val="20"/>
          <w:szCs w:val="20"/>
        </w:rPr>
        <w:t>1.</w:t>
      </w:r>
      <w:r>
        <w:rPr>
          <w:rFonts w:eastAsiaTheme="minorEastAsia"/>
          <w:b/>
          <w:bCs/>
          <w:sz w:val="20"/>
          <w:szCs w:val="20"/>
        </w:rPr>
        <w:t>4</w:t>
      </w:r>
      <w:r w:rsidRPr="005F1DCF">
        <w:rPr>
          <w:rFonts w:eastAsiaTheme="minorEastAsia"/>
          <w:b/>
          <w:bCs/>
          <w:sz w:val="20"/>
          <w:szCs w:val="20"/>
        </w:rPr>
        <w:t xml:space="preserve"> CALCUL DE </w:t>
      </w:r>
      <w:r>
        <w:rPr>
          <w:rFonts w:eastAsiaTheme="minorEastAsia"/>
          <w:b/>
          <w:bCs/>
          <w:sz w:val="20"/>
          <w:szCs w:val="20"/>
        </w:rPr>
        <w:t xml:space="preserve">PROBABILITÉS </w:t>
      </w:r>
      <w:r w:rsidRPr="005F1DCF">
        <w:rPr>
          <w:rFonts w:eastAsiaTheme="minorEastAsia"/>
          <w:b/>
          <w:bCs/>
          <w:sz w:val="20"/>
          <w:szCs w:val="20"/>
        </w:rPr>
        <w:t>PAR CONDITIONNEMENT</w:t>
      </w:r>
    </w:p>
    <w:p w14:paraId="37B23CE4" w14:textId="77777777" w:rsidR="002B52FF" w:rsidRDefault="002B52FF" w:rsidP="002B52FF">
      <w:pPr>
        <w:spacing w:before="40" w:after="40"/>
        <w:rPr>
          <w:rFonts w:eastAsiaTheme="minorEastAsia"/>
          <w:sz w:val="20"/>
          <w:szCs w:val="20"/>
        </w:rPr>
      </w:pPr>
    </w:p>
    <w:p w14:paraId="7410B9C2" w14:textId="36EBA1DF" w:rsidR="002B52FF" w:rsidRPr="00C83D90" w:rsidRDefault="00C83D90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C83D90">
        <w:rPr>
          <w:rFonts w:eastAsiaTheme="minorEastAsia"/>
          <w:b/>
          <w:bCs/>
          <w:sz w:val="20"/>
          <w:szCs w:val="20"/>
        </w:rPr>
        <w:t>Proposition 1.23 (p.22)</w:t>
      </w:r>
    </w:p>
    <w:p w14:paraId="6CBBEB64" w14:textId="1410C6E6" w:rsidR="002B52FF" w:rsidRPr="00C83D90" w:rsidRDefault="00C83D9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E 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se réalise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120C75A0" w14:textId="7740A332" w:rsidR="005F70FF" w:rsidRDefault="00ED316F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sub>
        </m:sSub>
      </m:oMath>
      <w:r>
        <w:rPr>
          <w:rFonts w:eastAsiaTheme="minorEastAsia"/>
          <w:sz w:val="20"/>
          <w:szCs w:val="20"/>
        </w:rPr>
        <w:t> : Variable indicatrice</w:t>
      </w:r>
      <w:r w:rsidR="0002382D">
        <w:rPr>
          <w:rFonts w:eastAsiaTheme="minorEastAsia"/>
          <w:sz w:val="20"/>
          <w:szCs w:val="20"/>
        </w:rPr>
        <w:t xml:space="preserve"> (caractéristique)</w:t>
      </w:r>
    </w:p>
    <w:p w14:paraId="2998DB93" w14:textId="3326D36C" w:rsidR="002F08FB" w:rsidRDefault="000238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Alors</w:t>
      </w:r>
    </w:p>
    <w:p w14:paraId="7E164618" w14:textId="77777777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=0⋅P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+1⋅P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e>
          </m:d>
        </m:oMath>
      </m:oMathPara>
    </w:p>
    <w:p w14:paraId="0109FF0C" w14:textId="31D8346E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</m:d>
        </m:oMath>
      </m:oMathPara>
    </w:p>
    <w:p w14:paraId="67F5DE58" w14:textId="400A036E" w:rsid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Puis, pour toutes variables aléatoire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,</w:t>
      </w:r>
    </w:p>
    <w:p w14:paraId="55C56CF7" w14:textId="77777777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 | Y=y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 | Y=y</m:t>
                  </m:r>
                </m:e>
              </m:d>
            </m:e>
          </m:nary>
        </m:oMath>
      </m:oMathPara>
    </w:p>
    <w:p w14:paraId="5035BB49" w14:textId="6B09105B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X=1 | Y=y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 | Y=1</m:t>
              </m:r>
            </m:e>
          </m:d>
        </m:oMath>
      </m:oMathPara>
    </w:p>
    <w:p w14:paraId="7850056D" w14:textId="12D2C25B" w:rsid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05567DB9" w14:textId="77777777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</m:t>
                  </m:r>
                </m:e>
              </m:d>
            </m:e>
          </m:d>
        </m:oMath>
      </m:oMathPara>
    </w:p>
    <w:p w14:paraId="7AFCEB82" w14:textId="3532501B" w:rsid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Cas discret</w:t>
      </w:r>
    </w:p>
    <w:p w14:paraId="012DAF8E" w14:textId="77777777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15C08493" w14:textId="567E42F1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∈R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 | 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2E34E2AB" w14:textId="2C0EE572" w:rsidR="0002382D" w:rsidRDefault="0002382D" w:rsidP="0002382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Cas continu</w:t>
      </w:r>
    </w:p>
    <w:p w14:paraId="216FE62C" w14:textId="77777777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 | 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585150EE" w14:textId="11A771A3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 | 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3F40BF42" w14:textId="77777777" w:rsid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</w:p>
    <w:p w14:paraId="4708F14A" w14:textId="5EDF8E57" w:rsidR="0002382D" w:rsidRDefault="0002382D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2382D">
        <w:rPr>
          <w:rFonts w:eastAsiaTheme="minorEastAsia"/>
          <w:b/>
          <w:bCs/>
          <w:sz w:val="20"/>
          <w:szCs w:val="20"/>
        </w:rPr>
        <w:t>Exemple 1.24 (p.22)</w:t>
      </w:r>
    </w:p>
    <w:p w14:paraId="4466202B" w14:textId="3FD0FD33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Idée : Conditionner sur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 »</w:t>
      </w:r>
    </w:p>
    <w:p w14:paraId="72BFE814" w14:textId="77777777" w:rsidR="0002382D" w:rsidRPr="0002382D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X+Y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X+Y≤x</m:t>
                      </m:r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lim>
              </m:limLow>
            </m:e>
          </m:d>
        </m:oMath>
      </m:oMathPara>
    </w:p>
    <w:p w14:paraId="1FED1D85" w14:textId="323701D2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X+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lim>
                  </m:limLow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≤x | 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66924B29" w14:textId="6B143936" w:rsidR="0002382D" w:rsidRPr="0002382D" w:rsidRDefault="0002382D" w:rsidP="0002382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X≤x-y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car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X, Y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 xml:space="preserve"> ind.</m:t>
              </m:r>
            </m:e>
          </m:d>
        </m:oMath>
      </m:oMathPara>
    </w:p>
    <w:p w14:paraId="486A39B6" w14:textId="7D2D11CD" w:rsidR="0002382D" w:rsidRP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x-y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4A98EDC9" w14:textId="4050381B" w:rsid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Produit de convolution de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b>
        </m:sSub>
      </m:oMath>
      <w:r>
        <w:rPr>
          <w:rFonts w:eastAsiaTheme="minorEastAsia"/>
          <w:sz w:val="20"/>
          <w:szCs w:val="20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sub>
        </m:sSub>
      </m:oMath>
      <w:r>
        <w:rPr>
          <w:rFonts w:eastAsiaTheme="minorEastAsia"/>
          <w:sz w:val="20"/>
          <w:szCs w:val="20"/>
        </w:rPr>
        <w:t> »</w:t>
      </w:r>
    </w:p>
    <w:p w14:paraId="7433089C" w14:textId="41B1A6EB" w:rsidR="0002382D" w:rsidRDefault="00977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WIKIPÉDIA : Produit de convolution</w:t>
      </w:r>
    </w:p>
    <w:p w14:paraId="341A6C4A" w14:textId="594A66F1" w:rsidR="00977FF8" w:rsidRDefault="00000000" w:rsidP="006E3F78">
      <w:pPr>
        <w:spacing w:before="40" w:after="40"/>
        <w:rPr>
          <w:rFonts w:eastAsiaTheme="minorEastAsia"/>
          <w:sz w:val="20"/>
          <w:szCs w:val="20"/>
        </w:rPr>
      </w:pPr>
      <w:hyperlink r:id="rId8" w:history="1">
        <w:r w:rsidR="00977FF8" w:rsidRPr="00634417">
          <w:rPr>
            <w:rStyle w:val="Lienhypertexte"/>
            <w:rFonts w:eastAsiaTheme="minorEastAsia"/>
            <w:sz w:val="20"/>
            <w:szCs w:val="20"/>
          </w:rPr>
          <w:t>https://fr.wikipedia.org/wiki/Produit_de_convolution</w:t>
        </w:r>
      </w:hyperlink>
    </w:p>
    <w:p w14:paraId="7B56ED50" w14:textId="0736CC3C" w:rsidR="00977FF8" w:rsidRDefault="00977FF8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Devoir 1 Question 4 c)</w:t>
      </w:r>
    </w:p>
    <w:p w14:paraId="3D179CB6" w14:textId="77777777" w:rsidR="0002382D" w:rsidRDefault="0002382D" w:rsidP="006E3F78">
      <w:pPr>
        <w:spacing w:before="40" w:after="40"/>
        <w:rPr>
          <w:rFonts w:eastAsiaTheme="minorEastAsia"/>
          <w:sz w:val="20"/>
          <w:szCs w:val="20"/>
        </w:rPr>
      </w:pPr>
    </w:p>
    <w:p w14:paraId="7B70D8A7" w14:textId="78D1400E" w:rsidR="00977FF8" w:rsidRPr="00F0466B" w:rsidRDefault="00F0466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0466B">
        <w:rPr>
          <w:rFonts w:eastAsiaTheme="minorEastAsia"/>
          <w:b/>
          <w:bCs/>
          <w:sz w:val="20"/>
          <w:szCs w:val="20"/>
        </w:rPr>
        <w:t>Exemple 1.25 (p.22)</w:t>
      </w:r>
    </w:p>
    <w:p w14:paraId="42A4E25C" w14:textId="78910875" w:rsidR="00F0466B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Nb ventes</w:t>
      </w:r>
    </w:p>
    <w:p w14:paraId="2F79410F" w14:textId="12DA960C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 : Nb clients</w:t>
      </w:r>
    </w:p>
    <w:p w14:paraId="2D9D7871" w14:textId="2C2450DC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Idée : conditionner sur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6DC6FA43" w14:textId="63BB6902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</m:t>
              </m:r>
            </m:e>
          </m:d>
        </m:oMath>
      </m:oMathPara>
    </w:p>
    <w:p w14:paraId="68315D90" w14:textId="23AA5774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 | Y=y∼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Bin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y, p</m:t>
              </m:r>
            </m:e>
          </m:d>
        </m:oMath>
      </m:oMathPara>
    </w:p>
    <w:p w14:paraId="51D67F6F" w14:textId="77777777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</w:p>
    <w:p w14:paraId="19825F8E" w14:textId="5F1783E6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Probabilité de ne rien vendre »</w:t>
      </w:r>
    </w:p>
    <w:p w14:paraId="77CA3176" w14:textId="77777777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X=0 | 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2FA7D4C5" w14:textId="77777777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y!</m:t>
                  </m:r>
                </m:den>
              </m:f>
            </m:e>
          </m:nary>
        </m:oMath>
      </m:oMathPara>
    </w:p>
    <w:p w14:paraId="457365DC" w14:textId="5BEEA4C3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-λ</m:t>
              </m:r>
            </m:sup>
          </m:sSup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λq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y!</m:t>
                          </m:r>
                        </m:den>
                      </m:f>
                    </m:e>
                  </m:nary>
                </m:e>
              </m:groupChr>
            </m:e>
            <m:lim>
              <m:r>
                <w:rPr>
                  <w:rFonts w:ascii="Cambria Math" w:eastAsiaTheme="minorEastAsia" w:hAnsi="Cambria Math"/>
                  <w:sz w:val="20"/>
                  <w:szCs w:val="20"/>
                </w:rPr>
                <m:t>①</m:t>
              </m:r>
            </m:lim>
          </m:limLow>
        </m:oMath>
      </m:oMathPara>
    </w:p>
    <w:p w14:paraId="2939AB69" w14:textId="2B491683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 xml:space="preserve">①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=1+x+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n!</m:t>
                  </m:r>
                </m:den>
              </m:f>
            </m:e>
          </m:nary>
        </m:oMath>
      </m:oMathPara>
    </w:p>
    <w:p w14:paraId="0DEDE93F" w14:textId="199FC43A" w:rsidR="003F16F0" w:rsidRPr="003F16F0" w:rsidRDefault="003F16F0" w:rsidP="003F16F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-λ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λq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-λp</m:t>
              </m:r>
            </m:sup>
          </m:sSup>
        </m:oMath>
      </m:oMathPara>
    </w:p>
    <w:p w14:paraId="0A0DFA84" w14:textId="77777777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</w:p>
    <w:p w14:paraId="6C79A950" w14:textId="18F4A9DD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« Loi de probabilité … fonction de masse »</w:t>
      </w:r>
    </w:p>
    <w:p w14:paraId="4BCC4C16" w14:textId="3E577404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D’après vous ? »</w:t>
      </w:r>
    </w:p>
    <w:p w14:paraId="6C892DBF" w14:textId="77777777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X=x | Y=y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 si y&lt;x</m:t>
                  </m:r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7C4C281D" w14:textId="77777777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y=x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 | 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Y=y</m:t>
                  </m:r>
                </m:e>
              </m:d>
            </m:e>
          </m:nary>
        </m:oMath>
      </m:oMathPara>
    </w:p>
    <w:p w14:paraId="1740DDC7" w14:textId="7DAD88A8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y=x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y-x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limUpp>
                    <m:limUp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λ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sup>
                          </m:sSup>
                        </m:e>
                      </m:groupChr>
                    </m:e>
                    <m:li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x+y-x</m:t>
                          </m:r>
                        </m:sup>
                      </m:sSup>
                    </m:lim>
                  </m:limUp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y!</m:t>
                  </m:r>
                </m:den>
              </m:f>
            </m:e>
          </m:nary>
        </m:oMath>
      </m:oMathPara>
    </w:p>
    <w:p w14:paraId="5412B367" w14:textId="77777777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y=x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y!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x!⋅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y-x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y-x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y-x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-λ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y!</m:t>
                  </m:r>
                </m:den>
              </m:f>
            </m:e>
          </m:nary>
        </m:oMath>
      </m:oMathPara>
    </w:p>
    <w:p w14:paraId="17708B7D" w14:textId="7C8EACE9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x!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y=x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y-x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y-x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y-x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nary>
        </m:oMath>
      </m:oMathPara>
    </w:p>
    <w:p w14:paraId="059D3C4A" w14:textId="0668A23C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pose </w:t>
      </w:r>
      <m:oMath>
        <m:r>
          <w:rPr>
            <w:rFonts w:ascii="Cambria Math" w:eastAsiaTheme="minorEastAsia" w:hAnsi="Cambria Math"/>
            <w:sz w:val="20"/>
            <w:szCs w:val="20"/>
          </w:rPr>
          <m:t>n=y-x</m:t>
        </m:r>
      </m:oMath>
    </w:p>
    <w:p w14:paraId="6D878533" w14:textId="7E13B03B" w:rsidR="003F16F0" w:rsidRPr="003F16F0" w:rsidRDefault="003F16F0" w:rsidP="003F16F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x!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qλ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!</m:t>
                  </m:r>
                </m:den>
              </m:f>
            </m:e>
          </m:nary>
        </m:oMath>
      </m:oMathPara>
    </w:p>
    <w:p w14:paraId="721D2A3C" w14:textId="0397697A" w:rsidR="003F16F0" w:rsidRPr="003F16F0" w:rsidRDefault="003F16F0" w:rsidP="003F16F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x!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qλ</m:t>
              </m:r>
            </m:sup>
          </m:sSup>
        </m:oMath>
      </m:oMathPara>
    </w:p>
    <w:p w14:paraId="3F79C576" w14:textId="1575FA54" w:rsidR="003F16F0" w:rsidRPr="003F16F0" w:rsidRDefault="003F16F0" w:rsidP="003F16F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λp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-λp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x!</m:t>
              </m:r>
            </m:den>
          </m:f>
        </m:oMath>
      </m:oMathPara>
    </w:p>
    <w:p w14:paraId="0B7DD996" w14:textId="6C69EB39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Fonction de masse d’une loi de Poisson de paramètre </w:t>
      </w:r>
      <m:oMath>
        <m:r>
          <w:rPr>
            <w:rFonts w:ascii="Cambria Math" w:eastAsiaTheme="minorEastAsia" w:hAnsi="Cambria Math"/>
            <w:sz w:val="20"/>
            <w:szCs w:val="20"/>
          </w:rPr>
          <m:t>λp</m:t>
        </m:r>
      </m:oMath>
      <w:r>
        <w:rPr>
          <w:rFonts w:eastAsiaTheme="minorEastAsia"/>
          <w:sz w:val="20"/>
          <w:szCs w:val="20"/>
        </w:rPr>
        <w:t xml:space="preserve"> évaluée en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46A9951F" w14:textId="77777777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</w:p>
    <w:p w14:paraId="234D9F04" w14:textId="25C3F086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33C11C0C" w14:textId="2E1C9DB0" w:rsidR="003F16F0" w:rsidRP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Poisson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λp</m:t>
              </m:r>
            </m:e>
          </m:d>
        </m:oMath>
      </m:oMathPara>
    </w:p>
    <w:p w14:paraId="31682309" w14:textId="77777777" w:rsidR="003F16F0" w:rsidRDefault="003F16F0" w:rsidP="006E3F78">
      <w:pPr>
        <w:spacing w:before="40" w:after="40"/>
        <w:rPr>
          <w:rFonts w:eastAsiaTheme="minorEastAsia"/>
          <w:sz w:val="20"/>
          <w:szCs w:val="20"/>
        </w:rPr>
      </w:pPr>
    </w:p>
    <w:p w14:paraId="3E63CA74" w14:textId="1E8C5852" w:rsidR="005574CB" w:rsidRPr="005574CB" w:rsidRDefault="005574C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574CB">
        <w:rPr>
          <w:rFonts w:eastAsiaTheme="minorEastAsia"/>
          <w:b/>
          <w:bCs/>
          <w:sz w:val="20"/>
          <w:szCs w:val="20"/>
        </w:rPr>
        <w:t>Exemple 1.30 (p.23)</w:t>
      </w:r>
    </w:p>
    <w:p w14:paraId="25AA2FA4" w14:textId="6BF88F7C" w:rsid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On cherche </w:t>
      </w:r>
      <m:oMath>
        <m:r>
          <w:rPr>
            <w:rFonts w:ascii="Cambria Math" w:eastAsiaTheme="minorEastAsia" w:hAnsi="Cambria Math"/>
            <w:sz w:val="20"/>
            <w:szCs w:val="20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X=0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, P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X=1</m:t>
            </m:r>
          </m:e>
        </m:d>
      </m:oMath>
      <w:r>
        <w:rPr>
          <w:rFonts w:eastAsiaTheme="minorEastAsia"/>
          <w:sz w:val="20"/>
          <w:szCs w:val="20"/>
        </w:rPr>
        <w:t>, … »</w:t>
      </w:r>
    </w:p>
    <w:p w14:paraId="6EE409B1" w14:textId="481D4343" w:rsidR="005574CB" w:rsidRDefault="00B33484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> : Nb succès</w:t>
      </w:r>
    </w:p>
    <w:p w14:paraId="7DA36CBE" w14:textId="7FB74CF2" w:rsid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> : Prob succès</w:t>
      </w:r>
    </w:p>
    <w:p w14:paraId="1A606D49" w14:textId="3035ED0A" w:rsidR="00B33484" w:rsidRP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Y∼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Unif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0, 1</m:t>
              </m:r>
            </m:e>
          </m:d>
        </m:oMath>
      </m:oMathPara>
    </w:p>
    <w:p w14:paraId="00A2BC8E" w14:textId="531A2011" w:rsidR="00B33484" w:rsidRP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X | Y=y∼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Bin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n, y</m:t>
              </m:r>
            </m:e>
          </m:d>
        </m:oMath>
      </m:oMathPara>
    </w:p>
    <w:p w14:paraId="03E1E819" w14:textId="77777777" w:rsidR="005574CB" w:rsidRDefault="005574CB" w:rsidP="006E3F78">
      <w:pPr>
        <w:spacing w:before="40" w:after="40"/>
        <w:rPr>
          <w:rFonts w:eastAsiaTheme="minorEastAsia"/>
          <w:sz w:val="20"/>
          <w:szCs w:val="20"/>
        </w:rPr>
      </w:pPr>
    </w:p>
    <w:p w14:paraId="05BB74A2" w14:textId="67D0F515" w:rsidR="00B33484" w:rsidRP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X=x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X=x | Y=y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groupChr>
                    <m:groupCh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groupCh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</m:d>
                    </m:e>
                  </m:groupCh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1 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 y∈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0, 1</m:t>
                      </m:r>
                    </m:e>
                  </m:d>
                </m:lim>
              </m:limLow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03F5C62C" w14:textId="77777777" w:rsidR="00B33484" w:rsidRP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260A42DB" w14:textId="692FDF03" w:rsidR="00B33484" w:rsidRP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den>
              </m:f>
            </m:e>
          </m:d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1-y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n-x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dy</m:t>
              </m:r>
            </m:e>
          </m:nary>
        </m:oMath>
      </m:oMathPara>
    </w:p>
    <w:p w14:paraId="12A4CE67" w14:textId="77777777" w:rsidR="00B33484" w:rsidRDefault="00B33484" w:rsidP="00B3348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Attention : </w:t>
      </w:r>
      <m:oMath>
        <m:r>
          <w:rPr>
            <w:rFonts w:ascii="Cambria Math" w:eastAsiaTheme="minorEastAsia" w:hAnsi="Cambria Math"/>
            <w:sz w:val="20"/>
            <w:szCs w:val="20"/>
          </w:rPr>
          <m:t>y</m:t>
        </m:r>
      </m:oMath>
      <w:r>
        <w:rPr>
          <w:rFonts w:eastAsiaTheme="minorEastAsia"/>
          <w:sz w:val="20"/>
          <w:szCs w:val="20"/>
        </w:rPr>
        <w:t xml:space="preserve"> est la variable, </w:t>
      </w:r>
      <m:oMath>
        <m:r>
          <w:rPr>
            <w:rFonts w:ascii="Cambria Math" w:eastAsiaTheme="minorEastAsia" w:hAnsi="Cambria Math"/>
            <w:sz w:val="20"/>
            <w:szCs w:val="20"/>
          </w:rPr>
          <m:t>x</m:t>
        </m:r>
      </m:oMath>
      <w:r>
        <w:rPr>
          <w:rFonts w:eastAsiaTheme="minorEastAsia"/>
          <w:sz w:val="20"/>
          <w:szCs w:val="20"/>
        </w:rPr>
        <w:t xml:space="preserve"> une constante »</w:t>
      </w:r>
    </w:p>
    <w:p w14:paraId="748D758E" w14:textId="78A43907" w:rsid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Fonctions puissances et non exponentielles ! »</w:t>
      </w:r>
    </w:p>
    <w:p w14:paraId="1BDE1A03" w14:textId="333ADF18" w:rsid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Intégrales par partie : </w:t>
      </w:r>
      <m:oMath>
        <m:r>
          <w:rPr>
            <w:rFonts w:ascii="Cambria Math" w:eastAsiaTheme="minorEastAsia" w:hAnsi="Cambria Math"/>
            <w:sz w:val="20"/>
            <w:szCs w:val="20"/>
          </w:rPr>
          <m:t>u=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>, dv=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1-y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n-x</m:t>
            </m:r>
          </m:sup>
        </m:sSup>
        <m:r>
          <w:rPr>
            <w:rFonts w:ascii="Cambria Math" w:eastAsiaTheme="minorEastAsia" w:hAnsi="Cambria Math"/>
            <w:sz w:val="20"/>
            <w:szCs w:val="20"/>
          </w:rPr>
          <m:t xml:space="preserve"> dy</m:t>
        </m:r>
      </m:oMath>
    </w:p>
    <w:p w14:paraId="0D3088D7" w14:textId="35A03DF1" w:rsidR="00B33484" w:rsidRDefault="00B33484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Amusez-vous ! »</w:t>
      </w:r>
    </w:p>
    <w:p w14:paraId="3CB37143" w14:textId="77777777" w:rsidR="00B33484" w:rsidRPr="00B33484" w:rsidRDefault="00B33484" w:rsidP="00B3348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n!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x!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x!⋅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!</m:t>
              </m:r>
            </m:den>
          </m:f>
        </m:oMath>
      </m:oMathPara>
    </w:p>
    <w:p w14:paraId="6AA6CA17" w14:textId="0B0E2BFA" w:rsidR="00B33484" w:rsidRPr="00B33484" w:rsidRDefault="00B33484" w:rsidP="00B3348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den>
          </m:f>
        </m:oMath>
      </m:oMathPara>
    </w:p>
    <w:p w14:paraId="2829F1BF" w14:textId="7674A954" w:rsidR="00B33484" w:rsidRDefault="00B33484" w:rsidP="00B3348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Fonction de masse d’une variable uniforme »</w:t>
      </w:r>
    </w:p>
    <w:p w14:paraId="78047FCC" w14:textId="23200455" w:rsidR="00B33484" w:rsidRDefault="00B33484" w:rsidP="00B3348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Donc</w:t>
      </w:r>
    </w:p>
    <w:p w14:paraId="6FB88A14" w14:textId="31B09073" w:rsidR="00B33484" w:rsidRDefault="00B33484" w:rsidP="00B33484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X∼</m:t>
        </m:r>
        <m:r>
          <m:rPr>
            <m:nor/>
          </m:rPr>
          <w:rPr>
            <w:rFonts w:ascii="Cambria Math" w:eastAsiaTheme="minorEastAsia" w:hAnsi="Cambria Math"/>
            <w:sz w:val="20"/>
            <w:szCs w:val="20"/>
          </w:rPr>
          <m:t>Unif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n</m:t>
            </m:r>
          </m:e>
        </m:d>
      </m:oMath>
      <w:r>
        <w:rPr>
          <w:rFonts w:eastAsiaTheme="minorEastAsia"/>
          <w:sz w:val="20"/>
          <w:szCs w:val="20"/>
        </w:rPr>
        <w:t xml:space="preserve">   (discrète)</w:t>
      </w:r>
    </w:p>
    <w:p w14:paraId="38A2E145" w14:textId="77777777" w:rsidR="00B33484" w:rsidRDefault="00B33484" w:rsidP="00B33484">
      <w:pPr>
        <w:spacing w:before="40" w:after="40"/>
        <w:rPr>
          <w:rFonts w:eastAsiaTheme="minorEastAsia"/>
          <w:sz w:val="20"/>
          <w:szCs w:val="20"/>
        </w:rPr>
      </w:pPr>
    </w:p>
    <w:p w14:paraId="7C50FCB7" w14:textId="3D53F6FB" w:rsidR="00B33484" w:rsidRPr="00786B7F" w:rsidRDefault="00786B7F" w:rsidP="00B3348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786B7F">
        <w:rPr>
          <w:rFonts w:eastAsiaTheme="minorEastAsia"/>
          <w:b/>
          <w:bCs/>
          <w:sz w:val="20"/>
          <w:szCs w:val="20"/>
        </w:rPr>
        <w:t>Exemple 1.26 (p.22)</w:t>
      </w:r>
    </w:p>
    <w:p w14:paraId="7722EE10" w14:textId="13F3DF1C" w:rsidR="00786B7F" w:rsidRDefault="00786B7F" w:rsidP="00B3348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On dévoile les résultats 1 par 1 »</w:t>
      </w:r>
    </w:p>
    <w:p w14:paraId="26E7C0BE" w14:textId="20F521EB" w:rsidR="00786B7F" w:rsidRDefault="00786B7F" w:rsidP="00B3348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Si </w:t>
      </w:r>
      <m:oMath>
        <m:r>
          <w:rPr>
            <w:rFonts w:ascii="Cambria Math" w:eastAsiaTheme="minorEastAsia" w:hAnsi="Cambria Math"/>
            <w:sz w:val="20"/>
            <w:szCs w:val="20"/>
          </w:rPr>
          <m:t>m≥n→0</m:t>
        </m:r>
      </m:oMath>
      <w:r>
        <w:rPr>
          <w:rFonts w:eastAsiaTheme="minorEastAsia"/>
          <w:sz w:val="20"/>
          <w:szCs w:val="20"/>
        </w:rPr>
        <w:t xml:space="preserve"> »</w:t>
      </w:r>
    </w:p>
    <w:p w14:paraId="229E0D34" w14:textId="4806029E" w:rsidR="00786B7F" w:rsidRDefault="00786B7F" w:rsidP="00B33484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>
        <w:rPr>
          <w:rFonts w:eastAsiaTheme="minorEastAsia"/>
          <w:sz w:val="20"/>
          <w:szCs w:val="20"/>
        </w:rPr>
        <w:t> : Gagnant</w:t>
      </w:r>
    </w:p>
    <w:p w14:paraId="6A7EB9D3" w14:textId="5F69F044" w:rsidR="00786B7F" w:rsidRDefault="00786B7F" w:rsidP="00B33484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>
        <w:rPr>
          <w:rFonts w:eastAsiaTheme="minorEastAsia"/>
          <w:sz w:val="20"/>
          <w:szCs w:val="20"/>
        </w:rPr>
        <w:t> : Autres partis</w:t>
      </w:r>
    </w:p>
    <w:p w14:paraId="075C95EE" w14:textId="5028C3E3" w:rsidR="00786B7F" w:rsidRDefault="00786B7F" w:rsidP="00B3348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Exemple avec </w:t>
      </w:r>
      <m:oMath>
        <m:r>
          <w:rPr>
            <w:rFonts w:ascii="Cambria Math" w:eastAsiaTheme="minorEastAsia" w:hAnsi="Cambria Math"/>
            <w:sz w:val="20"/>
            <w:szCs w:val="20"/>
          </w:rPr>
          <m:t>n=2, m=1</m:t>
        </m:r>
      </m:oMath>
      <w:r>
        <w:rPr>
          <w:rFonts w:eastAsiaTheme="minorEastAsia"/>
          <w:sz w:val="20"/>
          <w:szCs w:val="20"/>
        </w:rPr>
        <w:t xml:space="preserve"> :</w:t>
      </w:r>
    </w:p>
    <w:p w14:paraId="61974DDF" w14:textId="46EFC244" w:rsidR="00B33484" w:rsidRDefault="00786B7F" w:rsidP="00B3348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A </w:t>
      </w:r>
      <w:proofErr w:type="spellStart"/>
      <w:r>
        <w:rPr>
          <w:rFonts w:eastAsiaTheme="minorEastAsia"/>
          <w:sz w:val="20"/>
          <w:szCs w:val="20"/>
        </w:rPr>
        <w:t>A</w:t>
      </w:r>
      <w:proofErr w:type="spellEnd"/>
      <w:r>
        <w:rPr>
          <w:rFonts w:eastAsiaTheme="minorEastAsia"/>
          <w:sz w:val="20"/>
          <w:szCs w:val="20"/>
        </w:rPr>
        <w:t xml:space="preserve"> B</w:t>
      </w:r>
    </w:p>
    <w:p w14:paraId="6C5BCFD1" w14:textId="51AC0C33" w:rsidR="00786B7F" w:rsidRDefault="00786B7F" w:rsidP="00B3348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A B A</w:t>
      </w:r>
    </w:p>
    <w:p w14:paraId="0EAD146C" w14:textId="282EE11E" w:rsidR="00786B7F" w:rsidRPr="00B33484" w:rsidRDefault="00786B7F" w:rsidP="00B3348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B A </w:t>
      </w:r>
      <w:proofErr w:type="spellStart"/>
      <w:r>
        <w:rPr>
          <w:rFonts w:eastAsiaTheme="minorEastAsia"/>
          <w:sz w:val="20"/>
          <w:szCs w:val="20"/>
        </w:rPr>
        <w:t>A</w:t>
      </w:r>
      <w:proofErr w:type="spellEnd"/>
    </w:p>
    <w:p w14:paraId="0888B4CB" w14:textId="447443A6" w:rsidR="003F16F0" w:rsidRDefault="00786B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Probabilité A toujours en avance : 1/3</w:t>
      </w:r>
    </w:p>
    <w:p w14:paraId="06F3F911" w14:textId="6BF55A4C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Idée : Conditionner sur dernier siège + récurrence »</w:t>
      </w:r>
    </w:p>
    <w:p w14:paraId="1B884413" w14:textId="77777777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35D11759" w14:textId="27F22638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Posons</w:t>
      </w:r>
    </w:p>
    <w:p w14:paraId="4B5B3AF7" w14:textId="3C3F0EA6" w:rsidR="00786B7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sub>
        </m:sSub>
      </m:oMath>
      <w:r w:rsidR="00786B7F"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 w:rsidR="00786B7F">
        <w:rPr>
          <w:rFonts w:eastAsiaTheme="minorEastAsia"/>
          <w:sz w:val="20"/>
          <w:szCs w:val="20"/>
        </w:rPr>
        <w:t xml:space="preserve"> est toujours en avance, A a gagné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 w:rsidR="00786B7F">
        <w:rPr>
          <w:rFonts w:eastAsiaTheme="minorEastAsia"/>
          <w:sz w:val="20"/>
          <w:szCs w:val="20"/>
        </w:rPr>
        <w:t xml:space="preserve"> sièges, </w:t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 w:rsidR="00786B7F">
        <w:rPr>
          <w:rFonts w:eastAsiaTheme="minorEastAsia"/>
          <w:sz w:val="20"/>
          <w:szCs w:val="20"/>
        </w:rPr>
        <w:t xml:space="preserve"> a gagné </w:t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 w:rsidR="00786B7F">
        <w:rPr>
          <w:rFonts w:eastAsiaTheme="minorEastAsia"/>
          <w:sz w:val="20"/>
          <w:szCs w:val="20"/>
        </w:rPr>
        <w:t xml:space="preserve"> sièges</w:t>
      </w:r>
    </w:p>
    <w:p w14:paraId="275A84B4" w14:textId="1E11D59F" w:rsidR="00786B7F" w:rsidRP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</m:t>
              </m:r>
            </m:sub>
          </m:sSub>
        </m:oMath>
      </m:oMathPara>
    </w:p>
    <w:p w14:paraId="3D0724E3" w14:textId="206D9E92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 On cherche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1159F905" w14:textId="4A865B41" w:rsidR="00786B7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</m:t>
            </m:r>
          </m:sub>
        </m:sSub>
      </m:oMath>
      <w:r w:rsidR="00786B7F"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 w:rsidR="00786B7F">
        <w:rPr>
          <w:rFonts w:eastAsiaTheme="minorEastAsia"/>
          <w:sz w:val="20"/>
          <w:szCs w:val="20"/>
        </w:rPr>
        <w:t xml:space="preserve"> a gagné le siège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</w:p>
    <w:p w14:paraId="42AE2121" w14:textId="634FBAFE" w:rsidR="00786B7F" w:rsidRPr="00786B7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A 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 gagné le siège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i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64426DB5" w14:textId="4F3E867F" w:rsidR="00786B7F" w:rsidRPr="00786B7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</m:t>
                  </m:r>
                </m:sub>
              </m:sSub>
            </m:e>
          </m:d>
        </m:oMath>
      </m:oMathPara>
    </w:p>
    <w:p w14:paraId="10CCA43D" w14:textId="77777777" w:rsidR="00786B7F" w:rsidRP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</m:oMath>
      </m:oMathPara>
    </w:p>
    <w:p w14:paraId="34BEE196" w14:textId="77777777" w:rsidR="00786B7F" w:rsidRP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a-1, b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19E10EF0" w14:textId="06C55485" w:rsidR="00786B7F" w:rsidRPr="00786B7F" w:rsidRDefault="00786B7F" w:rsidP="00786B7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a-1, b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3777A572" w14:textId="08C19EB9" w:rsidR="00786B7F" w:rsidRP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montre que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a-b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a+b</m:t>
            </m:r>
          </m:den>
        </m:f>
      </m:oMath>
      <w:r>
        <w:rPr>
          <w:rFonts w:eastAsiaTheme="minorEastAsia"/>
          <w:sz w:val="20"/>
          <w:szCs w:val="20"/>
        </w:rPr>
        <w:t xml:space="preserve"> sur récurrence sur </w:t>
      </w:r>
      <m:oMath>
        <m:r>
          <w:rPr>
            <w:rFonts w:ascii="Cambria Math" w:eastAsiaTheme="minorEastAsia" w:hAnsi="Cambria Math"/>
            <w:sz w:val="20"/>
            <w:szCs w:val="20"/>
          </w:rPr>
          <m:t>a+b</m:t>
        </m:r>
      </m:oMath>
    </w:p>
    <w:p w14:paraId="5B6CFD4F" w14:textId="715EABAA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(BASE) Pour </w:t>
      </w:r>
      <m:oMath>
        <m:r>
          <w:rPr>
            <w:rFonts w:ascii="Cambria Math" w:eastAsiaTheme="minorEastAsia" w:hAnsi="Cambria Math"/>
            <w:sz w:val="20"/>
            <w:szCs w:val="20"/>
          </w:rPr>
          <m:t>a+b=1</m:t>
        </m:r>
      </m:oMath>
      <w:r>
        <w:rPr>
          <w:rFonts w:eastAsiaTheme="minorEastAsia"/>
          <w:sz w:val="20"/>
          <w:szCs w:val="20"/>
        </w:rPr>
        <w:t xml:space="preserve">, on a </w:t>
      </w:r>
      <m:oMath>
        <m:r>
          <w:rPr>
            <w:rFonts w:ascii="Cambria Math" w:eastAsiaTheme="minorEastAsia" w:hAnsi="Cambria Math"/>
            <w:sz w:val="20"/>
            <w:szCs w:val="20"/>
          </w:rPr>
          <m:t>a=1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b=0</m:t>
        </m:r>
      </m:oMath>
      <w:r>
        <w:rPr>
          <w:rFonts w:eastAsiaTheme="minorEastAsia"/>
          <w:sz w:val="20"/>
          <w:szCs w:val="20"/>
        </w:rPr>
        <w:t>, d’où</w:t>
      </w:r>
    </w:p>
    <w:p w14:paraId="28310416" w14:textId="711CEB1B" w:rsidR="00786B7F" w:rsidRPr="00786B7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1, 0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1-0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a-b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2DEEBBD5" w14:textId="25F6C24C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(HYP) Supposons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a-b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a+b</m:t>
            </m:r>
          </m:den>
        </m:f>
      </m:oMath>
      <w:r>
        <w:rPr>
          <w:rFonts w:eastAsiaTheme="minorEastAsia"/>
          <w:sz w:val="20"/>
          <w:szCs w:val="20"/>
        </w:rPr>
        <w:t xml:space="preserve"> lorsque </w:t>
      </w:r>
      <m:oMath>
        <m:r>
          <w:rPr>
            <w:rFonts w:ascii="Cambria Math" w:eastAsiaTheme="minorEastAsia" w:hAnsi="Cambria Math"/>
            <w:sz w:val="20"/>
            <w:szCs w:val="20"/>
          </w:rPr>
          <m:t>a+b=k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k∈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p>
        </m:sSup>
      </m:oMath>
    </w:p>
    <w:p w14:paraId="62D2F7AD" w14:textId="354502FF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 xml:space="preserve">(PAS) Si </w:t>
      </w:r>
      <m:oMath>
        <m:r>
          <w:rPr>
            <w:rFonts w:ascii="Cambria Math" w:eastAsiaTheme="minorEastAsia" w:hAnsi="Cambria Math"/>
            <w:sz w:val="20"/>
            <w:szCs w:val="20"/>
          </w:rPr>
          <m:t>a+b=k+1</m:t>
        </m:r>
      </m:oMath>
      <w:r>
        <w:rPr>
          <w:rFonts w:eastAsiaTheme="minorEastAsia"/>
          <w:sz w:val="20"/>
          <w:szCs w:val="20"/>
        </w:rPr>
        <w:t>, alors</w:t>
      </w:r>
    </w:p>
    <w:p w14:paraId="286FB8CE" w14:textId="77777777" w:rsidR="00786B7F" w:rsidRPr="00786B7F" w:rsidRDefault="00000000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a-1, b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757CAC51" w14:textId="77777777" w:rsidR="00786B7F" w:rsidRP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a-1-b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a-1+b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a-b+1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0B2BED31" w14:textId="77777777" w:rsidR="00786B7F" w:rsidRP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-a-ab+ab-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+b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e>
              </m:d>
            </m:den>
          </m:f>
        </m:oMath>
      </m:oMathPara>
    </w:p>
    <w:p w14:paraId="103D1203" w14:textId="77777777" w:rsidR="00786B7F" w:rsidRP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a-b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e>
              </m:d>
            </m:den>
          </m:f>
        </m:oMath>
      </m:oMathPara>
    </w:p>
    <w:p w14:paraId="5BD1F135" w14:textId="77777777" w:rsidR="00786B7F" w:rsidRP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a+b-1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e>
              </m:d>
            </m:den>
          </m:f>
        </m:oMath>
      </m:oMathPara>
    </w:p>
    <w:p w14:paraId="761FC43E" w14:textId="5B234A1F" w:rsidR="00786B7F" w:rsidRP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a-b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452F113E" w14:textId="22F4544F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[ABCD]</w:t>
      </w:r>
    </w:p>
    <w:p w14:paraId="5B803569" w14:textId="77777777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7EC415" w14:textId="14A45199" w:rsidR="00786B7F" w:rsidRPr="00AD2BC3" w:rsidRDefault="00994215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D2BC3">
        <w:rPr>
          <w:rFonts w:eastAsiaTheme="minorEastAsia"/>
          <w:b/>
          <w:bCs/>
          <w:sz w:val="20"/>
          <w:szCs w:val="20"/>
        </w:rPr>
        <w:t>Putnam 2002 B1</w:t>
      </w:r>
    </w:p>
    <w:p w14:paraId="5E52F46B" w14:textId="7A6454FC" w:rsidR="00AD2BC3" w:rsidRDefault="00AD2BC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Montrer solution sur Moodle</w:t>
      </w:r>
      <w:r w:rsidR="00861234">
        <w:rPr>
          <w:rFonts w:eastAsiaTheme="minorEastAsia"/>
          <w:sz w:val="20"/>
          <w:szCs w:val="20"/>
        </w:rPr>
        <w:t xml:space="preserve"> (Dossier « </w:t>
      </w:r>
      <w:r w:rsidR="00861234" w:rsidRPr="00861234">
        <w:rPr>
          <w:rFonts w:eastAsiaTheme="minorEastAsia"/>
          <w:sz w:val="20"/>
          <w:szCs w:val="20"/>
        </w:rPr>
        <w:t>Solutions des exercices et ressources complémentaires</w:t>
      </w:r>
      <w:r w:rsidR="00861234">
        <w:rPr>
          <w:rFonts w:eastAsiaTheme="minorEastAsia"/>
          <w:sz w:val="20"/>
          <w:szCs w:val="20"/>
        </w:rPr>
        <w:t> »)</w:t>
      </w:r>
    </w:p>
    <w:p w14:paraId="7BF8B012" w14:textId="77777777" w:rsidR="00861234" w:rsidRDefault="00861234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AE6356" w14:textId="0B32ED72" w:rsidR="00AD2BC3" w:rsidRDefault="00AD2BC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Important </w:t>
      </w:r>
      <w:r w:rsidR="009C1102">
        <w:rPr>
          <w:rFonts w:eastAsiaTheme="minorEastAsia"/>
          <w:sz w:val="20"/>
          <w:szCs w:val="20"/>
        </w:rPr>
        <w:t>de compléter</w:t>
      </w:r>
      <w:r>
        <w:rPr>
          <w:rFonts w:eastAsiaTheme="minorEastAsia"/>
          <w:sz w:val="20"/>
          <w:szCs w:val="20"/>
        </w:rPr>
        <w:t xml:space="preserve"> des exercices !</w:t>
      </w:r>
    </w:p>
    <w:p w14:paraId="116F5D86" w14:textId="77777777" w:rsidR="00786B7F" w:rsidRDefault="00786B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4853B229" w14:textId="2087989B" w:rsidR="00AE457D" w:rsidRPr="00330A83" w:rsidRDefault="00AE457D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30A83">
        <w:rPr>
          <w:rFonts w:eastAsiaTheme="minorEastAsia"/>
          <w:b/>
          <w:bCs/>
          <w:sz w:val="20"/>
          <w:szCs w:val="20"/>
        </w:rPr>
        <w:t xml:space="preserve">Séance d’exercices avec </w:t>
      </w:r>
      <w:r w:rsidR="00067705" w:rsidRPr="00330A83">
        <w:rPr>
          <w:rFonts w:eastAsiaTheme="minorEastAsia"/>
          <w:b/>
          <w:bCs/>
          <w:sz w:val="20"/>
          <w:szCs w:val="20"/>
        </w:rPr>
        <w:t xml:space="preserve">Leïla </w:t>
      </w:r>
      <w:proofErr w:type="spellStart"/>
      <w:r w:rsidR="00067705" w:rsidRPr="00330A83">
        <w:rPr>
          <w:rFonts w:eastAsiaTheme="minorEastAsia"/>
          <w:b/>
          <w:bCs/>
          <w:sz w:val="20"/>
          <w:szCs w:val="20"/>
        </w:rPr>
        <w:t>Chalifour</w:t>
      </w:r>
      <w:proofErr w:type="spellEnd"/>
    </w:p>
    <w:p w14:paraId="248DC9DA" w14:textId="17A68448" w:rsidR="00AE457D" w:rsidRDefault="00395865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(Correction : </w:t>
      </w:r>
      <w:r w:rsidRPr="00395865">
        <w:rPr>
          <w:rFonts w:eastAsiaTheme="minorEastAsia"/>
          <w:sz w:val="20"/>
          <w:szCs w:val="20"/>
        </w:rPr>
        <w:t xml:space="preserve">Geneviève </w:t>
      </w:r>
      <w:proofErr w:type="spellStart"/>
      <w:r w:rsidRPr="00395865">
        <w:rPr>
          <w:rFonts w:eastAsiaTheme="minorEastAsia"/>
          <w:sz w:val="20"/>
          <w:szCs w:val="20"/>
        </w:rPr>
        <w:t>Sorokas-Perras</w:t>
      </w:r>
      <w:proofErr w:type="spellEnd"/>
      <w:r>
        <w:rPr>
          <w:rFonts w:eastAsiaTheme="minorEastAsia"/>
          <w:sz w:val="20"/>
          <w:szCs w:val="20"/>
        </w:rPr>
        <w:t>)</w:t>
      </w:r>
    </w:p>
    <w:p w14:paraId="3AE81230" w14:textId="77777777" w:rsidR="00330A83" w:rsidRDefault="00330A83" w:rsidP="006E3F78">
      <w:pPr>
        <w:spacing w:before="40" w:after="40"/>
        <w:rPr>
          <w:rFonts w:eastAsiaTheme="minorEastAsia"/>
          <w:sz w:val="20"/>
          <w:szCs w:val="20"/>
        </w:rPr>
      </w:pPr>
    </w:p>
    <w:p w14:paraId="20B7CCB2" w14:textId="77777777" w:rsidR="00330A83" w:rsidRPr="00330A83" w:rsidRDefault="00330A83" w:rsidP="00330A83">
      <w:pPr>
        <w:spacing w:before="40" w:after="40"/>
        <w:rPr>
          <w:rFonts w:eastAsiaTheme="minorEastAsia"/>
          <w:sz w:val="20"/>
          <w:szCs w:val="20"/>
        </w:rPr>
      </w:pPr>
      <w:r w:rsidRPr="00330A83">
        <w:rPr>
          <w:rFonts w:eastAsiaTheme="minorEastAsia"/>
          <w:sz w:val="20"/>
          <w:szCs w:val="20"/>
        </w:rPr>
        <w:t>Plusieurs exercices sont au programme pour cette première séance d'exercices. On ne les complètera probablement pas tous.</w:t>
      </w:r>
    </w:p>
    <w:p w14:paraId="46348BF3" w14:textId="77777777" w:rsidR="00330A83" w:rsidRPr="00330A83" w:rsidRDefault="00330A83" w:rsidP="00330A83">
      <w:pPr>
        <w:spacing w:before="40" w:after="40"/>
        <w:rPr>
          <w:rFonts w:eastAsiaTheme="minorEastAsia"/>
          <w:sz w:val="20"/>
          <w:szCs w:val="20"/>
        </w:rPr>
      </w:pPr>
    </w:p>
    <w:p w14:paraId="68E9C776" w14:textId="740E9918" w:rsidR="00330A83" w:rsidRPr="00330A83" w:rsidRDefault="00330A83" w:rsidP="00330A83">
      <w:pPr>
        <w:spacing w:before="40" w:after="40"/>
        <w:rPr>
          <w:rFonts w:eastAsiaTheme="minorEastAsia"/>
          <w:sz w:val="20"/>
          <w:szCs w:val="20"/>
        </w:rPr>
      </w:pPr>
      <w:r w:rsidRPr="00330A83">
        <w:rPr>
          <w:rFonts w:eastAsiaTheme="minorEastAsia"/>
          <w:sz w:val="20"/>
          <w:szCs w:val="20"/>
        </w:rPr>
        <w:t>Démonstration de trois propriétés de base (exercices 1.5, 1.24, 1.18).</w:t>
      </w:r>
    </w:p>
    <w:p w14:paraId="04D17847" w14:textId="77777777" w:rsidR="00330A83" w:rsidRDefault="00330A83" w:rsidP="00330A83">
      <w:pPr>
        <w:spacing w:before="40" w:after="40"/>
        <w:rPr>
          <w:rFonts w:eastAsiaTheme="minorEastAsia"/>
          <w:sz w:val="20"/>
          <w:szCs w:val="20"/>
        </w:rPr>
      </w:pPr>
    </w:p>
    <w:p w14:paraId="6B95E011" w14:textId="747D451E" w:rsidR="00330A83" w:rsidRPr="00330A83" w:rsidRDefault="00330A83" w:rsidP="00330A83">
      <w:pPr>
        <w:spacing w:before="40" w:after="40"/>
        <w:rPr>
          <w:rFonts w:eastAsiaTheme="minorEastAsia"/>
          <w:sz w:val="20"/>
          <w:szCs w:val="20"/>
        </w:rPr>
      </w:pPr>
      <w:r w:rsidRPr="00330A83">
        <w:rPr>
          <w:rFonts w:eastAsiaTheme="minorEastAsia"/>
          <w:sz w:val="20"/>
          <w:szCs w:val="20"/>
        </w:rPr>
        <w:t>Problème de base de calculs d'espérance, de variance et de probabilité par conditionnement (exercice 1.22).</w:t>
      </w:r>
    </w:p>
    <w:p w14:paraId="79C22584" w14:textId="77777777" w:rsidR="00330A83" w:rsidRDefault="00330A83" w:rsidP="00330A83">
      <w:pPr>
        <w:spacing w:before="40" w:after="40"/>
        <w:rPr>
          <w:rFonts w:eastAsiaTheme="minorEastAsia"/>
          <w:sz w:val="20"/>
          <w:szCs w:val="20"/>
        </w:rPr>
      </w:pPr>
    </w:p>
    <w:p w14:paraId="6FC1E316" w14:textId="5FB339ED" w:rsidR="00330A83" w:rsidRPr="00330A83" w:rsidRDefault="00330A83" w:rsidP="00330A83">
      <w:pPr>
        <w:spacing w:before="40" w:after="40"/>
        <w:rPr>
          <w:rFonts w:eastAsiaTheme="minorEastAsia"/>
          <w:sz w:val="20"/>
          <w:szCs w:val="20"/>
        </w:rPr>
      </w:pPr>
      <w:r w:rsidRPr="00330A83">
        <w:rPr>
          <w:rFonts w:eastAsiaTheme="minorEastAsia"/>
          <w:sz w:val="20"/>
          <w:szCs w:val="20"/>
        </w:rPr>
        <w:t>Démonstration et exercice sur l'identité de Wald (exercices 1.12, 1.13, 1,14).</w:t>
      </w:r>
    </w:p>
    <w:p w14:paraId="63868C50" w14:textId="77777777" w:rsidR="00330A83" w:rsidRDefault="00330A83" w:rsidP="00330A83">
      <w:pPr>
        <w:spacing w:before="40" w:after="40"/>
        <w:rPr>
          <w:rFonts w:eastAsiaTheme="minorEastAsia"/>
          <w:sz w:val="20"/>
          <w:szCs w:val="20"/>
        </w:rPr>
      </w:pPr>
    </w:p>
    <w:p w14:paraId="192ECD41" w14:textId="5C773058" w:rsidR="00395865" w:rsidRDefault="00330A83" w:rsidP="00330A83">
      <w:pPr>
        <w:spacing w:before="40" w:after="40"/>
        <w:rPr>
          <w:rFonts w:eastAsiaTheme="minorEastAsia"/>
          <w:sz w:val="20"/>
          <w:szCs w:val="20"/>
        </w:rPr>
      </w:pPr>
      <w:r w:rsidRPr="00330A83">
        <w:rPr>
          <w:rFonts w:eastAsiaTheme="minorEastAsia"/>
          <w:sz w:val="20"/>
          <w:szCs w:val="20"/>
        </w:rPr>
        <w:t>Problèmes plus funky de calculs d'espérances et de variances par conditionnement (exercices 1.9, 1.11, 1.19).</w:t>
      </w:r>
    </w:p>
    <w:p w14:paraId="0065B611" w14:textId="77777777" w:rsidR="00330A83" w:rsidRDefault="00330A83" w:rsidP="006E3F78">
      <w:pPr>
        <w:spacing w:before="40" w:after="40"/>
        <w:rPr>
          <w:rFonts w:eastAsiaTheme="minorEastAsia"/>
          <w:sz w:val="20"/>
          <w:szCs w:val="20"/>
        </w:rPr>
      </w:pPr>
    </w:p>
    <w:p w14:paraId="6394493A" w14:textId="77777777" w:rsidR="00330A83" w:rsidRPr="0002382D" w:rsidRDefault="00330A83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022D4CAF" w:rsidR="006E3F78" w:rsidRPr="005F1DCF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5F1DCF">
        <w:rPr>
          <w:rFonts w:eastAsiaTheme="minorEastAsia"/>
          <w:b/>
          <w:bCs/>
          <w:sz w:val="20"/>
          <w:szCs w:val="20"/>
        </w:rPr>
        <w:t>Fin d</w:t>
      </w:r>
      <w:r w:rsidR="00B55B85" w:rsidRPr="005F1DCF">
        <w:rPr>
          <w:rFonts w:eastAsiaTheme="minorEastAsia"/>
          <w:b/>
          <w:bCs/>
          <w:sz w:val="20"/>
          <w:szCs w:val="20"/>
        </w:rPr>
        <w:t>e</w:t>
      </w:r>
      <w:r w:rsidRPr="005F1DCF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5F1DCF">
        <w:rPr>
          <w:rFonts w:eastAsiaTheme="minorEastAsia"/>
          <w:b/>
          <w:bCs/>
          <w:sz w:val="20"/>
          <w:szCs w:val="20"/>
        </w:rPr>
        <w:t>la séance</w:t>
      </w:r>
    </w:p>
    <w:sectPr w:rsidR="006E3F78" w:rsidRPr="005F1DCF" w:rsidSect="00235751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4E908" w14:textId="77777777" w:rsidR="00235751" w:rsidRDefault="00235751" w:rsidP="00657222">
      <w:pPr>
        <w:spacing w:after="0" w:line="240" w:lineRule="auto"/>
      </w:pPr>
      <w:r>
        <w:separator/>
      </w:r>
    </w:p>
  </w:endnote>
  <w:endnote w:type="continuationSeparator" w:id="0">
    <w:p w14:paraId="11370BE2" w14:textId="77777777" w:rsidR="00235751" w:rsidRDefault="00235751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7725BAD7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5F70FF">
          <w:rPr>
            <w:b/>
            <w:sz w:val="20"/>
            <w:szCs w:val="20"/>
          </w:rPr>
          <w:t>4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646FED" w:rsidRPr="00646FED">
          <w:rPr>
            <w:b/>
            <w:noProof/>
            <w:sz w:val="20"/>
            <w:szCs w:val="20"/>
            <w:lang w:val="fr-FR"/>
          </w:rPr>
          <w:t>2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3A5A3" w14:textId="77777777" w:rsidR="00235751" w:rsidRDefault="00235751" w:rsidP="00657222">
      <w:pPr>
        <w:spacing w:after="0" w:line="240" w:lineRule="auto"/>
      </w:pPr>
      <w:r>
        <w:separator/>
      </w:r>
    </w:p>
  </w:footnote>
  <w:footnote w:type="continuationSeparator" w:id="0">
    <w:p w14:paraId="1EF97CB3" w14:textId="77777777" w:rsidR="00235751" w:rsidRDefault="00235751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24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B2D"/>
    <w:rsid w:val="0002382D"/>
    <w:rsid w:val="00032D10"/>
    <w:rsid w:val="00067705"/>
    <w:rsid w:val="0007530A"/>
    <w:rsid w:val="000A2379"/>
    <w:rsid w:val="000B0C35"/>
    <w:rsid w:val="000B4FD8"/>
    <w:rsid w:val="000D0506"/>
    <w:rsid w:val="000E1C09"/>
    <w:rsid w:val="000E4449"/>
    <w:rsid w:val="0010025A"/>
    <w:rsid w:val="00102DC3"/>
    <w:rsid w:val="00106AAE"/>
    <w:rsid w:val="001135F5"/>
    <w:rsid w:val="00134942"/>
    <w:rsid w:val="001540C8"/>
    <w:rsid w:val="00162FF5"/>
    <w:rsid w:val="0017461F"/>
    <w:rsid w:val="00186640"/>
    <w:rsid w:val="001878F8"/>
    <w:rsid w:val="001A1968"/>
    <w:rsid w:val="001E4503"/>
    <w:rsid w:val="00204EF7"/>
    <w:rsid w:val="002109D5"/>
    <w:rsid w:val="00235751"/>
    <w:rsid w:val="00242552"/>
    <w:rsid w:val="002652A6"/>
    <w:rsid w:val="0027702F"/>
    <w:rsid w:val="00281A33"/>
    <w:rsid w:val="00283371"/>
    <w:rsid w:val="002B3726"/>
    <w:rsid w:val="002B52FF"/>
    <w:rsid w:val="002B7FCF"/>
    <w:rsid w:val="002E7EB9"/>
    <w:rsid w:val="002F08FB"/>
    <w:rsid w:val="00301630"/>
    <w:rsid w:val="00322EDB"/>
    <w:rsid w:val="00330A83"/>
    <w:rsid w:val="00337DA6"/>
    <w:rsid w:val="00361074"/>
    <w:rsid w:val="0038048B"/>
    <w:rsid w:val="00395865"/>
    <w:rsid w:val="003A04AB"/>
    <w:rsid w:val="003D21A8"/>
    <w:rsid w:val="003E1598"/>
    <w:rsid w:val="003E4C98"/>
    <w:rsid w:val="003F16F0"/>
    <w:rsid w:val="00402243"/>
    <w:rsid w:val="00404EC4"/>
    <w:rsid w:val="0042479B"/>
    <w:rsid w:val="00424CBD"/>
    <w:rsid w:val="00443D2E"/>
    <w:rsid w:val="00443D7C"/>
    <w:rsid w:val="00453BE5"/>
    <w:rsid w:val="00454778"/>
    <w:rsid w:val="004676AE"/>
    <w:rsid w:val="00476AAA"/>
    <w:rsid w:val="00482EF4"/>
    <w:rsid w:val="004B1385"/>
    <w:rsid w:val="004B6765"/>
    <w:rsid w:val="004F39BD"/>
    <w:rsid w:val="005356D7"/>
    <w:rsid w:val="005561EF"/>
    <w:rsid w:val="005574CB"/>
    <w:rsid w:val="00564BF1"/>
    <w:rsid w:val="005841F0"/>
    <w:rsid w:val="005C489F"/>
    <w:rsid w:val="005C697A"/>
    <w:rsid w:val="005D76CA"/>
    <w:rsid w:val="005E7D11"/>
    <w:rsid w:val="005F1DCF"/>
    <w:rsid w:val="005F2C3E"/>
    <w:rsid w:val="005F5252"/>
    <w:rsid w:val="005F70FF"/>
    <w:rsid w:val="006072F1"/>
    <w:rsid w:val="00614B3B"/>
    <w:rsid w:val="00625A96"/>
    <w:rsid w:val="00646FED"/>
    <w:rsid w:val="00655AD3"/>
    <w:rsid w:val="006565FF"/>
    <w:rsid w:val="00657222"/>
    <w:rsid w:val="0067552C"/>
    <w:rsid w:val="006C3E7F"/>
    <w:rsid w:val="006C632C"/>
    <w:rsid w:val="006C7B00"/>
    <w:rsid w:val="006D0222"/>
    <w:rsid w:val="006D31E6"/>
    <w:rsid w:val="006D4878"/>
    <w:rsid w:val="006D7C6D"/>
    <w:rsid w:val="006E27A6"/>
    <w:rsid w:val="006E387F"/>
    <w:rsid w:val="006E3F78"/>
    <w:rsid w:val="00700743"/>
    <w:rsid w:val="00711962"/>
    <w:rsid w:val="00750612"/>
    <w:rsid w:val="00775B0E"/>
    <w:rsid w:val="007869F8"/>
    <w:rsid w:val="00786B7F"/>
    <w:rsid w:val="00787177"/>
    <w:rsid w:val="0078780F"/>
    <w:rsid w:val="00791244"/>
    <w:rsid w:val="007A4711"/>
    <w:rsid w:val="007B3BA0"/>
    <w:rsid w:val="007F6F6B"/>
    <w:rsid w:val="00805580"/>
    <w:rsid w:val="00806695"/>
    <w:rsid w:val="008309DB"/>
    <w:rsid w:val="00842134"/>
    <w:rsid w:val="00852444"/>
    <w:rsid w:val="00861234"/>
    <w:rsid w:val="00865FB9"/>
    <w:rsid w:val="008801B8"/>
    <w:rsid w:val="00885532"/>
    <w:rsid w:val="00893749"/>
    <w:rsid w:val="00895A13"/>
    <w:rsid w:val="008B1610"/>
    <w:rsid w:val="008E3E98"/>
    <w:rsid w:val="008E50D1"/>
    <w:rsid w:val="00901C61"/>
    <w:rsid w:val="00912400"/>
    <w:rsid w:val="00915AA1"/>
    <w:rsid w:val="009371E1"/>
    <w:rsid w:val="00942998"/>
    <w:rsid w:val="009477B2"/>
    <w:rsid w:val="009668DA"/>
    <w:rsid w:val="00977FF8"/>
    <w:rsid w:val="00980E3F"/>
    <w:rsid w:val="00994215"/>
    <w:rsid w:val="009B2B4C"/>
    <w:rsid w:val="009C1102"/>
    <w:rsid w:val="009D1D0E"/>
    <w:rsid w:val="00A34229"/>
    <w:rsid w:val="00A37767"/>
    <w:rsid w:val="00A37F13"/>
    <w:rsid w:val="00A612D3"/>
    <w:rsid w:val="00A70DD8"/>
    <w:rsid w:val="00A70E98"/>
    <w:rsid w:val="00AA0539"/>
    <w:rsid w:val="00AA2734"/>
    <w:rsid w:val="00AB187B"/>
    <w:rsid w:val="00AD0C16"/>
    <w:rsid w:val="00AD2BC3"/>
    <w:rsid w:val="00AD44CA"/>
    <w:rsid w:val="00AE457D"/>
    <w:rsid w:val="00AF00EF"/>
    <w:rsid w:val="00B263E5"/>
    <w:rsid w:val="00B2674A"/>
    <w:rsid w:val="00B33484"/>
    <w:rsid w:val="00B40479"/>
    <w:rsid w:val="00B43B4C"/>
    <w:rsid w:val="00B46B9E"/>
    <w:rsid w:val="00B55B85"/>
    <w:rsid w:val="00B90722"/>
    <w:rsid w:val="00B91373"/>
    <w:rsid w:val="00B91376"/>
    <w:rsid w:val="00BB244F"/>
    <w:rsid w:val="00BB41D7"/>
    <w:rsid w:val="00BC1C5A"/>
    <w:rsid w:val="00BD1CB2"/>
    <w:rsid w:val="00C016DE"/>
    <w:rsid w:val="00C06EF8"/>
    <w:rsid w:val="00C24CA8"/>
    <w:rsid w:val="00C2535B"/>
    <w:rsid w:val="00C43BFD"/>
    <w:rsid w:val="00C5754E"/>
    <w:rsid w:val="00C7100D"/>
    <w:rsid w:val="00C8085E"/>
    <w:rsid w:val="00C83D90"/>
    <w:rsid w:val="00CB1098"/>
    <w:rsid w:val="00CC0636"/>
    <w:rsid w:val="00CC5772"/>
    <w:rsid w:val="00CD4183"/>
    <w:rsid w:val="00CD677C"/>
    <w:rsid w:val="00CF2C0C"/>
    <w:rsid w:val="00CF2EF9"/>
    <w:rsid w:val="00D11556"/>
    <w:rsid w:val="00D25E8C"/>
    <w:rsid w:val="00D449E1"/>
    <w:rsid w:val="00D44E8B"/>
    <w:rsid w:val="00D87822"/>
    <w:rsid w:val="00DA78EF"/>
    <w:rsid w:val="00DB7C41"/>
    <w:rsid w:val="00DC75C6"/>
    <w:rsid w:val="00DE3FE9"/>
    <w:rsid w:val="00E00E67"/>
    <w:rsid w:val="00E01330"/>
    <w:rsid w:val="00E0435C"/>
    <w:rsid w:val="00E20F62"/>
    <w:rsid w:val="00E22776"/>
    <w:rsid w:val="00E2351D"/>
    <w:rsid w:val="00E40A6F"/>
    <w:rsid w:val="00E436D2"/>
    <w:rsid w:val="00ED316F"/>
    <w:rsid w:val="00EE6BFF"/>
    <w:rsid w:val="00EF2F2E"/>
    <w:rsid w:val="00F0466B"/>
    <w:rsid w:val="00F127EA"/>
    <w:rsid w:val="00F16879"/>
    <w:rsid w:val="00F244DE"/>
    <w:rsid w:val="00F425F5"/>
    <w:rsid w:val="00F45036"/>
    <w:rsid w:val="00F527E5"/>
    <w:rsid w:val="00F72CBE"/>
    <w:rsid w:val="00F75225"/>
    <w:rsid w:val="00F87AB0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  <w:rsid w:val="00FF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48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Produit_de_convolu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3BFA0-DCED-4074-8249-E718C8DF8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1333</TotalTime>
  <Pages>1</Pages>
  <Words>761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142</cp:revision>
  <cp:lastPrinted>2024-05-05T18:40:00Z</cp:lastPrinted>
  <dcterms:created xsi:type="dcterms:W3CDTF">2022-08-13T17:18:00Z</dcterms:created>
  <dcterms:modified xsi:type="dcterms:W3CDTF">2024-05-05T19:53:00Z</dcterms:modified>
</cp:coreProperties>
</file>