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1 — GRILLE D'ÉVALUATION DES COMPÉTENCES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A) Informations sur la formation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Organisme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ARDALOS Formation SAS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Intitulé de la formation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{TITRE_FORMATION}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Référence interne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{REF_INTERNE}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Durée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{DUREE_HEURES} heures – {DUREE_JOURS} jours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Modalité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Présentiel    ☐ Distanciel synchrone    ☐ Hybride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Lieu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{LIEU_FORMATION}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 {DATE_DEBUT} au {DATE_FIN}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Stagiaire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{NOM_PRENOM_STAGIAIRE}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Formateur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{NOM_PRENOM_FORMATEUR}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B) Évaluation diagnostique (entrée en formation)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Positionnement du stagiaire à l'entrée, permettant d'adapter la progression pédagogique.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/ modalité : {MODALITE_POSITIONNEMENT}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Niveau d'entrée (cocher)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Non acquis · ☐ En cours d'acquisition · ☐ Acquis · ☐ Maîtrisé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Observations du formateur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C) Évaluation formative (pendant la formation)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Suivi des apprentissages au fur et à mesure, via des exercices, ateliers et mises en situation.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Exercices réalisés (cocher)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1 : {INTITULE_EXERCICE_1}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2 : {INTITULE_EXERCICE_2}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3 : {INTITULE_EXERCICE_3}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4 : {INTITULE_EXERCICE_4}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5 : {INTITULE_EXERCICE_5}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6 : {INTITULE_EXERCICE_6}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7 : {INTITULE_EXERCICE_7}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Exercice 8 : {INTITULE_EXERCICE_8}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Observations du formateur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D) Évaluation sommative (finale)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Modalité d'évaluation finale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{DESCRIPTION_EPREUVE_FINALE}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Présentation orale / production écrite / mise en situation : {EPREUVE}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Remise des livrables attendus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Grille de notation par critère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500"/>
        <w:gridCol w:w="1400"/>
        <w:gridCol w:w="1400"/>
        <w:gridCol w:w="1400"/>
        <w:gridCol w:w="1326"/>
      </w:tblGrid>
      <w:tr>
        <w:tc>
          <w:tcPr>
            <w:tcW w:type="dxa" w:w="35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 évalué</w:t>
            </w:r>
          </w:p>
        </w:tc>
        <w:tc>
          <w:tcPr>
            <w:tcW w:type="dxa" w:w="14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Non acquis</w:t>
            </w:r>
          </w:p>
        </w:tc>
        <w:tc>
          <w:tcPr>
            <w:tcW w:type="dxa" w:w="14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cours</w:t>
            </w:r>
          </w:p>
        </w:tc>
        <w:tc>
          <w:tcPr>
            <w:tcW w:type="dxa" w:w="14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Acquis</w:t>
            </w:r>
          </w:p>
        </w:tc>
        <w:tc>
          <w:tcPr>
            <w:tcW w:type="dxa" w:w="1326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Maîtrisé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{CRITERE_1}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{CRITERE_2}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{CRITERE_3}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{CRITERE_4}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{CRITERE_5}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{CRITERE_6}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{CRITERE_7}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{CRITERE_8}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Synthèse des acquis en fin de formation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Objectifs pédagogiques totalement atteints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Objectifs pédagogiques partiellement atteints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Objectifs pédagogiques non atteints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Commentaire de synthèse du formateur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Signatures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{VILLE_SIGNATURE}, le {DATE_SIGNATURE}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513"/>
        <w:gridCol w:w="4513"/>
      </w:tblGrid>
      <w:tr>
        <w:tc>
          <w:tcPr>
            <w:tcW w:type="dxa" w:w="4513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Signature du stagiaire</w:t>
            </w:r>
          </w:p>
        </w:tc>
        <w:tc>
          <w:tcPr>
            <w:tcW w:type="dxa" w:w="4513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Signature du formateur</w:t>
            </w:r>
          </w:p>
        </w:tc>
      </w:tr>
      <w:t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
{NOM_STAGIAIRE}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
{NOM_FORMATEUR}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1 : Grille d'évaluation des compétences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2026-04-19T19:45:11.195Z</dcterms:created>
  <dcterms:modified xsi:type="dcterms:W3CDTF">2026-04-19T19:45:11.196Z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