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sz w:val="40"/>
          <w:szCs w:val="32"/>
          <w:lang w:val="en-US" w:eastAsia="zh-CN"/>
        </w:rPr>
      </w:pPr>
      <w:r>
        <w:rPr>
          <w:rFonts w:hint="eastAsia"/>
          <w:sz w:val="40"/>
          <w:szCs w:val="32"/>
          <w:lang w:val="en-US" w:eastAsia="zh-CN"/>
        </w:rPr>
        <w:t>ARIMA时间序列预测销售额算法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时间序列的获取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为了预测销售额，第一步就是需要进行数据筛选和获取，需要的数据是餐厅的每日总销售额和相应的时间节点，并将此做为时间序列数据。以下为源数据的销售额随时间变化图：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242945" cy="2646045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图1 销售额变化图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时间序列平稳化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使用ARIMA时间序列模型要求时间序列必须是平稳的，所以第一步是对原始数据进行平稳性检验。检验方法这里采用ADF检验和KPSS检验。</w:t>
      </w:r>
    </w:p>
    <w:p>
      <w:pPr>
        <w:ind w:firstLine="420" w:firstLineChars="0"/>
      </w:pPr>
      <w:r>
        <w:drawing>
          <wp:inline distT="0" distB="0" distL="114300" distR="114300">
            <wp:extent cx="4815840" cy="8763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如果没有通过检验则需要对Y进行去差分，一阶差分后如果平稳则确定数据，如果不平稳则再取二阶差分，如此反复直至数据达到平稳。该步骤确定了模型ARIMA（p ,q , i）中的i一阶则对应i=1。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由此将非平稳的时间序列源数据转化成了平稳的时间序列源数据。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模型识别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模型识别主要是为了确定ARIMA模型的阶数，对应ARIMA（p ,q , i）中的p和q。这里采用的模型阶数获取方法是ACF和PACF法，即自相关函数和偏自相关函数。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根据数据画出的ACF和PACF图如下所示：</w:t>
      </w:r>
    </w:p>
    <w:p>
      <w:r>
        <w:drawing>
          <wp:inline distT="0" distB="0" distL="114300" distR="114300">
            <wp:extent cx="2406015" cy="197739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00960" cy="1979930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/>
          <w:b/>
          <w:bCs/>
          <w:sz w:val="24"/>
          <w:szCs w:val="22"/>
          <w:lang w:val="en-US" w:eastAsia="zh-CN"/>
        </w:rPr>
        <w:t xml:space="preserve">图2  ACF自相关图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2"/>
          <w:lang w:val="en-US" w:eastAsia="zh-CN"/>
        </w:rPr>
        <w:t>图3  PACF偏自相关图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目测可以发现其中q等于2，p等于18，相对应对应ARIMA模型中的ARIMA（p，q，i）中的p和q。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残差检验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t>为了确保确定的阶数合适，还需要进行残差检验。残差即原始信号减掉模型拟合出的信号后的残余信号。如果残差是随机正态分布的、不自相关的，这说明残差是一段白噪声信号，也就说明有用的信号已经都被提取到ARMA模型中了。</w:t>
      </w:r>
      <w:r>
        <w:rPr>
          <w:rFonts w:hint="eastAsia"/>
          <w:lang w:val="en-US" w:eastAsia="zh-CN"/>
        </w:rPr>
        <w:t>以下为得出的残差检验图：</w:t>
      </w:r>
    </w:p>
    <w:p>
      <w:pPr>
        <w:bidi w:val="0"/>
        <w:ind w:firstLine="420" w:firstLineChars="0"/>
        <w:jc w:val="center"/>
      </w:pPr>
      <w:r>
        <w:drawing>
          <wp:inline distT="0" distB="0" distL="114300" distR="114300">
            <wp:extent cx="4453255" cy="2790825"/>
            <wp:effectExtent l="0" t="0" r="1206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图4  残差检验图</w:t>
      </w:r>
    </w:p>
    <w:p>
      <w:pPr>
        <w:bidi w:val="0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t>Standardized Residuals</w:t>
      </w:r>
      <w:r>
        <w:rPr>
          <w:rFonts w:hint="eastAsia"/>
          <w:lang w:val="en-US" w:eastAsia="zh-CN"/>
        </w:rPr>
        <w:t>图</w:t>
      </w:r>
      <w:r>
        <w:t>是查看残差是否接近正态分布，理想的残差要接近正态分布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除此之外还画出了直方图进行展示</w:t>
      </w:r>
      <w:r>
        <w:t>；ACF和PACF检验残差的自相关和偏自相关，理想的结果应该在图中不存在超出蓝线的点；最后一张QQ图是检验残差是否接近正太分布的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模型预测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这里对餐厅销售额的前27天做为源数据，预测餐厅最后3天的销售额，即设置预测步数为3步，最终的结果图如下所示：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704590" cy="3002280"/>
            <wp:effectExtent l="0" t="0" r="139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图5  ARIMA预测结果图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上图中灰线为用来训练的</w:t>
      </w:r>
      <w:r>
        <w:rPr>
          <w:rFonts w:hint="eastAsia"/>
          <w:lang w:val="en-US" w:eastAsia="zh-CN"/>
        </w:rPr>
        <w:t>27</w:t>
      </w:r>
      <w:r>
        <w:rPr>
          <w:rFonts w:hint="eastAsia"/>
        </w:rPr>
        <w:t>个数据，黑线为未来值的预测，红线为95%置信区间上下限。也就是说未来真实值有95%的概率落在这个范围内。</w:t>
      </w:r>
      <w:r>
        <w:rPr>
          <w:rFonts w:hint="eastAsia"/>
          <w:lang w:val="en-US" w:eastAsia="zh-CN"/>
        </w:rPr>
        <w:t>除此之外，</w:t>
      </w:r>
      <w:r>
        <w:rPr>
          <w:rFonts w:hint="eastAsia"/>
        </w:rPr>
        <w:t>可以看到使用ARIMA方法进行长期预测的结果是趋势性的。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由此便完成了基于ARIMA时间序列的餐厅销售额预测，预测餐厅销售额最后三天数据分别是14733、15457和16058，观察可发现与源数据相差不大，符合价格趋势。（具体可见transaction_data.csv文件）。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CFC78B"/>
    <w:multiLevelType w:val="singleLevel"/>
    <w:tmpl w:val="2DCFC7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0ZjAwNTI5MjI5NWVlYzU3NzAzNDM5MTY5Y2E5NDgifQ=="/>
  </w:docVars>
  <w:rsids>
    <w:rsidRoot w:val="00000000"/>
    <w:rsid w:val="21C916A0"/>
    <w:rsid w:val="3111376B"/>
    <w:rsid w:val="401D23F3"/>
    <w:rsid w:val="58882360"/>
    <w:rsid w:val="6ECE218B"/>
    <w:rsid w:val="7231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875</Words>
  <Characters>986</Characters>
  <Lines>0</Lines>
  <Paragraphs>0</Paragraphs>
  <TotalTime>3</TotalTime>
  <ScaleCrop>false</ScaleCrop>
  <LinksUpToDate>false</LinksUpToDate>
  <CharactersWithSpaces>1070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2022-07-18T01:12:00Z</dcterms:created>
  <dc:creator>18449</dc:creator>
  <cp:lastModifiedBy>枏</cp:lastModifiedBy>
  <dcterms:modified xsi:type="dcterms:W3CDTF">2022-07-18T02:09:34Z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F2D5119EC42A49CEAEA0736D5CEE6ECC</vt:lpwstr>
  </property>
</Properties>
</file>