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b/>
          <w:bCs/>
          <w:color w:val="1F3A5F"/>
          <w:spacing w:val="30"/>
          <w:sz w:val="54"/>
          <w:szCs w:val="54"/>
        </w:rPr>
        <w:t xml:space="preserve">SYLVESTER N. FRIDAY</w:t>
      </w:r>
    </w:p>
    <w:p>
      <w:pPr>
        <w:spacing w:after="120" w:before="0"/>
        <w:jc w:val="center"/>
      </w:pPr>
      <w:r>
        <w:rPr>
          <w:rFonts w:ascii="Calibri" w:cs="Calibri" w:eastAsia="Calibri" w:hAnsi="Calibri"/>
          <w:color w:val="5B6675"/>
          <w:spacing w:val="120"/>
          <w:sz w:val="23"/>
          <w:szCs w:val="23"/>
        </w:rPr>
        <w:t xml:space="preserve">FRONTEND WEB DEVELOPER</w:t>
      </w:r>
    </w:p>
    <w:p>
      <w:pPr>
        <w:spacing w:after="40" w:before="0"/>
        <w:jc w:val="center"/>
      </w:pPr>
      <w:r>
        <w:rPr>
          <w:rFonts w:ascii="Calibri" w:cs="Calibri" w:eastAsia="Calibri" w:hAnsi="Calibri"/>
          <w:color w:val="222B38"/>
          <w:sz w:val="20"/>
          <w:szCs w:val="20"/>
        </w:rPr>
        <w:t xml:space="preserve">Lagos, Nigeria</w:t>
      </w:r>
      <w:r>
        <w:rPr>
          <w:rFonts w:ascii="Calibri" w:cs="Calibri" w:eastAsia="Calibri" w:hAnsi="Calibri"/>
          <w:color w:val="C9D1DC"/>
          <w:sz w:val="20"/>
          <w:szCs w:val="20"/>
        </w:rPr>
        <w:t xml:space="preserve">   |   </w:t>
      </w:r>
      <w:r>
        <w:rPr>
          <w:rFonts w:ascii="Calibri" w:cs="Calibri" w:eastAsia="Calibri" w:hAnsi="Calibri"/>
          <w:color w:val="222B38"/>
          <w:sz w:val="20"/>
          <w:szCs w:val="20"/>
        </w:rPr>
        <w:t xml:space="preserve">08163126094</w:t>
      </w:r>
      <w:r>
        <w:rPr>
          <w:rFonts w:ascii="Calibri" w:cs="Calibri" w:eastAsia="Calibri" w:hAnsi="Calibri"/>
          <w:color w:val="C9D1DC"/>
          <w:sz w:val="20"/>
          <w:szCs w:val="20"/>
        </w:rPr>
        <w:t xml:space="preserve">   |   </w:t>
      </w:r>
      <w:hyperlink w:history="1" r:id="rIdrrcnlgbbv9cxurtqelbqs">
        <w:r>
          <w:rPr>
            <w:rFonts w:ascii="Calibri" w:cs="Calibri" w:eastAsia="Calibri" w:hAnsi="Calibri"/>
            <w:color w:val="1F3A5F"/>
            <w:sz w:val="20"/>
            <w:szCs w:val="20"/>
            <w:u w:val="single"/>
          </w:rPr>
          <w:t xml:space="preserve">sylvesternfriday@gmail.com</w:t>
        </w:r>
      </w:hyperlink>
    </w:p>
    <w:p>
      <w:pPr>
        <w:pBdr>
          <w:bottom w:val="single" w:color="1F3A5F" w:sz="18" w:space="8"/>
        </w:pBdr>
        <w:spacing w:after="80" w:before="0"/>
        <w:jc w:val="center"/>
      </w:pPr>
      <w:hyperlink w:history="1" r:id="rId4stxmmdyyuhjif10uy-dk">
        <w:r>
          <w:rPr>
            <w:rFonts w:ascii="Calibri" w:cs="Calibri" w:eastAsia="Calibri" w:hAnsi="Calibri"/>
            <w:color w:val="1F3A5F"/>
            <w:sz w:val="20"/>
            <w:szCs w:val="20"/>
            <w:u w:val="single"/>
          </w:rPr>
          <w:t xml:space="preserve">linkedin.com/in/sylvester-n-friday-9616573a4</w:t>
        </w:r>
      </w:hyperlink>
      <w:r>
        <w:rPr>
          <w:rFonts w:ascii="Calibri" w:cs="Calibri" w:eastAsia="Calibri" w:hAnsi="Calibri"/>
          <w:color w:val="C9D1DC"/>
          <w:sz w:val="20"/>
          <w:szCs w:val="20"/>
        </w:rPr>
        <w:t xml:space="preserve">   |   </w:t>
      </w:r>
      <w:hyperlink w:history="1" r:id="rId_xukm4hemrmr9ai9dmbh2">
        <w:r>
          <w:rPr>
            <w:rFonts w:ascii="Calibri" w:cs="Calibri" w:eastAsia="Calibri" w:hAnsi="Calibri"/>
            <w:color w:val="1F3A5F"/>
            <w:sz w:val="20"/>
            <w:szCs w:val="20"/>
            <w:u w:val="single"/>
          </w:rPr>
          <w:t xml:space="preserve">github.com/sylvesternfriday-bit</w:t>
        </w:r>
      </w:hyperlink>
    </w:p>
    <w:p>
      <w:pPr>
        <w:keepNext/>
        <w:pBdr>
          <w:bottom w:val="single" w:color="1F3A5F" w:sz="8" w:space="3"/>
        </w:pBdr>
        <w:spacing w:after="110" w:before="240"/>
      </w:pPr>
      <w:r>
        <w:rPr>
          <w:rFonts w:ascii="Calibri" w:cs="Calibri" w:eastAsia="Calibri" w:hAnsi="Calibri"/>
          <w:b/>
          <w:bCs/>
          <w:color w:val="1F3A5F"/>
          <w:spacing w:val="50"/>
          <w:sz w:val="22"/>
          <w:szCs w:val="22"/>
        </w:rPr>
        <w:t xml:space="preserve">PROFESSIONAL SUMMARY</w:t>
      </w:r>
    </w:p>
    <w:p>
      <w:pPr>
        <w:spacing w:after="80" w:before="0" w:line="276"/>
        <w:jc w:val="both"/>
      </w:pPr>
      <w:r>
        <w:rPr>
          <w:rFonts w:ascii="Calibri" w:cs="Calibri" w:eastAsia="Calibri" w:hAnsi="Calibri"/>
          <w:color w:val="222B38"/>
          <w:sz w:val="21"/>
          <w:szCs w:val="21"/>
        </w:rPr>
        <w:t xml:space="preserve">Creative, motivated, and detail-oriented Frontend Web Developer with a strong foundation in modern web development, responsive design, and interactive user interfaces. Proficient in HTML5, CSS3, and JavaScript (ES6+), with experience using modern frontend technologies, including React.js, Next.js, and Tailwind CSS.</w:t>
      </w:r>
    </w:p>
    <w:p>
      <w:pPr>
        <w:spacing w:after="80" w:before="0" w:line="276"/>
        <w:jc w:val="both"/>
      </w:pPr>
      <w:r>
        <w:rPr>
          <w:rFonts w:ascii="Calibri" w:cs="Calibri" w:eastAsia="Calibri" w:hAnsi="Calibri"/>
          <w:color w:val="222B38"/>
          <w:sz w:val="21"/>
          <w:szCs w:val="21"/>
        </w:rPr>
        <w:t xml:space="preserve">Skilled in translating ideas into functional digital experiences, developing user-focused interfaces, and applying creative and analytical thinking to solve technical challenges. Able to work independently on development projects while remaining adaptable, receptive to feedback, and committed to continuous professional growth.</w:t>
      </w:r>
    </w:p>
    <w:p>
      <w:pPr>
        <w:spacing w:after="0" w:before="0" w:line="276"/>
        <w:jc w:val="both"/>
      </w:pPr>
      <w:r>
        <w:rPr>
          <w:rFonts w:ascii="Calibri" w:cs="Calibri" w:eastAsia="Calibri" w:hAnsi="Calibri"/>
          <w:color w:val="222B38"/>
          <w:sz w:val="21"/>
          <w:szCs w:val="21"/>
        </w:rPr>
        <w:t xml:space="preserve">Seeking an opportunity to contribute to a forward-thinking organization or development team while building practical experience, delivering quality web solutions, and growing as a frontend developer.</w:t>
      </w:r>
    </w:p>
    <w:p>
      <w:pPr>
        <w:keepNext/>
        <w:pBdr>
          <w:bottom w:val="single" w:color="1F3A5F" w:sz="8" w:space="3"/>
        </w:pBdr>
        <w:spacing w:after="110" w:before="240"/>
      </w:pPr>
      <w:r>
        <w:rPr>
          <w:rFonts w:ascii="Calibri" w:cs="Calibri" w:eastAsia="Calibri" w:hAnsi="Calibri"/>
          <w:b/>
          <w:bCs/>
          <w:color w:val="1F3A5F"/>
          <w:spacing w:val="50"/>
          <w:sz w:val="22"/>
          <w:szCs w:val="22"/>
        </w:rPr>
        <w:t xml:space="preserve">TECHNICAL SKILLS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302"/>
        <w:gridCol w:w="3302"/>
        <w:gridCol w:w="3302"/>
      </w:tblGrid>
      <w:tr>
        <w:trPr>
          <w:cantSplit/>
        </w:trPr>
        <w:tc>
          <w:tcPr>
            <w:tcW w:type="dxa" w:w="3302"/>
            <w:tcBorders>
              <w:top w:val="none" w:color="FFFFFF" w:sz="0"/>
              <w:left w:val="none" w:color="FFFFFF" w:sz="0"/>
              <w:bottom w:val="none" w:color="FFFFFF" w:sz="0"/>
              <w:right w:val="single" w:color="C9D1DC" w:sz="4"/>
            </w:tcBorders>
            <w:tcMar>
              <w:top w:type="dxa" w:w="40"/>
              <w:left w:type="dxa" w:w="0"/>
              <w:bottom w:type="dxa" w:w="40"/>
              <w:right w:type="dxa" w:w="160"/>
            </w:tcMar>
          </w:tcPr>
          <w:p>
            <w:pPr>
              <w:spacing w:after="80" w:before="0"/>
            </w:pPr>
            <w:r>
              <w:rPr>
                <w:rFonts w:ascii="Calibri" w:cs="Calibri" w:eastAsia="Calibri" w:hAnsi="Calibri"/>
                <w:b/>
                <w:bCs/>
                <w:color w:val="1F3A5F"/>
                <w:sz w:val="21"/>
                <w:szCs w:val="21"/>
              </w:rPr>
              <w:t xml:space="preserve">Frontend Development</w:t>
            </w:r>
          </w:p>
          <w:p>
            <w:pPr>
              <w:pStyle w:val="ListParagraph"/>
              <w:numPr>
                <w:ilvl w:val="0"/>
                <w:numId w:val="2"/>
              </w:numPr>
              <w:spacing w:after="40" w:before="0" w:line="252"/>
            </w:pPr>
            <w:r>
              <w:rPr>
                <w:rFonts w:ascii="Calibri" w:cs="Calibri" w:eastAsia="Calibri" w:hAnsi="Calibri"/>
                <w:color w:val="222B38"/>
                <w:sz w:val="19"/>
                <w:szCs w:val="19"/>
              </w:rPr>
              <w:t xml:space="preserve">HTML5 &amp; semantic web development</w:t>
            </w:r>
          </w:p>
          <w:p>
            <w:pPr>
              <w:pStyle w:val="ListParagraph"/>
              <w:numPr>
                <w:ilvl w:val="0"/>
                <w:numId w:val="2"/>
              </w:numPr>
              <w:spacing w:after="40" w:before="0" w:line="252"/>
            </w:pPr>
            <w:r>
              <w:rPr>
                <w:rFonts w:ascii="Calibri" w:cs="Calibri" w:eastAsia="Calibri" w:hAnsi="Calibri"/>
                <w:color w:val="222B38"/>
                <w:sz w:val="19"/>
                <w:szCs w:val="19"/>
              </w:rPr>
              <w:t xml:space="preserve">CSS3 &amp; modern styling techniques</w:t>
            </w:r>
          </w:p>
          <w:p>
            <w:pPr>
              <w:pStyle w:val="ListParagraph"/>
              <w:numPr>
                <w:ilvl w:val="0"/>
                <w:numId w:val="2"/>
              </w:numPr>
              <w:spacing w:after="40" w:before="0" w:line="252"/>
            </w:pPr>
            <w:r>
              <w:rPr>
                <w:rFonts w:ascii="Calibri" w:cs="Calibri" w:eastAsia="Calibri" w:hAnsi="Calibri"/>
                <w:color w:val="222B38"/>
                <w:sz w:val="19"/>
                <w:szCs w:val="19"/>
              </w:rPr>
              <w:t xml:space="preserve">JavaScript (ES6+)</w:t>
            </w:r>
          </w:p>
          <w:p>
            <w:pPr>
              <w:pStyle w:val="ListParagraph"/>
              <w:numPr>
                <w:ilvl w:val="0"/>
                <w:numId w:val="2"/>
              </w:numPr>
              <w:spacing w:after="40" w:before="0" w:line="252"/>
            </w:pPr>
            <w:r>
              <w:rPr>
                <w:rFonts w:ascii="Calibri" w:cs="Calibri" w:eastAsia="Calibri" w:hAnsi="Calibri"/>
                <w:color w:val="222B38"/>
                <w:sz w:val="19"/>
                <w:szCs w:val="19"/>
              </w:rPr>
              <w:t xml:space="preserve">React.js</w:t>
            </w:r>
          </w:p>
          <w:p>
            <w:pPr>
              <w:pStyle w:val="ListParagraph"/>
              <w:numPr>
                <w:ilvl w:val="0"/>
                <w:numId w:val="2"/>
              </w:numPr>
              <w:spacing w:after="40" w:before="0" w:line="252"/>
            </w:pPr>
            <w:r>
              <w:rPr>
                <w:rFonts w:ascii="Calibri" w:cs="Calibri" w:eastAsia="Calibri" w:hAnsi="Calibri"/>
                <w:color w:val="222B38"/>
                <w:sz w:val="19"/>
                <w:szCs w:val="19"/>
              </w:rPr>
              <w:t xml:space="preserve">Next.js</w:t>
            </w:r>
          </w:p>
          <w:p>
            <w:pPr>
              <w:pStyle w:val="ListParagraph"/>
              <w:numPr>
                <w:ilvl w:val="0"/>
                <w:numId w:val="2"/>
              </w:numPr>
              <w:spacing w:after="40" w:before="0" w:line="252"/>
            </w:pPr>
            <w:r>
              <w:rPr>
                <w:rFonts w:ascii="Calibri" w:cs="Calibri" w:eastAsia="Calibri" w:hAnsi="Calibri"/>
                <w:color w:val="222B38"/>
                <w:sz w:val="19"/>
                <w:szCs w:val="19"/>
              </w:rPr>
              <w:t xml:space="preserve">Tailwind CSS</w:t>
            </w:r>
          </w:p>
          <w:p>
            <w:pPr>
              <w:pStyle w:val="ListParagraph"/>
              <w:numPr>
                <w:ilvl w:val="0"/>
                <w:numId w:val="2"/>
              </w:numPr>
              <w:spacing w:after="40" w:before="0" w:line="252"/>
            </w:pPr>
            <w:r>
              <w:rPr>
                <w:rFonts w:ascii="Calibri" w:cs="Calibri" w:eastAsia="Calibri" w:hAnsi="Calibri"/>
                <w:color w:val="222B38"/>
                <w:sz w:val="19"/>
                <w:szCs w:val="19"/>
              </w:rPr>
              <w:t xml:space="preserve">Responsive, mobile-first development</w:t>
            </w:r>
          </w:p>
          <w:p>
            <w:pPr>
              <w:pStyle w:val="ListParagraph"/>
              <w:numPr>
                <w:ilvl w:val="0"/>
                <w:numId w:val="2"/>
              </w:numPr>
              <w:spacing w:after="40" w:before="0" w:line="252"/>
            </w:pPr>
            <w:r>
              <w:rPr>
                <w:rFonts w:ascii="Calibri" w:cs="Calibri" w:eastAsia="Calibri" w:hAnsi="Calibri"/>
                <w:color w:val="222B38"/>
                <w:sz w:val="19"/>
                <w:szCs w:val="19"/>
              </w:rPr>
              <w:t xml:space="preserve">Interactive website development</w:t>
            </w:r>
          </w:p>
          <w:p>
            <w:pPr>
              <w:pStyle w:val="ListParagraph"/>
              <w:numPr>
                <w:ilvl w:val="0"/>
                <w:numId w:val="2"/>
              </w:numPr>
              <w:spacing w:after="40" w:before="0" w:line="252"/>
            </w:pPr>
            <w:r>
              <w:rPr>
                <w:rFonts w:ascii="Calibri" w:cs="Calibri" w:eastAsia="Calibri" w:hAnsi="Calibri"/>
                <w:color w:val="222B38"/>
                <w:sz w:val="19"/>
                <w:szCs w:val="19"/>
              </w:rPr>
              <w:t xml:space="preserve">DOM manipulation</w:t>
            </w:r>
          </w:p>
        </w:tc>
        <w:tc>
          <w:tcPr>
            <w:tcW w:type="dxa" w:w="3302"/>
            <w:tcBorders>
              <w:top w:val="none" w:color="FFFFFF" w:sz="0"/>
              <w:left w:val="none" w:color="FFFFFF" w:sz="0"/>
              <w:bottom w:val="none" w:color="FFFFFF" w:sz="0"/>
              <w:right w:val="single" w:color="C9D1DC" w:sz="4"/>
            </w:tcBorders>
            <w:tcMar>
              <w:top w:type="dxa" w:w="40"/>
              <w:left w:type="dxa" w:w="200"/>
              <w:bottom w:type="dxa" w:w="40"/>
              <w:right w:type="dxa" w:w="160"/>
            </w:tcMar>
          </w:tcPr>
          <w:p>
            <w:pPr>
              <w:spacing w:after="80" w:before="0"/>
            </w:pPr>
            <w:r>
              <w:rPr>
                <w:rFonts w:ascii="Calibri" w:cs="Calibri" w:eastAsia="Calibri" w:hAnsi="Calibri"/>
                <w:b/>
                <w:bCs/>
                <w:color w:val="1F3A5F"/>
                <w:sz w:val="21"/>
                <w:szCs w:val="21"/>
              </w:rPr>
              <w:t xml:space="preserve">Web Design &amp; UX</w:t>
            </w:r>
          </w:p>
          <w:p>
            <w:pPr>
              <w:pStyle w:val="ListParagraph"/>
              <w:numPr>
                <w:ilvl w:val="0"/>
                <w:numId w:val="2"/>
              </w:numPr>
              <w:spacing w:after="40" w:before="0" w:line="252"/>
            </w:pPr>
            <w:r>
              <w:rPr>
                <w:rFonts w:ascii="Calibri" w:cs="Calibri" w:eastAsia="Calibri" w:hAnsi="Calibri"/>
                <w:color w:val="222B38"/>
                <w:sz w:val="19"/>
                <w:szCs w:val="19"/>
              </w:rPr>
              <w:t xml:space="preserve">User interface design &amp; implementation</w:t>
            </w:r>
          </w:p>
          <w:p>
            <w:pPr>
              <w:pStyle w:val="ListParagraph"/>
              <w:numPr>
                <w:ilvl w:val="0"/>
                <w:numId w:val="2"/>
              </w:numPr>
              <w:spacing w:after="40" w:before="0" w:line="252"/>
            </w:pPr>
            <w:r>
              <w:rPr>
                <w:rFonts w:ascii="Calibri" w:cs="Calibri" w:eastAsia="Calibri" w:hAnsi="Calibri"/>
                <w:color w:val="222B38"/>
                <w:sz w:val="19"/>
                <w:szCs w:val="19"/>
              </w:rPr>
              <w:t xml:space="preserve">Responsive, cross-device layouts</w:t>
            </w:r>
          </w:p>
          <w:p>
            <w:pPr>
              <w:pStyle w:val="ListParagraph"/>
              <w:numPr>
                <w:ilvl w:val="0"/>
                <w:numId w:val="2"/>
              </w:numPr>
              <w:spacing w:after="40" w:before="0" w:line="252"/>
            </w:pPr>
            <w:r>
              <w:rPr>
                <w:rFonts w:ascii="Calibri" w:cs="Calibri" w:eastAsia="Calibri" w:hAnsi="Calibri"/>
                <w:color w:val="222B38"/>
                <w:sz w:val="19"/>
                <w:szCs w:val="19"/>
              </w:rPr>
              <w:t xml:space="preserve">Modern, consistent visual design</w:t>
            </w:r>
          </w:p>
          <w:p>
            <w:pPr>
              <w:pStyle w:val="ListParagraph"/>
              <w:numPr>
                <w:ilvl w:val="0"/>
                <w:numId w:val="2"/>
              </w:numPr>
              <w:spacing w:after="40" w:before="0" w:line="252"/>
            </w:pPr>
            <w:r>
              <w:rPr>
                <w:rFonts w:ascii="Calibri" w:cs="Calibri" w:eastAsia="Calibri" w:hAnsi="Calibri"/>
                <w:color w:val="222B38"/>
                <w:sz w:val="19"/>
                <w:szCs w:val="19"/>
              </w:rPr>
              <w:t xml:space="preserve">CSS animations &amp; transitions</w:t>
            </w:r>
          </w:p>
          <w:p>
            <w:pPr>
              <w:pStyle w:val="ListParagraph"/>
              <w:numPr>
                <w:ilvl w:val="0"/>
                <w:numId w:val="2"/>
              </w:numPr>
              <w:spacing w:after="40" w:before="0" w:line="252"/>
            </w:pPr>
            <w:r>
              <w:rPr>
                <w:rFonts w:ascii="Calibri" w:cs="Calibri" w:eastAsia="Calibri" w:hAnsi="Calibri"/>
                <w:color w:val="222B38"/>
                <w:sz w:val="19"/>
                <w:szCs w:val="19"/>
              </w:rPr>
              <w:t xml:space="preserve">Accessibility-conscious design</w:t>
            </w:r>
          </w:p>
          <w:p>
            <w:pPr>
              <w:pStyle w:val="ListParagraph"/>
              <w:numPr>
                <w:ilvl w:val="0"/>
                <w:numId w:val="2"/>
              </w:numPr>
              <w:spacing w:after="40" w:before="0" w:line="252"/>
            </w:pPr>
            <w:r>
              <w:rPr>
                <w:rFonts w:ascii="Calibri" w:cs="Calibri" w:eastAsia="Calibri" w:hAnsi="Calibri"/>
                <w:color w:val="222B38"/>
                <w:sz w:val="19"/>
                <w:szCs w:val="19"/>
              </w:rPr>
              <w:t xml:space="preserve">Usability improvement</w:t>
            </w:r>
          </w:p>
          <w:p>
            <w:pPr>
              <w:pStyle w:val="ListParagraph"/>
              <w:numPr>
                <w:ilvl w:val="0"/>
                <w:numId w:val="2"/>
              </w:numPr>
              <w:spacing w:after="40" w:before="0" w:line="252"/>
            </w:pPr>
            <w:r>
              <w:rPr>
                <w:rFonts w:ascii="Calibri" w:cs="Calibri" w:eastAsia="Calibri" w:hAnsi="Calibri"/>
                <w:color w:val="222B38"/>
                <w:sz w:val="19"/>
                <w:szCs w:val="19"/>
              </w:rPr>
              <w:t xml:space="preserve">Custom gradients &amp; dynamic themes</w:t>
            </w:r>
          </w:p>
        </w:tc>
        <w:tc>
          <w:tcPr>
            <w:tcW w:type="dxa" w:w="3302"/>
            <w:tcBorders>
              <w:top w:val="none" w:color="FFFFFF" w:sz="0"/>
              <w:left w:val="none" w:color="FFFFFF" w:sz="0"/>
              <w:bottom w:val="none" w:color="FFFFFF" w:sz="0"/>
              <w:right w:val="none" w:color="FFFFFF" w:sz="0"/>
            </w:tcBorders>
            <w:tcMar>
              <w:top w:type="dxa" w:w="40"/>
              <w:left w:type="dxa" w:w="200"/>
              <w:bottom w:type="dxa" w:w="40"/>
              <w:right w:type="dxa" w:w="160"/>
            </w:tcMar>
          </w:tcPr>
          <w:p>
            <w:pPr>
              <w:spacing w:after="80" w:before="0"/>
            </w:pPr>
            <w:r>
              <w:rPr>
                <w:rFonts w:ascii="Calibri" w:cs="Calibri" w:eastAsia="Calibri" w:hAnsi="Calibri"/>
                <w:b/>
                <w:bCs/>
                <w:color w:val="1F3A5F"/>
                <w:sz w:val="21"/>
                <w:szCs w:val="21"/>
              </w:rPr>
              <w:t xml:space="preserve">Development Practice</w:t>
            </w:r>
          </w:p>
          <w:p>
            <w:pPr>
              <w:pStyle w:val="ListParagraph"/>
              <w:numPr>
                <w:ilvl w:val="0"/>
                <w:numId w:val="2"/>
              </w:numPr>
              <w:spacing w:after="40" w:before="0" w:line="252"/>
            </w:pPr>
            <w:r>
              <w:rPr>
                <w:rFonts w:ascii="Calibri" w:cs="Calibri" w:eastAsia="Calibri" w:hAnsi="Calibri"/>
                <w:color w:val="222B38"/>
                <w:sz w:val="19"/>
                <w:szCs w:val="19"/>
              </w:rPr>
              <w:t xml:space="preserve">Structured, maintainable code</w:t>
            </w:r>
          </w:p>
          <w:p>
            <w:pPr>
              <w:pStyle w:val="ListParagraph"/>
              <w:numPr>
                <w:ilvl w:val="0"/>
                <w:numId w:val="2"/>
              </w:numPr>
              <w:spacing w:after="40" w:before="0" w:line="252"/>
            </w:pPr>
            <w:r>
              <w:rPr>
                <w:rFonts w:ascii="Calibri" w:cs="Calibri" w:eastAsia="Calibri" w:hAnsi="Calibri"/>
                <w:color w:val="222B38"/>
                <w:sz w:val="19"/>
                <w:szCs w:val="19"/>
              </w:rPr>
              <w:t xml:space="preserve">Debugging &amp; troubleshooting</w:t>
            </w:r>
          </w:p>
          <w:p>
            <w:pPr>
              <w:pStyle w:val="ListParagraph"/>
              <w:numPr>
                <w:ilvl w:val="0"/>
                <w:numId w:val="2"/>
              </w:numPr>
              <w:spacing w:after="40" w:before="0" w:line="252"/>
            </w:pPr>
            <w:r>
              <w:rPr>
                <w:rFonts w:ascii="Calibri" w:cs="Calibri" w:eastAsia="Calibri" w:hAnsi="Calibri"/>
                <w:color w:val="222B38"/>
                <w:sz w:val="19"/>
                <w:szCs w:val="19"/>
              </w:rPr>
              <w:t xml:space="preserve">Implementing site functionality</w:t>
            </w:r>
          </w:p>
          <w:p>
            <w:pPr>
              <w:pStyle w:val="ListParagraph"/>
              <w:numPr>
                <w:ilvl w:val="0"/>
                <w:numId w:val="2"/>
              </w:numPr>
              <w:spacing w:after="40" w:before="0" w:line="252"/>
            </w:pPr>
            <w:r>
              <w:rPr>
                <w:rFonts w:ascii="Calibri" w:cs="Calibri" w:eastAsia="Calibri" w:hAnsi="Calibri"/>
                <w:color w:val="222B38"/>
                <w:sz w:val="19"/>
                <w:szCs w:val="19"/>
              </w:rPr>
              <w:t xml:space="preserve">Independent project development</w:t>
            </w:r>
          </w:p>
          <w:p>
            <w:pPr>
              <w:pStyle w:val="ListParagraph"/>
              <w:numPr>
                <w:ilvl w:val="0"/>
                <w:numId w:val="2"/>
              </w:numPr>
              <w:spacing w:after="40" w:before="0" w:line="252"/>
            </w:pPr>
            <w:r>
              <w:rPr>
                <w:rFonts w:ascii="Calibri" w:cs="Calibri" w:eastAsia="Calibri" w:hAnsi="Calibri"/>
                <w:color w:val="222B38"/>
                <w:sz w:val="19"/>
                <w:szCs w:val="19"/>
              </w:rPr>
              <w:t xml:space="preserve">Testing &amp; refining interfaces</w:t>
            </w:r>
          </w:p>
          <w:p>
            <w:pPr>
              <w:pStyle w:val="ListParagraph"/>
              <w:numPr>
                <w:ilvl w:val="0"/>
                <w:numId w:val="2"/>
              </w:numPr>
              <w:spacing w:after="40" w:before="0" w:line="252"/>
            </w:pPr>
            <w:r>
              <w:rPr>
                <w:rFonts w:ascii="Calibri" w:cs="Calibri" w:eastAsia="Calibri" w:hAnsi="Calibri"/>
                <w:color w:val="222B38"/>
                <w:sz w:val="19"/>
                <w:szCs w:val="19"/>
              </w:rPr>
              <w:t xml:space="preserve">AI-assisted development &amp; research</w:t>
            </w:r>
          </w:p>
          <w:p>
            <w:pPr>
              <w:pStyle w:val="ListParagraph"/>
              <w:numPr>
                <w:ilvl w:val="0"/>
                <w:numId w:val="2"/>
              </w:numPr>
              <w:spacing w:after="40" w:before="0" w:line="252"/>
            </w:pPr>
            <w:r>
              <w:rPr>
                <w:rFonts w:ascii="Calibri" w:cs="Calibri" w:eastAsia="Calibri" w:hAnsi="Calibri"/>
                <w:color w:val="222B38"/>
                <w:sz w:val="19"/>
                <w:szCs w:val="19"/>
              </w:rPr>
              <w:t xml:space="preserve">Adapting to new tools</w:t>
            </w:r>
          </w:p>
        </w:tc>
      </w:tr>
    </w:tbl>
    <w:p>
      <w:pPr>
        <w:keepNext/>
        <w:pBdr>
          <w:bottom w:val="single" w:color="1F3A5F" w:sz="8" w:space="3"/>
        </w:pBdr>
        <w:spacing w:after="110" w:before="240"/>
      </w:pPr>
      <w:r>
        <w:rPr>
          <w:rFonts w:ascii="Calibri" w:cs="Calibri" w:eastAsia="Calibri" w:hAnsi="Calibri"/>
          <w:b/>
          <w:bCs/>
          <w:color w:val="1F3A5F"/>
          <w:spacing w:val="50"/>
          <w:sz w:val="22"/>
          <w:szCs w:val="22"/>
        </w:rPr>
        <w:t xml:space="preserve">PROJECT EXPERIENCE</w:t>
      </w:r>
    </w:p>
    <w:p>
      <w:pPr>
        <w:keepNext/>
        <w:tabs>
          <w:tab w:val="right" w:pos="9906"/>
        </w:tabs>
        <w:spacing w:after="20" w:before="0"/>
      </w:pPr>
      <w:r>
        <w:rPr>
          <w:rFonts w:ascii="Calibri" w:cs="Calibri" w:eastAsia="Calibri" w:hAnsi="Calibri"/>
          <w:b/>
          <w:bCs/>
          <w:color w:val="222B38"/>
          <w:sz w:val="24"/>
          <w:szCs w:val="24"/>
        </w:rPr>
        <w:t xml:space="preserve">AlphaPlay — Music Player Web Application</w:t>
      </w:r>
      <w:r>
        <w:rPr>
          <w:rFonts w:ascii="Calibri" w:cs="Calibri" w:eastAsia="Calibri" w:hAnsi="Calibri"/>
          <w:color w:val="5B6675"/>
          <w:sz w:val="20"/>
          <w:szCs w:val="20"/>
        </w:rPr>
        <w:t xml:space="preserve">	Personal Project</w:t>
      </w:r>
    </w:p>
    <w:p>
      <w:pPr>
        <w:keepNext/>
        <w:spacing w:after="80" w:before="0"/>
      </w:pPr>
      <w:r>
        <w:rPr>
          <w:rFonts w:ascii="Calibri" w:cs="Calibri" w:eastAsia="Calibri" w:hAnsi="Calibri"/>
          <w:i/>
          <w:iCs/>
          <w:color w:val="1F3A5F"/>
          <w:sz w:val="21"/>
          <w:szCs w:val="21"/>
        </w:rPr>
        <w:t xml:space="preserve">Independent Frontend Developer</w:t>
      </w:r>
    </w:p>
    <w:p>
      <w:pPr>
        <w:spacing w:after="80" w:before="0" w:line="276"/>
        <w:jc w:val="both"/>
      </w:pPr>
      <w:r>
        <w:rPr>
          <w:rFonts w:ascii="Calibri" w:cs="Calibri" w:eastAsia="Calibri" w:hAnsi="Calibri"/>
          <w:color w:val="222B38"/>
          <w:sz w:val="21"/>
          <w:szCs w:val="21"/>
        </w:rPr>
        <w:t xml:space="preserve">Designed and developed AlphaPlay, a modern web-based music player featuring a custom user interface, interactive playback controls, playlist management, and customizable visual themes. The project demonstrates practical frontend development, interface design, and the ability to turn a creative concept into a functional digital application.</w:t>
      </w:r>
    </w:p>
    <w:p>
      <w:pPr>
        <w:pStyle w:val="ListParagraph"/>
        <w:numPr>
          <w:ilvl w:val="0"/>
          <w:numId w:val="3"/>
        </w:numPr>
        <w:spacing w:after="50" w:before="0" w:line="264"/>
      </w:pPr>
      <w:r>
        <w:rPr>
          <w:rFonts w:ascii="Calibri" w:cs="Calibri" w:eastAsia="Calibri" w:hAnsi="Calibri"/>
          <w:color w:val="222B38"/>
          <w:sz w:val="21"/>
          <w:szCs w:val="21"/>
        </w:rPr>
        <w:t xml:space="preserve">Designed and implemented a distinctive, interactive user interface with attention to usability and visual presentation.</w:t>
      </w:r>
    </w:p>
    <w:p>
      <w:pPr>
        <w:pStyle w:val="ListParagraph"/>
        <w:numPr>
          <w:ilvl w:val="0"/>
          <w:numId w:val="3"/>
        </w:numPr>
        <w:spacing w:after="50" w:before="0" w:line="264"/>
      </w:pPr>
      <w:r>
        <w:rPr>
          <w:rFonts w:ascii="Calibri" w:cs="Calibri" w:eastAsia="Calibri" w:hAnsi="Calibri"/>
          <w:color w:val="222B38"/>
          <w:sz w:val="21"/>
          <w:szCs w:val="21"/>
        </w:rPr>
        <w:t xml:space="preserve">Developed music playback controls and playlist management functionality.</w:t>
      </w:r>
    </w:p>
    <w:p>
      <w:pPr>
        <w:pStyle w:val="ListParagraph"/>
        <w:numPr>
          <w:ilvl w:val="0"/>
          <w:numId w:val="3"/>
        </w:numPr>
        <w:spacing w:after="50" w:before="0" w:line="264"/>
      </w:pPr>
      <w:r>
        <w:rPr>
          <w:rFonts w:ascii="Calibri" w:cs="Calibri" w:eastAsia="Calibri" w:hAnsi="Calibri"/>
          <w:color w:val="222B38"/>
          <w:sz w:val="21"/>
          <w:szCs w:val="21"/>
        </w:rPr>
        <w:t xml:space="preserve">Implemented customizable themes, dynamic accent colors, and interface animations.</w:t>
      </w:r>
    </w:p>
    <w:p>
      <w:pPr>
        <w:pStyle w:val="ListParagraph"/>
        <w:numPr>
          <w:ilvl w:val="0"/>
          <w:numId w:val="3"/>
        </w:numPr>
        <w:spacing w:after="50" w:before="0" w:line="264"/>
      </w:pPr>
      <w:r>
        <w:rPr>
          <w:rFonts w:ascii="Calibri" w:cs="Calibri" w:eastAsia="Calibri" w:hAnsi="Calibri"/>
          <w:color w:val="222B38"/>
          <w:sz w:val="21"/>
          <w:szCs w:val="21"/>
        </w:rPr>
        <w:t xml:space="preserve">Applied responsive design principles to improve usability across different screen sizes.</w:t>
      </w:r>
    </w:p>
    <w:p>
      <w:pPr>
        <w:pStyle w:val="ListParagraph"/>
        <w:numPr>
          <w:ilvl w:val="0"/>
          <w:numId w:val="3"/>
        </w:numPr>
        <w:spacing w:after="50" w:before="0" w:line="264"/>
      </w:pPr>
      <w:r>
        <w:rPr>
          <w:rFonts w:ascii="Calibri" w:cs="Calibri" w:eastAsia="Calibri" w:hAnsi="Calibri"/>
          <w:color w:val="222B38"/>
          <w:sz w:val="21"/>
          <w:szCs w:val="21"/>
        </w:rPr>
        <w:t xml:space="preserve">Worked independently on the application's design, functionality, and overall user experience.</w:t>
      </w:r>
    </w:p>
    <w:p>
      <w:pPr>
        <w:pStyle w:val="ListParagraph"/>
        <w:numPr>
          <w:ilvl w:val="0"/>
          <w:numId w:val="3"/>
        </w:numPr>
        <w:spacing w:after="50" w:before="0" w:line="264"/>
      </w:pPr>
      <w:r>
        <w:rPr>
          <w:rFonts w:ascii="Calibri" w:cs="Calibri" w:eastAsia="Calibri" w:hAnsi="Calibri"/>
          <w:color w:val="222B38"/>
          <w:sz w:val="21"/>
          <w:szCs w:val="21"/>
        </w:rPr>
        <w:t xml:space="preserve">Used iterative development and troubleshooting to refine features and improve the application.</w:t>
      </w:r>
    </w:p>
    <w:p>
      <w:pPr>
        <w:spacing w:after="0" w:before="60"/>
      </w:pPr>
      <w:r>
        <w:rPr>
          <w:rFonts w:ascii="Calibri" w:cs="Calibri" w:eastAsia="Calibri" w:hAnsi="Calibri"/>
          <w:b/>
          <w:bCs/>
          <w:color w:val="1F3A5F"/>
          <w:sz w:val="21"/>
          <w:szCs w:val="21"/>
        </w:rPr>
        <w:t xml:space="preserve">Technologies: </w:t>
      </w:r>
      <w:r>
        <w:rPr>
          <w:rFonts w:ascii="Calibri" w:cs="Calibri" w:eastAsia="Calibri" w:hAnsi="Calibri"/>
          <w:color w:val="222B38"/>
          <w:sz w:val="21"/>
          <w:szCs w:val="21"/>
        </w:rPr>
        <w:t xml:space="preserve">HTML5, CSS3, JavaScript, React.js, Tailwind CSS</w:t>
      </w:r>
    </w:p>
    <w:p>
      <w:pPr>
        <w:keepNext/>
        <w:pBdr>
          <w:bottom w:val="single" w:color="1F3A5F" w:sz="8" w:space="3"/>
        </w:pBdr>
        <w:spacing w:after="110" w:before="240"/>
      </w:pPr>
      <w:r>
        <w:rPr>
          <w:rFonts w:ascii="Calibri" w:cs="Calibri" w:eastAsia="Calibri" w:hAnsi="Calibri"/>
          <w:b/>
          <w:bCs/>
          <w:color w:val="1F3A5F"/>
          <w:spacing w:val="50"/>
          <w:sz w:val="22"/>
          <w:szCs w:val="22"/>
        </w:rPr>
        <w:t xml:space="preserve">PROFESSIONAL COMPETENCIES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853"/>
        <w:gridCol w:w="200"/>
        <w:gridCol w:w="4853"/>
      </w:tblGrid>
      <w:tr>
        <w:trPr>
          <w:cantSplit/>
        </w:trPr>
        <w:tc>
          <w:tcPr>
            <w:tcW w:type="dxa" w:w="4853"/>
            <w:tcBorders>
              <w:top w:val="none" w:color="FFFFFF" w:sz="0"/>
              <w:left w:val="none" w:color="FFFFFF" w:sz="0"/>
              <w:bottom w:val="none" w:color="FFFFFF" w:sz="0"/>
              <w:right w:val="none" w:color="FFFFFF" w:sz="0"/>
            </w:tcBorders>
            <w:shd w:fill="F3F5F8" w:color="auto" w:val="clear"/>
            <w:tcMar>
              <w:top w:type="dxa" w:w="90"/>
              <w:left w:type="dxa" w:w="160"/>
              <w:bottom w:type="dxa" w:w="90"/>
              <w:right w:type="dxa" w:w="160"/>
            </w:tcMar>
          </w:tcPr>
          <w:p>
            <w:pPr>
              <w:spacing w:after="20" w:before="0"/>
            </w:pPr>
            <w:r>
              <w:rPr>
                <w:rFonts w:ascii="Calibri" w:cs="Calibri" w:eastAsia="Calibri" w:hAnsi="Calibri"/>
                <w:b/>
                <w:bCs/>
                <w:color w:val="1F3A5F"/>
                <w:sz w:val="20"/>
                <w:szCs w:val="20"/>
              </w:rPr>
              <w:t xml:space="preserve">Problem-Solving</w:t>
            </w:r>
          </w:p>
          <w:p>
            <w:pPr>
              <w:spacing w:after="0" w:before="0" w:line="252"/>
            </w:pPr>
            <w:r>
              <w:rPr>
                <w:rFonts w:ascii="Calibri" w:cs="Calibri" w:eastAsia="Calibri" w:hAnsi="Calibri"/>
                <w:color w:val="5B6675"/>
                <w:sz w:val="19"/>
                <w:szCs w:val="19"/>
              </w:rPr>
              <w:t xml:space="preserve">Applies logical and analytical thinking to identify technical challenges and develop practical solutions.</w:t>
            </w:r>
          </w:p>
        </w:tc>
        <w:tc>
          <w:tcPr>
            <w:tcW w:type="dxa" w:w="200"/>
            <w:tcBorders>
              <w:top w:val="none" w:color="FFFFFF" w:sz="0"/>
              <w:left w:val="none" w:color="FFFFFF" w:sz="0"/>
              <w:bottom w:val="none" w:color="FFFFFF" w:sz="0"/>
              <w:right w:val="none" w:color="FFFFFF" w:sz="0"/>
            </w:tcBorders>
          </w:tcPr>
          <w:p/>
        </w:tc>
        <w:tc>
          <w:tcPr>
            <w:tcW w:type="dxa" w:w="4853"/>
            <w:tcBorders>
              <w:top w:val="none" w:color="FFFFFF" w:sz="0"/>
              <w:left w:val="none" w:color="FFFFFF" w:sz="0"/>
              <w:bottom w:val="none" w:color="FFFFFF" w:sz="0"/>
              <w:right w:val="none" w:color="FFFFFF" w:sz="0"/>
            </w:tcBorders>
            <w:shd w:fill="F3F5F8" w:color="auto" w:val="clear"/>
            <w:tcMar>
              <w:top w:type="dxa" w:w="90"/>
              <w:left w:type="dxa" w:w="160"/>
              <w:bottom w:type="dxa" w:w="90"/>
              <w:right w:type="dxa" w:w="160"/>
            </w:tcMar>
          </w:tcPr>
          <w:p>
            <w:pPr>
              <w:spacing w:after="20" w:before="0"/>
            </w:pPr>
            <w:r>
              <w:rPr>
                <w:rFonts w:ascii="Calibri" w:cs="Calibri" w:eastAsia="Calibri" w:hAnsi="Calibri"/>
                <w:b/>
                <w:bCs/>
                <w:color w:val="1F3A5F"/>
                <w:sz w:val="20"/>
                <w:szCs w:val="20"/>
              </w:rPr>
              <w:t xml:space="preserve">Creativity and Innovation</w:t>
            </w:r>
          </w:p>
          <w:p>
            <w:pPr>
              <w:spacing w:after="0" w:before="0" w:line="252"/>
            </w:pPr>
            <w:r>
              <w:rPr>
                <w:rFonts w:ascii="Calibri" w:cs="Calibri" w:eastAsia="Calibri" w:hAnsi="Calibri"/>
                <w:color w:val="5B6675"/>
                <w:sz w:val="19"/>
                <w:szCs w:val="19"/>
              </w:rPr>
              <w:t xml:space="preserve">Combines technical knowledge with creative thinking to build engaging, distinctive interfaces.</w:t>
            </w:r>
          </w:p>
        </w:tc>
      </w:tr>
      <w:tr>
        <w:trPr>
          <w:trHeight w:val="100" w:hRule="exact"/>
        </w:trPr>
        <w:tc>
          <w:tcPr>
            <w:tcW w:type="dxa" w:w="4853"/>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853"/>
            <w:tcBorders>
              <w:top w:val="none" w:color="FFFFFF" w:sz="0"/>
              <w:left w:val="none" w:color="FFFFFF" w:sz="0"/>
              <w:bottom w:val="none" w:color="FFFFFF" w:sz="0"/>
              <w:right w:val="none" w:color="FFFFFF" w:sz="0"/>
            </w:tcBorders>
          </w:tcPr>
          <w:p/>
        </w:tc>
      </w:tr>
      <w:tr>
        <w:trPr>
          <w:cantSplit/>
        </w:trPr>
        <w:tc>
          <w:tcPr>
            <w:tcW w:type="dxa" w:w="4853"/>
            <w:tcBorders>
              <w:top w:val="none" w:color="FFFFFF" w:sz="0"/>
              <w:left w:val="none" w:color="FFFFFF" w:sz="0"/>
              <w:bottom w:val="none" w:color="FFFFFF" w:sz="0"/>
              <w:right w:val="none" w:color="FFFFFF" w:sz="0"/>
            </w:tcBorders>
            <w:shd w:fill="F3F5F8" w:color="auto" w:val="clear"/>
            <w:tcMar>
              <w:top w:type="dxa" w:w="90"/>
              <w:left w:type="dxa" w:w="160"/>
              <w:bottom w:type="dxa" w:w="90"/>
              <w:right w:type="dxa" w:w="160"/>
            </w:tcMar>
          </w:tcPr>
          <w:p>
            <w:pPr>
              <w:spacing w:after="20" w:before="0"/>
            </w:pPr>
            <w:r>
              <w:rPr>
                <w:rFonts w:ascii="Calibri" w:cs="Calibri" w:eastAsia="Calibri" w:hAnsi="Calibri"/>
                <w:b/>
                <w:bCs/>
                <w:color w:val="1F3A5F"/>
                <w:sz w:val="20"/>
                <w:szCs w:val="20"/>
              </w:rPr>
              <w:t xml:space="preserve">Attention to Detail</w:t>
            </w:r>
          </w:p>
          <w:p>
            <w:pPr>
              <w:spacing w:after="0" w:before="0" w:line="252"/>
            </w:pPr>
            <w:r>
              <w:rPr>
                <w:rFonts w:ascii="Calibri" w:cs="Calibri" w:eastAsia="Calibri" w:hAnsi="Calibri"/>
                <w:color w:val="5B6675"/>
                <w:sz w:val="19"/>
                <w:szCs w:val="19"/>
              </w:rPr>
              <w:t xml:space="preserve">Focuses on functionality, consistency, usability, and overall quality of web applications.</w:t>
            </w:r>
          </w:p>
        </w:tc>
        <w:tc>
          <w:tcPr>
            <w:tcW w:type="dxa" w:w="200"/>
            <w:tcBorders>
              <w:top w:val="none" w:color="FFFFFF" w:sz="0"/>
              <w:left w:val="none" w:color="FFFFFF" w:sz="0"/>
              <w:bottom w:val="none" w:color="FFFFFF" w:sz="0"/>
              <w:right w:val="none" w:color="FFFFFF" w:sz="0"/>
            </w:tcBorders>
          </w:tcPr>
          <w:p/>
        </w:tc>
        <w:tc>
          <w:tcPr>
            <w:tcW w:type="dxa" w:w="4853"/>
            <w:tcBorders>
              <w:top w:val="none" w:color="FFFFFF" w:sz="0"/>
              <w:left w:val="none" w:color="FFFFFF" w:sz="0"/>
              <w:bottom w:val="none" w:color="FFFFFF" w:sz="0"/>
              <w:right w:val="none" w:color="FFFFFF" w:sz="0"/>
            </w:tcBorders>
            <w:shd w:fill="F3F5F8" w:color="auto" w:val="clear"/>
            <w:tcMar>
              <w:top w:type="dxa" w:w="90"/>
              <w:left w:type="dxa" w:w="160"/>
              <w:bottom w:type="dxa" w:w="90"/>
              <w:right w:type="dxa" w:w="160"/>
            </w:tcMar>
          </w:tcPr>
          <w:p>
            <w:pPr>
              <w:spacing w:after="20" w:before="0"/>
            </w:pPr>
            <w:r>
              <w:rPr>
                <w:rFonts w:ascii="Calibri" w:cs="Calibri" w:eastAsia="Calibri" w:hAnsi="Calibri"/>
                <w:b/>
                <w:bCs/>
                <w:color w:val="1F3A5F"/>
                <w:sz w:val="20"/>
                <w:szCs w:val="20"/>
              </w:rPr>
              <w:t xml:space="preserve">Adaptability and Learning</w:t>
            </w:r>
          </w:p>
          <w:p>
            <w:pPr>
              <w:spacing w:after="0" w:before="0" w:line="252"/>
            </w:pPr>
            <w:r>
              <w:rPr>
                <w:rFonts w:ascii="Calibri" w:cs="Calibri" w:eastAsia="Calibri" w:hAnsi="Calibri"/>
                <w:color w:val="5B6675"/>
                <w:sz w:val="19"/>
                <w:szCs w:val="19"/>
              </w:rPr>
              <w:t xml:space="preserve">Willing to learn new technologies, respond to changing requirements, and keep improving.</w:t>
            </w:r>
          </w:p>
        </w:tc>
      </w:tr>
      <w:tr>
        <w:trPr>
          <w:trHeight w:val="100" w:hRule="exact"/>
        </w:trPr>
        <w:tc>
          <w:tcPr>
            <w:tcW w:type="dxa" w:w="4853"/>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853"/>
            <w:tcBorders>
              <w:top w:val="none" w:color="FFFFFF" w:sz="0"/>
              <w:left w:val="none" w:color="FFFFFF" w:sz="0"/>
              <w:bottom w:val="none" w:color="FFFFFF" w:sz="0"/>
              <w:right w:val="none" w:color="FFFFFF" w:sz="0"/>
            </w:tcBorders>
          </w:tcPr>
          <w:p/>
        </w:tc>
      </w:tr>
      <w:tr>
        <w:trPr>
          <w:cantSplit/>
        </w:trPr>
        <w:tc>
          <w:tcPr>
            <w:tcW w:type="dxa" w:w="4853"/>
            <w:tcBorders>
              <w:top w:val="none" w:color="FFFFFF" w:sz="0"/>
              <w:left w:val="none" w:color="FFFFFF" w:sz="0"/>
              <w:bottom w:val="none" w:color="FFFFFF" w:sz="0"/>
              <w:right w:val="none" w:color="FFFFFF" w:sz="0"/>
            </w:tcBorders>
            <w:shd w:fill="F3F5F8" w:color="auto" w:val="clear"/>
            <w:tcMar>
              <w:top w:type="dxa" w:w="90"/>
              <w:left w:type="dxa" w:w="160"/>
              <w:bottom w:type="dxa" w:w="90"/>
              <w:right w:type="dxa" w:w="160"/>
            </w:tcMar>
          </w:tcPr>
          <w:p>
            <w:pPr>
              <w:spacing w:after="20" w:before="0"/>
            </w:pPr>
            <w:r>
              <w:rPr>
                <w:rFonts w:ascii="Calibri" w:cs="Calibri" w:eastAsia="Calibri" w:hAnsi="Calibri"/>
                <w:b/>
                <w:bCs/>
                <w:color w:val="1F3A5F"/>
                <w:sz w:val="20"/>
                <w:szCs w:val="20"/>
              </w:rPr>
              <w:t xml:space="preserve">Communication and Teamwork</w:t>
            </w:r>
          </w:p>
          <w:p>
            <w:pPr>
              <w:spacing w:after="0" w:before="0" w:line="252"/>
            </w:pPr>
            <w:r>
              <w:rPr>
                <w:rFonts w:ascii="Calibri" w:cs="Calibri" w:eastAsia="Calibri" w:hAnsi="Calibri"/>
                <w:color w:val="5B6675"/>
                <w:sz w:val="19"/>
                <w:szCs w:val="19"/>
              </w:rPr>
              <w:t xml:space="preserve">Values clear communication, collaboration, constructive feedback, and shared responsibility.</w:t>
            </w:r>
          </w:p>
        </w:tc>
        <w:tc>
          <w:tcPr>
            <w:tcW w:type="dxa" w:w="200"/>
            <w:tcBorders>
              <w:top w:val="none" w:color="FFFFFF" w:sz="0"/>
              <w:left w:val="none" w:color="FFFFFF" w:sz="0"/>
              <w:bottom w:val="none" w:color="FFFFFF" w:sz="0"/>
              <w:right w:val="none" w:color="FFFFFF" w:sz="0"/>
            </w:tcBorders>
          </w:tcPr>
          <w:p/>
        </w:tc>
        <w:tc>
          <w:tcPr>
            <w:tcW w:type="dxa" w:w="4853"/>
            <w:tcBorders>
              <w:top w:val="none" w:color="FFFFFF" w:sz="0"/>
              <w:left w:val="none" w:color="FFFFFF" w:sz="0"/>
              <w:bottom w:val="none" w:color="FFFFFF" w:sz="0"/>
              <w:right w:val="none" w:color="FFFFFF" w:sz="0"/>
            </w:tcBorders>
            <w:shd w:fill="F3F5F8" w:color="auto" w:val="clear"/>
            <w:tcMar>
              <w:top w:type="dxa" w:w="90"/>
              <w:left w:type="dxa" w:w="160"/>
              <w:bottom w:type="dxa" w:w="90"/>
              <w:right w:type="dxa" w:w="160"/>
            </w:tcMar>
          </w:tcPr>
          <w:p>
            <w:pPr>
              <w:spacing w:after="20" w:before="0"/>
            </w:pPr>
            <w:r>
              <w:rPr>
                <w:rFonts w:ascii="Calibri" w:cs="Calibri" w:eastAsia="Calibri" w:hAnsi="Calibri"/>
                <w:b/>
                <w:bCs/>
                <w:color w:val="1F3A5F"/>
                <w:sz w:val="20"/>
                <w:szCs w:val="20"/>
              </w:rPr>
              <w:t xml:space="preserve">Initiative and Accountability</w:t>
            </w:r>
          </w:p>
          <w:p>
            <w:pPr>
              <w:spacing w:after="0" w:before="0" w:line="252"/>
            </w:pPr>
            <w:r>
              <w:rPr>
                <w:rFonts w:ascii="Calibri" w:cs="Calibri" w:eastAsia="Calibri" w:hAnsi="Calibri"/>
                <w:color w:val="5B6675"/>
                <w:sz w:val="19"/>
                <w:szCs w:val="19"/>
              </w:rPr>
              <w:t xml:space="preserve">Takes responsibility for assigned tasks and works independently to complete projects.</w:t>
            </w:r>
          </w:p>
        </w:tc>
      </w:tr>
    </w:tbl>
    <w:p>
      <w:pPr>
        <w:keepNext/>
        <w:pBdr>
          <w:bottom w:val="single" w:color="1F3A5F" w:sz="8" w:space="3"/>
        </w:pBdr>
        <w:spacing w:after="110" w:before="240"/>
      </w:pPr>
      <w:r>
        <w:rPr>
          <w:rFonts w:ascii="Calibri" w:cs="Calibri" w:eastAsia="Calibri" w:hAnsi="Calibri"/>
          <w:b/>
          <w:bCs/>
          <w:color w:val="1F3A5F"/>
          <w:spacing w:val="50"/>
          <w:sz w:val="22"/>
          <w:szCs w:val="22"/>
        </w:rPr>
        <w:t xml:space="preserve">EDUCATION</w:t>
      </w:r>
    </w:p>
    <w:p>
      <w:pPr>
        <w:keepNext/>
        <w:tabs>
          <w:tab w:val="right" w:pos="9906"/>
        </w:tabs>
        <w:spacing w:after="20" w:before="0"/>
      </w:pPr>
      <w:r>
        <w:rPr>
          <w:rFonts w:ascii="Calibri" w:cs="Calibri" w:eastAsia="Calibri" w:hAnsi="Calibri"/>
          <w:b/>
          <w:bCs/>
          <w:color w:val="222B38"/>
          <w:sz w:val="22"/>
          <w:szCs w:val="22"/>
        </w:rPr>
        <w:t xml:space="preserve">Livingspring Hi-Grade College</w:t>
      </w:r>
      <w:r>
        <w:rPr>
          <w:rFonts w:ascii="Calibri" w:cs="Calibri" w:eastAsia="Calibri" w:hAnsi="Calibri"/>
          <w:color w:val="5B6675"/>
          <w:sz w:val="20"/>
          <w:szCs w:val="20"/>
        </w:rPr>
        <w:t xml:space="preserve">	2020 – 2026</w:t>
      </w:r>
    </w:p>
    <w:p>
      <w:pPr>
        <w:keepNext/>
        <w:spacing w:after="20" w:before="0"/>
      </w:pPr>
      <w:r>
        <w:rPr>
          <w:rFonts w:ascii="Calibri" w:cs="Calibri" w:eastAsia="Calibri" w:hAnsi="Calibri"/>
          <w:i/>
          <w:iCs/>
          <w:color w:val="1F3A5F"/>
          <w:sz w:val="21"/>
          <w:szCs w:val="21"/>
        </w:rPr>
        <w:t xml:space="preserve">Senior Secondary School Education</w:t>
      </w:r>
    </w:p>
    <w:p>
      <w:pPr>
        <w:spacing w:after="0" w:before="0"/>
      </w:pPr>
      <w:r>
        <w:rPr>
          <w:rFonts w:ascii="Calibri" w:cs="Calibri" w:eastAsia="Calibri" w:hAnsi="Calibri"/>
          <w:color w:val="222B38"/>
          <w:sz w:val="21"/>
          <w:szCs w:val="21"/>
        </w:rPr>
        <w:t xml:space="preserve">West African Senior School Certificate Examination (WASSCE/WAEC)</w:t>
      </w:r>
    </w:p>
    <w:p>
      <w:pPr>
        <w:keepNext/>
        <w:pBdr>
          <w:bottom w:val="single" w:color="1F3A5F" w:sz="8" w:space="3"/>
        </w:pBdr>
        <w:spacing w:after="110" w:before="240"/>
      </w:pPr>
      <w:r>
        <w:rPr>
          <w:rFonts w:ascii="Calibri" w:cs="Calibri" w:eastAsia="Calibri" w:hAnsi="Calibri"/>
          <w:b/>
          <w:bCs/>
          <w:color w:val="1F3A5F"/>
          <w:spacing w:val="50"/>
          <w:sz w:val="22"/>
          <w:szCs w:val="22"/>
        </w:rPr>
        <w:t xml:space="preserve">ADDITIONAL STRENGTHS</w:t>
      </w:r>
    </w:p>
    <w:p>
      <w:pPr>
        <w:pStyle w:val="ListParagraph"/>
        <w:numPr>
          <w:ilvl w:val="0"/>
          <w:numId w:val="3"/>
        </w:numPr>
        <w:spacing w:after="50" w:before="0" w:line="264"/>
      </w:pPr>
      <w:r>
        <w:rPr>
          <w:rFonts w:ascii="Calibri" w:cs="Calibri" w:eastAsia="Calibri" w:hAnsi="Calibri"/>
          <w:color w:val="222B38"/>
          <w:sz w:val="21"/>
          <w:szCs w:val="21"/>
        </w:rPr>
        <w:t xml:space="preserve">Approaches development tasks with creativity, logical thinking, and attention to detail.</w:t>
      </w:r>
    </w:p>
    <w:p>
      <w:pPr>
        <w:pStyle w:val="ListParagraph"/>
        <w:numPr>
          <w:ilvl w:val="0"/>
          <w:numId w:val="3"/>
        </w:numPr>
        <w:spacing w:after="50" w:before="0" w:line="264"/>
      </w:pPr>
      <w:r>
        <w:rPr>
          <w:rFonts w:ascii="Calibri" w:cs="Calibri" w:eastAsia="Calibri" w:hAnsi="Calibri"/>
          <w:color w:val="222B38"/>
          <w:sz w:val="21"/>
          <w:szCs w:val="21"/>
        </w:rPr>
        <w:t xml:space="preserve">Comfortable taking initiative and working independently on personal projects.</w:t>
      </w:r>
    </w:p>
    <w:p>
      <w:pPr>
        <w:pStyle w:val="ListParagraph"/>
        <w:numPr>
          <w:ilvl w:val="0"/>
          <w:numId w:val="3"/>
        </w:numPr>
        <w:spacing w:after="50" w:before="0" w:line="264"/>
      </w:pPr>
      <w:r>
        <w:rPr>
          <w:rFonts w:ascii="Calibri" w:cs="Calibri" w:eastAsia="Calibri" w:hAnsi="Calibri"/>
          <w:color w:val="222B38"/>
          <w:sz w:val="21"/>
          <w:szCs w:val="21"/>
        </w:rPr>
        <w:t xml:space="preserve">Willing to collaborate with developers, designers, and other team members.</w:t>
      </w:r>
    </w:p>
    <w:p>
      <w:pPr>
        <w:pStyle w:val="ListParagraph"/>
        <w:numPr>
          <w:ilvl w:val="0"/>
          <w:numId w:val="3"/>
        </w:numPr>
        <w:spacing w:after="50" w:before="0" w:line="264"/>
      </w:pPr>
      <w:r>
        <w:rPr>
          <w:rFonts w:ascii="Calibri" w:cs="Calibri" w:eastAsia="Calibri" w:hAnsi="Calibri"/>
          <w:color w:val="222B38"/>
          <w:sz w:val="21"/>
          <w:szCs w:val="21"/>
        </w:rPr>
        <w:t xml:space="preserve">Interested in learning emerging technologies and improving development practices.</w:t>
      </w:r>
    </w:p>
    <w:p>
      <w:pPr>
        <w:pStyle w:val="ListParagraph"/>
        <w:numPr>
          <w:ilvl w:val="0"/>
          <w:numId w:val="3"/>
        </w:numPr>
        <w:spacing w:after="50" w:before="0" w:line="264"/>
      </w:pPr>
      <w:r>
        <w:rPr>
          <w:rFonts w:ascii="Calibri" w:cs="Calibri" w:eastAsia="Calibri" w:hAnsi="Calibri"/>
          <w:color w:val="222B38"/>
          <w:sz w:val="21"/>
          <w:szCs w:val="21"/>
        </w:rPr>
        <w:t xml:space="preserve">Committed to creating functional, accessible, and user-friendly digital experiences.</w:t>
      </w:r>
    </w:p>
    <w:p>
      <w:pPr>
        <w:pStyle w:val="ListParagraph"/>
        <w:numPr>
          <w:ilvl w:val="0"/>
          <w:numId w:val="3"/>
        </w:numPr>
        <w:spacing w:after="50" w:before="0" w:line="264"/>
      </w:pPr>
      <w:r>
        <w:rPr>
          <w:rFonts w:ascii="Calibri" w:cs="Calibri" w:eastAsia="Calibri" w:hAnsi="Calibri"/>
          <w:color w:val="222B38"/>
          <w:sz w:val="21"/>
          <w:szCs w:val="21"/>
        </w:rPr>
        <w:t xml:space="preserve">Motivated to apply existing skills to practical business needs and real-world software projects.</w:t>
      </w:r>
    </w:p>
    <w:p>
      <w:pPr>
        <w:keepNext/>
        <w:pBdr>
          <w:bottom w:val="single" w:color="1F3A5F" w:sz="8" w:space="3"/>
        </w:pBdr>
        <w:spacing w:after="110" w:before="240"/>
      </w:pPr>
      <w:r>
        <w:rPr>
          <w:rFonts w:ascii="Calibri" w:cs="Calibri" w:eastAsia="Calibri" w:hAnsi="Calibri"/>
          <w:b/>
          <w:bCs/>
          <w:color w:val="1F3A5F"/>
          <w:spacing w:val="50"/>
          <w:sz w:val="22"/>
          <w:szCs w:val="22"/>
        </w:rPr>
        <w:t xml:space="preserve">CAREER INTERESTS</w:t>
      </w:r>
    </w:p>
    <w:p>
      <w:pPr>
        <w:spacing w:after="0" w:before="0" w:line="288"/>
      </w:pPr>
      <w:r>
        <w:rPr>
          <w:rFonts w:ascii="Calibri" w:cs="Calibri" w:eastAsia="Calibri" w:hAnsi="Calibri"/>
          <w:color w:val="222B38"/>
          <w:sz w:val="21"/>
          <w:szCs w:val="21"/>
        </w:rPr>
        <w:t xml:space="preserve">Frontend Web Development  •  Junior Software Development  •  Web Application Development  •  Responsive Website Design  •  UI Implementation  •  Freelance Web Development  •  Remote Technology Opportunities  •  Software Development Internships</w:t>
      </w:r>
    </w:p>
    <w:p>
      <w:pPr>
        <w:keepNext/>
        <w:pBdr>
          <w:bottom w:val="single" w:color="1F3A5F" w:sz="8" w:space="3"/>
        </w:pBdr>
        <w:spacing w:after="110" w:before="240"/>
      </w:pPr>
      <w:r>
        <w:rPr>
          <w:rFonts w:ascii="Calibri" w:cs="Calibri" w:eastAsia="Calibri" w:hAnsi="Calibri"/>
          <w:b/>
          <w:bCs/>
          <w:color w:val="1F3A5F"/>
          <w:spacing w:val="50"/>
          <w:sz w:val="22"/>
          <w:szCs w:val="22"/>
        </w:rPr>
        <w:t xml:space="preserve">LANGUAGES</w:t>
      </w:r>
    </w:p>
    <w:p>
      <w:pPr>
        <w:spacing w:after="0" w:before="0"/>
      </w:pPr>
      <w:r>
        <w:rPr>
          <w:rFonts w:ascii="Calibri" w:cs="Calibri" w:eastAsia="Calibri" w:hAnsi="Calibri"/>
          <w:b/>
          <w:bCs/>
          <w:color w:val="222B38"/>
          <w:sz w:val="21"/>
          <w:szCs w:val="21"/>
        </w:rPr>
        <w:t xml:space="preserve">English</w:t>
      </w:r>
      <w:r>
        <w:rPr>
          <w:rFonts w:ascii="Calibri" w:cs="Calibri" w:eastAsia="Calibri" w:hAnsi="Calibri"/>
          <w:color w:val="222B38"/>
          <w:sz w:val="21"/>
          <w:szCs w:val="21"/>
        </w:rPr>
        <w:t xml:space="preserve"> — Proficient</w:t>
      </w:r>
    </w:p>
    <w:p>
      <w:pPr>
        <w:keepNext/>
        <w:pBdr>
          <w:bottom w:val="single" w:color="1F3A5F" w:sz="8" w:space="3"/>
        </w:pBdr>
        <w:spacing w:after="110" w:before="240"/>
      </w:pPr>
      <w:r>
        <w:rPr>
          <w:rFonts w:ascii="Calibri" w:cs="Calibri" w:eastAsia="Calibri" w:hAnsi="Calibri"/>
          <w:b/>
          <w:bCs/>
          <w:color w:val="1F3A5F"/>
          <w:spacing w:val="50"/>
          <w:sz w:val="22"/>
          <w:szCs w:val="22"/>
        </w:rPr>
        <w:t xml:space="preserve">REFERENCES</w:t>
      </w:r>
    </w:p>
    <w:p>
      <w:pPr>
        <w:spacing w:after="0" w:before="0"/>
      </w:pPr>
      <w:r>
        <w:rPr>
          <w:rFonts w:ascii="Calibri" w:cs="Calibri" w:eastAsia="Calibri" w:hAnsi="Calibri"/>
          <w:color w:val="222B38"/>
          <w:sz w:val="21"/>
          <w:szCs w:val="21"/>
        </w:rPr>
        <w:t xml:space="preserve">Available upon request.</w:t>
      </w:r>
    </w:p>
    <w:sectPr>
      <w:pgSz w:w="11906" w:h="16838" w:orient="portrait"/>
      <w:pgMar w:top="800" w:right="1000" w:bottom="900" w:left="100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3A5F"/>
      </w:rPr>
    </w:lvl>
  </w:abstractNum>
  <w:abstractNum w:abstractNumId="3" w15:restartNumberingAfterBreak="0">
    <w:multiLevelType w:val="hybridMultilevel"/>
    <w:lvl w:ilvl="0" w15:tentative="1">
      <w:start w:val="1"/>
      <w:numFmt w:val="bullet"/>
      <w:lvlText w:val="•"/>
      <w:lvlJc w:val="left"/>
      <w:pPr>
        <w:ind w:left="240" w:hanging="200"/>
      </w:pPr>
      <w:rPr>
        <w:color w:val="1F3A5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rcnlgbbv9cxurtqelbqs" Type="http://schemas.openxmlformats.org/officeDocument/2006/relationships/hyperlink" Target="mailto:sylvesternfriday@gmail.com" TargetMode="External"/><Relationship Id="rId4stxmmdyyuhjif10uy-dk" Type="http://schemas.openxmlformats.org/officeDocument/2006/relationships/hyperlink" Target="https://linkedin.com/in/sylvester-n-friday-9616573a4" TargetMode="External"/><Relationship Id="rId_xukm4hemrmr9ai9dmbh2" Type="http://schemas.openxmlformats.org/officeDocument/2006/relationships/hyperlink" Target="https://github.com/sylvesternfriday-bi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Sylvester N. Friday — Frontend Web Developer CV</dc:title>
  <dc:creator>Sylvester N. Friday</dc:creator>
  <cp:lastModifiedBy>Un-named</cp:lastModifiedBy>
  <cp:revision>1</cp:revision>
  <dcterms:created xsi:type="dcterms:W3CDTF">2026-10-28T18:24:37.451Z</dcterms:created>
  <dcterms:modified xsi:type="dcterms:W3CDTF">2026-10-28T18:24:37.466Z</dcterms:modified>
</cp:coreProperties>
</file>

<file path=docProps/custom.xml><?xml version="1.0" encoding="utf-8"?>
<Properties xmlns="http://schemas.openxmlformats.org/officeDocument/2006/custom-properties" xmlns:vt="http://schemas.openxmlformats.org/officeDocument/2006/docPropsVTypes"/>
</file>