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9A99B" w14:textId="77777777" w:rsidR="002C79E6" w:rsidRPr="00282E14" w:rsidRDefault="002C79E6" w:rsidP="00282E14">
      <w:pPr>
        <w:rPr>
          <w:rFonts w:ascii="Times New Roman" w:hAnsi="Times New Roman" w:cs="Times New Roman"/>
          <w:sz w:val="24"/>
        </w:rPr>
      </w:pPr>
    </w:p>
    <w:p w14:paraId="669C9A1D" w14:textId="77777777" w:rsidR="002C79E6" w:rsidRPr="00282E14" w:rsidRDefault="002C79E6" w:rsidP="00282E14">
      <w:pPr>
        <w:rPr>
          <w:rFonts w:ascii="Times New Roman" w:hAnsi="Times New Roman" w:cs="Times New Roman"/>
          <w:sz w:val="24"/>
        </w:rPr>
      </w:pPr>
    </w:p>
    <w:p w14:paraId="20D13FA6" w14:textId="77777777" w:rsidR="002C79E6" w:rsidRPr="00282E14" w:rsidRDefault="002C79E6" w:rsidP="00282E14">
      <w:pPr>
        <w:rPr>
          <w:rFonts w:ascii="Times New Roman" w:hAnsi="Times New Roman" w:cs="Times New Roman"/>
          <w:sz w:val="24"/>
        </w:rPr>
      </w:pPr>
    </w:p>
    <w:p w14:paraId="1683997A" w14:textId="77777777" w:rsidR="002C79E6" w:rsidRPr="00282E14" w:rsidRDefault="002C79E6" w:rsidP="00282E14">
      <w:pPr>
        <w:rPr>
          <w:rFonts w:ascii="Times New Roman" w:hAnsi="Times New Roman" w:cs="Times New Roman"/>
          <w:sz w:val="24"/>
        </w:rPr>
      </w:pPr>
    </w:p>
    <w:p w14:paraId="51A38C73" w14:textId="77777777" w:rsidR="002C79E6" w:rsidRPr="00282E14" w:rsidRDefault="002C79E6" w:rsidP="00282E14">
      <w:pPr>
        <w:rPr>
          <w:rFonts w:ascii="Times New Roman" w:hAnsi="Times New Roman" w:cs="Times New Roman"/>
          <w:sz w:val="24"/>
        </w:rPr>
      </w:pPr>
    </w:p>
    <w:p w14:paraId="0A4FFB49" w14:textId="0C1AC27F" w:rsidR="6A36C4BF" w:rsidRPr="00282E14" w:rsidRDefault="00FD52D5" w:rsidP="00282E14">
      <w:pPr>
        <w:pStyle w:val="Title"/>
        <w:rPr>
          <w:rFonts w:ascii="Times New Roman" w:hAnsi="Times New Roman" w:cs="Times New Roman"/>
          <w:sz w:val="24"/>
        </w:rPr>
      </w:pPr>
      <w:r>
        <w:rPr>
          <w:rFonts w:ascii="Times New Roman" w:hAnsi="Times New Roman" w:cs="Times New Roman"/>
          <w:sz w:val="24"/>
        </w:rPr>
        <w:t>5-2 Milestone Four:</w:t>
      </w:r>
      <w:r w:rsidR="00000CCE">
        <w:rPr>
          <w:rFonts w:ascii="Times New Roman" w:hAnsi="Times New Roman" w:cs="Times New Roman"/>
          <w:sz w:val="24"/>
        </w:rPr>
        <w:t xml:space="preserve"> Enhancement </w:t>
      </w:r>
      <w:r w:rsidR="003C5DAB">
        <w:rPr>
          <w:rFonts w:ascii="Times New Roman" w:hAnsi="Times New Roman" w:cs="Times New Roman"/>
          <w:sz w:val="24"/>
        </w:rPr>
        <w:t>Three: Databases</w:t>
      </w:r>
      <w:r w:rsidR="00000CCE">
        <w:rPr>
          <w:rFonts w:ascii="Times New Roman" w:hAnsi="Times New Roman" w:cs="Times New Roman"/>
          <w:sz w:val="24"/>
        </w:rPr>
        <w:t xml:space="preserve"> Narrative</w:t>
      </w:r>
    </w:p>
    <w:p w14:paraId="3967DB63" w14:textId="3BB9A000" w:rsidR="201D26C8" w:rsidRPr="00282E14" w:rsidRDefault="201D26C8" w:rsidP="00282E14">
      <w:pPr>
        <w:pStyle w:val="Subtitle"/>
        <w:rPr>
          <w:rFonts w:ascii="Times New Roman" w:hAnsi="Times New Roman" w:cs="Times New Roman"/>
          <w:sz w:val="24"/>
          <w:szCs w:val="24"/>
        </w:rPr>
      </w:pPr>
    </w:p>
    <w:p w14:paraId="605843D3" w14:textId="633A2AAF" w:rsidR="00A417C1" w:rsidRPr="00282E14" w:rsidRDefault="00FD52D5" w:rsidP="00282E14">
      <w:pPr>
        <w:pStyle w:val="Subtitle"/>
        <w:rPr>
          <w:rFonts w:ascii="Times New Roman" w:hAnsi="Times New Roman" w:cs="Times New Roman"/>
          <w:sz w:val="24"/>
          <w:szCs w:val="24"/>
        </w:rPr>
      </w:pPr>
      <w:r>
        <w:rPr>
          <w:rFonts w:ascii="Times New Roman" w:hAnsi="Times New Roman" w:cs="Times New Roman"/>
          <w:sz w:val="24"/>
          <w:szCs w:val="24"/>
        </w:rPr>
        <w:t>Sylvia Davis</w:t>
      </w:r>
    </w:p>
    <w:p w14:paraId="352ECDD8" w14:textId="19533186" w:rsidR="002C79E6" w:rsidRPr="00282E14" w:rsidRDefault="00FD52D5" w:rsidP="00282E14">
      <w:pPr>
        <w:pStyle w:val="Subtitle"/>
        <w:rPr>
          <w:rFonts w:ascii="Times New Roman" w:hAnsi="Times New Roman" w:cs="Times New Roman"/>
          <w:sz w:val="24"/>
          <w:szCs w:val="24"/>
        </w:rPr>
      </w:pPr>
      <w:r>
        <w:rPr>
          <w:rFonts w:ascii="Times New Roman" w:hAnsi="Times New Roman" w:cs="Times New Roman"/>
          <w:sz w:val="24"/>
          <w:szCs w:val="24"/>
        </w:rPr>
        <w:t>Southern New Hampshire University</w:t>
      </w:r>
    </w:p>
    <w:p w14:paraId="5F9BA94A" w14:textId="3FE42073" w:rsidR="002C79E6" w:rsidRPr="00282E14" w:rsidRDefault="00000CCE" w:rsidP="00282E14">
      <w:pPr>
        <w:pStyle w:val="Subtitle"/>
        <w:rPr>
          <w:rFonts w:ascii="Times New Roman" w:hAnsi="Times New Roman" w:cs="Times New Roman"/>
          <w:sz w:val="24"/>
          <w:szCs w:val="24"/>
        </w:rPr>
      </w:pPr>
      <w:r>
        <w:rPr>
          <w:rFonts w:ascii="Times New Roman" w:hAnsi="Times New Roman" w:cs="Times New Roman"/>
          <w:sz w:val="24"/>
          <w:szCs w:val="24"/>
        </w:rPr>
        <w:t>CS-499-12003-01</w:t>
      </w:r>
      <w:r w:rsidR="002C79E6" w:rsidRPr="00282E14">
        <w:rPr>
          <w:rFonts w:ascii="Times New Roman" w:hAnsi="Times New Roman" w:cs="Times New Roman"/>
          <w:sz w:val="24"/>
          <w:szCs w:val="24"/>
        </w:rPr>
        <w:t xml:space="preserve"> </w:t>
      </w:r>
      <w:r>
        <w:rPr>
          <w:rFonts w:ascii="Times New Roman" w:hAnsi="Times New Roman" w:cs="Times New Roman"/>
          <w:sz w:val="24"/>
          <w:szCs w:val="24"/>
        </w:rPr>
        <w:t>Computer Science Capstone</w:t>
      </w:r>
    </w:p>
    <w:p w14:paraId="71BA6335" w14:textId="455BE558" w:rsidR="002C79E6" w:rsidRPr="00282E14" w:rsidRDefault="00000CCE" w:rsidP="00282E14">
      <w:pPr>
        <w:pStyle w:val="Subtitle"/>
        <w:rPr>
          <w:rFonts w:ascii="Times New Roman" w:hAnsi="Times New Roman" w:cs="Times New Roman"/>
          <w:sz w:val="24"/>
          <w:szCs w:val="24"/>
        </w:rPr>
      </w:pPr>
      <w:r>
        <w:rPr>
          <w:rFonts w:ascii="Times New Roman" w:hAnsi="Times New Roman" w:cs="Times New Roman"/>
          <w:sz w:val="24"/>
          <w:szCs w:val="24"/>
        </w:rPr>
        <w:t>Prof. Nathan Palmer</w:t>
      </w:r>
    </w:p>
    <w:p w14:paraId="167CD49A" w14:textId="25727C5C" w:rsidR="201D26C8" w:rsidRPr="00282E14" w:rsidRDefault="003C5DAB" w:rsidP="00282E14">
      <w:pPr>
        <w:pStyle w:val="Subtitle"/>
        <w:rPr>
          <w:rFonts w:ascii="Times New Roman" w:hAnsi="Times New Roman" w:cs="Times New Roman"/>
          <w:sz w:val="24"/>
          <w:szCs w:val="24"/>
        </w:rPr>
      </w:pPr>
      <w:r>
        <w:rPr>
          <w:rFonts w:ascii="Times New Roman" w:hAnsi="Times New Roman" w:cs="Times New Roman"/>
          <w:sz w:val="24"/>
          <w:szCs w:val="24"/>
        </w:rPr>
        <w:t>February 5, 2026</w:t>
      </w:r>
    </w:p>
    <w:p w14:paraId="4DF4E472" w14:textId="77777777" w:rsidR="201D26C8" w:rsidRPr="00282E14" w:rsidRDefault="201D26C8" w:rsidP="00282E14">
      <w:pPr>
        <w:pStyle w:val="Title2"/>
        <w:rPr>
          <w:rFonts w:ascii="Times New Roman" w:eastAsia="Calibri" w:hAnsi="Times New Roman" w:cs="Times New Roman"/>
          <w:sz w:val="24"/>
        </w:rPr>
      </w:pPr>
    </w:p>
    <w:p w14:paraId="46ECD4B6" w14:textId="77777777" w:rsidR="201D26C8" w:rsidRPr="00282E14" w:rsidRDefault="201D26C8" w:rsidP="00282E14">
      <w:pPr>
        <w:pStyle w:val="Title2"/>
        <w:rPr>
          <w:rFonts w:ascii="Times New Roman" w:eastAsia="Calibri" w:hAnsi="Times New Roman" w:cs="Times New Roman"/>
          <w:sz w:val="24"/>
        </w:rPr>
      </w:pPr>
    </w:p>
    <w:p w14:paraId="06A92828" w14:textId="77777777" w:rsidR="201D26C8" w:rsidRPr="00282E14" w:rsidRDefault="201D26C8" w:rsidP="00282E14">
      <w:pPr>
        <w:pStyle w:val="Title2"/>
        <w:rPr>
          <w:rFonts w:ascii="Times New Roman" w:eastAsia="Calibri" w:hAnsi="Times New Roman" w:cs="Times New Roman"/>
          <w:sz w:val="24"/>
        </w:rPr>
      </w:pPr>
    </w:p>
    <w:p w14:paraId="22763870" w14:textId="77777777" w:rsidR="201D26C8" w:rsidRPr="00282E14" w:rsidRDefault="201D26C8" w:rsidP="00282E14">
      <w:pPr>
        <w:pStyle w:val="Title2"/>
        <w:rPr>
          <w:rFonts w:ascii="Times New Roman" w:eastAsia="Calibri" w:hAnsi="Times New Roman" w:cs="Times New Roman"/>
          <w:sz w:val="24"/>
        </w:rPr>
      </w:pPr>
    </w:p>
    <w:p w14:paraId="2C5FD31E" w14:textId="77777777" w:rsidR="201D26C8" w:rsidRPr="00282E14" w:rsidRDefault="201D26C8" w:rsidP="00282E14">
      <w:pPr>
        <w:pStyle w:val="Title2"/>
        <w:rPr>
          <w:rFonts w:ascii="Times New Roman" w:eastAsia="Calibri" w:hAnsi="Times New Roman" w:cs="Times New Roman"/>
          <w:sz w:val="24"/>
        </w:rPr>
      </w:pPr>
    </w:p>
    <w:p w14:paraId="7332E2BD" w14:textId="77777777" w:rsidR="201D26C8" w:rsidRPr="00282E14" w:rsidRDefault="201D26C8" w:rsidP="00282E14">
      <w:pPr>
        <w:pStyle w:val="Title2"/>
        <w:rPr>
          <w:rFonts w:ascii="Times New Roman" w:eastAsia="Calibri" w:hAnsi="Times New Roman" w:cs="Times New Roman"/>
          <w:sz w:val="24"/>
        </w:rPr>
      </w:pPr>
    </w:p>
    <w:p w14:paraId="02315963" w14:textId="77777777" w:rsidR="201D26C8" w:rsidRPr="00282E14" w:rsidRDefault="201D26C8" w:rsidP="00282E14">
      <w:pPr>
        <w:pStyle w:val="Title2"/>
        <w:rPr>
          <w:rFonts w:ascii="Times New Roman" w:eastAsia="Calibri" w:hAnsi="Times New Roman" w:cs="Times New Roman"/>
          <w:sz w:val="24"/>
        </w:rPr>
      </w:pPr>
    </w:p>
    <w:p w14:paraId="6A418105" w14:textId="77777777" w:rsidR="00137CC4" w:rsidRPr="00282E14" w:rsidRDefault="000D4642" w:rsidP="00282E14">
      <w:pPr>
        <w:pStyle w:val="Heading3"/>
        <w:rPr>
          <w:rFonts w:ascii="Times New Roman" w:eastAsia="Times New Roman" w:hAnsi="Times New Roman" w:cs="Times New Roman"/>
          <w:i w:val="0"/>
          <w:color w:val="000000"/>
          <w:sz w:val="24"/>
          <w:lang w:eastAsia="en-US"/>
        </w:rPr>
      </w:pPr>
      <w:r w:rsidRPr="00282E14">
        <w:rPr>
          <w:rFonts w:ascii="Times New Roman" w:eastAsia="Calibri" w:hAnsi="Times New Roman" w:cs="Times New Roman"/>
          <w:sz w:val="24"/>
        </w:rPr>
        <w:br w:type="page"/>
      </w:r>
      <w:r w:rsidR="00137CC4" w:rsidRPr="00282E14">
        <w:rPr>
          <w:rFonts w:ascii="Times New Roman" w:eastAsia="Times New Roman" w:hAnsi="Times New Roman" w:cs="Times New Roman"/>
          <w:i w:val="0"/>
          <w:color w:val="000000"/>
          <w:sz w:val="24"/>
          <w:lang w:eastAsia="en-US"/>
        </w:rPr>
        <w:lastRenderedPageBreak/>
        <w:t>Artifact Description</w:t>
      </w:r>
    </w:p>
    <w:p w14:paraId="6DFF8D48" w14:textId="77777777" w:rsidR="00137CC4" w:rsidRPr="00282E14" w:rsidRDefault="00137CC4" w:rsidP="00282E14">
      <w:pPr>
        <w:spacing w:before="100" w:beforeAutospacing="1" w:after="100" w:afterAutospacing="1"/>
        <w:rPr>
          <w:rFonts w:ascii="Times New Roman" w:eastAsia="Times New Roman" w:hAnsi="Times New Roman" w:cs="Times New Roman"/>
          <w:color w:val="000000"/>
          <w:sz w:val="24"/>
          <w:lang w:eastAsia="en-US"/>
        </w:rPr>
      </w:pPr>
      <w:r w:rsidRPr="00282E14">
        <w:rPr>
          <w:rFonts w:ascii="Times New Roman" w:eastAsia="Times New Roman" w:hAnsi="Times New Roman" w:cs="Times New Roman"/>
          <w:color w:val="000000"/>
          <w:sz w:val="24"/>
          <w:lang w:eastAsia="en-US"/>
        </w:rPr>
        <w:t xml:space="preserve">The artifact selected for this enhancement is my </w:t>
      </w:r>
      <w:proofErr w:type="spellStart"/>
      <w:r w:rsidRPr="00282E14">
        <w:rPr>
          <w:rFonts w:ascii="Times New Roman" w:eastAsia="Times New Roman" w:hAnsi="Times New Roman" w:cs="Times New Roman"/>
          <w:color w:val="000000"/>
          <w:sz w:val="24"/>
          <w:lang w:eastAsia="en-US"/>
        </w:rPr>
        <w:t>SylTrack</w:t>
      </w:r>
      <w:proofErr w:type="spellEnd"/>
      <w:r w:rsidRPr="00282E14">
        <w:rPr>
          <w:rFonts w:ascii="Times New Roman" w:eastAsia="Times New Roman" w:hAnsi="Times New Roman" w:cs="Times New Roman"/>
          <w:color w:val="000000"/>
          <w:sz w:val="24"/>
          <w:lang w:eastAsia="en-US"/>
        </w:rPr>
        <w:t xml:space="preserve"> mobile application originally developed in the Mobile Architecture and Programming course. The application allows users to create accounts and track weight progress over time using a local SQLite database. The system stores user credentials and daily weight entries and retrieves the information to display progress statistics in the application interface.</w:t>
      </w:r>
    </w:p>
    <w:p w14:paraId="7FDBF5A5" w14:textId="77777777" w:rsidR="00137CC4" w:rsidRPr="00282E14" w:rsidRDefault="00137CC4" w:rsidP="00282E14">
      <w:pPr>
        <w:spacing w:before="100" w:beforeAutospacing="1" w:after="100" w:afterAutospacing="1"/>
        <w:ind w:firstLine="0"/>
        <w:outlineLvl w:val="2"/>
        <w:rPr>
          <w:rFonts w:ascii="Times New Roman" w:eastAsia="Times New Roman" w:hAnsi="Times New Roman" w:cs="Times New Roman"/>
          <w:b/>
          <w:bCs/>
          <w:color w:val="000000"/>
          <w:sz w:val="24"/>
          <w:lang w:eastAsia="en-US"/>
        </w:rPr>
      </w:pPr>
      <w:r w:rsidRPr="00282E14">
        <w:rPr>
          <w:rFonts w:ascii="Times New Roman" w:eastAsia="Times New Roman" w:hAnsi="Times New Roman" w:cs="Times New Roman"/>
          <w:b/>
          <w:bCs/>
          <w:color w:val="000000"/>
          <w:sz w:val="24"/>
          <w:lang w:eastAsia="en-US"/>
        </w:rPr>
        <w:t>Justification for Inclusion</w:t>
      </w:r>
    </w:p>
    <w:p w14:paraId="346BA9C3" w14:textId="77777777" w:rsidR="00137CC4" w:rsidRPr="00282E14" w:rsidRDefault="00137CC4" w:rsidP="00282E14">
      <w:pPr>
        <w:spacing w:before="100" w:beforeAutospacing="1" w:after="100" w:afterAutospacing="1"/>
        <w:rPr>
          <w:rFonts w:ascii="Times New Roman" w:eastAsia="Times New Roman" w:hAnsi="Times New Roman" w:cs="Times New Roman"/>
          <w:color w:val="000000"/>
          <w:sz w:val="24"/>
          <w:lang w:eastAsia="en-US"/>
        </w:rPr>
      </w:pPr>
      <w:r w:rsidRPr="00282E14">
        <w:rPr>
          <w:rFonts w:ascii="Times New Roman" w:eastAsia="Times New Roman" w:hAnsi="Times New Roman" w:cs="Times New Roman"/>
          <w:color w:val="000000"/>
          <w:sz w:val="24"/>
          <w:lang w:eastAsia="en-US"/>
        </w:rPr>
        <w:t>I selected this artifact because it demonstrates practical database usage within a functioning application rather than a simple isolated program. The project performs persistent storage, retrieval, and manipulation of user data, which reflects real-world software systems that rely on databases to support user functionality.</w:t>
      </w:r>
    </w:p>
    <w:p w14:paraId="215C6A32" w14:textId="77777777" w:rsidR="00137CC4" w:rsidRPr="00282E14" w:rsidRDefault="00137CC4" w:rsidP="00282E14">
      <w:pPr>
        <w:spacing w:before="100" w:beforeAutospacing="1" w:after="100" w:afterAutospacing="1"/>
        <w:rPr>
          <w:rFonts w:ascii="Times New Roman" w:eastAsia="Times New Roman" w:hAnsi="Times New Roman" w:cs="Times New Roman"/>
          <w:color w:val="000000"/>
          <w:sz w:val="24"/>
          <w:lang w:eastAsia="en-US"/>
        </w:rPr>
      </w:pPr>
      <w:r w:rsidRPr="00282E14">
        <w:rPr>
          <w:rFonts w:ascii="Times New Roman" w:eastAsia="Times New Roman" w:hAnsi="Times New Roman" w:cs="Times New Roman"/>
          <w:color w:val="000000"/>
          <w:sz w:val="24"/>
          <w:lang w:eastAsia="en-US"/>
        </w:rPr>
        <w:t>For this enhancement, I improved the database design and reliability of the application. I added constraints to prevent duplicate daily entries for the same user and implemented input validation to prevent invalid values from entering the database. I also optimized data retrieval by ordering results and creating an indexed lookup for faster queries. Finally, I implemented a calculated query that determines a seven-day average weight, demonstrating analytical data retrieval beyond basic CRUD operations.</w:t>
      </w:r>
    </w:p>
    <w:p w14:paraId="7162B729" w14:textId="77777777" w:rsidR="00137CC4" w:rsidRPr="00282E14" w:rsidRDefault="00137CC4" w:rsidP="00282E14">
      <w:pPr>
        <w:spacing w:before="100" w:beforeAutospacing="1" w:after="100" w:afterAutospacing="1"/>
        <w:ind w:firstLine="0"/>
        <w:outlineLvl w:val="2"/>
        <w:rPr>
          <w:rFonts w:ascii="Times New Roman" w:eastAsia="Times New Roman" w:hAnsi="Times New Roman" w:cs="Times New Roman"/>
          <w:b/>
          <w:bCs/>
          <w:color w:val="000000"/>
          <w:sz w:val="24"/>
          <w:lang w:eastAsia="en-US"/>
        </w:rPr>
      </w:pPr>
      <w:r w:rsidRPr="00282E14">
        <w:rPr>
          <w:rFonts w:ascii="Times New Roman" w:eastAsia="Times New Roman" w:hAnsi="Times New Roman" w:cs="Times New Roman"/>
          <w:b/>
          <w:bCs/>
          <w:color w:val="000000"/>
          <w:sz w:val="24"/>
          <w:lang w:eastAsia="en-US"/>
        </w:rPr>
        <w:t>Course Outcomes</w:t>
      </w:r>
    </w:p>
    <w:p w14:paraId="7319862B" w14:textId="77777777" w:rsidR="00137CC4" w:rsidRPr="00282E14" w:rsidRDefault="00137CC4" w:rsidP="00282E14">
      <w:pPr>
        <w:spacing w:before="100" w:beforeAutospacing="1" w:after="100" w:afterAutospacing="1"/>
        <w:rPr>
          <w:rFonts w:ascii="Times New Roman" w:eastAsia="Times New Roman" w:hAnsi="Times New Roman" w:cs="Times New Roman"/>
          <w:color w:val="000000"/>
          <w:sz w:val="24"/>
          <w:lang w:eastAsia="en-US"/>
        </w:rPr>
      </w:pPr>
      <w:r w:rsidRPr="00282E14">
        <w:rPr>
          <w:rFonts w:ascii="Times New Roman" w:eastAsia="Times New Roman" w:hAnsi="Times New Roman" w:cs="Times New Roman"/>
          <w:color w:val="000000"/>
          <w:sz w:val="24"/>
          <w:lang w:eastAsia="en-US"/>
        </w:rPr>
        <w:t xml:space="preserve">This enhancement supports the program outcome of implementing computing solutions using appropriate database techniques. The application now ensures data integrity through </w:t>
      </w:r>
      <w:r w:rsidRPr="00282E14">
        <w:rPr>
          <w:rFonts w:ascii="Times New Roman" w:eastAsia="Times New Roman" w:hAnsi="Times New Roman" w:cs="Times New Roman"/>
          <w:color w:val="000000"/>
          <w:sz w:val="24"/>
          <w:lang w:eastAsia="en-US"/>
        </w:rPr>
        <w:lastRenderedPageBreak/>
        <w:t>validation and constraints and retrieves meaningful information using structured queries. The addition of validation also reflects development of a security mindset by preventing corrupted or unrealistic records from entering the database.</w:t>
      </w:r>
    </w:p>
    <w:p w14:paraId="353D1D94" w14:textId="77777777" w:rsidR="00137CC4" w:rsidRPr="00282E14" w:rsidRDefault="00137CC4" w:rsidP="00282E14">
      <w:pPr>
        <w:spacing w:before="100" w:beforeAutospacing="1" w:after="100" w:afterAutospacing="1"/>
        <w:ind w:firstLine="0"/>
        <w:rPr>
          <w:rFonts w:ascii="Times New Roman" w:eastAsia="Times New Roman" w:hAnsi="Times New Roman" w:cs="Times New Roman"/>
          <w:color w:val="000000"/>
          <w:sz w:val="24"/>
          <w:lang w:eastAsia="en-US"/>
        </w:rPr>
      </w:pPr>
      <w:r w:rsidRPr="00282E14">
        <w:rPr>
          <w:rFonts w:ascii="Times New Roman" w:eastAsia="Times New Roman" w:hAnsi="Times New Roman" w:cs="Times New Roman"/>
          <w:color w:val="000000"/>
          <w:sz w:val="24"/>
          <w:lang w:eastAsia="en-US"/>
        </w:rPr>
        <w:t>The enhancement expanded my original plan from basic database storage to include integrity enforcement and analytical reporting.</w:t>
      </w:r>
    </w:p>
    <w:p w14:paraId="04A47748" w14:textId="77777777" w:rsidR="00137CC4" w:rsidRPr="00282E14" w:rsidRDefault="00137CC4" w:rsidP="00282E14">
      <w:pPr>
        <w:spacing w:before="100" w:beforeAutospacing="1" w:after="100" w:afterAutospacing="1"/>
        <w:ind w:firstLine="0"/>
        <w:outlineLvl w:val="2"/>
        <w:rPr>
          <w:rFonts w:ascii="Times New Roman" w:eastAsia="Times New Roman" w:hAnsi="Times New Roman" w:cs="Times New Roman"/>
          <w:b/>
          <w:bCs/>
          <w:color w:val="000000"/>
          <w:sz w:val="24"/>
          <w:lang w:eastAsia="en-US"/>
        </w:rPr>
      </w:pPr>
      <w:r w:rsidRPr="00282E14">
        <w:rPr>
          <w:rFonts w:ascii="Times New Roman" w:eastAsia="Times New Roman" w:hAnsi="Times New Roman" w:cs="Times New Roman"/>
          <w:b/>
          <w:bCs/>
          <w:color w:val="000000"/>
          <w:sz w:val="24"/>
          <w:lang w:eastAsia="en-US"/>
        </w:rPr>
        <w:t>Reflection</w:t>
      </w:r>
    </w:p>
    <w:p w14:paraId="3480C7B2" w14:textId="77777777" w:rsidR="00137CC4" w:rsidRPr="00282E14" w:rsidRDefault="00137CC4" w:rsidP="00282E14">
      <w:pPr>
        <w:spacing w:before="100" w:beforeAutospacing="1" w:after="100" w:afterAutospacing="1"/>
        <w:rPr>
          <w:rFonts w:ascii="Times New Roman" w:eastAsia="Times New Roman" w:hAnsi="Times New Roman" w:cs="Times New Roman"/>
          <w:color w:val="000000"/>
          <w:sz w:val="24"/>
          <w:lang w:eastAsia="en-US"/>
        </w:rPr>
      </w:pPr>
      <w:r w:rsidRPr="00282E14">
        <w:rPr>
          <w:rFonts w:ascii="Times New Roman" w:eastAsia="Times New Roman" w:hAnsi="Times New Roman" w:cs="Times New Roman"/>
          <w:color w:val="000000"/>
          <w:sz w:val="24"/>
          <w:lang w:eastAsia="en-US"/>
        </w:rPr>
        <w:t>During this enhancement, I learned that database development is not only about storing data but ensuring the accuracy and reliability of stored information. Initially, the application allowed duplicate and invalid entries, which could lead to misleading results. Adding validation and constraints required thinking about how users might misuse input fields and how software must defend against incorrect data.</w:t>
      </w:r>
    </w:p>
    <w:p w14:paraId="4B79B687" w14:textId="77777777" w:rsidR="00137CC4" w:rsidRPr="00282E14" w:rsidRDefault="00137CC4" w:rsidP="00282E14">
      <w:pPr>
        <w:spacing w:before="100" w:beforeAutospacing="1" w:after="100" w:afterAutospacing="1"/>
        <w:rPr>
          <w:rFonts w:ascii="Times New Roman" w:eastAsia="Times New Roman" w:hAnsi="Times New Roman" w:cs="Times New Roman"/>
          <w:color w:val="000000"/>
          <w:sz w:val="24"/>
          <w:lang w:eastAsia="en-US"/>
        </w:rPr>
      </w:pPr>
      <w:r w:rsidRPr="00282E14">
        <w:rPr>
          <w:rFonts w:ascii="Times New Roman" w:eastAsia="Times New Roman" w:hAnsi="Times New Roman" w:cs="Times New Roman"/>
          <w:color w:val="000000"/>
          <w:sz w:val="24"/>
          <w:lang w:eastAsia="en-US"/>
        </w:rPr>
        <w:t>One challenge encountered was managing database connections while retrieving records. Returning query results after closing the database caused runtime failures, which demonstrated the importance of understanding database lifecycle management in mobile applications.</w:t>
      </w:r>
    </w:p>
    <w:p w14:paraId="175C4218" w14:textId="77777777" w:rsidR="00137CC4" w:rsidRPr="00282E14" w:rsidRDefault="00137CC4" w:rsidP="00FD52D5">
      <w:pPr>
        <w:spacing w:before="100" w:beforeAutospacing="1" w:after="100" w:afterAutospacing="1"/>
        <w:rPr>
          <w:rFonts w:ascii="Times New Roman" w:eastAsia="Times New Roman" w:hAnsi="Times New Roman" w:cs="Times New Roman"/>
          <w:color w:val="000000"/>
          <w:sz w:val="24"/>
          <w:lang w:eastAsia="en-US"/>
        </w:rPr>
      </w:pPr>
      <w:r w:rsidRPr="00282E14">
        <w:rPr>
          <w:rFonts w:ascii="Times New Roman" w:eastAsia="Times New Roman" w:hAnsi="Times New Roman" w:cs="Times New Roman"/>
          <w:color w:val="000000"/>
          <w:sz w:val="24"/>
          <w:lang w:eastAsia="en-US"/>
        </w:rPr>
        <w:t>Overall, this enhancement improved my understanding of how database structure, validation, and query design directly affect application reliability and usability. The project now better reflects professional database practices and demonstrates meaningful data processing rather than simple data storage.</w:t>
      </w:r>
    </w:p>
    <w:p w14:paraId="19C4110F" w14:textId="49605F85" w:rsidR="67AE9998" w:rsidRPr="00282E14" w:rsidRDefault="67AE9998" w:rsidP="00282E14">
      <w:pPr>
        <w:rPr>
          <w:rFonts w:ascii="Times New Roman" w:eastAsia="Calibri" w:hAnsi="Times New Roman" w:cs="Times New Roman"/>
          <w:sz w:val="24"/>
        </w:rPr>
      </w:pPr>
    </w:p>
    <w:sectPr w:rsidR="67AE9998" w:rsidRPr="00282E14" w:rsidSect="00A50493">
      <w:headerReference w:type="even" r:id="rId10"/>
      <w:headerReference w:type="default" r:id="rId11"/>
      <w:footnotePr>
        <w:pos w:val="beneathText"/>
      </w:footnotePr>
      <w:pgSz w:w="12240" w:h="15840"/>
      <w:pgMar w:top="1440" w:right="1440" w:bottom="1440" w:left="1440" w:header="720" w:footer="720" w:gutter="0"/>
      <w:cols w:space="720"/>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3008A" w14:textId="77777777" w:rsidR="00A62097" w:rsidRDefault="00A62097">
      <w:pPr>
        <w:spacing w:line="240" w:lineRule="auto"/>
      </w:pPr>
      <w:r>
        <w:separator/>
      </w:r>
    </w:p>
    <w:p w14:paraId="75B861E8" w14:textId="77777777" w:rsidR="00A62097" w:rsidRDefault="00A62097"/>
  </w:endnote>
  <w:endnote w:type="continuationSeparator" w:id="0">
    <w:p w14:paraId="7C2703EB" w14:textId="77777777" w:rsidR="00A62097" w:rsidRDefault="00A62097">
      <w:pPr>
        <w:spacing w:line="240" w:lineRule="auto"/>
      </w:pPr>
      <w:r>
        <w:continuationSeparator/>
      </w:r>
    </w:p>
    <w:p w14:paraId="7FCE4474" w14:textId="77777777" w:rsidR="00A62097" w:rsidRDefault="00A620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8EAB9" w14:textId="77777777" w:rsidR="00A62097" w:rsidRDefault="00A62097">
      <w:pPr>
        <w:spacing w:line="240" w:lineRule="auto"/>
      </w:pPr>
      <w:r>
        <w:separator/>
      </w:r>
    </w:p>
    <w:p w14:paraId="627160AB" w14:textId="77777777" w:rsidR="00A62097" w:rsidRDefault="00A62097"/>
  </w:footnote>
  <w:footnote w:type="continuationSeparator" w:id="0">
    <w:p w14:paraId="51BD592F" w14:textId="77777777" w:rsidR="00A62097" w:rsidRDefault="00A62097">
      <w:pPr>
        <w:spacing w:line="240" w:lineRule="auto"/>
      </w:pPr>
      <w:r>
        <w:continuationSeparator/>
      </w:r>
    </w:p>
    <w:p w14:paraId="68135350" w14:textId="77777777" w:rsidR="00A62097" w:rsidRDefault="00A6209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0086559"/>
      <w:docPartObj>
        <w:docPartGallery w:val="Page Numbers (Top of Page)"/>
        <w:docPartUnique/>
      </w:docPartObj>
    </w:sdtPr>
    <w:sdtContent>
      <w:p w14:paraId="23F93BCA" w14:textId="203CA48F" w:rsidR="00A50493" w:rsidRDefault="00A50493" w:rsidP="00A5049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B2E97CD" w14:textId="77777777" w:rsidR="002F3AE9" w:rsidRDefault="002F3AE9" w:rsidP="00A5049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4"/>
      </w:rPr>
      <w:id w:val="1867327256"/>
      <w:docPartObj>
        <w:docPartGallery w:val="Page Numbers (Top of Page)"/>
        <w:docPartUnique/>
      </w:docPartObj>
    </w:sdtPr>
    <w:sdtContent>
      <w:p w14:paraId="6701EF10" w14:textId="67C3B6B9" w:rsidR="00A50493" w:rsidRPr="00A50493" w:rsidRDefault="00A50493" w:rsidP="00A50493">
        <w:pPr>
          <w:pStyle w:val="Header"/>
          <w:framePr w:wrap="none" w:vAnchor="text" w:hAnchor="margin" w:xAlign="right" w:y="1"/>
          <w:rPr>
            <w:rStyle w:val="PageNumber"/>
            <w:rFonts w:ascii="Times New Roman" w:hAnsi="Times New Roman" w:cs="Times New Roman"/>
            <w:sz w:val="24"/>
          </w:rPr>
        </w:pPr>
        <w:r w:rsidRPr="00A50493">
          <w:rPr>
            <w:rStyle w:val="PageNumber"/>
            <w:rFonts w:ascii="Times New Roman" w:hAnsi="Times New Roman" w:cs="Times New Roman"/>
            <w:sz w:val="24"/>
          </w:rPr>
          <w:t xml:space="preserve">Davis </w:t>
        </w:r>
        <w:r w:rsidRPr="00A50493">
          <w:rPr>
            <w:rStyle w:val="PageNumber"/>
            <w:rFonts w:ascii="Times New Roman" w:hAnsi="Times New Roman" w:cs="Times New Roman"/>
            <w:sz w:val="24"/>
          </w:rPr>
          <w:fldChar w:fldCharType="begin"/>
        </w:r>
        <w:r w:rsidRPr="00A50493">
          <w:rPr>
            <w:rStyle w:val="PageNumber"/>
            <w:rFonts w:ascii="Times New Roman" w:hAnsi="Times New Roman" w:cs="Times New Roman"/>
            <w:sz w:val="24"/>
          </w:rPr>
          <w:instrText xml:space="preserve"> PAGE </w:instrText>
        </w:r>
        <w:r w:rsidRPr="00A50493">
          <w:rPr>
            <w:rStyle w:val="PageNumber"/>
            <w:rFonts w:ascii="Times New Roman" w:hAnsi="Times New Roman" w:cs="Times New Roman"/>
            <w:sz w:val="24"/>
          </w:rPr>
          <w:fldChar w:fldCharType="separate"/>
        </w:r>
        <w:r w:rsidRPr="00A50493">
          <w:rPr>
            <w:rStyle w:val="PageNumber"/>
            <w:rFonts w:ascii="Times New Roman" w:hAnsi="Times New Roman" w:cs="Times New Roman"/>
            <w:noProof/>
            <w:sz w:val="24"/>
          </w:rPr>
          <w:t>3</w:t>
        </w:r>
        <w:r w:rsidRPr="00A50493">
          <w:rPr>
            <w:rStyle w:val="PageNumber"/>
            <w:rFonts w:ascii="Times New Roman" w:hAnsi="Times New Roman" w:cs="Times New Roman"/>
            <w:sz w:val="24"/>
          </w:rPr>
          <w:fldChar w:fldCharType="end"/>
        </w:r>
      </w:p>
    </w:sdtContent>
  </w:sdt>
  <w:p w14:paraId="50FCF48E" w14:textId="77777777" w:rsidR="0D6E5604" w:rsidRPr="00A50493" w:rsidRDefault="0D6E5604" w:rsidP="00A50493">
    <w:pPr>
      <w:pStyle w:val="Header"/>
      <w:ind w:right="360"/>
      <w:rPr>
        <w:rFonts w:ascii="Times New Roman" w:hAnsi="Times New Roman" w:cs="Times New Roman"/>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91"/>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CC4"/>
    <w:rsid w:val="00000CCE"/>
    <w:rsid w:val="00023AFE"/>
    <w:rsid w:val="000A3D9B"/>
    <w:rsid w:val="000D4642"/>
    <w:rsid w:val="000D539D"/>
    <w:rsid w:val="00116273"/>
    <w:rsid w:val="00137CC4"/>
    <w:rsid w:val="00282E14"/>
    <w:rsid w:val="002C79E6"/>
    <w:rsid w:val="002F3AE9"/>
    <w:rsid w:val="003804CC"/>
    <w:rsid w:val="003C5DAB"/>
    <w:rsid w:val="005C199E"/>
    <w:rsid w:val="00664C1A"/>
    <w:rsid w:val="0070709F"/>
    <w:rsid w:val="0087407D"/>
    <w:rsid w:val="00A417C1"/>
    <w:rsid w:val="00A50493"/>
    <w:rsid w:val="00A62097"/>
    <w:rsid w:val="00B863FB"/>
    <w:rsid w:val="00B86440"/>
    <w:rsid w:val="00BB2D6F"/>
    <w:rsid w:val="00C00F8F"/>
    <w:rsid w:val="00C03068"/>
    <w:rsid w:val="00D620FD"/>
    <w:rsid w:val="00D91044"/>
    <w:rsid w:val="00E67454"/>
    <w:rsid w:val="00EF55C5"/>
    <w:rsid w:val="00F6242A"/>
    <w:rsid w:val="00FD0666"/>
    <w:rsid w:val="00FD52D5"/>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1C7A5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9"/>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9"/>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PageNumber">
    <w:name w:val="page number"/>
    <w:basedOn w:val="DefaultParagraphFont"/>
    <w:uiPriority w:val="99"/>
    <w:semiHidden/>
    <w:unhideWhenUsed/>
    <w:rsid w:val="00A504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ylvianett/Library/Containers/com.microsoft.Word/Data/Library/Application%20Support/Microsoft/Office/16.0/DTS/Search/%7b671389E7-BD2D-B149-A422-CE7983494E5C%7dtf16392902_win32.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Student APA Style paper 7th edition.dotx</Template>
  <TotalTime>0</TotalTime>
  <Pages>3</Pages>
  <Words>454</Words>
  <Characters>2593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2026-02-06T04:33:00Z</dcterms:created>
  <dcterms:modified xsi:type="dcterms:W3CDTF">2026-02-06T04:37:00Z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