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A255" w14:textId="42DECBA8" w:rsidR="00815BA2" w:rsidRDefault="00815BA2" w:rsidP="00815BA2">
      <w:pPr>
        <w:pStyle w:val="Heading1"/>
        <w:rPr>
          <w:lang w:val="fr-FR"/>
        </w:rPr>
      </w:pPr>
      <w:bookmarkStart w:id="0" w:name="_Toc228797679"/>
      <w:r w:rsidRPr="00C23B3D">
        <w:rPr>
          <w:lang w:val="fr-FR"/>
        </w:rPr>
        <w:t xml:space="preserve">Documentation Technique – Abribus </w:t>
      </w:r>
      <w:r>
        <w:rPr>
          <w:lang w:val="fr-FR"/>
        </w:rPr>
        <w:t>Rec</w:t>
      </w:r>
      <w:bookmarkEnd w:id="0"/>
      <w:r>
        <w:rPr>
          <w:lang w:val="fr-FR"/>
        </w:rPr>
        <w:t xml:space="preserve"> A</w:t>
      </w:r>
    </w:p>
    <w:p w14:paraId="45AA8BC4" w14:textId="7C4CE17E" w:rsidR="00815BA2" w:rsidRDefault="00815BA2" w:rsidP="00815BA2">
      <w:pPr>
        <w:rPr>
          <w:b/>
          <w:bCs/>
          <w:lang w:val="fr-FR"/>
        </w:rPr>
      </w:pPr>
      <w:r>
        <w:rPr>
          <w:b/>
          <w:bCs/>
          <w:lang w:val="fr-FR"/>
        </w:rPr>
        <w:t>Ref 245130 Version A</w:t>
      </w:r>
    </w:p>
    <w:p w14:paraId="3AC0C5D4" w14:textId="77777777" w:rsidR="00815BA2" w:rsidRDefault="00815BA2" w:rsidP="00815BA2">
      <w:pPr>
        <w:rPr>
          <w:b/>
          <w:bCs/>
          <w:lang w:val="fr-FR"/>
        </w:rPr>
      </w:pPr>
    </w:p>
    <w:p w14:paraId="107237E0" w14:textId="77777777" w:rsidR="00815BA2" w:rsidRPr="00815BA2" w:rsidRDefault="00815BA2" w:rsidP="00815BA2">
      <w:pPr>
        <w:pStyle w:val="Heading2"/>
        <w:rPr>
          <w:lang w:val="fr-FR"/>
        </w:rPr>
      </w:pPr>
      <w:bookmarkStart w:id="1" w:name="_Toc228797680"/>
      <w:r w:rsidRPr="00815BA2">
        <w:rPr>
          <w:lang w:val="fr-FR"/>
        </w:rPr>
        <w:t>Informations du document</w:t>
      </w:r>
      <w:bookmarkEnd w:id="1"/>
    </w:p>
    <w:p w14:paraId="08D64865" w14:textId="77777777" w:rsidR="00815BA2" w:rsidRPr="000360A5" w:rsidRDefault="00815BA2" w:rsidP="00815BA2">
      <w:pPr>
        <w:numPr>
          <w:ilvl w:val="0"/>
          <w:numId w:val="1"/>
        </w:numPr>
      </w:pPr>
      <w:r w:rsidRPr="000360A5">
        <w:t>Version : 1.0</w:t>
      </w:r>
    </w:p>
    <w:p w14:paraId="1FA41120" w14:textId="77777777" w:rsidR="00815BA2" w:rsidRPr="000360A5" w:rsidRDefault="00815BA2" w:rsidP="00815BA2">
      <w:pPr>
        <w:numPr>
          <w:ilvl w:val="0"/>
          <w:numId w:val="1"/>
        </w:numPr>
      </w:pPr>
      <w:r w:rsidRPr="000360A5">
        <w:t>Date : Mai 2026</w:t>
      </w:r>
    </w:p>
    <w:p w14:paraId="7431C892" w14:textId="1F8CC0C0" w:rsidR="00815BA2" w:rsidRPr="000360A5" w:rsidRDefault="00815BA2" w:rsidP="00815BA2">
      <w:pPr>
        <w:numPr>
          <w:ilvl w:val="0"/>
          <w:numId w:val="1"/>
        </w:numPr>
        <w:rPr>
          <w:lang w:val="fr-FR"/>
        </w:rPr>
      </w:pPr>
      <w:r w:rsidRPr="000360A5">
        <w:rPr>
          <w:lang w:val="fr-FR"/>
        </w:rPr>
        <w:t>Référence projet : ABR-IOT-</w:t>
      </w:r>
      <w:r>
        <w:rPr>
          <w:lang w:val="fr-FR"/>
        </w:rPr>
        <w:t>245130</w:t>
      </w:r>
      <w:r w:rsidRPr="000360A5">
        <w:rPr>
          <w:lang w:val="fr-FR"/>
        </w:rPr>
        <w:t>-A-2026</w:t>
      </w:r>
    </w:p>
    <w:p w14:paraId="34E881F9" w14:textId="77777777" w:rsidR="00815BA2" w:rsidRDefault="00815BA2" w:rsidP="00815BA2">
      <w:pPr>
        <w:numPr>
          <w:ilvl w:val="0"/>
          <w:numId w:val="1"/>
        </w:numPr>
      </w:pPr>
      <w:r w:rsidRPr="000360A5">
        <w:t>Auteur : Département Ingénierie</w:t>
      </w:r>
    </w:p>
    <w:p w14:paraId="121703F5" w14:textId="77777777" w:rsidR="00815BA2" w:rsidRDefault="00815BA2" w:rsidP="00815BA2"/>
    <w:p w14:paraId="434778A1" w14:textId="27EB7E66" w:rsidR="00815BA2" w:rsidRDefault="00815BA2">
      <w:r>
        <w:br w:type="page"/>
      </w:r>
    </w:p>
    <w:p w14:paraId="645F129D" w14:textId="77777777" w:rsidR="00815BA2" w:rsidRPr="00815BA2" w:rsidRDefault="00815BA2" w:rsidP="00815BA2">
      <w:pPr>
        <w:rPr>
          <w:b/>
          <w:bCs/>
          <w:lang w:val="fr-FR"/>
        </w:rPr>
      </w:pPr>
      <w:r w:rsidRPr="00815BA2">
        <w:rPr>
          <w:b/>
          <w:bCs/>
          <w:lang w:val="fr-FR"/>
        </w:rPr>
        <w:lastRenderedPageBreak/>
        <w:t>1. Description Générale</w:t>
      </w:r>
    </w:p>
    <w:p w14:paraId="2E5A02B4" w14:textId="77777777" w:rsidR="00815BA2" w:rsidRPr="00815BA2" w:rsidRDefault="00815BA2" w:rsidP="00815BA2">
      <w:pPr>
        <w:rPr>
          <w:lang w:val="fr-FR"/>
        </w:rPr>
      </w:pPr>
      <w:r w:rsidRPr="00815BA2">
        <w:rPr>
          <w:lang w:val="fr-FR"/>
        </w:rPr>
        <w:t>Abribus urbain équipé d’un système d’affichage dynamique avec moniteur intégré, électronique de contrôle, alimentation électrique et éclairage LED. Structure conçue pour un usage extérieur avec parois vitrées résistantes.</w:t>
      </w:r>
    </w:p>
    <w:p w14:paraId="356CDFFB" w14:textId="77777777" w:rsidR="00815BA2" w:rsidRPr="00815BA2" w:rsidRDefault="00815BA2" w:rsidP="00815BA2">
      <w:pPr>
        <w:rPr>
          <w:b/>
          <w:bCs/>
          <w:lang w:val="fr-FR"/>
        </w:rPr>
      </w:pPr>
      <w:r w:rsidRPr="00815BA2">
        <w:rPr>
          <w:b/>
          <w:bCs/>
          <w:lang w:val="fr-FR"/>
        </w:rPr>
        <w:t>2. Composition et Spécifications Techniques</w:t>
      </w:r>
    </w:p>
    <w:p w14:paraId="2CD97275" w14:textId="2F4286CD" w:rsidR="00815BA2" w:rsidRPr="00815BA2" w:rsidRDefault="00815BA2" w:rsidP="00815BA2">
      <w:pPr>
        <w:rPr>
          <w:b/>
          <w:bCs/>
          <w:lang w:val="fr-FR"/>
        </w:rPr>
      </w:pPr>
      <w:r w:rsidRPr="00815BA2">
        <w:rPr>
          <w:b/>
          <w:bCs/>
          <w:lang w:val="fr-FR"/>
        </w:rPr>
        <w:t xml:space="preserve">2.1 </w:t>
      </w:r>
      <w:r w:rsidR="00DD28A5">
        <w:rPr>
          <w:b/>
          <w:bCs/>
          <w:lang w:val="fr-FR"/>
        </w:rPr>
        <w:t>Ecran</w:t>
      </w:r>
      <w:r w:rsidRPr="00815BA2">
        <w:rPr>
          <w:b/>
          <w:bCs/>
          <w:lang w:val="fr-FR"/>
        </w:rPr>
        <w:t xml:space="preserve"> 75</w:t>
      </w:r>
      <w:r>
        <w:rPr>
          <w:b/>
          <w:bCs/>
          <w:lang w:val="fr-FR"/>
        </w:rPr>
        <w:t>P</w:t>
      </w:r>
    </w:p>
    <w:p w14:paraId="2D08B6EA" w14:textId="71F1C5F4" w:rsid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Référence article</w:t>
      </w:r>
      <w:r w:rsidRPr="00815BA2">
        <w:t xml:space="preserve"> : </w:t>
      </w:r>
      <w:r w:rsidR="00DE2672" w:rsidRPr="00815BA2">
        <w:t>FD</w:t>
      </w:r>
      <w:r w:rsidR="00DE2672">
        <w:t>01</w:t>
      </w:r>
      <w:r w:rsidR="007A5138">
        <w:t>1</w:t>
      </w:r>
      <w:r w:rsidR="00C11EA4">
        <w:t>079000</w:t>
      </w:r>
    </w:p>
    <w:p w14:paraId="468562EB" w14:textId="7E73DD69" w:rsidR="00815BA2" w:rsidRDefault="00815BA2" w:rsidP="00815BA2">
      <w:pPr>
        <w:numPr>
          <w:ilvl w:val="0"/>
          <w:numId w:val="2"/>
        </w:numPr>
      </w:pPr>
      <w:r>
        <w:rPr>
          <w:b/>
          <w:bCs/>
        </w:rPr>
        <w:t>Taille diagonale</w:t>
      </w:r>
      <w:r w:rsidRPr="00815BA2">
        <w:t>:</w:t>
      </w:r>
      <w:r>
        <w:t xml:space="preserve"> 75 pouces </w:t>
      </w:r>
    </w:p>
    <w:p w14:paraId="05DA6609" w14:textId="2F8C0FD4" w:rsidR="00815BA2" w:rsidRDefault="00815BA2" w:rsidP="00815BA2">
      <w:pPr>
        <w:numPr>
          <w:ilvl w:val="0"/>
          <w:numId w:val="2"/>
        </w:numPr>
      </w:pPr>
      <w:r>
        <w:rPr>
          <w:b/>
          <w:bCs/>
        </w:rPr>
        <w:t>Modèle</w:t>
      </w:r>
      <w:r w:rsidRPr="00815BA2">
        <w:t>:</w:t>
      </w:r>
      <w:r>
        <w:t xml:space="preserve"> </w:t>
      </w:r>
      <w:r w:rsidRPr="00815BA2">
        <w:t>75UL3J-E</w:t>
      </w:r>
    </w:p>
    <w:p w14:paraId="0332FAA7" w14:textId="3E42EA5F" w:rsid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Fréquence d'images</w:t>
      </w:r>
      <w:r w:rsidRPr="00815BA2">
        <w:t xml:space="preserve"> : 60 Hz</w:t>
      </w:r>
    </w:p>
    <w:p w14:paraId="05E54F1B" w14:textId="27E71D56" w:rsidR="00F26887" w:rsidRPr="00815BA2" w:rsidRDefault="00F26887" w:rsidP="00815BA2">
      <w:pPr>
        <w:numPr>
          <w:ilvl w:val="0"/>
          <w:numId w:val="2"/>
        </w:numPr>
      </w:pPr>
      <w:r>
        <w:rPr>
          <w:b/>
          <w:bCs/>
        </w:rPr>
        <w:t>Résolution</w:t>
      </w:r>
      <w:r>
        <w:t xml:space="preserve"> : 4K U</w:t>
      </w:r>
      <w:r w:rsidR="00276727">
        <w:t xml:space="preserve">ltra </w:t>
      </w:r>
      <w:r>
        <w:t>HD</w:t>
      </w:r>
    </w:p>
    <w:p w14:paraId="425E02A1" w14:textId="77777777" w:rsidR="00815BA2" w:rsidRPr="00815BA2" w:rsidRDefault="00815BA2" w:rsidP="00815BA2">
      <w:pPr>
        <w:numPr>
          <w:ilvl w:val="0"/>
          <w:numId w:val="2"/>
        </w:numPr>
        <w:rPr>
          <w:lang w:val="fr-FR"/>
        </w:rPr>
      </w:pPr>
      <w:r w:rsidRPr="00815BA2">
        <w:rPr>
          <w:b/>
          <w:bCs/>
          <w:lang w:val="fr-FR"/>
        </w:rPr>
        <w:t>Dimensions (L x H x Ép)</w:t>
      </w:r>
      <w:r w:rsidRPr="00815BA2">
        <w:rPr>
          <w:lang w:val="fr-FR"/>
        </w:rPr>
        <w:t xml:space="preserve"> : 1670 x 960 x 90 mm </w:t>
      </w:r>
    </w:p>
    <w:p w14:paraId="2B97A93D" w14:textId="77777777" w:rsidR="00815BA2" w:rsidRP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Largeur</w:t>
      </w:r>
      <w:r w:rsidRPr="00815BA2">
        <w:t xml:space="preserve"> : 1670 mm </w:t>
      </w:r>
    </w:p>
    <w:p w14:paraId="74445F53" w14:textId="77777777" w:rsidR="00815BA2" w:rsidRP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Hauteur</w:t>
      </w:r>
      <w:r w:rsidRPr="00815BA2">
        <w:t xml:space="preserve"> : 960 mm </w:t>
      </w:r>
    </w:p>
    <w:p w14:paraId="7E09EF01" w14:textId="77777777" w:rsidR="00815BA2" w:rsidRP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Épaisseur</w:t>
      </w:r>
      <w:r w:rsidRPr="00815BA2">
        <w:t xml:space="preserve"> : 90 mm </w:t>
      </w:r>
    </w:p>
    <w:p w14:paraId="5E23034E" w14:textId="77777777" w:rsidR="00815BA2" w:rsidRP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Matériau</w:t>
      </w:r>
      <w:r w:rsidRPr="00815BA2">
        <w:t xml:space="preserve"> : Aluminium + verre trempé </w:t>
      </w:r>
    </w:p>
    <w:p w14:paraId="0042B09D" w14:textId="77777777" w:rsidR="00815BA2" w:rsidRPr="00815BA2" w:rsidRDefault="00815BA2" w:rsidP="00815BA2">
      <w:pPr>
        <w:numPr>
          <w:ilvl w:val="0"/>
          <w:numId w:val="2"/>
        </w:numPr>
      </w:pPr>
      <w:r w:rsidRPr="00815BA2">
        <w:rPr>
          <w:b/>
          <w:bCs/>
        </w:rPr>
        <w:t>Voltage</w:t>
      </w:r>
      <w:r w:rsidRPr="00815BA2">
        <w:t xml:space="preserve"> : 220–240 V AC </w:t>
      </w:r>
    </w:p>
    <w:p w14:paraId="197E3262" w14:textId="77777777" w:rsidR="00815BA2" w:rsidRPr="00815BA2" w:rsidRDefault="00815BA2" w:rsidP="00815BA2">
      <w:pPr>
        <w:numPr>
          <w:ilvl w:val="0"/>
          <w:numId w:val="2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Écran haute luminosité adapté à l’extérieur, lisible en plein soleil, protection anti-vandalisme. </w:t>
      </w:r>
    </w:p>
    <w:p w14:paraId="00E5219F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2.2 Carte électronique (PCB principale)</w:t>
      </w:r>
    </w:p>
    <w:p w14:paraId="71477CA6" w14:textId="409DD3A1" w:rsidR="00815BA2" w:rsidRPr="00815BA2" w:rsidRDefault="00815BA2" w:rsidP="00815BA2">
      <w:pPr>
        <w:numPr>
          <w:ilvl w:val="0"/>
          <w:numId w:val="3"/>
        </w:numPr>
      </w:pPr>
      <w:r w:rsidRPr="00815BA2">
        <w:rPr>
          <w:b/>
          <w:bCs/>
        </w:rPr>
        <w:t>Référence article</w:t>
      </w:r>
      <w:r w:rsidRPr="00815BA2">
        <w:t xml:space="preserve"> : FD</w:t>
      </w:r>
      <w:r w:rsidR="00520EDE">
        <w:t>011075940</w:t>
      </w:r>
      <w:r w:rsidRPr="00815BA2">
        <w:t xml:space="preserve"> </w:t>
      </w:r>
    </w:p>
    <w:p w14:paraId="5E85DEED" w14:textId="77777777" w:rsidR="00815BA2" w:rsidRPr="00815BA2" w:rsidRDefault="00815BA2" w:rsidP="00815BA2">
      <w:pPr>
        <w:numPr>
          <w:ilvl w:val="0"/>
          <w:numId w:val="3"/>
        </w:numPr>
        <w:rPr>
          <w:lang w:val="fr-FR"/>
        </w:rPr>
      </w:pPr>
      <w:r w:rsidRPr="00815BA2">
        <w:rPr>
          <w:b/>
          <w:bCs/>
          <w:lang w:val="fr-FR"/>
        </w:rPr>
        <w:t>Dimensions (L x H x Ép)</w:t>
      </w:r>
      <w:r w:rsidRPr="00815BA2">
        <w:rPr>
          <w:lang w:val="fr-FR"/>
        </w:rPr>
        <w:t xml:space="preserve"> : 200 x 150 x 25 mm </w:t>
      </w:r>
    </w:p>
    <w:p w14:paraId="50C613F8" w14:textId="77777777" w:rsidR="00815BA2" w:rsidRPr="00815BA2" w:rsidRDefault="00815BA2" w:rsidP="00815BA2">
      <w:pPr>
        <w:numPr>
          <w:ilvl w:val="0"/>
          <w:numId w:val="3"/>
        </w:numPr>
      </w:pPr>
      <w:r w:rsidRPr="00815BA2">
        <w:rPr>
          <w:b/>
          <w:bCs/>
        </w:rPr>
        <w:t>Largeur</w:t>
      </w:r>
      <w:r w:rsidRPr="00815BA2">
        <w:t xml:space="preserve"> : 200 mm </w:t>
      </w:r>
    </w:p>
    <w:p w14:paraId="59F9042F" w14:textId="77777777" w:rsidR="00815BA2" w:rsidRPr="00815BA2" w:rsidRDefault="00815BA2" w:rsidP="00815BA2">
      <w:pPr>
        <w:numPr>
          <w:ilvl w:val="0"/>
          <w:numId w:val="3"/>
        </w:numPr>
      </w:pPr>
      <w:r w:rsidRPr="00815BA2">
        <w:rPr>
          <w:b/>
          <w:bCs/>
        </w:rPr>
        <w:t>Hauteur</w:t>
      </w:r>
      <w:r w:rsidRPr="00815BA2">
        <w:t xml:space="preserve"> : 150 mm </w:t>
      </w:r>
    </w:p>
    <w:p w14:paraId="412258EA" w14:textId="77777777" w:rsidR="00815BA2" w:rsidRPr="00815BA2" w:rsidRDefault="00815BA2" w:rsidP="00815BA2">
      <w:pPr>
        <w:numPr>
          <w:ilvl w:val="0"/>
          <w:numId w:val="3"/>
        </w:numPr>
      </w:pPr>
      <w:r w:rsidRPr="00815BA2">
        <w:rPr>
          <w:b/>
          <w:bCs/>
        </w:rPr>
        <w:t>Épaisseur</w:t>
      </w:r>
      <w:r w:rsidRPr="00815BA2">
        <w:t xml:space="preserve"> : 25 mm </w:t>
      </w:r>
    </w:p>
    <w:p w14:paraId="5DB9DAAE" w14:textId="77777777" w:rsidR="00815BA2" w:rsidRPr="00815BA2" w:rsidRDefault="00815BA2" w:rsidP="00815BA2">
      <w:pPr>
        <w:numPr>
          <w:ilvl w:val="0"/>
          <w:numId w:val="3"/>
        </w:numPr>
        <w:rPr>
          <w:lang w:val="fr-FR"/>
        </w:rPr>
      </w:pPr>
      <w:r w:rsidRPr="00815BA2">
        <w:rPr>
          <w:b/>
          <w:bCs/>
          <w:lang w:val="fr-FR"/>
        </w:rPr>
        <w:t>Matériau</w:t>
      </w:r>
      <w:r w:rsidRPr="00815BA2">
        <w:rPr>
          <w:lang w:val="fr-FR"/>
        </w:rPr>
        <w:t xml:space="preserve"> : FR4 (époxy renforcé fibre de verre) </w:t>
      </w:r>
    </w:p>
    <w:p w14:paraId="3E071E9A" w14:textId="77777777" w:rsidR="00815BA2" w:rsidRPr="00815BA2" w:rsidRDefault="00815BA2" w:rsidP="00815BA2">
      <w:pPr>
        <w:numPr>
          <w:ilvl w:val="0"/>
          <w:numId w:val="3"/>
        </w:numPr>
      </w:pPr>
      <w:r w:rsidRPr="00815BA2">
        <w:rPr>
          <w:b/>
          <w:bCs/>
        </w:rPr>
        <w:t>Voltage</w:t>
      </w:r>
      <w:r w:rsidRPr="00815BA2">
        <w:t xml:space="preserve"> : 5–12 V DC </w:t>
      </w:r>
    </w:p>
    <w:p w14:paraId="322DC82C" w14:textId="77777777" w:rsidR="00815BA2" w:rsidRPr="00815BA2" w:rsidRDefault="00815BA2" w:rsidP="00815BA2">
      <w:pPr>
        <w:numPr>
          <w:ilvl w:val="0"/>
          <w:numId w:val="3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Assure la gestion des signaux, interfaces entre composants et communication interne. </w:t>
      </w:r>
    </w:p>
    <w:p w14:paraId="3C801DA3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lastRenderedPageBreak/>
        <w:t>2.3 Contrôleur</w:t>
      </w:r>
    </w:p>
    <w:p w14:paraId="19FDD71A" w14:textId="4B008067" w:rsidR="00815BA2" w:rsidRPr="00815BA2" w:rsidRDefault="00815BA2" w:rsidP="00815BA2">
      <w:pPr>
        <w:numPr>
          <w:ilvl w:val="0"/>
          <w:numId w:val="4"/>
        </w:numPr>
      </w:pPr>
      <w:r w:rsidRPr="00815BA2">
        <w:rPr>
          <w:b/>
          <w:bCs/>
        </w:rPr>
        <w:t>Référence article</w:t>
      </w:r>
      <w:r w:rsidRPr="00815BA2">
        <w:t xml:space="preserve"> : FD015</w:t>
      </w:r>
      <w:r>
        <w:t>88</w:t>
      </w:r>
      <w:r w:rsidRPr="00815BA2">
        <w:t xml:space="preserve">4962 </w:t>
      </w:r>
    </w:p>
    <w:p w14:paraId="3A31AE9A" w14:textId="77777777" w:rsidR="00815BA2" w:rsidRPr="00815BA2" w:rsidRDefault="00815BA2" w:rsidP="00815BA2">
      <w:pPr>
        <w:numPr>
          <w:ilvl w:val="0"/>
          <w:numId w:val="4"/>
        </w:numPr>
        <w:rPr>
          <w:lang w:val="fr-FR"/>
        </w:rPr>
      </w:pPr>
      <w:r w:rsidRPr="00815BA2">
        <w:rPr>
          <w:b/>
          <w:bCs/>
          <w:lang w:val="fr-FR"/>
        </w:rPr>
        <w:t>Dimensions (L x H x Ép)</w:t>
      </w:r>
      <w:r w:rsidRPr="00815BA2">
        <w:rPr>
          <w:lang w:val="fr-FR"/>
        </w:rPr>
        <w:t xml:space="preserve"> : 250 x 180 x 50 mm </w:t>
      </w:r>
    </w:p>
    <w:p w14:paraId="1F041F97" w14:textId="77777777" w:rsidR="00815BA2" w:rsidRPr="00815BA2" w:rsidRDefault="00815BA2" w:rsidP="00815BA2">
      <w:pPr>
        <w:numPr>
          <w:ilvl w:val="0"/>
          <w:numId w:val="4"/>
        </w:numPr>
      </w:pPr>
      <w:r w:rsidRPr="00815BA2">
        <w:rPr>
          <w:b/>
          <w:bCs/>
        </w:rPr>
        <w:t>Largeur</w:t>
      </w:r>
      <w:r w:rsidRPr="00815BA2">
        <w:t xml:space="preserve"> : 250 mm </w:t>
      </w:r>
    </w:p>
    <w:p w14:paraId="7C3CAEEE" w14:textId="77777777" w:rsidR="00815BA2" w:rsidRPr="00815BA2" w:rsidRDefault="00815BA2" w:rsidP="00815BA2">
      <w:pPr>
        <w:numPr>
          <w:ilvl w:val="0"/>
          <w:numId w:val="4"/>
        </w:numPr>
      </w:pPr>
      <w:r w:rsidRPr="00815BA2">
        <w:rPr>
          <w:b/>
          <w:bCs/>
        </w:rPr>
        <w:t>Hauteur</w:t>
      </w:r>
      <w:r w:rsidRPr="00815BA2">
        <w:t xml:space="preserve"> : 180 mm </w:t>
      </w:r>
    </w:p>
    <w:p w14:paraId="3F0FE0D0" w14:textId="77777777" w:rsidR="00815BA2" w:rsidRPr="00815BA2" w:rsidRDefault="00815BA2" w:rsidP="00815BA2">
      <w:pPr>
        <w:numPr>
          <w:ilvl w:val="0"/>
          <w:numId w:val="4"/>
        </w:numPr>
      </w:pPr>
      <w:r w:rsidRPr="00815BA2">
        <w:rPr>
          <w:b/>
          <w:bCs/>
        </w:rPr>
        <w:t>Épaisseur</w:t>
      </w:r>
      <w:r w:rsidRPr="00815BA2">
        <w:t xml:space="preserve"> : 50 mm </w:t>
      </w:r>
    </w:p>
    <w:p w14:paraId="5F306B3F" w14:textId="77777777" w:rsidR="00815BA2" w:rsidRPr="00815BA2" w:rsidRDefault="00815BA2" w:rsidP="00815BA2">
      <w:pPr>
        <w:numPr>
          <w:ilvl w:val="0"/>
          <w:numId w:val="4"/>
        </w:numPr>
      </w:pPr>
      <w:r w:rsidRPr="00815BA2">
        <w:rPr>
          <w:b/>
          <w:bCs/>
        </w:rPr>
        <w:t>Matériau</w:t>
      </w:r>
      <w:r w:rsidRPr="00815BA2">
        <w:t xml:space="preserve"> : Boîtier aluminium </w:t>
      </w:r>
    </w:p>
    <w:p w14:paraId="5F8F2800" w14:textId="77777777" w:rsidR="00815BA2" w:rsidRPr="00815BA2" w:rsidRDefault="00815BA2" w:rsidP="00815BA2">
      <w:pPr>
        <w:numPr>
          <w:ilvl w:val="0"/>
          <w:numId w:val="4"/>
        </w:numPr>
      </w:pPr>
      <w:r w:rsidRPr="00815BA2">
        <w:rPr>
          <w:b/>
          <w:bCs/>
        </w:rPr>
        <w:t>Voltage</w:t>
      </w:r>
      <w:r w:rsidRPr="00815BA2">
        <w:t xml:space="preserve"> : 12–24 V DC </w:t>
      </w:r>
    </w:p>
    <w:p w14:paraId="11FE7938" w14:textId="77777777" w:rsidR="00815BA2" w:rsidRPr="00815BA2" w:rsidRDefault="00815BA2" w:rsidP="00815BA2">
      <w:pPr>
        <w:numPr>
          <w:ilvl w:val="0"/>
          <w:numId w:val="4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Contrôle l’affichage, gestion des contenus et synchronisation du système. </w:t>
      </w:r>
    </w:p>
    <w:p w14:paraId="5D052791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2.4 PC Industriel</w:t>
      </w:r>
    </w:p>
    <w:p w14:paraId="29CBDC10" w14:textId="77777777" w:rsidR="00815BA2" w:rsidRPr="00815BA2" w:rsidRDefault="00815BA2" w:rsidP="00815BA2">
      <w:pPr>
        <w:numPr>
          <w:ilvl w:val="0"/>
          <w:numId w:val="5"/>
        </w:numPr>
      </w:pPr>
      <w:r w:rsidRPr="00815BA2">
        <w:rPr>
          <w:b/>
          <w:bCs/>
        </w:rPr>
        <w:t>Référence article</w:t>
      </w:r>
      <w:r w:rsidRPr="00815BA2">
        <w:t xml:space="preserve"> : FD015064963 </w:t>
      </w:r>
    </w:p>
    <w:p w14:paraId="0CC62B5B" w14:textId="77777777" w:rsidR="00815BA2" w:rsidRPr="00815BA2" w:rsidRDefault="00815BA2" w:rsidP="00815BA2">
      <w:pPr>
        <w:numPr>
          <w:ilvl w:val="0"/>
          <w:numId w:val="5"/>
        </w:numPr>
        <w:rPr>
          <w:lang w:val="fr-FR"/>
        </w:rPr>
      </w:pPr>
      <w:r w:rsidRPr="00815BA2">
        <w:rPr>
          <w:b/>
          <w:bCs/>
          <w:lang w:val="fr-FR"/>
        </w:rPr>
        <w:t>Dimensions (L x H x Ép)</w:t>
      </w:r>
      <w:r w:rsidRPr="00815BA2">
        <w:rPr>
          <w:lang w:val="fr-FR"/>
        </w:rPr>
        <w:t xml:space="preserve"> : 300 x 220 x 70 mm </w:t>
      </w:r>
    </w:p>
    <w:p w14:paraId="2979F7DC" w14:textId="77777777" w:rsidR="00815BA2" w:rsidRPr="00815BA2" w:rsidRDefault="00815BA2" w:rsidP="00815BA2">
      <w:pPr>
        <w:numPr>
          <w:ilvl w:val="0"/>
          <w:numId w:val="5"/>
        </w:numPr>
      </w:pPr>
      <w:r w:rsidRPr="00815BA2">
        <w:rPr>
          <w:b/>
          <w:bCs/>
        </w:rPr>
        <w:t>Largeur</w:t>
      </w:r>
      <w:r w:rsidRPr="00815BA2">
        <w:t xml:space="preserve"> : 300 mm </w:t>
      </w:r>
    </w:p>
    <w:p w14:paraId="4726766F" w14:textId="77777777" w:rsidR="00815BA2" w:rsidRPr="00815BA2" w:rsidRDefault="00815BA2" w:rsidP="00815BA2">
      <w:pPr>
        <w:numPr>
          <w:ilvl w:val="0"/>
          <w:numId w:val="5"/>
        </w:numPr>
      </w:pPr>
      <w:r w:rsidRPr="00815BA2">
        <w:rPr>
          <w:b/>
          <w:bCs/>
        </w:rPr>
        <w:t>Hauteur</w:t>
      </w:r>
      <w:r w:rsidRPr="00815BA2">
        <w:t xml:space="preserve"> : 220 mm </w:t>
      </w:r>
    </w:p>
    <w:p w14:paraId="299A4D0D" w14:textId="77777777" w:rsidR="00815BA2" w:rsidRPr="00815BA2" w:rsidRDefault="00815BA2" w:rsidP="00815BA2">
      <w:pPr>
        <w:numPr>
          <w:ilvl w:val="0"/>
          <w:numId w:val="5"/>
        </w:numPr>
      </w:pPr>
      <w:r w:rsidRPr="00815BA2">
        <w:rPr>
          <w:b/>
          <w:bCs/>
        </w:rPr>
        <w:t>Épaisseur</w:t>
      </w:r>
      <w:r w:rsidRPr="00815BA2">
        <w:t xml:space="preserve"> : 70 mm </w:t>
      </w:r>
    </w:p>
    <w:p w14:paraId="1F8AC590" w14:textId="77777777" w:rsidR="00815BA2" w:rsidRPr="00815BA2" w:rsidRDefault="00815BA2" w:rsidP="00815BA2">
      <w:pPr>
        <w:numPr>
          <w:ilvl w:val="0"/>
          <w:numId w:val="5"/>
        </w:numPr>
      </w:pPr>
      <w:r w:rsidRPr="00815BA2">
        <w:rPr>
          <w:b/>
          <w:bCs/>
        </w:rPr>
        <w:t>Matériau</w:t>
      </w:r>
      <w:r w:rsidRPr="00815BA2">
        <w:t xml:space="preserve"> : Acier + aluminium </w:t>
      </w:r>
    </w:p>
    <w:p w14:paraId="29C9F6FC" w14:textId="77777777" w:rsidR="00815BA2" w:rsidRPr="00815BA2" w:rsidRDefault="00815BA2" w:rsidP="00815BA2">
      <w:pPr>
        <w:numPr>
          <w:ilvl w:val="0"/>
          <w:numId w:val="5"/>
        </w:numPr>
      </w:pPr>
      <w:r w:rsidRPr="00815BA2">
        <w:rPr>
          <w:b/>
          <w:bCs/>
        </w:rPr>
        <w:t>Voltage</w:t>
      </w:r>
      <w:r w:rsidRPr="00815BA2">
        <w:t xml:space="preserve"> : 19 V DC </w:t>
      </w:r>
    </w:p>
    <w:p w14:paraId="4414FAF0" w14:textId="77777777" w:rsidR="00815BA2" w:rsidRPr="00815BA2" w:rsidRDefault="00815BA2" w:rsidP="00815BA2">
      <w:pPr>
        <w:numPr>
          <w:ilvl w:val="0"/>
          <w:numId w:val="5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Unité centrale pour traitement des données et diffusion des contenus multimédias. </w:t>
      </w:r>
    </w:p>
    <w:p w14:paraId="301C8943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2.5 Alimentation électrique</w:t>
      </w:r>
    </w:p>
    <w:p w14:paraId="51CA9B64" w14:textId="77777777" w:rsidR="00815BA2" w:rsidRPr="00815BA2" w:rsidRDefault="00815BA2" w:rsidP="00815BA2">
      <w:pPr>
        <w:numPr>
          <w:ilvl w:val="0"/>
          <w:numId w:val="6"/>
        </w:numPr>
      </w:pPr>
      <w:r w:rsidRPr="00815BA2">
        <w:rPr>
          <w:b/>
          <w:bCs/>
        </w:rPr>
        <w:t>Référence article</w:t>
      </w:r>
      <w:r w:rsidRPr="00815BA2">
        <w:t xml:space="preserve"> : FD015064964 </w:t>
      </w:r>
    </w:p>
    <w:p w14:paraId="64B8332D" w14:textId="77777777" w:rsidR="00815BA2" w:rsidRPr="00815BA2" w:rsidRDefault="00815BA2" w:rsidP="00815BA2">
      <w:pPr>
        <w:numPr>
          <w:ilvl w:val="0"/>
          <w:numId w:val="6"/>
        </w:numPr>
        <w:rPr>
          <w:lang w:val="fr-FR"/>
        </w:rPr>
      </w:pPr>
      <w:r w:rsidRPr="00815BA2">
        <w:rPr>
          <w:b/>
          <w:bCs/>
          <w:lang w:val="fr-FR"/>
        </w:rPr>
        <w:t>Dimensions (L x H x Ép)</w:t>
      </w:r>
      <w:r w:rsidRPr="00815BA2">
        <w:rPr>
          <w:lang w:val="fr-FR"/>
        </w:rPr>
        <w:t xml:space="preserve"> : 220 x 100 x 60 mm </w:t>
      </w:r>
    </w:p>
    <w:p w14:paraId="09903C1D" w14:textId="77777777" w:rsidR="00815BA2" w:rsidRPr="00815BA2" w:rsidRDefault="00815BA2" w:rsidP="00815BA2">
      <w:pPr>
        <w:numPr>
          <w:ilvl w:val="0"/>
          <w:numId w:val="6"/>
        </w:numPr>
      </w:pPr>
      <w:r w:rsidRPr="00815BA2">
        <w:rPr>
          <w:b/>
          <w:bCs/>
        </w:rPr>
        <w:t>Largeur</w:t>
      </w:r>
      <w:r w:rsidRPr="00815BA2">
        <w:t xml:space="preserve"> : 220 mm </w:t>
      </w:r>
    </w:p>
    <w:p w14:paraId="7D5ED430" w14:textId="77777777" w:rsidR="00815BA2" w:rsidRPr="00815BA2" w:rsidRDefault="00815BA2" w:rsidP="00815BA2">
      <w:pPr>
        <w:numPr>
          <w:ilvl w:val="0"/>
          <w:numId w:val="6"/>
        </w:numPr>
      </w:pPr>
      <w:r w:rsidRPr="00815BA2">
        <w:rPr>
          <w:b/>
          <w:bCs/>
        </w:rPr>
        <w:t>Hauteur</w:t>
      </w:r>
      <w:r w:rsidRPr="00815BA2">
        <w:t xml:space="preserve"> : 100 mm </w:t>
      </w:r>
    </w:p>
    <w:p w14:paraId="39FF235C" w14:textId="77777777" w:rsidR="00815BA2" w:rsidRPr="00815BA2" w:rsidRDefault="00815BA2" w:rsidP="00815BA2">
      <w:pPr>
        <w:numPr>
          <w:ilvl w:val="0"/>
          <w:numId w:val="6"/>
        </w:numPr>
      </w:pPr>
      <w:r w:rsidRPr="00815BA2">
        <w:rPr>
          <w:b/>
          <w:bCs/>
        </w:rPr>
        <w:t>Épaisseur</w:t>
      </w:r>
      <w:r w:rsidRPr="00815BA2">
        <w:t xml:space="preserve"> : 60 mm </w:t>
      </w:r>
    </w:p>
    <w:p w14:paraId="0BFC45E2" w14:textId="77777777" w:rsidR="00815BA2" w:rsidRPr="00815BA2" w:rsidRDefault="00815BA2" w:rsidP="00815BA2">
      <w:pPr>
        <w:numPr>
          <w:ilvl w:val="0"/>
          <w:numId w:val="6"/>
        </w:numPr>
      </w:pPr>
      <w:r w:rsidRPr="00815BA2">
        <w:rPr>
          <w:b/>
          <w:bCs/>
        </w:rPr>
        <w:t>Matériau</w:t>
      </w:r>
      <w:r w:rsidRPr="00815BA2">
        <w:t xml:space="preserve"> : Boîtier métallique ventilé </w:t>
      </w:r>
    </w:p>
    <w:p w14:paraId="6811B130" w14:textId="77777777" w:rsidR="00815BA2" w:rsidRPr="00815BA2" w:rsidRDefault="00815BA2" w:rsidP="00815BA2">
      <w:pPr>
        <w:numPr>
          <w:ilvl w:val="0"/>
          <w:numId w:val="6"/>
        </w:numPr>
      </w:pPr>
      <w:r w:rsidRPr="00815BA2">
        <w:rPr>
          <w:b/>
          <w:bCs/>
        </w:rPr>
        <w:t>Voltage entrée</w:t>
      </w:r>
      <w:r w:rsidRPr="00815BA2">
        <w:t xml:space="preserve"> : 220–240 V AC </w:t>
      </w:r>
    </w:p>
    <w:p w14:paraId="09C76039" w14:textId="77777777" w:rsidR="00815BA2" w:rsidRPr="00815BA2" w:rsidRDefault="00815BA2" w:rsidP="00815BA2">
      <w:pPr>
        <w:numPr>
          <w:ilvl w:val="0"/>
          <w:numId w:val="6"/>
        </w:numPr>
        <w:rPr>
          <w:lang w:val="fr-FR"/>
        </w:rPr>
      </w:pPr>
      <w:r w:rsidRPr="00815BA2">
        <w:rPr>
          <w:b/>
          <w:bCs/>
          <w:lang w:val="fr-FR"/>
        </w:rPr>
        <w:t>Voltage sortie</w:t>
      </w:r>
      <w:r w:rsidRPr="00815BA2">
        <w:rPr>
          <w:lang w:val="fr-FR"/>
        </w:rPr>
        <w:t xml:space="preserve"> : 5V / 12V / 24V DC </w:t>
      </w:r>
    </w:p>
    <w:p w14:paraId="40C31FC2" w14:textId="77777777" w:rsidR="00815BA2" w:rsidRPr="00815BA2" w:rsidRDefault="00815BA2" w:rsidP="00815BA2">
      <w:pPr>
        <w:numPr>
          <w:ilvl w:val="0"/>
          <w:numId w:val="6"/>
        </w:numPr>
        <w:rPr>
          <w:lang w:val="fr-FR"/>
        </w:rPr>
      </w:pPr>
      <w:r w:rsidRPr="00815BA2">
        <w:rPr>
          <w:b/>
          <w:bCs/>
          <w:lang w:val="fr-FR"/>
        </w:rPr>
        <w:lastRenderedPageBreak/>
        <w:t>Description</w:t>
      </w:r>
      <w:r w:rsidRPr="00815BA2">
        <w:rPr>
          <w:lang w:val="fr-FR"/>
        </w:rPr>
        <w:t xml:space="preserve"> : Convertisseur AC/DC pour alimentation de tous les composants. </w:t>
      </w:r>
    </w:p>
    <w:p w14:paraId="3827A27B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2.6 Câblage</w:t>
      </w:r>
    </w:p>
    <w:p w14:paraId="63911EC6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Référence article</w:t>
      </w:r>
      <w:r w:rsidRPr="00815BA2">
        <w:t xml:space="preserve"> : FD015064965 </w:t>
      </w:r>
    </w:p>
    <w:p w14:paraId="515686D1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Dimensions</w:t>
      </w:r>
      <w:r w:rsidRPr="00815BA2">
        <w:t xml:space="preserve"> : Variable selon installation </w:t>
      </w:r>
    </w:p>
    <w:p w14:paraId="7F7EE78C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Largeur</w:t>
      </w:r>
      <w:r w:rsidRPr="00815BA2">
        <w:t xml:space="preserve"> : N/A </w:t>
      </w:r>
    </w:p>
    <w:p w14:paraId="4285EE14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Hauteur</w:t>
      </w:r>
      <w:r w:rsidRPr="00815BA2">
        <w:t xml:space="preserve"> : N/A </w:t>
      </w:r>
    </w:p>
    <w:p w14:paraId="270B57CC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Épaisseur</w:t>
      </w:r>
      <w:r w:rsidRPr="00815BA2">
        <w:t xml:space="preserve"> : Ø 5–20 mm </w:t>
      </w:r>
    </w:p>
    <w:p w14:paraId="7934017A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Matériau</w:t>
      </w:r>
      <w:r w:rsidRPr="00815BA2">
        <w:t xml:space="preserve"> : Cuivre gainé PVC / silicone </w:t>
      </w:r>
    </w:p>
    <w:p w14:paraId="5B299363" w14:textId="77777777" w:rsidR="00815BA2" w:rsidRPr="00815BA2" w:rsidRDefault="00815BA2" w:rsidP="00815BA2">
      <w:pPr>
        <w:numPr>
          <w:ilvl w:val="0"/>
          <w:numId w:val="7"/>
        </w:numPr>
      </w:pPr>
      <w:r w:rsidRPr="00815BA2">
        <w:rPr>
          <w:b/>
          <w:bCs/>
        </w:rPr>
        <w:t>Voltage</w:t>
      </w:r>
      <w:r w:rsidRPr="00815BA2">
        <w:t xml:space="preserve"> : Jusqu’à 240 V </w:t>
      </w:r>
    </w:p>
    <w:p w14:paraId="650836B9" w14:textId="77777777" w:rsidR="00815BA2" w:rsidRPr="00815BA2" w:rsidRDefault="00815BA2" w:rsidP="00815BA2">
      <w:pPr>
        <w:numPr>
          <w:ilvl w:val="0"/>
          <w:numId w:val="7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Ensemble de câbles d’alimentation et de transmission de données (HDMI, Ethernet, alimentation). </w:t>
      </w:r>
    </w:p>
    <w:p w14:paraId="2CE2C00A" w14:textId="77777777" w:rsidR="00815BA2" w:rsidRPr="00815BA2" w:rsidRDefault="00815BA2" w:rsidP="00815BA2">
      <w:pPr>
        <w:rPr>
          <w:b/>
          <w:bCs/>
          <w:lang w:val="fr-FR"/>
        </w:rPr>
      </w:pPr>
      <w:r w:rsidRPr="00815BA2">
        <w:rPr>
          <w:b/>
          <w:bCs/>
          <w:lang w:val="fr-FR"/>
        </w:rPr>
        <w:t>2.7 Parois vitrées (latérales et arrière)</w:t>
      </w:r>
    </w:p>
    <w:p w14:paraId="11EE1401" w14:textId="77777777" w:rsidR="00815BA2" w:rsidRPr="00815BA2" w:rsidRDefault="00815BA2" w:rsidP="00815BA2">
      <w:pPr>
        <w:numPr>
          <w:ilvl w:val="0"/>
          <w:numId w:val="8"/>
        </w:numPr>
      </w:pPr>
      <w:r w:rsidRPr="00815BA2">
        <w:rPr>
          <w:b/>
          <w:bCs/>
        </w:rPr>
        <w:t>Référence article</w:t>
      </w:r>
      <w:r w:rsidRPr="00815BA2">
        <w:t xml:space="preserve"> : FD015064966 </w:t>
      </w:r>
    </w:p>
    <w:p w14:paraId="75823211" w14:textId="77777777" w:rsidR="00815BA2" w:rsidRPr="00815BA2" w:rsidRDefault="00815BA2" w:rsidP="00815BA2">
      <w:pPr>
        <w:numPr>
          <w:ilvl w:val="0"/>
          <w:numId w:val="8"/>
        </w:numPr>
        <w:rPr>
          <w:lang w:val="fr-FR"/>
        </w:rPr>
      </w:pPr>
      <w:r w:rsidRPr="00815BA2">
        <w:rPr>
          <w:b/>
          <w:bCs/>
          <w:lang w:val="fr-FR"/>
        </w:rPr>
        <w:t>Dimensions (par panneau)</w:t>
      </w:r>
      <w:r w:rsidRPr="00815BA2">
        <w:rPr>
          <w:lang w:val="fr-FR"/>
        </w:rPr>
        <w:t xml:space="preserve"> : 1200 x 2000 x 10 mm </w:t>
      </w:r>
    </w:p>
    <w:p w14:paraId="1EC7AFDD" w14:textId="77777777" w:rsidR="00815BA2" w:rsidRPr="00815BA2" w:rsidRDefault="00815BA2" w:rsidP="00815BA2">
      <w:pPr>
        <w:numPr>
          <w:ilvl w:val="0"/>
          <w:numId w:val="8"/>
        </w:numPr>
      </w:pPr>
      <w:r w:rsidRPr="00815BA2">
        <w:rPr>
          <w:b/>
          <w:bCs/>
        </w:rPr>
        <w:t>Largeur</w:t>
      </w:r>
      <w:r w:rsidRPr="00815BA2">
        <w:t xml:space="preserve"> : 1200 mm </w:t>
      </w:r>
    </w:p>
    <w:p w14:paraId="6DB26429" w14:textId="77777777" w:rsidR="00815BA2" w:rsidRPr="00815BA2" w:rsidRDefault="00815BA2" w:rsidP="00815BA2">
      <w:pPr>
        <w:numPr>
          <w:ilvl w:val="0"/>
          <w:numId w:val="8"/>
        </w:numPr>
      </w:pPr>
      <w:r w:rsidRPr="00815BA2">
        <w:rPr>
          <w:b/>
          <w:bCs/>
        </w:rPr>
        <w:t>Hauteur</w:t>
      </w:r>
      <w:r w:rsidRPr="00815BA2">
        <w:t xml:space="preserve"> : 2000 mm </w:t>
      </w:r>
    </w:p>
    <w:p w14:paraId="6FB95F8B" w14:textId="77777777" w:rsidR="00815BA2" w:rsidRPr="00815BA2" w:rsidRDefault="00815BA2" w:rsidP="00815BA2">
      <w:pPr>
        <w:numPr>
          <w:ilvl w:val="0"/>
          <w:numId w:val="8"/>
        </w:numPr>
      </w:pPr>
      <w:r w:rsidRPr="00815BA2">
        <w:rPr>
          <w:b/>
          <w:bCs/>
        </w:rPr>
        <w:t>Épaisseur</w:t>
      </w:r>
      <w:r w:rsidRPr="00815BA2">
        <w:t xml:space="preserve"> : 10 mm </w:t>
      </w:r>
    </w:p>
    <w:p w14:paraId="35935201" w14:textId="77777777" w:rsidR="00815BA2" w:rsidRPr="00815BA2" w:rsidRDefault="00815BA2" w:rsidP="00815BA2">
      <w:pPr>
        <w:numPr>
          <w:ilvl w:val="0"/>
          <w:numId w:val="8"/>
        </w:numPr>
      </w:pPr>
      <w:r w:rsidRPr="00815BA2">
        <w:rPr>
          <w:b/>
          <w:bCs/>
        </w:rPr>
        <w:t>Matériau</w:t>
      </w:r>
      <w:r w:rsidRPr="00815BA2">
        <w:t xml:space="preserve"> : Verre trempé sécurit </w:t>
      </w:r>
    </w:p>
    <w:p w14:paraId="6FBDC99A" w14:textId="77777777" w:rsidR="00815BA2" w:rsidRPr="00815BA2" w:rsidRDefault="00815BA2" w:rsidP="00815BA2">
      <w:pPr>
        <w:numPr>
          <w:ilvl w:val="0"/>
          <w:numId w:val="8"/>
        </w:numPr>
      </w:pPr>
      <w:r w:rsidRPr="00815BA2">
        <w:rPr>
          <w:b/>
          <w:bCs/>
        </w:rPr>
        <w:t>Voltage</w:t>
      </w:r>
      <w:r w:rsidRPr="00815BA2">
        <w:t xml:space="preserve"> : N/A </w:t>
      </w:r>
    </w:p>
    <w:p w14:paraId="5EEBFF98" w14:textId="77777777" w:rsidR="00815BA2" w:rsidRPr="00815BA2" w:rsidRDefault="00815BA2" w:rsidP="00815BA2">
      <w:pPr>
        <w:numPr>
          <w:ilvl w:val="0"/>
          <w:numId w:val="8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Protection contre intempéries, résistance aux chocs et vandalisme. </w:t>
      </w:r>
    </w:p>
    <w:p w14:paraId="495A0CBC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2.8 Éclairage LED</w:t>
      </w:r>
    </w:p>
    <w:p w14:paraId="1EA767FC" w14:textId="77777777" w:rsidR="00815BA2" w:rsidRPr="00815BA2" w:rsidRDefault="00815BA2" w:rsidP="00815BA2">
      <w:pPr>
        <w:numPr>
          <w:ilvl w:val="0"/>
          <w:numId w:val="9"/>
        </w:numPr>
      </w:pPr>
      <w:r w:rsidRPr="00815BA2">
        <w:rPr>
          <w:b/>
          <w:bCs/>
        </w:rPr>
        <w:t>Référence article</w:t>
      </w:r>
      <w:r w:rsidRPr="00815BA2">
        <w:t xml:space="preserve"> : FD015064967 </w:t>
      </w:r>
    </w:p>
    <w:p w14:paraId="174CE04D" w14:textId="77777777" w:rsidR="00815BA2" w:rsidRPr="00815BA2" w:rsidRDefault="00815BA2" w:rsidP="00815BA2">
      <w:pPr>
        <w:numPr>
          <w:ilvl w:val="0"/>
          <w:numId w:val="9"/>
        </w:numPr>
        <w:rPr>
          <w:lang w:val="fr-FR"/>
        </w:rPr>
      </w:pPr>
      <w:r w:rsidRPr="00815BA2">
        <w:rPr>
          <w:b/>
          <w:bCs/>
          <w:lang w:val="fr-FR"/>
        </w:rPr>
        <w:t>Dimensions (bande LED)</w:t>
      </w:r>
      <w:r w:rsidRPr="00815BA2">
        <w:rPr>
          <w:lang w:val="fr-FR"/>
        </w:rPr>
        <w:t xml:space="preserve"> : 1000 x 15 x 10 mm </w:t>
      </w:r>
    </w:p>
    <w:p w14:paraId="7B45B4D3" w14:textId="77777777" w:rsidR="00815BA2" w:rsidRPr="00815BA2" w:rsidRDefault="00815BA2" w:rsidP="00815BA2">
      <w:pPr>
        <w:numPr>
          <w:ilvl w:val="0"/>
          <w:numId w:val="9"/>
        </w:numPr>
      </w:pPr>
      <w:r w:rsidRPr="00815BA2">
        <w:rPr>
          <w:b/>
          <w:bCs/>
        </w:rPr>
        <w:t>Largeur</w:t>
      </w:r>
      <w:r w:rsidRPr="00815BA2">
        <w:t xml:space="preserve"> : 15 mm </w:t>
      </w:r>
    </w:p>
    <w:p w14:paraId="3C36EE1A" w14:textId="77777777" w:rsidR="00815BA2" w:rsidRPr="00815BA2" w:rsidRDefault="00815BA2" w:rsidP="00815BA2">
      <w:pPr>
        <w:numPr>
          <w:ilvl w:val="0"/>
          <w:numId w:val="9"/>
        </w:numPr>
      </w:pPr>
      <w:r w:rsidRPr="00815BA2">
        <w:rPr>
          <w:b/>
          <w:bCs/>
        </w:rPr>
        <w:t>Hauteur</w:t>
      </w:r>
      <w:r w:rsidRPr="00815BA2">
        <w:t xml:space="preserve"> : 10 mm </w:t>
      </w:r>
    </w:p>
    <w:p w14:paraId="22592135" w14:textId="77777777" w:rsidR="00815BA2" w:rsidRPr="00815BA2" w:rsidRDefault="00815BA2" w:rsidP="00815BA2">
      <w:pPr>
        <w:numPr>
          <w:ilvl w:val="0"/>
          <w:numId w:val="9"/>
        </w:numPr>
      </w:pPr>
      <w:r w:rsidRPr="00815BA2">
        <w:rPr>
          <w:b/>
          <w:bCs/>
        </w:rPr>
        <w:t>Épaisseur</w:t>
      </w:r>
      <w:r w:rsidRPr="00815BA2">
        <w:t xml:space="preserve"> : 10 mm </w:t>
      </w:r>
    </w:p>
    <w:p w14:paraId="505BA5DA" w14:textId="77777777" w:rsidR="00815BA2" w:rsidRPr="00815BA2" w:rsidRDefault="00815BA2" w:rsidP="00815BA2">
      <w:pPr>
        <w:numPr>
          <w:ilvl w:val="0"/>
          <w:numId w:val="9"/>
        </w:numPr>
      </w:pPr>
      <w:r w:rsidRPr="00815BA2">
        <w:rPr>
          <w:b/>
          <w:bCs/>
        </w:rPr>
        <w:t>Matériau</w:t>
      </w:r>
      <w:r w:rsidRPr="00815BA2">
        <w:t xml:space="preserve"> : PCB aluminium + diffuseur polycarbonate </w:t>
      </w:r>
    </w:p>
    <w:p w14:paraId="66F66D7E" w14:textId="77777777" w:rsidR="00815BA2" w:rsidRPr="00815BA2" w:rsidRDefault="00815BA2" w:rsidP="00815BA2">
      <w:pPr>
        <w:numPr>
          <w:ilvl w:val="0"/>
          <w:numId w:val="9"/>
        </w:numPr>
      </w:pPr>
      <w:r w:rsidRPr="00815BA2">
        <w:rPr>
          <w:b/>
          <w:bCs/>
        </w:rPr>
        <w:t>Voltage</w:t>
      </w:r>
      <w:r w:rsidRPr="00815BA2">
        <w:t xml:space="preserve"> : 12 V DC </w:t>
      </w:r>
    </w:p>
    <w:p w14:paraId="16D357B0" w14:textId="77777777" w:rsidR="00815BA2" w:rsidRPr="00815BA2" w:rsidRDefault="00815BA2" w:rsidP="00815BA2">
      <w:pPr>
        <w:numPr>
          <w:ilvl w:val="0"/>
          <w:numId w:val="9"/>
        </w:numPr>
        <w:rPr>
          <w:lang w:val="fr-FR"/>
        </w:rPr>
      </w:pPr>
      <w:r w:rsidRPr="00815BA2">
        <w:rPr>
          <w:b/>
          <w:bCs/>
          <w:lang w:val="fr-FR"/>
        </w:rPr>
        <w:lastRenderedPageBreak/>
        <w:t>Description</w:t>
      </w:r>
      <w:r w:rsidRPr="00815BA2">
        <w:rPr>
          <w:lang w:val="fr-FR"/>
        </w:rPr>
        <w:t xml:space="preserve"> : Éclairage homogène intérieur, faible consommation énergétique, longue durée de vie (&gt;50 000 h). </w:t>
      </w:r>
    </w:p>
    <w:p w14:paraId="22A3DAAA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3. Structure de l’Abribus</w:t>
      </w:r>
    </w:p>
    <w:p w14:paraId="030862FC" w14:textId="77777777" w:rsidR="00815BA2" w:rsidRPr="00815BA2" w:rsidRDefault="00815BA2" w:rsidP="00815BA2">
      <w:pPr>
        <w:numPr>
          <w:ilvl w:val="0"/>
          <w:numId w:val="10"/>
        </w:numPr>
        <w:rPr>
          <w:lang w:val="fr-FR"/>
        </w:rPr>
      </w:pPr>
      <w:r w:rsidRPr="00815BA2">
        <w:rPr>
          <w:b/>
          <w:bCs/>
          <w:lang w:val="fr-FR"/>
        </w:rPr>
        <w:t>Dimensions globales</w:t>
      </w:r>
      <w:r w:rsidRPr="00815BA2">
        <w:rPr>
          <w:lang w:val="fr-FR"/>
        </w:rPr>
        <w:t xml:space="preserve"> : 3000 x 1600 x 2400 mm (L x l x H) </w:t>
      </w:r>
    </w:p>
    <w:p w14:paraId="73CA0C00" w14:textId="77777777" w:rsidR="00815BA2" w:rsidRPr="00815BA2" w:rsidRDefault="00815BA2" w:rsidP="00815BA2">
      <w:pPr>
        <w:numPr>
          <w:ilvl w:val="0"/>
          <w:numId w:val="10"/>
        </w:numPr>
      </w:pPr>
      <w:r w:rsidRPr="00815BA2">
        <w:rPr>
          <w:b/>
          <w:bCs/>
        </w:rPr>
        <w:t>Matériau structure</w:t>
      </w:r>
      <w:r w:rsidRPr="00815BA2">
        <w:t xml:space="preserve"> : Acier galvanisé thermolaqué </w:t>
      </w:r>
    </w:p>
    <w:p w14:paraId="293B4D85" w14:textId="77777777" w:rsidR="00815BA2" w:rsidRPr="00815BA2" w:rsidRDefault="00815BA2" w:rsidP="00815BA2">
      <w:pPr>
        <w:numPr>
          <w:ilvl w:val="0"/>
          <w:numId w:val="10"/>
        </w:numPr>
        <w:rPr>
          <w:lang w:val="fr-FR"/>
        </w:rPr>
      </w:pPr>
      <w:r w:rsidRPr="00815BA2">
        <w:rPr>
          <w:b/>
          <w:bCs/>
          <w:lang w:val="fr-FR"/>
        </w:rPr>
        <w:t>Fixation</w:t>
      </w:r>
      <w:r w:rsidRPr="00815BA2">
        <w:rPr>
          <w:lang w:val="fr-FR"/>
        </w:rPr>
        <w:t xml:space="preserve"> : Ancrage au sol par platines métalliques </w:t>
      </w:r>
    </w:p>
    <w:p w14:paraId="6319B8E9" w14:textId="77777777" w:rsidR="00815BA2" w:rsidRPr="00815BA2" w:rsidRDefault="00815BA2" w:rsidP="00815BA2">
      <w:pPr>
        <w:numPr>
          <w:ilvl w:val="0"/>
          <w:numId w:val="10"/>
        </w:numPr>
        <w:rPr>
          <w:lang w:val="fr-FR"/>
        </w:rPr>
      </w:pPr>
      <w:r w:rsidRPr="00815BA2">
        <w:rPr>
          <w:b/>
          <w:bCs/>
          <w:lang w:val="fr-FR"/>
        </w:rPr>
        <w:t>Protection</w:t>
      </w:r>
      <w:r w:rsidRPr="00815BA2">
        <w:rPr>
          <w:lang w:val="fr-FR"/>
        </w:rPr>
        <w:t xml:space="preserve"> : Traitement anti-corrosion, résistance UV et intempéries </w:t>
      </w:r>
    </w:p>
    <w:p w14:paraId="2B3E3D4F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4. Conditions d’Utilisation</w:t>
      </w:r>
    </w:p>
    <w:p w14:paraId="0DC2CB28" w14:textId="77777777" w:rsidR="00815BA2" w:rsidRPr="00815BA2" w:rsidRDefault="00815BA2" w:rsidP="00815BA2">
      <w:pPr>
        <w:numPr>
          <w:ilvl w:val="0"/>
          <w:numId w:val="11"/>
        </w:numPr>
        <w:rPr>
          <w:lang w:val="fr-FR"/>
        </w:rPr>
      </w:pPr>
      <w:r w:rsidRPr="00815BA2">
        <w:rPr>
          <w:b/>
          <w:bCs/>
          <w:lang w:val="fr-FR"/>
        </w:rPr>
        <w:t>Température de fonctionnement</w:t>
      </w:r>
      <w:r w:rsidRPr="00815BA2">
        <w:rPr>
          <w:lang w:val="fr-FR"/>
        </w:rPr>
        <w:t xml:space="preserve"> : -20°C à +50°C </w:t>
      </w:r>
    </w:p>
    <w:p w14:paraId="04F86DA4" w14:textId="77777777" w:rsidR="00815BA2" w:rsidRPr="00815BA2" w:rsidRDefault="00815BA2" w:rsidP="00815BA2">
      <w:pPr>
        <w:numPr>
          <w:ilvl w:val="0"/>
          <w:numId w:val="11"/>
        </w:numPr>
      </w:pPr>
      <w:r w:rsidRPr="00815BA2">
        <w:rPr>
          <w:b/>
          <w:bCs/>
        </w:rPr>
        <w:t>Indice de protection</w:t>
      </w:r>
      <w:r w:rsidRPr="00815BA2">
        <w:t xml:space="preserve"> : IP54 minimum </w:t>
      </w:r>
    </w:p>
    <w:p w14:paraId="4992D138" w14:textId="77777777" w:rsidR="00815BA2" w:rsidRPr="00815BA2" w:rsidRDefault="00815BA2" w:rsidP="00815BA2">
      <w:pPr>
        <w:numPr>
          <w:ilvl w:val="0"/>
          <w:numId w:val="11"/>
        </w:numPr>
      </w:pPr>
      <w:r w:rsidRPr="00815BA2">
        <w:rPr>
          <w:b/>
          <w:bCs/>
        </w:rPr>
        <w:t>Environnement</w:t>
      </w:r>
      <w:r w:rsidRPr="00815BA2">
        <w:t xml:space="preserve"> : Urbain extérieur </w:t>
      </w:r>
    </w:p>
    <w:p w14:paraId="2F8CE784" w14:textId="77777777" w:rsidR="00815BA2" w:rsidRPr="00815BA2" w:rsidRDefault="00815BA2" w:rsidP="00815BA2">
      <w:pPr>
        <w:rPr>
          <w:b/>
          <w:bCs/>
        </w:rPr>
      </w:pPr>
      <w:r w:rsidRPr="00815BA2">
        <w:rPr>
          <w:b/>
          <w:bCs/>
        </w:rPr>
        <w:t>5. Maintenance</w:t>
      </w:r>
    </w:p>
    <w:p w14:paraId="4B9A83BA" w14:textId="77777777" w:rsidR="00815BA2" w:rsidRPr="00815BA2" w:rsidRDefault="00815BA2" w:rsidP="00815BA2">
      <w:pPr>
        <w:numPr>
          <w:ilvl w:val="0"/>
          <w:numId w:val="12"/>
        </w:numPr>
      </w:pPr>
      <w:r w:rsidRPr="00815BA2">
        <w:t xml:space="preserve">Accès sécurisé aux composants internes </w:t>
      </w:r>
    </w:p>
    <w:p w14:paraId="01BC4912" w14:textId="77777777" w:rsidR="00815BA2" w:rsidRPr="00815BA2" w:rsidRDefault="00815BA2" w:rsidP="00815BA2">
      <w:pPr>
        <w:numPr>
          <w:ilvl w:val="0"/>
          <w:numId w:val="12"/>
        </w:numPr>
      </w:pPr>
      <w:r w:rsidRPr="00815BA2">
        <w:t xml:space="preserve">Remplacement modulaire des équipements </w:t>
      </w:r>
    </w:p>
    <w:p w14:paraId="2F4BEA7E" w14:textId="77777777" w:rsidR="00815BA2" w:rsidRPr="00815BA2" w:rsidRDefault="00815BA2" w:rsidP="00815BA2">
      <w:pPr>
        <w:numPr>
          <w:ilvl w:val="0"/>
          <w:numId w:val="12"/>
        </w:numPr>
        <w:rPr>
          <w:lang w:val="fr-FR"/>
        </w:rPr>
      </w:pPr>
      <w:r w:rsidRPr="00815BA2">
        <w:rPr>
          <w:lang w:val="fr-FR"/>
        </w:rPr>
        <w:t>Nettoyage recommandé des surfaces vitrées et écran</w:t>
      </w:r>
    </w:p>
    <w:p w14:paraId="105CD497" w14:textId="77777777" w:rsidR="00815BA2" w:rsidRPr="00815BA2" w:rsidRDefault="00815BA2" w:rsidP="00815BA2">
      <w:pPr>
        <w:rPr>
          <w:lang w:val="fr-FR"/>
        </w:rPr>
      </w:pPr>
    </w:p>
    <w:p w14:paraId="16D5BEA5" w14:textId="77777777" w:rsidR="006D6F28" w:rsidRPr="00815BA2" w:rsidRDefault="006D6F28">
      <w:pPr>
        <w:rPr>
          <w:lang w:val="fr-FR"/>
        </w:rPr>
      </w:pPr>
    </w:p>
    <w:sectPr w:rsidR="006D6F28" w:rsidRPr="00815BA2" w:rsidSect="00E37F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254"/>
    <w:multiLevelType w:val="multilevel"/>
    <w:tmpl w:val="34B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9706E"/>
    <w:multiLevelType w:val="multilevel"/>
    <w:tmpl w:val="EE6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480D"/>
    <w:multiLevelType w:val="multilevel"/>
    <w:tmpl w:val="E2C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6095"/>
    <w:multiLevelType w:val="multilevel"/>
    <w:tmpl w:val="F03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6CB4"/>
    <w:multiLevelType w:val="multilevel"/>
    <w:tmpl w:val="0A3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708B"/>
    <w:multiLevelType w:val="multilevel"/>
    <w:tmpl w:val="B55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C03F8"/>
    <w:multiLevelType w:val="multilevel"/>
    <w:tmpl w:val="BF2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8570B"/>
    <w:multiLevelType w:val="multilevel"/>
    <w:tmpl w:val="0D5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C11C0"/>
    <w:multiLevelType w:val="multilevel"/>
    <w:tmpl w:val="45B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24E48"/>
    <w:multiLevelType w:val="multilevel"/>
    <w:tmpl w:val="B33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22ECD"/>
    <w:multiLevelType w:val="multilevel"/>
    <w:tmpl w:val="488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73923"/>
    <w:multiLevelType w:val="multilevel"/>
    <w:tmpl w:val="8BF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00421"/>
    <w:multiLevelType w:val="multilevel"/>
    <w:tmpl w:val="1BC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9020594">
    <w:abstractNumId w:val="0"/>
  </w:num>
  <w:num w:numId="2" w16cid:durableId="120852127">
    <w:abstractNumId w:val="1"/>
  </w:num>
  <w:num w:numId="3" w16cid:durableId="1359157289">
    <w:abstractNumId w:val="6"/>
  </w:num>
  <w:num w:numId="4" w16cid:durableId="1343969004">
    <w:abstractNumId w:val="3"/>
  </w:num>
  <w:num w:numId="5" w16cid:durableId="885600859">
    <w:abstractNumId w:val="10"/>
  </w:num>
  <w:num w:numId="6" w16cid:durableId="1200127081">
    <w:abstractNumId w:val="11"/>
  </w:num>
  <w:num w:numId="7" w16cid:durableId="95247650">
    <w:abstractNumId w:val="2"/>
  </w:num>
  <w:num w:numId="8" w16cid:durableId="1052998422">
    <w:abstractNumId w:val="4"/>
  </w:num>
  <w:num w:numId="9" w16cid:durableId="24260285">
    <w:abstractNumId w:val="9"/>
  </w:num>
  <w:num w:numId="10" w16cid:durableId="2013143977">
    <w:abstractNumId w:val="7"/>
  </w:num>
  <w:num w:numId="11" w16cid:durableId="1673948107">
    <w:abstractNumId w:val="8"/>
  </w:num>
  <w:num w:numId="12" w16cid:durableId="473448708">
    <w:abstractNumId w:val="5"/>
  </w:num>
  <w:num w:numId="13" w16cid:durableId="996567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A2"/>
    <w:rsid w:val="00146726"/>
    <w:rsid w:val="00176BE1"/>
    <w:rsid w:val="00276727"/>
    <w:rsid w:val="00305C44"/>
    <w:rsid w:val="003E55B0"/>
    <w:rsid w:val="003E69B6"/>
    <w:rsid w:val="004C72A8"/>
    <w:rsid w:val="00505A70"/>
    <w:rsid w:val="00520EDE"/>
    <w:rsid w:val="00544DFC"/>
    <w:rsid w:val="00592C57"/>
    <w:rsid w:val="006D6F28"/>
    <w:rsid w:val="00720734"/>
    <w:rsid w:val="00785EE1"/>
    <w:rsid w:val="007A5138"/>
    <w:rsid w:val="00815BA2"/>
    <w:rsid w:val="00854AF9"/>
    <w:rsid w:val="008645A8"/>
    <w:rsid w:val="0089377F"/>
    <w:rsid w:val="009079DF"/>
    <w:rsid w:val="009970D8"/>
    <w:rsid w:val="009C06DD"/>
    <w:rsid w:val="00A10733"/>
    <w:rsid w:val="00B92ACE"/>
    <w:rsid w:val="00C11EA4"/>
    <w:rsid w:val="00C81708"/>
    <w:rsid w:val="00CD2431"/>
    <w:rsid w:val="00CF7CDF"/>
    <w:rsid w:val="00D46377"/>
    <w:rsid w:val="00DD28A5"/>
    <w:rsid w:val="00DE2672"/>
    <w:rsid w:val="00E37F75"/>
    <w:rsid w:val="00E5351B"/>
    <w:rsid w:val="00F26834"/>
    <w:rsid w:val="00F26887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711E"/>
  <w15:chartTrackingRefBased/>
  <w15:docId w15:val="{76304048-BBF5-465B-B1E3-2EDDBFBF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BA2"/>
  </w:style>
  <w:style w:type="paragraph" w:styleId="Heading1">
    <w:name w:val="heading 1"/>
    <w:basedOn w:val="Normal"/>
    <w:next w:val="Normal"/>
    <w:link w:val="Heading1Char"/>
    <w:uiPriority w:val="9"/>
    <w:qFormat/>
    <w:rsid w:val="0081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A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85EE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5E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5EE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85E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3D387-3936-437E-8D90-A9A0A91D934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Faucillon</dc:creator>
  <cp:keywords/>
  <dc:description/>
  <cp:lastModifiedBy>Sylvie Faucillon</cp:lastModifiedBy>
  <cp:revision>13</cp:revision>
  <dcterms:created xsi:type="dcterms:W3CDTF">2026-05-06T13:27:00Z</dcterms:created>
  <dcterms:modified xsi:type="dcterms:W3CDTF">2026-05-18T13:31:00Z</dcterms:modified>
</cp:coreProperties>
</file>