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20116" w14:textId="0F8880E1" w:rsidR="002D4EFD" w:rsidRDefault="002D4EFD">
      <w:pPr>
        <w:rPr>
          <w:lang w:val="en-US"/>
        </w:rPr>
      </w:pPr>
      <w:r>
        <w:rPr>
          <w:lang w:val="en-US"/>
        </w:rPr>
        <w:t xml:space="preserve">Q1. </w:t>
      </w:r>
      <w:r>
        <w:rPr>
          <w:noProof/>
          <w:lang w:val="en-US"/>
        </w:rPr>
        <w:drawing>
          <wp:inline distT="0" distB="0" distL="0" distR="0" wp14:anchorId="02C4E513" wp14:editId="2293EB07">
            <wp:extent cx="1663700" cy="1422400"/>
            <wp:effectExtent l="0" t="0" r="0" b="0"/>
            <wp:docPr id="627813117" name="Picture 1" descr="A black and white lis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3117" name="Picture 1" descr="A black and white list with white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F3A4" w14:textId="77777777" w:rsidR="002D4EFD" w:rsidRDefault="002D4EFD">
      <w:pPr>
        <w:rPr>
          <w:lang w:val="en-US"/>
        </w:rPr>
      </w:pPr>
    </w:p>
    <w:p w14:paraId="5D959106" w14:textId="77777777" w:rsidR="00997662" w:rsidRDefault="002D4EFD">
      <w:pPr>
        <w:rPr>
          <w:lang w:val="en-US"/>
        </w:rPr>
      </w:pPr>
      <w:r>
        <w:rPr>
          <w:lang w:val="en-US"/>
        </w:rPr>
        <w:t xml:space="preserve">Q2. </w:t>
      </w:r>
      <w:r w:rsidR="00997662">
        <w:rPr>
          <w:noProof/>
          <w:lang w:val="en-US"/>
        </w:rPr>
        <w:drawing>
          <wp:inline distT="0" distB="0" distL="0" distR="0" wp14:anchorId="11F866B1" wp14:editId="018850D9">
            <wp:extent cx="2679700" cy="876300"/>
            <wp:effectExtent l="0" t="0" r="0" b="0"/>
            <wp:docPr id="1858547680" name="Picture 2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7680" name="Picture 2" descr="A screenshot of a black and white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7C65" w14:textId="77777777" w:rsidR="00997662" w:rsidRDefault="00997662">
      <w:pPr>
        <w:rPr>
          <w:lang w:val="en-US"/>
        </w:rPr>
      </w:pPr>
    </w:p>
    <w:p w14:paraId="37856ACD" w14:textId="67FB5D9A" w:rsidR="00997662" w:rsidRDefault="00997662">
      <w:pPr>
        <w:rPr>
          <w:lang w:val="en-US"/>
        </w:rPr>
      </w:pPr>
      <w:r>
        <w:rPr>
          <w:lang w:val="en-US"/>
        </w:rPr>
        <w:t xml:space="preserve">Total number of </w:t>
      </w:r>
      <w:proofErr w:type="gramStart"/>
      <w:r>
        <w:rPr>
          <w:lang w:val="en-US"/>
        </w:rPr>
        <w:t>holiday</w:t>
      </w:r>
      <w:proofErr w:type="gramEnd"/>
      <w:r>
        <w:rPr>
          <w:lang w:val="en-US"/>
        </w:rPr>
        <w:t xml:space="preserve"> per month</w:t>
      </w:r>
    </w:p>
    <w:p w14:paraId="7F9C5232" w14:textId="4DE9752F" w:rsidR="002D4EFD" w:rsidRDefault="009976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BE47E0" wp14:editId="3693DFE4">
            <wp:extent cx="1092044" cy="698400"/>
            <wp:effectExtent l="0" t="0" r="635" b="635"/>
            <wp:docPr id="231899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99840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044" cy="6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BD52" w14:textId="77777777" w:rsidR="0058486B" w:rsidRDefault="0058486B">
      <w:pPr>
        <w:rPr>
          <w:lang w:val="en-US"/>
        </w:rPr>
      </w:pPr>
    </w:p>
    <w:p w14:paraId="2CD3ACBD" w14:textId="6709E420" w:rsidR="0058486B" w:rsidRDefault="0058486B">
      <w:pPr>
        <w:rPr>
          <w:lang w:val="en-US"/>
        </w:rPr>
      </w:pPr>
      <w:r>
        <w:rPr>
          <w:lang w:val="en-US"/>
        </w:rPr>
        <w:t xml:space="preserve">Q3: </w:t>
      </w:r>
      <w:r w:rsidR="00E8505C">
        <w:rPr>
          <w:noProof/>
          <w:lang w:val="en-US"/>
        </w:rPr>
        <w:drawing>
          <wp:inline distT="0" distB="0" distL="0" distR="0" wp14:anchorId="018190C5" wp14:editId="057D6A4F">
            <wp:extent cx="3225800" cy="1536700"/>
            <wp:effectExtent l="0" t="0" r="0" b="0"/>
            <wp:docPr id="164003503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5039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9D3" w14:textId="77777777" w:rsidR="00E8505C" w:rsidRDefault="00E8505C">
      <w:pPr>
        <w:rPr>
          <w:lang w:val="en-US"/>
        </w:rPr>
      </w:pPr>
    </w:p>
    <w:p w14:paraId="71CCF3EC" w14:textId="1638DD66" w:rsidR="00E8505C" w:rsidRDefault="00E8505C">
      <w:pPr>
        <w:rPr>
          <w:lang w:val="en-US"/>
        </w:rPr>
      </w:pPr>
      <w:r>
        <w:rPr>
          <w:lang w:val="en-US"/>
        </w:rPr>
        <w:lastRenderedPageBreak/>
        <w:t xml:space="preserve">Q4: </w:t>
      </w:r>
      <w:r w:rsidR="005B0488">
        <w:rPr>
          <w:noProof/>
          <w:lang w:val="en-US"/>
        </w:rPr>
        <w:drawing>
          <wp:inline distT="0" distB="0" distL="0" distR="0" wp14:anchorId="1E926275" wp14:editId="22A63674">
            <wp:extent cx="2870200" cy="3556000"/>
            <wp:effectExtent l="0" t="0" r="0" b="0"/>
            <wp:docPr id="814914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4519" name="Picture 8149145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FFD3" w14:textId="77777777" w:rsidR="00BC18D8" w:rsidRDefault="00BC18D8">
      <w:pPr>
        <w:rPr>
          <w:lang w:val="en-US"/>
        </w:rPr>
      </w:pPr>
    </w:p>
    <w:p w14:paraId="25DDC8EA" w14:textId="669C43BC" w:rsidR="00BC18D8" w:rsidRDefault="00BC18D8">
      <w:pPr>
        <w:rPr>
          <w:lang w:val="en-US"/>
        </w:rPr>
      </w:pPr>
      <w:r>
        <w:rPr>
          <w:lang w:val="en-US"/>
        </w:rPr>
        <w:t xml:space="preserve">Q7: </w:t>
      </w:r>
      <w:r w:rsidR="00105CB4">
        <w:rPr>
          <w:noProof/>
          <w:lang w:val="en-US"/>
        </w:rPr>
        <w:drawing>
          <wp:inline distT="0" distB="0" distL="0" distR="0" wp14:anchorId="796CBE56" wp14:editId="2A99BAB4">
            <wp:extent cx="2019300" cy="2209800"/>
            <wp:effectExtent l="0" t="0" r="0" b="0"/>
            <wp:docPr id="2120975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75500" name="Picture 21209755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CB4">
        <w:rPr>
          <w:lang w:val="en-US"/>
        </w:rPr>
        <w:t xml:space="preserve"> </w:t>
      </w:r>
    </w:p>
    <w:p w14:paraId="7E6EB211" w14:textId="1F5CE594" w:rsidR="00105CB4" w:rsidRDefault="00105CB4">
      <w:pPr>
        <w:rPr>
          <w:lang w:val="en-US"/>
        </w:rPr>
      </w:pPr>
      <w:r>
        <w:rPr>
          <w:lang w:val="en-US"/>
        </w:rPr>
        <w:t xml:space="preserve">Top card type used most: Adult, CTP, Senior/ Pensioner, Concession, School </w:t>
      </w:r>
      <w:proofErr w:type="gramStart"/>
      <w:r>
        <w:rPr>
          <w:lang w:val="en-US"/>
        </w:rPr>
        <w:t>student,…</w:t>
      </w:r>
      <w:proofErr w:type="gramEnd"/>
    </w:p>
    <w:p w14:paraId="06323293" w14:textId="77777777" w:rsidR="00105CB4" w:rsidRDefault="00105CB4">
      <w:pPr>
        <w:rPr>
          <w:lang w:val="en-US"/>
        </w:rPr>
      </w:pPr>
    </w:p>
    <w:p w14:paraId="5A8188FA" w14:textId="77777777" w:rsidR="00105CB4" w:rsidRPr="00F33051" w:rsidRDefault="00105CB4">
      <w:pPr>
        <w:rPr>
          <w:lang w:val="en-US"/>
        </w:rPr>
      </w:pPr>
    </w:p>
    <w:sectPr w:rsidR="00105CB4" w:rsidRPr="00F3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FD"/>
    <w:rsid w:val="00105CB4"/>
    <w:rsid w:val="00176718"/>
    <w:rsid w:val="002D4EFD"/>
    <w:rsid w:val="0058486B"/>
    <w:rsid w:val="005B0488"/>
    <w:rsid w:val="00997662"/>
    <w:rsid w:val="00BC18D8"/>
    <w:rsid w:val="00E8505C"/>
    <w:rsid w:val="00F3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77B4E8"/>
  <w15:chartTrackingRefBased/>
  <w15:docId w15:val="{4932ADF4-DD78-5F46-9798-F81FFD3F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Huong Nguyen</dc:creator>
  <cp:keywords/>
  <dc:description/>
  <cp:lastModifiedBy>Quynh Huong Nguyen</cp:lastModifiedBy>
  <cp:revision>1</cp:revision>
  <dcterms:created xsi:type="dcterms:W3CDTF">2026-03-14T12:46:00Z</dcterms:created>
  <dcterms:modified xsi:type="dcterms:W3CDTF">2026-03-15T23:42:00Z</dcterms:modified>
</cp:coreProperties>
</file>