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238" w:rsidRPr="00FB6238" w:rsidRDefault="00FB623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Sylwia Tetela, pd5211</w:t>
      </w:r>
    </w:p>
    <w:p w:rsidR="00FB6238" w:rsidRPr="00FB6238" w:rsidRDefault="00FB6238" w:rsidP="00FB6238">
      <w:pPr>
        <w:rPr>
          <w:rFonts w:ascii="Times New Roman" w:hAnsi="Times New Roman" w:cs="Times New Roman"/>
          <w:sz w:val="24"/>
        </w:rPr>
      </w:pPr>
      <w:bookmarkStart w:id="0" w:name="_GoBack"/>
      <w:r w:rsidRPr="00FB6238">
        <w:rPr>
          <w:rFonts w:ascii="Times New Roman" w:hAnsi="Times New Roman" w:cs="Times New Roman"/>
          <w:sz w:val="24"/>
        </w:rPr>
        <w:t>Klastry_5_1_Cw_Klastry_2</w:t>
      </w:r>
    </w:p>
    <w:bookmarkEnd w:id="0"/>
    <w:p w:rsidR="00FB6238" w:rsidRDefault="00FB6238" w:rsidP="00FB6238">
      <w:pPr>
        <w:rPr>
          <w:rFonts w:ascii="Times New Roman" w:hAnsi="Times New Roman" w:cs="Times New Roman"/>
          <w:sz w:val="24"/>
        </w:rPr>
      </w:pPr>
      <w:r w:rsidRPr="00FB6238">
        <w:rPr>
          <w:rFonts w:ascii="Times New Roman" w:hAnsi="Times New Roman" w:cs="Times New Roman"/>
          <w:sz w:val="24"/>
        </w:rPr>
        <w:t>Temat: Pobieranie danych z NIH (NCBI).</w:t>
      </w:r>
    </w:p>
    <w:p w:rsidR="00FB6238" w:rsidRPr="00FB6238" w:rsidRDefault="00FB6238" w:rsidP="00FB6238">
      <w:pPr>
        <w:rPr>
          <w:rFonts w:ascii="Times New Roman" w:hAnsi="Times New Roman" w:cs="Times New Roman"/>
          <w:sz w:val="24"/>
        </w:rPr>
      </w:pPr>
      <w:r w:rsidRPr="00FB6238">
        <w:rPr>
          <w:rFonts w:ascii="Times New Roman" w:hAnsi="Times New Roman" w:cs="Times New Roman"/>
          <w:noProof/>
          <w:sz w:val="24"/>
          <w:lang w:eastAsia="pl-PL"/>
        </w:rPr>
        <w:drawing>
          <wp:inline distT="0" distB="0" distL="0" distR="0" wp14:anchorId="46EC223B" wp14:editId="6BEA038D">
            <wp:extent cx="6206837" cy="2784764"/>
            <wp:effectExtent l="0" t="0" r="381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961" t="15853" r="1376" b="8641"/>
                    <a:stretch/>
                  </pic:blipFill>
                  <pic:spPr bwMode="auto">
                    <a:xfrm>
                      <a:off x="0" y="0"/>
                      <a:ext cx="6227225" cy="2793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238" w:rsidRPr="00FB6238" w:rsidRDefault="00FB6238" w:rsidP="00FB6238">
      <w:pPr>
        <w:rPr>
          <w:rFonts w:ascii="Times New Roman" w:hAnsi="Times New Roman" w:cs="Times New Roman"/>
          <w:sz w:val="24"/>
        </w:rPr>
      </w:pPr>
    </w:p>
    <w:p w:rsidR="006366AE" w:rsidRPr="00FB6238" w:rsidRDefault="009743CE" w:rsidP="00FB623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Dane sekwencyjne zostały pobrane z repozytorium SRA w bazie NCBI, pliki źródłowe są hostowane na infrastrukturze chmurowej AWS, skąd pobrane zostały w formie SRA Normalized.</w:t>
      </w:r>
    </w:p>
    <w:sectPr w:rsidR="006366AE" w:rsidRPr="00FB62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A3D" w:rsidRDefault="00573A3D" w:rsidP="009743CE">
      <w:pPr>
        <w:spacing w:after="0" w:line="240" w:lineRule="auto"/>
      </w:pPr>
      <w:r>
        <w:separator/>
      </w:r>
    </w:p>
  </w:endnote>
  <w:endnote w:type="continuationSeparator" w:id="0">
    <w:p w:rsidR="00573A3D" w:rsidRDefault="00573A3D" w:rsidP="0097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A3D" w:rsidRDefault="00573A3D" w:rsidP="009743CE">
      <w:pPr>
        <w:spacing w:after="0" w:line="240" w:lineRule="auto"/>
      </w:pPr>
      <w:r>
        <w:separator/>
      </w:r>
    </w:p>
  </w:footnote>
  <w:footnote w:type="continuationSeparator" w:id="0">
    <w:p w:rsidR="00573A3D" w:rsidRDefault="00573A3D" w:rsidP="009743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238"/>
    <w:rsid w:val="00573A3D"/>
    <w:rsid w:val="006366AE"/>
    <w:rsid w:val="009743CE"/>
    <w:rsid w:val="00BF1466"/>
    <w:rsid w:val="00FB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DF6B6"/>
  <w15:chartTrackingRefBased/>
  <w15:docId w15:val="{546ABE02-6932-4FA4-A699-64A102AC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743C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743C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743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</dc:creator>
  <cp:keywords/>
  <dc:description/>
  <cp:lastModifiedBy>Sylwia</cp:lastModifiedBy>
  <cp:revision>1</cp:revision>
  <dcterms:created xsi:type="dcterms:W3CDTF">2026-06-16T17:26:00Z</dcterms:created>
  <dcterms:modified xsi:type="dcterms:W3CDTF">2026-06-16T17:41:00Z</dcterms:modified>
</cp:coreProperties>
</file>