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AE" w:rsidRDefault="00B228CD">
      <w:r>
        <w:t xml:space="preserve">Sylwia Tetela, pd5211 </w:t>
      </w:r>
    </w:p>
    <w:p w:rsidR="00B228CD" w:rsidRDefault="00B228CD">
      <w:r>
        <w:t>Ćwiczenie Klastry_1</w:t>
      </w:r>
    </w:p>
    <w:p w:rsidR="00A829FD" w:rsidRPr="00A829FD" w:rsidRDefault="00A829FD" w:rsidP="00A829FD">
      <w:r w:rsidRPr="00A829FD">
        <w:t xml:space="preserve">Temat: Przegląd usług chmurowych (AWS, </w:t>
      </w:r>
      <w:proofErr w:type="spellStart"/>
      <w:r w:rsidRPr="00A829FD">
        <w:t>Azure</w:t>
      </w:r>
      <w:proofErr w:type="spellEnd"/>
      <w:r w:rsidRPr="00A829FD">
        <w:t>, GCP).</w:t>
      </w:r>
    </w:p>
    <w:p w:rsidR="00DD2BED" w:rsidRDefault="00DD2BED" w:rsidP="00DD2BED">
      <w:pPr>
        <w:pStyle w:val="Akapitzlist"/>
        <w:numPr>
          <w:ilvl w:val="0"/>
          <w:numId w:val="1"/>
        </w:numPr>
      </w:pPr>
      <w:r>
        <w:t>Zarówno hobbystycznie jak i zawodowo krążę wokół tematów genetyki i genomiki, ale głównie sekwencjonowania genomowego, co za tym idzie obróbka danych biomedycznych, z formatów surowych „wyplutych przez maszynę”, do formatów obrobionych pod konkretne cele.</w:t>
      </w:r>
    </w:p>
    <w:p w:rsidR="00DD2BED" w:rsidRDefault="00DD2BED" w:rsidP="00DD2BED">
      <w:pPr>
        <w:pStyle w:val="Akapitzlist"/>
        <w:numPr>
          <w:ilvl w:val="0"/>
          <w:numId w:val="1"/>
        </w:numPr>
      </w:pPr>
      <w:r>
        <w:t>Chciałaby umieć obrobić dane pochodzące z sekwencjonowania cało genomowego, jest to dziedzina prężnie rozwijająca się, z wciąż nie do końca wykorzystanym potencjałem, w nie</w:t>
      </w:r>
      <w:r w:rsidR="00857757">
        <w:t>dalekiej przyszłości takie badania staną się standardem. W</w:t>
      </w:r>
      <w:r w:rsidR="00AF2D27">
        <w:t xml:space="preserve"> związku ze wzrostem wolumenu i spadkiem kosztów mamy do czynienia z ogromnymi plikami, przetwarzanie takich danych na serwerach staje się wąskim gardłem dlatego chmura obliczeniowa stała się jedynym skalowalnym rozwiązaniem. Dzięki takiemu rozwiązaniu może się rozwijać medycyna personalizowana, zapoznanie się z możliwościami chmurowymi umożliwi mi przeprowadzanie kompleksowej analizy danych.</w:t>
      </w:r>
    </w:p>
    <w:p w:rsidR="00AF2D27" w:rsidRDefault="00AF2D27" w:rsidP="00DD2BED">
      <w:pPr>
        <w:pStyle w:val="Akapitzlist"/>
        <w:numPr>
          <w:ilvl w:val="0"/>
          <w:numId w:val="1"/>
        </w:numPr>
      </w:pPr>
      <w:r>
        <w:t>Najbardziej odpowiednią platformą</w:t>
      </w:r>
      <w:r w:rsidR="00A829FD">
        <w:t xml:space="preserve"> (zwłaszcza do moich danych) </w:t>
      </w:r>
      <w:r>
        <w:t xml:space="preserve">jest według mnie Google </w:t>
      </w:r>
      <w:proofErr w:type="spellStart"/>
      <w:r>
        <w:t>Cloud</w:t>
      </w:r>
      <w:proofErr w:type="spellEnd"/>
      <w:r>
        <w:t xml:space="preserve"> Platform, jest to lider w </w:t>
      </w:r>
      <w:proofErr w:type="spellStart"/>
      <w:r>
        <w:t>bioinformatyce</w:t>
      </w:r>
      <w:proofErr w:type="spellEnd"/>
      <w:r>
        <w:t xml:space="preserve">. System ten już od dłuższego czasu rozwija narzędzia dedykowane biologii obliczeniowej, ma interfejs Google Life Science (wcześniej </w:t>
      </w:r>
      <w:proofErr w:type="spellStart"/>
      <w:r>
        <w:t>Genomics</w:t>
      </w:r>
      <w:proofErr w:type="spellEnd"/>
      <w:r>
        <w:t>), który dobrze radzi sobie z przetwarzaniem wi</w:t>
      </w:r>
      <w:r w:rsidR="00A829FD">
        <w:t xml:space="preserve">elkich potoków danych. Umożliwia </w:t>
      </w:r>
      <w:r>
        <w:t xml:space="preserve">też przeszukiwanie baz danych w bardzo szybkim tempie. </w:t>
      </w:r>
    </w:p>
    <w:p w:rsidR="00A829FD" w:rsidRDefault="00A829FD" w:rsidP="00DD2BED">
      <w:pPr>
        <w:pStyle w:val="Akapitzlist"/>
        <w:numPr>
          <w:ilvl w:val="0"/>
          <w:numId w:val="1"/>
        </w:numPr>
      </w:pPr>
      <w:r>
        <w:t>Usługi do przetestowania</w:t>
      </w:r>
      <w:r w:rsidR="00857757">
        <w:t xml:space="preserve"> w moim projekcie</w:t>
      </w:r>
      <w:r>
        <w:t>:</w:t>
      </w:r>
    </w:p>
    <w:p w:rsidR="00A829FD" w:rsidRDefault="00A829FD" w:rsidP="00A829FD">
      <w:pPr>
        <w:pStyle w:val="Akapitzlist"/>
        <w:numPr>
          <w:ilvl w:val="1"/>
          <w:numId w:val="1"/>
        </w:numPr>
      </w:pPr>
      <w:proofErr w:type="spellStart"/>
      <w:r>
        <w:t>Cloud</w:t>
      </w:r>
      <w:proofErr w:type="spellEnd"/>
      <w:r>
        <w:t xml:space="preserve"> Life </w:t>
      </w:r>
      <w:proofErr w:type="spellStart"/>
      <w:r>
        <w:t>Sciences</w:t>
      </w:r>
      <w:proofErr w:type="spellEnd"/>
      <w:r>
        <w:t xml:space="preserve"> API pozwala na uruchomienie potoków analiz na tysiącach maszyn jednocześnie</w:t>
      </w:r>
      <w:r w:rsidR="00857757">
        <w:t>, co umożliwia wykonywanie dużych i skomplikowanych modeli obliczeniowych</w:t>
      </w:r>
      <w:r>
        <w:t xml:space="preserve">. </w:t>
      </w:r>
    </w:p>
    <w:p w:rsidR="00A829FD" w:rsidRDefault="00A829FD" w:rsidP="00A829FD">
      <w:pPr>
        <w:pStyle w:val="Akapitzlist"/>
        <w:numPr>
          <w:ilvl w:val="1"/>
          <w:numId w:val="1"/>
        </w:numPr>
      </w:pPr>
      <w:proofErr w:type="spellStart"/>
      <w:r>
        <w:t>BigQuer</w:t>
      </w:r>
      <w:proofErr w:type="spellEnd"/>
      <w:r>
        <w:t xml:space="preserve"> można korelować dane genetyczne z klinicznymi</w:t>
      </w:r>
      <w:r w:rsidR="00857757">
        <w:t>, co sprawi, że obrobione przeze mnie dane będą użyteczne</w:t>
      </w:r>
      <w:r>
        <w:t>.</w:t>
      </w:r>
    </w:p>
    <w:p w:rsidR="00A829FD" w:rsidRDefault="00A829FD" w:rsidP="00A829FD">
      <w:pPr>
        <w:pStyle w:val="Akapitzlist"/>
        <w:numPr>
          <w:ilvl w:val="1"/>
          <w:numId w:val="1"/>
        </w:numPr>
      </w:pPr>
      <w:proofErr w:type="spellStart"/>
      <w:r>
        <w:t>Vertex</w:t>
      </w:r>
      <w:proofErr w:type="spellEnd"/>
      <w:r>
        <w:t xml:space="preserve"> AI do przewidywania patogeniczności wariantów</w:t>
      </w:r>
      <w:r w:rsidR="00857757">
        <w:t xml:space="preserve"> przydatne przy terapiach celowanych</w:t>
      </w:r>
      <w:bookmarkStart w:id="0" w:name="_GoBack"/>
      <w:bookmarkEnd w:id="0"/>
      <w:r>
        <w:t>.</w:t>
      </w:r>
    </w:p>
    <w:p w:rsidR="00A829FD" w:rsidRDefault="00A829FD" w:rsidP="00A829FD"/>
    <w:sectPr w:rsidR="00A829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635EF"/>
    <w:multiLevelType w:val="hybridMultilevel"/>
    <w:tmpl w:val="5ED2F7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CD"/>
    <w:rsid w:val="006366AE"/>
    <w:rsid w:val="00857757"/>
    <w:rsid w:val="00A829FD"/>
    <w:rsid w:val="00AF2D27"/>
    <w:rsid w:val="00B228CD"/>
    <w:rsid w:val="00BF1466"/>
    <w:rsid w:val="00DD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7779"/>
  <w15:chartTrackingRefBased/>
  <w15:docId w15:val="{68816B27-3D1A-409B-81ED-D67A9773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D2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257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4</cp:revision>
  <dcterms:created xsi:type="dcterms:W3CDTF">2026-06-16T16:14:00Z</dcterms:created>
  <dcterms:modified xsi:type="dcterms:W3CDTF">2026-06-16T17:20:00Z</dcterms:modified>
</cp:coreProperties>
</file>