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bidi w:val="0"/>
        <w:spacing w:before="240" w:after="120"/>
        <w:jc w:val="left"/>
        <w:rPr>
          <w:sz w:val="32"/>
          <w:szCs w:val="32"/>
        </w:rPr>
      </w:pPr>
      <w:r>
        <w:rPr>
          <w:sz w:val="32"/>
          <w:szCs w:val="32"/>
        </w:rPr>
        <w:t>Техническое задание (сводка по проекту)</w:t>
      </w:r>
    </w:p>
    <w:p>
      <w:pPr>
        <w:pStyle w:val="2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Архитектура 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>[Apify Actors] ──► [Parser API] ──► [Event Bus/Queue (Redis/BullMQ)] ──► [Worker (Node)]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     │                                 │                                   │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     │                                 ├──► </w:t>
      </w:r>
      <w:r>
        <w:rPr>
          <w:rStyle w:val="Style12"/>
          <w:sz w:val="32"/>
          <w:szCs w:val="32"/>
        </w:rPr>
        <w:t xml:space="preserve">[FastAPI (REST)] ◄── UI (React)| 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     │                                 │                                   │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     └──</w:t>
      </w:r>
      <w:r>
        <w:rPr>
          <w:rStyle w:val="Style12"/>
          <w:sz w:val="32"/>
          <w:szCs w:val="32"/>
        </w:rPr>
        <w:t>(Twitter/Telegram data)        ├──► [Groq LLM]                     │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                                       ├──► </w:t>
      </w:r>
      <w:r>
        <w:rPr>
          <w:rStyle w:val="Style12"/>
          <w:sz w:val="32"/>
          <w:szCs w:val="32"/>
        </w:rPr>
        <w:t>[Helius/QuickNode RPC+Webhooks]│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                                       ├──► </w:t>
      </w:r>
      <w:r>
        <w:rPr>
          <w:rStyle w:val="Style12"/>
          <w:sz w:val="32"/>
          <w:szCs w:val="32"/>
        </w:rPr>
        <w:t>[RugCheck/Chainbase (optional)]│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                                       └──► </w:t>
      </w:r>
      <w:r>
        <w:rPr>
          <w:rStyle w:val="Style12"/>
          <w:sz w:val="32"/>
          <w:szCs w:val="32"/>
        </w:rPr>
        <w:t>[PostgreSQL (metrics, logs)]   │</w:t>
      </w:r>
    </w:p>
    <w:p>
      <w:pPr>
        <w:pStyle w:val="Style19"/>
        <w:bidi w:val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19"/>
        <w:bidi w:val="0"/>
        <w:spacing w:before="0" w:after="283"/>
        <w:rPr/>
      </w:pPr>
      <w:r>
        <w:rPr>
          <w:rStyle w:val="Style12"/>
          <w:sz w:val="32"/>
          <w:szCs w:val="32"/>
        </w:rPr>
        <w:t>User ──► UI (React+TS) ──► FastAPI ──► Queue ──► Worker ──► DEX/Alerts ──► UI/Logs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>
          <w:rStyle w:val="Style13"/>
          <w:sz w:val="32"/>
          <w:szCs w:val="32"/>
        </w:rPr>
        <w:t>Компоненты:</w:t>
      </w:r>
    </w:p>
    <w:p>
      <w:pPr>
        <w:pStyle w:val="Style16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3"/>
          <w:sz w:val="32"/>
          <w:szCs w:val="32"/>
        </w:rPr>
        <w:t>UI:</w:t>
      </w:r>
      <w:r>
        <w:rPr>
          <w:sz w:val="32"/>
          <w:szCs w:val="32"/>
        </w:rPr>
        <w:t xml:space="preserve"> React + TypeScript (Vite), Tailwind, shadcn/ui.</w:t>
      </w:r>
    </w:p>
    <w:p>
      <w:pPr>
        <w:pStyle w:val="Style16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3"/>
          <w:sz w:val="32"/>
          <w:szCs w:val="32"/>
        </w:rPr>
        <w:t>API:</w:t>
      </w:r>
      <w:r>
        <w:rPr>
          <w:sz w:val="32"/>
          <w:szCs w:val="32"/>
        </w:rPr>
        <w:t xml:space="preserve"> Python </w:t>
      </w:r>
      <w:r>
        <w:rPr>
          <w:rStyle w:val="Style13"/>
          <w:sz w:val="32"/>
          <w:szCs w:val="32"/>
        </w:rPr>
        <w:t>FastAPI</w:t>
      </w:r>
      <w:r>
        <w:rPr>
          <w:sz w:val="32"/>
          <w:szCs w:val="32"/>
        </w:rPr>
        <w:t xml:space="preserve"> (оркестрация, REST, webhooks).</w:t>
      </w:r>
    </w:p>
    <w:p>
      <w:pPr>
        <w:pStyle w:val="Style16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3"/>
          <w:sz w:val="32"/>
          <w:szCs w:val="32"/>
        </w:rPr>
        <w:t>Worker/бот:</w:t>
      </w:r>
      <w:r>
        <w:rPr>
          <w:sz w:val="32"/>
          <w:szCs w:val="32"/>
        </w:rPr>
        <w:t xml:space="preserve"> Node.js (интеграции Jupiter/Jito, анти-rug, триггеры).</w:t>
      </w:r>
    </w:p>
    <w:p>
      <w:pPr>
        <w:pStyle w:val="Style16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3"/>
          <w:sz w:val="32"/>
          <w:szCs w:val="32"/>
        </w:rPr>
        <w:t>Очередь:</w:t>
      </w:r>
      <w:r>
        <w:rPr>
          <w:sz w:val="32"/>
          <w:szCs w:val="32"/>
        </w:rPr>
        <w:t xml:space="preserve"> Redis (BullMQ).</w:t>
      </w:r>
    </w:p>
    <w:p>
      <w:pPr>
        <w:pStyle w:val="Style16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3"/>
          <w:sz w:val="32"/>
          <w:szCs w:val="32"/>
        </w:rPr>
        <w:t>БД:</w:t>
      </w:r>
      <w:r>
        <w:rPr>
          <w:sz w:val="32"/>
          <w:szCs w:val="32"/>
        </w:rPr>
        <w:t xml:space="preserve"> PostgreSQL (метрики/логи/кандидаты).</w:t>
      </w:r>
    </w:p>
    <w:p>
      <w:pPr>
        <w:pStyle w:val="Style16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3"/>
          <w:sz w:val="32"/>
          <w:szCs w:val="32"/>
        </w:rPr>
        <w:t>Интеграции:</w:t>
      </w:r>
      <w:r>
        <w:rPr>
          <w:sz w:val="32"/>
          <w:szCs w:val="32"/>
        </w:rPr>
        <w:t xml:space="preserve"> Groq (LLM), Apify (акторы), Helius/QuickNode (Solana RPC, webhooks).</w:t>
      </w:r>
    </w:p>
    <w:p>
      <w:pPr>
        <w:pStyle w:val="Style16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3"/>
          <w:sz w:val="32"/>
          <w:szCs w:val="32"/>
        </w:rPr>
        <w:t>Обвязка:</w:t>
      </w:r>
      <w:r>
        <w:rPr>
          <w:sz w:val="32"/>
          <w:szCs w:val="32"/>
        </w:rPr>
        <w:t xml:space="preserve"> Docker Compose, Nginx/Caddy, auto-deploy (GitHub Actions).</w:t>
      </w:r>
    </w:p>
    <w:p>
      <w:pPr>
        <w:pStyle w:val="2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Диаграмма потоков (основной сценарий «от слова до сделки»)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>[Apify: Twitter/Telegram]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 │ </w:t>
      </w:r>
      <w:r>
        <w:rPr>
          <w:rStyle w:val="Style12"/>
          <w:sz w:val="32"/>
          <w:szCs w:val="32"/>
        </w:rPr>
        <w:t>emits JSON (cleaned posts)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 ▼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>[Parser API]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 │ </w:t>
      </w:r>
      <w:r>
        <w:rPr>
          <w:rStyle w:val="Style12"/>
          <w:sz w:val="32"/>
          <w:szCs w:val="32"/>
        </w:rPr>
        <w:t>filters + normalize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 ▼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>[Groq LLM]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 │ </w:t>
      </w:r>
      <w:r>
        <w:rPr>
          <w:rStyle w:val="Style12"/>
          <w:sz w:val="32"/>
          <w:szCs w:val="32"/>
        </w:rPr>
        <w:t>score: relevance, hype, risk hints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 ▼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>[FastAPI]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 │ </w:t>
      </w:r>
      <w:r>
        <w:rPr>
          <w:rStyle w:val="Style12"/>
          <w:sz w:val="32"/>
          <w:szCs w:val="32"/>
        </w:rPr>
        <w:t>create Candidate + send to Queue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 ▼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>[Redis/BullMQ Queue]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 │ </w:t>
      </w:r>
      <w:r>
        <w:rPr>
          <w:rStyle w:val="Style12"/>
          <w:sz w:val="32"/>
          <w:szCs w:val="32"/>
        </w:rPr>
        <w:t>job: watch/mint/poolCreated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 ▼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>[Worker (Node)]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 ├─► </w:t>
      </w:r>
      <w:r>
        <w:rPr>
          <w:rStyle w:val="Style12"/>
          <w:sz w:val="32"/>
          <w:szCs w:val="32"/>
        </w:rPr>
        <w:t>Helius Webhook subscribe (mint, poolCreated, addLiq, largeTx)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 ├─► </w:t>
      </w:r>
      <w:r>
        <w:rPr>
          <w:rStyle w:val="Style12"/>
          <w:sz w:val="32"/>
          <w:szCs w:val="32"/>
        </w:rPr>
        <w:t>QuickNode RPC (price/tx fallback)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 ├─► </w:t>
      </w:r>
      <w:r>
        <w:rPr>
          <w:rStyle w:val="Style12"/>
          <w:sz w:val="32"/>
          <w:szCs w:val="32"/>
        </w:rPr>
        <w:t>(optional) RugCheck/Chainbase quick safety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 ├─► </w:t>
      </w:r>
      <w:r>
        <w:rPr>
          <w:rStyle w:val="Style12"/>
          <w:sz w:val="32"/>
          <w:szCs w:val="32"/>
        </w:rPr>
        <w:t>generate Alert (UI + Telegram hook)</w:t>
      </w:r>
    </w:p>
    <w:p>
      <w:pPr>
        <w:pStyle w:val="Style19"/>
        <w:bidi w:val="0"/>
        <w:spacing w:before="0" w:after="283"/>
        <w:rPr/>
      </w:pPr>
      <w:r>
        <w:rPr>
          <w:rStyle w:val="Style12"/>
          <w:sz w:val="32"/>
          <w:szCs w:val="32"/>
        </w:rPr>
        <w:t xml:space="preserve">   └─► </w:t>
      </w:r>
      <w:r>
        <w:rPr>
          <w:rStyle w:val="Style12"/>
          <w:sz w:val="32"/>
          <w:szCs w:val="32"/>
        </w:rPr>
        <w:t>(if manual confirm) Jupiter/Jito trade flow (sim/test)</w:t>
      </w:r>
    </w:p>
    <w:p>
      <w:pPr>
        <w:pStyle w:val="2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Диаграмма взаимодействия (sequence)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>UI → FastAPI: POST /parser/run (terms | sources)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>FastAPI → Apify: runActor(...)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>Apify → FastAPI: callback/webhook with items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>FastAPI → Groq: POST /chat (rank terms)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>FastAPI → Redis: enqueue(job={mint_watch, token})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>Worker → Helius: subscribe(webhooks)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>Helius → Worker: event(mint or poolCreated)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>Worker → (RugCheck/Chainbase): safety checks (optional)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>Worker → FastAPI: POST /alerts (store &amp; push)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>UI → FastAPI: GET /candidates, /alerts</w:t>
      </w:r>
    </w:p>
    <w:p>
      <w:pPr>
        <w:pStyle w:val="Style19"/>
        <w:bidi w:val="0"/>
        <w:spacing w:before="0" w:after="283"/>
        <w:rPr/>
      </w:pPr>
      <w:r>
        <w:rPr>
          <w:rStyle w:val="Style12"/>
          <w:sz w:val="32"/>
          <w:szCs w:val="32"/>
        </w:rPr>
        <w:t>(Manual) UI → FastAPI: POST /trade/confirm → Queue → Worker → Jupiter/Jito (sim/prod)</w:t>
      </w:r>
    </w:p>
    <w:p>
      <w:pPr>
        <w:pStyle w:val="2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Основные эндпоинты (предварительно)</w:t>
      </w:r>
    </w:p>
    <w:p>
      <w:pPr>
        <w:pStyle w:val="Style16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2"/>
          <w:sz w:val="32"/>
          <w:szCs w:val="32"/>
        </w:rPr>
        <w:t>POST /api/parser/run</w:t>
      </w:r>
      <w:r>
        <w:rPr>
          <w:sz w:val="32"/>
          <w:szCs w:val="32"/>
        </w:rPr>
        <w:t xml:space="preserve"> — запустить актор Apify с входными словами/источниками.</w:t>
      </w:r>
    </w:p>
    <w:p>
      <w:pPr>
        <w:pStyle w:val="Style16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2"/>
          <w:sz w:val="32"/>
          <w:szCs w:val="32"/>
        </w:rPr>
        <w:t>POST /api/apify/callback</w:t>
      </w:r>
      <w:r>
        <w:rPr>
          <w:sz w:val="32"/>
          <w:szCs w:val="32"/>
        </w:rPr>
        <w:t xml:space="preserve"> — вебхук с результатами парсинга.</w:t>
      </w:r>
    </w:p>
    <w:p>
      <w:pPr>
        <w:pStyle w:val="Style16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2"/>
          <w:sz w:val="32"/>
          <w:szCs w:val="32"/>
        </w:rPr>
        <w:t>POST /api/helius/webhook</w:t>
      </w:r>
      <w:r>
        <w:rPr>
          <w:sz w:val="32"/>
          <w:szCs w:val="32"/>
        </w:rPr>
        <w:t xml:space="preserve"> — вебхук ончейн-событий (mint/pool/liq).</w:t>
      </w:r>
    </w:p>
    <w:p>
      <w:pPr>
        <w:pStyle w:val="Style16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2"/>
          <w:sz w:val="32"/>
          <w:szCs w:val="32"/>
        </w:rPr>
        <w:t>GET /api/candidates</w:t>
      </w:r>
      <w:r>
        <w:rPr>
          <w:sz w:val="32"/>
          <w:szCs w:val="32"/>
        </w:rPr>
        <w:t xml:space="preserve"> — список кандидатов + скоринг.</w:t>
      </w:r>
    </w:p>
    <w:p>
      <w:pPr>
        <w:pStyle w:val="Style16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2"/>
          <w:sz w:val="32"/>
          <w:szCs w:val="32"/>
        </w:rPr>
        <w:t>GET /api/alerts</w:t>
      </w:r>
      <w:r>
        <w:rPr>
          <w:sz w:val="32"/>
          <w:szCs w:val="32"/>
        </w:rPr>
        <w:t xml:space="preserve"> — алерты (LLM hints, whale, liq).</w:t>
      </w:r>
    </w:p>
    <w:p>
      <w:pPr>
        <w:pStyle w:val="Style16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2"/>
          <w:sz w:val="32"/>
          <w:szCs w:val="32"/>
        </w:rPr>
        <w:t>POST /api/trade/confirm</w:t>
      </w:r>
      <w:r>
        <w:rPr>
          <w:sz w:val="32"/>
          <w:szCs w:val="32"/>
        </w:rPr>
        <w:t xml:space="preserve"> — подтверждение ручной сделки (симуляция/прод).</w:t>
      </w:r>
    </w:p>
    <w:p>
      <w:pPr>
        <w:pStyle w:val="Style16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2"/>
          <w:sz w:val="32"/>
          <w:szCs w:val="32"/>
        </w:rPr>
        <w:t>GET /api/health</w:t>
      </w:r>
      <w:r>
        <w:rPr>
          <w:sz w:val="32"/>
          <w:szCs w:val="32"/>
        </w:rPr>
        <w:t xml:space="preserve"> — здоровье сервисов.</w:t>
      </w:r>
    </w:p>
    <w:p>
      <w:pPr>
        <w:pStyle w:val="2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ENV (пример)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># LLM / Parsers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>GROQ_API_KEY=***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>APIFY_TOKEN=***</w:t>
      </w:r>
    </w:p>
    <w:p>
      <w:pPr>
        <w:pStyle w:val="Style19"/>
        <w:bidi w:val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># Solana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>HELIUS_API_KEY=***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>QUICKNODE_HTTP=***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>JUPITER_BASE_URL=https://quote-api.jup.ag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>JITO_TIP=0.0001</w:t>
      </w:r>
    </w:p>
    <w:p>
      <w:pPr>
        <w:pStyle w:val="Style19"/>
        <w:bidi w:val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># Infra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>REDIS_URL=redis://redis:6379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>DATABASE_URL=postgresql://alpha:alpha@postgres:5432/alpha2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>BASE_URL=https://app.my-domain.com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>SNAPSHOT_INTERVAL_SECONDS=60</w:t>
      </w:r>
    </w:p>
    <w:p>
      <w:pPr>
        <w:pStyle w:val="Style19"/>
        <w:bidi w:val="0"/>
        <w:spacing w:before="0" w:after="283"/>
        <w:rPr/>
      </w:pPr>
      <w:r>
        <w:rPr>
          <w:rStyle w:val="Style12"/>
          <w:sz w:val="32"/>
          <w:szCs w:val="32"/>
        </w:rPr>
        <w:t>NODE_ENV=production</w:t>
      </w:r>
    </w:p>
    <w:p>
      <w:pPr>
        <w:pStyle w:val="2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Docker Compose (скелет)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>version: "3.9"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>services: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</w:t>
      </w:r>
      <w:r>
        <w:rPr>
          <w:rStyle w:val="Style12"/>
          <w:sz w:val="32"/>
          <w:szCs w:val="32"/>
        </w:rPr>
        <w:t>ui: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build: ./ui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ports: ["3000:3000"]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env_file: [.env]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depends_on: [api]</w:t>
      </w:r>
    </w:p>
    <w:p>
      <w:pPr>
        <w:pStyle w:val="Style19"/>
        <w:bidi w:val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</w:t>
      </w:r>
      <w:r>
        <w:rPr>
          <w:rStyle w:val="Style12"/>
          <w:sz w:val="32"/>
          <w:szCs w:val="32"/>
        </w:rPr>
        <w:t>api: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build: ./api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ports: ["8000:8000"]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env_file: [.env]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depends_on: [postgres, redis]</w:t>
      </w:r>
    </w:p>
    <w:p>
      <w:pPr>
        <w:pStyle w:val="Style19"/>
        <w:bidi w:val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</w:t>
      </w:r>
      <w:r>
        <w:rPr>
          <w:rStyle w:val="Style12"/>
          <w:sz w:val="32"/>
          <w:szCs w:val="32"/>
        </w:rPr>
        <w:t>worker: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build: ./worker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env_file: [.env]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depends_on: [redis, api]</w:t>
      </w:r>
    </w:p>
    <w:p>
      <w:pPr>
        <w:pStyle w:val="Style19"/>
        <w:bidi w:val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</w:t>
      </w:r>
      <w:r>
        <w:rPr>
          <w:rStyle w:val="Style12"/>
          <w:sz w:val="32"/>
          <w:szCs w:val="32"/>
        </w:rPr>
        <w:t>redis: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image: redis:7-alpine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ports: ["6379:6379"]</w:t>
      </w:r>
    </w:p>
    <w:p>
      <w:pPr>
        <w:pStyle w:val="Style19"/>
        <w:bidi w:val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</w:t>
      </w:r>
      <w:r>
        <w:rPr>
          <w:rStyle w:val="Style12"/>
          <w:sz w:val="32"/>
          <w:szCs w:val="32"/>
        </w:rPr>
        <w:t>postgres: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image: postgres:15-alpine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environment: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POSTGRES_USER: alpha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POSTGRES_PASSWORD: alpha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POSTGRES_DB: alpha2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volumes: [pgdata:/var/lib/postgresql/data]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ports: ["5432:5432"]</w:t>
      </w:r>
    </w:p>
    <w:p>
      <w:pPr>
        <w:pStyle w:val="Style19"/>
        <w:bidi w:val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</w:t>
      </w:r>
      <w:r>
        <w:rPr>
          <w:rStyle w:val="Style12"/>
          <w:sz w:val="32"/>
          <w:szCs w:val="32"/>
        </w:rPr>
        <w:t>proxy: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image: caddy:2-alpine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volumes: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    </w:t>
      </w:r>
      <w:r>
        <w:rPr>
          <w:rStyle w:val="Style12"/>
          <w:sz w:val="32"/>
          <w:szCs w:val="32"/>
        </w:rPr>
        <w:t>- ./deploy/Caddyfile:/etc/caddy/Caddyfile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ports: ["80:80","443:443"]</w:t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 xml:space="preserve">    </w:t>
      </w:r>
      <w:r>
        <w:rPr>
          <w:rStyle w:val="Style12"/>
          <w:sz w:val="32"/>
          <w:szCs w:val="32"/>
        </w:rPr>
        <w:t>depends_on: [ui, api]</w:t>
      </w:r>
    </w:p>
    <w:p>
      <w:pPr>
        <w:pStyle w:val="Style19"/>
        <w:bidi w:val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19"/>
        <w:bidi w:val="0"/>
        <w:rPr/>
      </w:pPr>
      <w:r>
        <w:rPr>
          <w:rStyle w:val="Style12"/>
          <w:sz w:val="32"/>
          <w:szCs w:val="32"/>
        </w:rPr>
        <w:t>volumes:</w:t>
      </w:r>
    </w:p>
    <w:p>
      <w:pPr>
        <w:pStyle w:val="Style19"/>
        <w:bidi w:val="0"/>
        <w:spacing w:before="0" w:after="283"/>
        <w:rPr/>
      </w:pPr>
      <w:r>
        <w:rPr>
          <w:rStyle w:val="Style12"/>
          <w:sz w:val="32"/>
          <w:szCs w:val="32"/>
        </w:rPr>
        <w:t xml:space="preserve">  </w:t>
      </w:r>
      <w:r>
        <w:rPr>
          <w:rStyle w:val="Style12"/>
          <w:sz w:val="32"/>
          <w:szCs w:val="32"/>
        </w:rPr>
        <w:t>pgdata:</w:t>
      </w:r>
    </w:p>
    <w:p>
      <w:pPr>
        <w:pStyle w:val="2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Автодеплой (GitHub Actions — outline)</w:t>
      </w:r>
    </w:p>
    <w:p>
      <w:pPr>
        <w:pStyle w:val="Style16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Триггер: </w:t>
      </w:r>
      <w:r>
        <w:rPr>
          <w:rStyle w:val="Style12"/>
          <w:sz w:val="32"/>
          <w:szCs w:val="32"/>
        </w:rPr>
        <w:t>push</w:t>
      </w:r>
      <w:r>
        <w:rPr>
          <w:sz w:val="32"/>
          <w:szCs w:val="32"/>
        </w:rPr>
        <w:t xml:space="preserve"> в </w:t>
      </w:r>
      <w:r>
        <w:rPr>
          <w:rStyle w:val="Style12"/>
          <w:sz w:val="32"/>
          <w:szCs w:val="32"/>
        </w:rPr>
        <w:t>main</w:t>
      </w:r>
      <w:r>
        <w:rPr>
          <w:sz w:val="32"/>
          <w:szCs w:val="32"/>
        </w:rPr>
        <w:t>.</w:t>
      </w:r>
    </w:p>
    <w:p>
      <w:pPr>
        <w:pStyle w:val="Style16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Джобы:</w:t>
      </w:r>
    </w:p>
    <w:p>
      <w:pPr>
        <w:pStyle w:val="Style16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yle13"/>
          <w:sz w:val="32"/>
          <w:szCs w:val="32"/>
        </w:rPr>
        <w:t>Build &amp; push</w:t>
      </w:r>
      <w:r>
        <w:rPr>
          <w:sz w:val="32"/>
          <w:szCs w:val="32"/>
        </w:rPr>
        <w:t xml:space="preserve"> контейнеров в GHCR/Hub.</w:t>
      </w:r>
    </w:p>
    <w:p>
      <w:pPr>
        <w:pStyle w:val="Style16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yle13"/>
          <w:sz w:val="32"/>
          <w:szCs w:val="32"/>
        </w:rPr>
        <w:t>SSH deploy</w:t>
      </w:r>
      <w:r>
        <w:rPr>
          <w:sz w:val="32"/>
          <w:szCs w:val="32"/>
        </w:rPr>
        <w:t xml:space="preserve"> на VPS: </w:t>
      </w:r>
      <w:r>
        <w:rPr>
          <w:rStyle w:val="Style12"/>
          <w:sz w:val="32"/>
          <w:szCs w:val="32"/>
        </w:rPr>
        <w:t>docker compose pull &amp;&amp; docker compose up -d</w:t>
      </w:r>
      <w:r>
        <w:rPr>
          <w:sz w:val="32"/>
          <w:szCs w:val="32"/>
        </w:rPr>
        <w:t>.</w:t>
      </w:r>
    </w:p>
    <w:p>
      <w:pPr>
        <w:pStyle w:val="Style16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Артефакты: </w:t>
      </w:r>
      <w:r>
        <w:rPr>
          <w:rStyle w:val="Style12"/>
          <w:sz w:val="32"/>
          <w:szCs w:val="32"/>
        </w:rPr>
        <w:t>.env.example</w:t>
      </w:r>
      <w:r>
        <w:rPr>
          <w:sz w:val="32"/>
          <w:szCs w:val="32"/>
        </w:rPr>
        <w:t xml:space="preserve">, </w:t>
      </w:r>
      <w:r>
        <w:rPr>
          <w:rStyle w:val="Style12"/>
          <w:sz w:val="32"/>
          <w:szCs w:val="32"/>
        </w:rPr>
        <w:t>deploy/Caddyfile</w:t>
      </w:r>
      <w:r>
        <w:rPr>
          <w:sz w:val="32"/>
          <w:szCs w:val="32"/>
        </w:rPr>
        <w:t xml:space="preserve"> или </w:t>
      </w:r>
      <w:r>
        <w:rPr>
          <w:rStyle w:val="Style12"/>
          <w:sz w:val="32"/>
          <w:szCs w:val="32"/>
        </w:rPr>
        <w:t>deploy/nginx.conf</w:t>
      </w:r>
      <w:r>
        <w:rPr>
          <w:sz w:val="32"/>
          <w:szCs w:val="32"/>
        </w:rPr>
        <w:t>.</w:t>
      </w:r>
    </w:p>
    <w:p>
      <w:pPr>
        <w:pStyle w:val="2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Что нужно сделать фрилансеру (спринт «завершение»)</w:t>
      </w:r>
    </w:p>
    <w:p>
      <w:pPr>
        <w:pStyle w:val="Style16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3"/>
          <w:sz w:val="32"/>
          <w:szCs w:val="32"/>
        </w:rPr>
        <w:t>Свести модули</w:t>
      </w:r>
      <w:r>
        <w:rPr>
          <w:sz w:val="32"/>
          <w:szCs w:val="32"/>
        </w:rPr>
        <w:t xml:space="preserve"> (UI ↔ FastAPI ↔ Worker) по указанным REST/очередям.</w:t>
      </w:r>
    </w:p>
    <w:p>
      <w:pPr>
        <w:pStyle w:val="Style16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3"/>
          <w:sz w:val="32"/>
          <w:szCs w:val="32"/>
        </w:rPr>
        <w:t>Подключить</w:t>
      </w:r>
      <w:r>
        <w:rPr>
          <w:sz w:val="32"/>
          <w:szCs w:val="32"/>
        </w:rPr>
        <w:t xml:space="preserve"> Groq, Apify, Helius/QuickNode (под тестовыми ключами фрилансера).</w:t>
      </w:r>
    </w:p>
    <w:p>
      <w:pPr>
        <w:pStyle w:val="Style16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Настроить </w:t>
      </w:r>
      <w:r>
        <w:rPr>
          <w:rStyle w:val="Style13"/>
          <w:sz w:val="32"/>
          <w:szCs w:val="32"/>
        </w:rPr>
        <w:t>Helius Webhooks</w:t>
      </w:r>
      <w:r>
        <w:rPr>
          <w:sz w:val="32"/>
          <w:szCs w:val="32"/>
        </w:rPr>
        <w:t xml:space="preserve"> (mint, poolCreated, addLiq, largeTx).</w:t>
      </w:r>
    </w:p>
    <w:p>
      <w:pPr>
        <w:pStyle w:val="Style16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Добавить быстрые </w:t>
      </w:r>
      <w:r>
        <w:rPr>
          <w:rStyle w:val="Style13"/>
          <w:sz w:val="32"/>
          <w:szCs w:val="32"/>
        </w:rPr>
        <w:t>security-чеки</w:t>
      </w:r>
      <w:r>
        <w:rPr>
          <w:sz w:val="32"/>
          <w:szCs w:val="32"/>
        </w:rPr>
        <w:t xml:space="preserve"> (опционально RugCheck/Chainbase — stub/adapter).</w:t>
      </w:r>
    </w:p>
    <w:p>
      <w:pPr>
        <w:pStyle w:val="Style16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Собрать </w:t>
      </w:r>
      <w:r>
        <w:rPr>
          <w:rStyle w:val="Style13"/>
          <w:sz w:val="32"/>
          <w:szCs w:val="32"/>
        </w:rPr>
        <w:t>Docker</w:t>
      </w:r>
      <w:r>
        <w:rPr>
          <w:sz w:val="32"/>
          <w:szCs w:val="32"/>
        </w:rPr>
        <w:t xml:space="preserve"> и развернуть на нашем VPS (Ubuntu 22.04, 4vCPU/8GB).</w:t>
      </w:r>
    </w:p>
    <w:p>
      <w:pPr>
        <w:pStyle w:val="Style16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Настроить </w:t>
      </w:r>
      <w:r>
        <w:rPr>
          <w:rStyle w:val="Style13"/>
          <w:sz w:val="32"/>
          <w:szCs w:val="32"/>
        </w:rPr>
        <w:t>TLS</w:t>
      </w:r>
      <w:r>
        <w:rPr>
          <w:sz w:val="32"/>
          <w:szCs w:val="32"/>
        </w:rPr>
        <w:t xml:space="preserve"> (Caddy/Nginx), базовые логи и health-checks.</w:t>
      </w:r>
    </w:p>
    <w:p>
      <w:pPr>
        <w:pStyle w:val="Style16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Включить </w:t>
      </w:r>
      <w:r>
        <w:rPr>
          <w:rStyle w:val="Style13"/>
          <w:sz w:val="32"/>
          <w:szCs w:val="32"/>
        </w:rPr>
        <w:t>auto-deploy</w:t>
      </w:r>
      <w:r>
        <w:rPr>
          <w:sz w:val="32"/>
          <w:szCs w:val="32"/>
        </w:rPr>
        <w:t xml:space="preserve"> (GitHub Actions) и отдать </w:t>
      </w:r>
      <w:r>
        <w:rPr>
          <w:rStyle w:val="Style12"/>
          <w:sz w:val="32"/>
          <w:szCs w:val="32"/>
        </w:rPr>
        <w:t>README.md + .env.example</w:t>
      </w:r>
      <w:r>
        <w:rPr>
          <w:sz w:val="32"/>
          <w:szCs w:val="32"/>
        </w:rPr>
        <w:t>.</w:t>
      </w:r>
    </w:p>
    <w:p>
      <w:pPr>
        <w:pStyle w:val="Style16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Провести </w:t>
      </w:r>
      <w:r>
        <w:rPr>
          <w:rStyle w:val="Style13"/>
          <w:sz w:val="32"/>
          <w:szCs w:val="32"/>
        </w:rPr>
        <w:t>E2E-прогон</w:t>
      </w:r>
      <w:r>
        <w:rPr>
          <w:sz w:val="32"/>
          <w:szCs w:val="32"/>
        </w:rPr>
        <w:t>: парсинг → скоринг → webhook → алерт → ручной confirm (симуляция трейда) → логи.</w:t>
      </w:r>
    </w:p>
    <w:p>
      <w:pPr>
        <w:pStyle w:val="2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Критерии приёмки</w:t>
      </w:r>
    </w:p>
    <w:p>
      <w:pPr>
        <w:pStyle w:val="Style16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2"/>
          <w:sz w:val="32"/>
          <w:szCs w:val="32"/>
        </w:rPr>
        <w:t>docker compose up -d</w:t>
      </w:r>
      <w:r>
        <w:rPr>
          <w:sz w:val="32"/>
          <w:szCs w:val="32"/>
        </w:rPr>
        <w:t xml:space="preserve"> поднимает все сервисы без ошибок.</w:t>
      </w:r>
    </w:p>
    <w:p>
      <w:pPr>
        <w:pStyle w:val="Style16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UI показывает </w:t>
      </w:r>
      <w:r>
        <w:rPr>
          <w:rStyle w:val="Style13"/>
          <w:sz w:val="32"/>
          <w:szCs w:val="32"/>
        </w:rPr>
        <w:t>Candidates/Alerts</w:t>
      </w:r>
      <w:r>
        <w:rPr>
          <w:sz w:val="32"/>
          <w:szCs w:val="32"/>
        </w:rPr>
        <w:t xml:space="preserve"> с актуальными событиями.</w:t>
      </w:r>
    </w:p>
    <w:p>
      <w:pPr>
        <w:pStyle w:val="Style16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>
          <w:sz w:val="32"/>
          <w:szCs w:val="32"/>
        </w:rPr>
        <w:t>Webhooks Helius приходят и отражаются в алертах.</w:t>
      </w:r>
    </w:p>
    <w:p>
      <w:pPr>
        <w:pStyle w:val="Style16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Кнопка </w:t>
      </w:r>
      <w:r>
        <w:rPr>
          <w:rStyle w:val="Style13"/>
          <w:sz w:val="32"/>
          <w:szCs w:val="32"/>
        </w:rPr>
        <w:t>Buy (симуляция)</w:t>
      </w:r>
      <w:r>
        <w:rPr>
          <w:sz w:val="32"/>
          <w:szCs w:val="32"/>
        </w:rPr>
        <w:t xml:space="preserve"> проходит полный цикл до лога ордера.</w:t>
      </w:r>
    </w:p>
    <w:p>
      <w:pPr>
        <w:pStyle w:val="Style16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Все ключи в проде — через </w:t>
      </w:r>
      <w:r>
        <w:rPr>
          <w:rStyle w:val="Style12"/>
          <w:sz w:val="32"/>
          <w:szCs w:val="32"/>
        </w:rPr>
        <w:t>.env</w:t>
      </w:r>
      <w:r>
        <w:rPr>
          <w:sz w:val="32"/>
          <w:szCs w:val="32"/>
        </w:rPr>
        <w:t xml:space="preserve"> (без хардкода), ключи заказчика не запрашиваются.</w:t>
      </w:r>
    </w:p>
    <w:p>
      <w:pPr>
        <w:pStyle w:val="Style20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>
          <w:sz w:val="32"/>
          <w:szCs w:val="32"/>
        </w:rPr>
        <w:t xml:space="preserve">Если ей понадобится, могу выслать </w:t>
      </w:r>
      <w:r>
        <w:rPr>
          <w:rStyle w:val="Style13"/>
          <w:sz w:val="32"/>
          <w:szCs w:val="32"/>
        </w:rPr>
        <w:t>минимальные контракты интерфейсов</w:t>
      </w:r>
      <w:r>
        <w:rPr>
          <w:sz w:val="32"/>
          <w:szCs w:val="32"/>
        </w:rPr>
        <w:t xml:space="preserve"> (JSON-схемы для </w:t>
      </w:r>
      <w:r>
        <w:rPr>
          <w:rStyle w:val="Style12"/>
          <w:sz w:val="32"/>
          <w:szCs w:val="32"/>
        </w:rPr>
        <w:t>/parser/run</w:t>
      </w:r>
      <w:r>
        <w:rPr>
          <w:sz w:val="32"/>
          <w:szCs w:val="32"/>
        </w:rPr>
        <w:t xml:space="preserve">, </w:t>
      </w:r>
      <w:r>
        <w:rPr>
          <w:rStyle w:val="Style12"/>
          <w:sz w:val="32"/>
          <w:szCs w:val="32"/>
        </w:rPr>
        <w:t>/apify/callback</w:t>
      </w:r>
      <w:r>
        <w:rPr>
          <w:sz w:val="32"/>
          <w:szCs w:val="32"/>
        </w:rPr>
        <w:t xml:space="preserve">, </w:t>
      </w:r>
      <w:r>
        <w:rPr>
          <w:rStyle w:val="Style12"/>
          <w:sz w:val="32"/>
          <w:szCs w:val="32"/>
        </w:rPr>
        <w:t>/helius/webhook</w:t>
      </w:r>
      <w:r>
        <w:rPr>
          <w:sz w:val="32"/>
          <w:szCs w:val="32"/>
        </w:rPr>
        <w:t>)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5"/>
    <w:next w:val="Style16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2">
    <w:name w:val="Heading 2"/>
    <w:basedOn w:val="Style15"/>
    <w:next w:val="Style16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Style12">
    <w:name w:val="Исходный текст"/>
    <w:qFormat/>
    <w:rPr>
      <w:rFonts w:ascii="Liberation Mono" w:hAnsi="Liberation Mono" w:eastAsia="NSimSun" w:cs="Liberation Mono"/>
    </w:rPr>
  </w:style>
  <w:style w:type="character" w:styleId="Style13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6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0">
    <w:name w:val="Горизонтальная линия"/>
    <w:basedOn w:val="Normal"/>
    <w:next w:val="Style16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Real_Office/7.4.0.3$Windows_X86_64 LibreOffice_project/</Application>
  <AppVersion>15.0000</AppVersion>
  <Pages>6</Pages>
  <Words>594</Words>
  <Characters>4193</Characters>
  <CharactersWithSpaces>5144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2025-10-02T19:33:19Z</dcterms:created>
  <dc:creator/>
  <dc:description/>
  <dc:language>en-US</dc:language>
  <cp:lastModifiedBy/>
  <dcterms:modified xsi:type="dcterms:W3CDTF">2025-10-02T19:33:51Z</dcterms:modified>
  <cp:revision>1</cp:revision>
  <dc:subject/>
  <dc:title/>
</cp:coreProperties>
</file>