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20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CAPABILITY IMPLEMENTATION PLAN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7B1FA2"/>
          <w:sz w:val="36"/>
          <w:szCs w:val="36"/>
        </w:rPr>
        <w:t xml:space="preserve">Nexus A2A Protocol</w:t>
      </w:r>
    </w:p>
    <w:p>
      <w:pPr>
        <w:spacing w:after="60"/>
      </w:pPr>
    </w:p>
    <w:p>
      <w:pPr>
        <w:pBdr>
          <w:top w:val="single" w:color="7B1FA2" w:sz="6"/>
        </w:pBdr>
        <w:jc w:val="center"/>
      </w:pPr>
    </w:p>
    <w:p>
      <w:pPr>
        <w:spacing w:after="60"/>
      </w:pP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All capability build steps that modify the Nexus codebase — gateway enforcement, clinical handoff, stream resume, failover, persona, and avatar engine.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Repository: Nexus-A2A-protocol/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10 implementation steps across 3 capabilities</w:t>
      </w:r>
    </w:p>
    <w:p>
      <w:pPr>
        <w:spacing w:after="6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Date: 15 March 2026  |  Classification: Strategic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Step Index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document contains 10 implementation steps assigned to Nexus A2A Protocol. Steps are ordered by capability and dependency.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1300"/>
        <w:gridCol w:w="1200"/>
        <w:gridCol w:w="33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Capability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Importance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Dependencies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 Calls Enforcement Bridge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2.2 (GHARRA enforce endpoint)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Integrate Handoff Rules into Gateway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wires existing handoff rules to existing gateway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 Stream Resume (tasks/resubscribe)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SSE cursor code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Automatic Agent Failover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High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Cap 1 (routing returns alternatives[])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Continuous Agent Health Probing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standalone feature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3.6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Avatar Session State Persistence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standalone feature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6.1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Framework-to-Prompt Integration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 — extends existing framework_selector.py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6.3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Persona-Influenced Routing (Nexus side)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6.2 (GHARRA accepts persona_context)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6.4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Dynamic Persona Switching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6.1 (persona prompt integration)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Country-Aware Framework Validation</w:t>
            </w:r>
          </w:p>
        </w:tc>
        <w:tc>
          <w:tcPr>
            <w:tcW w:type="dxa" w:w="1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Cap 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Medium</w:t>
            </w:r>
          </w:p>
        </w:tc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Step 6.1 (framework prompt integration)</w:t>
            </w:r>
          </w:p>
        </w:tc>
      </w:tr>
    </w:tbl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Cross-Repository Dependencies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2.3 (Calls Enforcement Bridge) requires GHARRA step 2.2 (POST /v1/route/enforce) to be deployed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3.3 (Auto Failover) requires GHARRA step 3.4 (Routing returns alternatives[]) to be deployed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Step 6.3 (Persona Routing Nexus side) requires GHARRA step 6.2 (Routing accepts persona_context) first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All Nexus steps are validated by Integration tests — coordinate with Integration repo for test execution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2: Policy-Aware Intelligent Routing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2.3: Nexus Calls Enforcement Bridge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2.2 (GHARRA enforce endpoint)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/rpc/{agent_alias}, after route_admission: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NEXUS_GHARRA_ENFORCE_POLICY=true: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Call GHARRA /v1/route/enforce with agent_id + payload + caller jurisdiction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not permitted: return 403 with policy violations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obligations present: attach X-Policy-Obligations header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NEXUS_GHARRA_ENFORCE_POLICY=false: advisory mode (log only)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env var NEXUS_GHARRA_BASE_URL (default http://gharra:8400)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 /rpc with PHI payload to non-PHI agent returns 403 when ENFORCE=true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3: Self-Healing Clinical Agent Mesh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3.1: Integrate Handoff Rules into Gateway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wires existing handoff rules to existing gateway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Import apply_nhs_guardrails from clinical_handoff_rules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/rpc/{agent_alias}, AFTER successful response BEFORE returning: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method contains 'handoff'/'transfer'/'discharge'/'admission':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Build clinical_context from request params +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Call apply_nhs_guardrails(step, handoff_policy, clinical_context)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allowed==False: return 422 with {reason, escalation, guideline_refs}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If allowed==True with warnings: attach X-Clinical-Warnings header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shared/nexus_common/clinical_handoff_rules.py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build_step_from_rpc(method, params) -&gt; Step-like object helper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build_context_from_params(params) -&gt; clinical_context helper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Bridges gap between scenario Step objects and raw RPC parameters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 /rpc with discharge method + missing fields returns 422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3.2: Implement Stream Resume (tasks/resubscribe)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SSE cursor code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RPC handler for 'tasks/resubscribe':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{cursor: str}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Parse via sse.parse_resume_cursor()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valid + not expired: call task_event_bus.replay_from_cursor(cursor)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expired: return {error: 'cursor_expired', task_id, last_known_seq}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After replay: subscribe caller to live stream from current position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shared/nexus_common/sse.py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Make replay_from_cursor() read from JSONL store when in-memory history pruned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Enable JSONL persistence by default (change default from None to auto-generated path)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get_latest_cursor(task_id) -&gt; str | None for cursor recovery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tasks/resubscribe with valid cursor replays missed events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3.3: Automatic Agent Failover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E65100"/>
                <w:sz w:val="17"/>
                <w:szCs w:val="17"/>
              </w:rPr>
              <w:t xml:space="preserve">High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Cap 1 (routing returns alternatives[])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 error handling (5xx or connection error):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Step 1: Record failure in local health tracker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Step 2: Check alternatives from GHARRA routing response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Step 3: If alternatives + NEXUS_AUTO_FAILOVER=true: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Select highest-priority alternative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Retry RPC with same params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Add X-Failover-From and X-Failover-To headers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  Log failover decision to audit trail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Step 4: If no alternatives or disabled: return original error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Max attempts: NEXUS_MAX_FAILOVER_ATTEMPTS (default 2)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 /rpc to failed agent automatically retries to alternative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3.5: Continuous Agent Health Probing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standalone feature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BackgroundHealthProber class: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__init__(agents, interval_seconds=30.0)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asyncio background task probing /health on all agents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Tracks: {healthy, last_check, consecutive_failures} per agent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If consecutive_failures &gt;= 3: mark unhealthy, trigger restart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Expose via GET /health/agents endpoint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Start in app startup event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/rpc: check health before routing — if unhealthy, failover immediately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GET /health/agents returns per-agent health status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3.6: Avatar Session State Persistence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standalone feature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shared/clinician_avatar/avatar_engine.py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SessionStore class: save_session() and load_session()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Persist to JSONL: {session_id, history[], framework, persona, patient_context, last_active}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Path: NEXUS_AVATAR_SESSION_STORE_PATH (default temp/avatar_sessions/)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TTL: NEXUS_AVATAR_SESSION_TTL (default 24h)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process_turn(): save_session() after each turn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start_session(): if session_id in store and not expired, load_session() and resume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Avatar session survives process restart within TTL</w:t>
      </w:r>
    </w:p>
    <w:p>
      <w:pPr>
        <w:spacing w:after="6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Capability 6: Persona-Adaptive Clinical Workflows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6.1: Framework-to-Prompt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None — extends existing framework_selector.py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shared/clinician_avatar/avatar_engine.py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After framework selection (line 293):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Load framework SYSTEM_PROMPT_TEMPLATE from frameworks/ module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Inject framework instructions into LLM system prompt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Inject persona.communication_style and persona.specialty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Inject persona.country_context for regional adaptation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shared/clinician_avatar/frameworks/abcde.py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with ABCDE-specific instructions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get_stage_prompt(stage) returning stage-specific guidance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shared/clinician_avatar/frameworks/socrates.py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and get_stage_prompt() (same pattern)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shared/clinician_avatar/frameworks/calgary_cambridge.py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SYSTEM_PROMPT_TEMPLATE and get_stage_prompt() (same pattern)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Avatar session with chest pain includes SOCRATES instructions in prompt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6.3: Persona-Influenced Routing (Nexus side)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6.2 (GHARRA accepts persona_context)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In POST /rpc: extract persona from JWT claims (persona_id, groups, purpose_of_use)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When calling GHARRA routing: include persona_context in request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effective persona in audit trail for every invocation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POST /rpc passes persona_context to GHARRA routing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6.4: Dynamic Persona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6.1 (persona prompt integration)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shared/nexus_common/identity/persona_broker.py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switch_persona(current, new_persona_id, reason) -&gt; PersonaContext: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Validate new_persona_id in agent's allowed set (primary + alternates)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Create new context with source='switched'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Record switch event: {from, to, reason, timestamp}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SWITCH_REASONS enum: ESCALATION, COUNTRY_CHANGE, SPECIALTY_REQUIRED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shared/on_demand_gateway/app/main.py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RPC handler for 'persona/switch':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Accept: {target_persona_id, reason}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Call persona_broker.switch_persona()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Update session context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Return: {switched: true, new_persona, previous_persona}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persona/switch RPC transitions persona and updates session</w:t>
      </w:r>
    </w:p>
    <w:p>
      <w:pPr>
        <w:spacing w:after="60"/>
      </w:pP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Step 6.5: Country-Aware Framework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7B1FA2"/>
                <w:sz w:val="17"/>
                <w:szCs w:val="17"/>
              </w:rPr>
              <w:t xml:space="preserve">Repository: </w:t>
            </w:r>
            <w:r>
              <w:rPr>
                <w:rFonts w:ascii="Arial" w:cs="Arial" w:eastAsia="Arial" w:hAnsi="Arial"/>
                <w:color w:val="333333"/>
                <w:sz w:val="17"/>
                <w:szCs w:val="17"/>
              </w:rPr>
              <w:t xml:space="preserve">Nexus-A2A-protocol/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Importance: </w:t>
            </w:r>
            <w:r>
              <w:rPr>
                <w:rFonts w:ascii="Arial" w:cs="Arial" w:eastAsia="Arial" w:hAnsi="Arial"/>
                <w:b/>
                <w:bCs/>
                <w:color w:val="333333"/>
                <w:sz w:val="17"/>
                <w:szCs w:val="17"/>
              </w:rPr>
              <w:t xml:space="preserve">Medium</w:t>
            </w:r>
          </w:p>
        </w:tc>
        <w:tc>
          <w:tcPr>
            <w:tcW w:type="dxa" w:w="3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</w:rPr>
              <w:t xml:space="preserve">Depends on: </w:t>
            </w:r>
            <w:r>
              <w:rPr>
                <w:rFonts w:ascii="Arial" w:cs="Arial" w:eastAsia="Arial" w:hAnsi="Arial"/>
                <w:i/>
                <w:iCs/>
                <w:color w:val="333333"/>
                <w:sz w:val="17"/>
                <w:szCs w:val="17"/>
              </w:rPr>
              <w:t xml:space="preserve">Step 6.1 (framework prompt integration)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File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Changes Required</w:t>
            </w:r>
          </w:p>
        </w:tc>
      </w:tr>
      <w:tr>
        <w:tc>
          <w:tcPr>
            <w:tcW w:type="dxa" w:w="3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333333"/>
                <w:sz w:val="16"/>
                <w:szCs w:val="16"/>
              </w:rPr>
              <w:t xml:space="preserve">shared/clinician_avatar/frameworks/framework_selector.py</w:t>
            </w:r>
          </w:p>
        </w:tc>
        <w:tc>
          <w:tcPr>
            <w:tcW w:type="dxa" w:w="6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Extend select_framework(complaint, urgency, country=None)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Add FRAMEWORK_COUNTRY_MATRIX: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'abcde': ['*'] (universal for emergencies)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'socrates': ['GB','IE','AU','NZ','ZA'] (Commonwealth)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  'calgary_cambridge': ['*'] (universal)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If country provided and framework not applicable: fall back to Calgary-Cambridge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333333"/>
                <w:sz w:val="15"/>
                <w:szCs w:val="15"/>
              </w:rPr>
              <w:t xml:space="preserve">Log selection with country context</w:t>
            </w:r>
          </w:p>
        </w:tc>
      </w:tr>
    </w:tbl>
    <w:p>
      <w:pPr>
        <w:spacing w:after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444444"/>
          <w:sz w:val="20"/>
          <w:szCs w:val="20"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SOCRATES for US patient falls back to Calgary-Cambridge</w:t>
      </w:r>
    </w:p>
    <w:p>
      <w:pPr>
        <w:spacing w:after="60"/>
      </w:pP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Full Cross-Repository Dependency Map</w:t>
      </w:r>
    </w:p>
    <w:p>
      <w:pPr>
        <w:spacing w:after="100"/>
      </w:pPr>
      <w:r>
        <w:rPr>
          <w:rFonts w:ascii="Arial" w:cs="Arial" w:eastAsia="Arial" w:hAnsi="Arial"/>
          <w:color w:val="333333"/>
          <w:sz w:val="19"/>
          <w:szCs w:val="19"/>
        </w:rPr>
        <w:t xml:space="preserve">This table shows all steps across all 3 repos and which other repo steps they depend on or enable.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200"/>
        <w:gridCol w:w="2600"/>
        <w:gridCol w:w="2860"/>
      </w:tblGrid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Step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Title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This Repo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Requires from Other Repos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Enables in Other Repos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2.3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Nexus Calls Enforcement Bridge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2.2 (/v1/route/enforce)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2.6 (end-to-end test)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Integrate Handoff Rules into Gateway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3.7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3.2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Implement Stream Resume (tasks/resubscribe)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3.7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Automatic Agent Failover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3.4 (alternatives[])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3.7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Continuous Agent Health Probing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3.7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3.6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Avatar Session State Persistence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3.7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6.1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Framework-to-Prompt Integration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/>
                <w:iCs/>
                <w:color w:val="333333"/>
                <w:sz w:val="16"/>
                <w:szCs w:val="16"/>
              </w:rPr>
              <w:t xml:space="preserve">None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6.4, 6.5, Integration 6.6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Persona-Influenced Routing (Nexus side)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GHARRA 6.2 (accepts persona_context)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6.6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Dynamic Persona Switching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6.1 (prompt integration)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6.6</w:t>
            </w:r>
          </w:p>
        </w:tc>
      </w:tr>
      <w:tr>
        <w:tc>
          <w:tcPr>
            <w:tcW w:type="dxa" w:w="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6.5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color w:val="333333"/>
                <w:sz w:val="16"/>
                <w:szCs w:val="16"/>
              </w:rPr>
              <w:t xml:space="preserve">Country-Aware Framework Validation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D5E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color w:val="333333"/>
                <w:sz w:val="16"/>
                <w:szCs w:val="16"/>
              </w:rPr>
              <w:t xml:space="preserve">Nexus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Nexus 6.1 (framework integration)</w:t>
            </w:r>
          </w:p>
        </w:tc>
        <w:tc>
          <w:tcPr>
            <w:tcW w:type="dxa" w:w="2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i w:val="false"/>
                <w:iCs w:val="false"/>
                <w:color w:val="333333"/>
                <w:sz w:val="16"/>
                <w:szCs w:val="16"/>
              </w:rPr>
              <w:t xml:space="preserve">Integration 6.6</w:t>
            </w:r>
          </w:p>
        </w:tc>
      </w:tr>
    </w:tbl>
    <w:sectPr>
      <w:headerReference w:type="default" r:id="rId7"/>
      <w:footerReference w:type="default" r:id="rId8"/>
      <w:pgSz w:w="12240" w:h="15840" w:orient="landscape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B1FA2" w:sz="4" w:space="4"/>
      </w:pBdr>
      <w:jc w:val="center"/>
    </w:pPr>
    <w:r>
      <w:rPr>
        <w:rFonts w:ascii="Arial" w:cs="Arial" w:eastAsia="Arial" w:hAnsi="Arial"/>
        <w:color w:val="999999"/>
        <w:sz w:val="15"/>
        <w:szCs w:val="15"/>
      </w:rPr>
      <w:t xml:space="preserve">Confidential — Page </w:t>
    </w:r>
    <w:r>
      <w:rPr>
        <w:rFonts w:ascii="Arial" w:cs="Arial" w:eastAsia="Arial" w:hAnsi="Arial"/>
        <w:color w:val="999999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A2" w:sz="4" w:space="4"/>
      </w:pBdr>
    </w:pPr>
    <w:r>
      <w:rPr>
        <w:rFonts w:ascii="Arial" w:cs="Arial" w:eastAsia="Arial" w:hAnsi="Arial"/>
        <w:i/>
        <w:iCs/>
        <w:color w:val="999999"/>
        <w:sz w:val="15"/>
        <w:szCs w:val="15"/>
      </w:rPr>
      <w:t xml:space="preserve">Nexus A2A Protocol — Capability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4444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2026-03-15T21:17:35.452Z</dcterms:created>
  <dcterms:modified xsi:type="dcterms:W3CDTF">2026-03-15T21:17:35.452Z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