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ssuingCompanyP"/>
    <w:p w14:paraId="1B8169FF" w14:textId="77777777" w:rsidR="000A645E" w:rsidRPr="000A645E" w:rsidRDefault="000A645E" w:rsidP="000A645E">
      <w:pPr>
        <w:widowControl w:val="0"/>
        <w:tabs>
          <w:tab w:val="center" w:pos="5400"/>
        </w:tabs>
        <w:spacing w:before="240" w:after="120" w:line="240" w:lineRule="auto"/>
        <w:jc w:val="right"/>
        <w:rPr>
          <w:rFonts w:ascii="Arial" w:eastAsia="Times New Roman" w:hAnsi="Arial" w:cs="Arial"/>
          <w:b/>
          <w:caps/>
          <w:sz w:val="32"/>
          <w:szCs w:val="32"/>
        </w:rPr>
      </w:pPr>
      <w:r w:rsidRPr="000A645E">
        <w:rPr>
          <w:rFonts w:ascii="Arial" w:eastAsia="Times New Roman" w:hAnsi="Arial" w:cs="Arial"/>
          <w:b/>
          <w:caps/>
          <w:sz w:val="32"/>
          <w:szCs w:val="32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r w:rsidRPr="000A645E">
        <w:rPr>
          <w:rFonts w:ascii="Arial" w:eastAsia="Times New Roman" w:hAnsi="Arial" w:cs="Arial"/>
          <w:b/>
          <w:caps/>
          <w:sz w:val="32"/>
          <w:szCs w:val="32"/>
        </w:rPr>
        <w:instrText xml:space="preserve"> FORMTEXT </w:instrText>
      </w:r>
      <w:r w:rsidRPr="000A645E">
        <w:rPr>
          <w:rFonts w:ascii="Arial" w:eastAsia="Times New Roman" w:hAnsi="Arial" w:cs="Arial"/>
          <w:b/>
          <w:caps/>
          <w:sz w:val="32"/>
          <w:szCs w:val="32"/>
        </w:rPr>
      </w:r>
      <w:r w:rsidRPr="000A645E">
        <w:rPr>
          <w:rFonts w:ascii="Arial" w:eastAsia="Times New Roman" w:hAnsi="Arial" w:cs="Arial"/>
          <w:b/>
          <w:caps/>
          <w:sz w:val="32"/>
          <w:szCs w:val="32"/>
        </w:rPr>
        <w:fldChar w:fldCharType="separate"/>
      </w:r>
      <w:r w:rsidRPr="000A645E">
        <w:rPr>
          <w:rFonts w:ascii="Arial" w:eastAsia="Times New Roman" w:hAnsi="Arial" w:cs="Arial"/>
          <w:b/>
          <w:caps/>
          <w:noProof/>
          <w:sz w:val="32"/>
          <w:szCs w:val="32"/>
        </w:rPr>
        <w:t>IssuingCompanyP</w:t>
      </w:r>
      <w:r w:rsidRPr="000A645E">
        <w:rPr>
          <w:rFonts w:ascii="Arial" w:eastAsia="Times New Roman" w:hAnsi="Arial" w:cs="Arial"/>
          <w:b/>
          <w:caps/>
          <w:sz w:val="32"/>
          <w:szCs w:val="32"/>
        </w:rPr>
        <w:fldChar w:fldCharType="end"/>
      </w:r>
      <w:bookmarkEnd w:id="0"/>
    </w:p>
    <w:p w14:paraId="1B816A00" w14:textId="77777777" w:rsidR="000A645E" w:rsidRPr="000A645E" w:rsidRDefault="000A645E" w:rsidP="000A645E">
      <w:pPr>
        <w:widowControl w:val="0"/>
        <w:tabs>
          <w:tab w:val="center" w:pos="5400"/>
        </w:tabs>
        <w:spacing w:before="720" w:after="120" w:line="240" w:lineRule="auto"/>
        <w:rPr>
          <w:rFonts w:ascii="Arial" w:eastAsia="Times New Roman" w:hAnsi="Arial" w:cs="Arial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9264" behindDoc="0" locked="1" layoutInCell="1" allowOverlap="1" wp14:anchorId="1B816AAC" wp14:editId="1B816A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22630" cy="850265"/>
            <wp:effectExtent l="0" t="0" r="127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45E">
        <w:rPr>
          <w:rFonts w:ascii="Arial" w:eastAsia="Times New Roman" w:hAnsi="Arial" w:cs="Arial"/>
          <w:b/>
          <w:sz w:val="28"/>
          <w:szCs w:val="20"/>
        </w:rPr>
        <w:t>COMMERCIAL GENERAL LIABILITY COVERAGE PART DECLARATIONS</w:t>
      </w:r>
    </w:p>
    <w:tbl>
      <w:tblPr>
        <w:tblW w:w="10980" w:type="dxa"/>
        <w:tblInd w:w="18" w:type="dxa"/>
        <w:tblLook w:val="01E0" w:firstRow="1" w:lastRow="1" w:firstColumn="1" w:lastColumn="1" w:noHBand="0" w:noVBand="0"/>
      </w:tblPr>
      <w:tblGrid>
        <w:gridCol w:w="5490"/>
        <w:gridCol w:w="5490"/>
      </w:tblGrid>
      <w:tr w:rsidR="000A645E" w:rsidRPr="000A645E" w14:paraId="1B816A03" w14:textId="77777777" w:rsidTr="000A645E">
        <w:tc>
          <w:tcPr>
            <w:tcW w:w="5490" w:type="dxa"/>
          </w:tcPr>
          <w:p w14:paraId="1B816A01" w14:textId="77777777" w:rsidR="000A645E" w:rsidRPr="000A645E" w:rsidRDefault="000A645E" w:rsidP="000A645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20" w:lineRule="exac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t xml:space="preserve">POLICY NUMBER: </w:t>
            </w:r>
            <w:bookmarkStart w:id="1" w:name="PolicyNumberP"/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PolicyNumberP"/>
                  <w:enabled/>
                  <w:calcOnExit w:val="0"/>
                  <w:textInput>
                    <w:default w:val="PolicyNumberP"/>
                  </w:textInput>
                </w:ffData>
              </w:fldChar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Times New Roman"/>
                <w:noProof/>
                <w:sz w:val="20"/>
                <w:szCs w:val="20"/>
              </w:rPr>
              <w:t>PolicyNumberP</w:t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1"/>
          </w:p>
        </w:tc>
        <w:bookmarkStart w:id="2" w:name="Check1"/>
        <w:tc>
          <w:tcPr>
            <w:tcW w:w="5490" w:type="dxa"/>
          </w:tcPr>
          <w:p w14:paraId="1B816A02" w14:textId="77777777" w:rsidR="000A645E" w:rsidRPr="000A645E" w:rsidRDefault="000A645E" w:rsidP="000A645E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20" w:lineRule="exact"/>
              <w:jc w:val="right"/>
              <w:textAlignment w:val="baseline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instrText xml:space="preserve"> FORMCHECKBOX </w:instrText>
            </w:r>
            <w:r w:rsidR="00A4287E">
              <w:rPr>
                <w:rFonts w:ascii="Arial" w:eastAsia="Times New Roman" w:hAnsi="Arial" w:cs="Times New Roman"/>
                <w:sz w:val="20"/>
                <w:szCs w:val="20"/>
              </w:rPr>
            </w:r>
            <w:r w:rsidR="00A4287E">
              <w:rPr>
                <w:rFonts w:ascii="Arial" w:eastAsia="Times New Roman" w:hAnsi="Arial" w:cs="Times New Roman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fldChar w:fldCharType="end"/>
            </w:r>
            <w:bookmarkEnd w:id="2"/>
            <w:r w:rsidRPr="000A645E">
              <w:rPr>
                <w:rFonts w:ascii="Arial" w:eastAsia="Times New Roman" w:hAnsi="Arial" w:cs="Times New Roman"/>
                <w:sz w:val="20"/>
                <w:szCs w:val="20"/>
              </w:rPr>
              <w:t xml:space="preserve"> “X” If Supplemental Declarations Is Attached</w:t>
            </w:r>
          </w:p>
        </w:tc>
      </w:tr>
    </w:tbl>
    <w:p w14:paraId="1B816A04" w14:textId="77777777" w:rsidR="000A645E" w:rsidRPr="000A645E" w:rsidRDefault="000A645E" w:rsidP="000A645E">
      <w:pPr>
        <w:widowControl w:val="0"/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W w:w="113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9000"/>
      </w:tblGrid>
      <w:tr w:rsidR="000A645E" w:rsidRPr="000A645E" w14:paraId="1B816A06" w14:textId="77777777" w:rsidTr="000A645E">
        <w:tc>
          <w:tcPr>
            <w:tcW w:w="11340" w:type="dxa"/>
            <w:gridSpan w:val="2"/>
            <w:vAlign w:val="center"/>
          </w:tcPr>
          <w:p w14:paraId="1B816A05" w14:textId="77777777" w:rsidR="000A645E" w:rsidRPr="000A645E" w:rsidRDefault="000A645E" w:rsidP="000A64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0A645E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RETROACTIVE DATE</w:t>
            </w:r>
          </w:p>
        </w:tc>
      </w:tr>
      <w:tr w:rsidR="000A645E" w:rsidRPr="000A645E" w14:paraId="1B816A08" w14:textId="77777777" w:rsidTr="000A645E">
        <w:trPr>
          <w:trHeight w:val="521"/>
        </w:trPr>
        <w:tc>
          <w:tcPr>
            <w:tcW w:w="11340" w:type="dxa"/>
            <w:gridSpan w:val="2"/>
          </w:tcPr>
          <w:p w14:paraId="1B816A07" w14:textId="77777777" w:rsidR="000A645E" w:rsidRPr="000A645E" w:rsidRDefault="000A645E" w:rsidP="000A64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INSURANCE DOES NOT APPLY TO "BODILY INJURY", "PROPERTY DAMAGE" OR "PERSONAL AND ADVERTISING INJURY" WHICH OCCURS BEFORE THE RETROACTIVE DATE, IF ANY, SHOWN BELOW.</w:t>
            </w:r>
          </w:p>
        </w:tc>
      </w:tr>
      <w:tr w:rsidR="000A645E" w:rsidRPr="000A645E" w14:paraId="1B816A0B" w14:textId="77777777" w:rsidTr="000A645E">
        <w:tc>
          <w:tcPr>
            <w:tcW w:w="2340" w:type="dxa"/>
          </w:tcPr>
          <w:p w14:paraId="1B816A09" w14:textId="77777777" w:rsidR="000A645E" w:rsidRPr="000A645E" w:rsidRDefault="000A645E" w:rsidP="000A64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RETROACTIVE DATE:</w:t>
            </w:r>
          </w:p>
        </w:tc>
        <w:bookmarkStart w:id="3" w:name="RetroDate"/>
        <w:bookmarkStart w:id="4" w:name="_GoBack"/>
        <w:tc>
          <w:tcPr>
            <w:tcW w:w="9000" w:type="dxa"/>
          </w:tcPr>
          <w:p w14:paraId="1B816A0A" w14:textId="77777777" w:rsidR="000A645E" w:rsidRPr="000A645E" w:rsidRDefault="000A645E" w:rsidP="000A64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RetroDate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3"/>
            <w:bookmarkEnd w:id="4"/>
          </w:p>
        </w:tc>
      </w:tr>
      <w:tr w:rsidR="000A645E" w:rsidRPr="000A645E" w14:paraId="1B816A0E" w14:textId="77777777" w:rsidTr="000A645E">
        <w:tc>
          <w:tcPr>
            <w:tcW w:w="2340" w:type="dxa"/>
          </w:tcPr>
          <w:p w14:paraId="1B816A0C" w14:textId="77777777" w:rsidR="000A645E" w:rsidRPr="000A645E" w:rsidRDefault="000A645E" w:rsidP="000A64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000" w:type="dxa"/>
          </w:tcPr>
          <w:p w14:paraId="1B816A0D" w14:textId="77777777" w:rsidR="000A645E" w:rsidRPr="000A645E" w:rsidRDefault="000A645E" w:rsidP="000A64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(ENTER DATE OR "NONE" IF NO RETROACTIVE DATE APPLIES)</w:t>
            </w:r>
          </w:p>
        </w:tc>
      </w:tr>
    </w:tbl>
    <w:p w14:paraId="1B816A0F" w14:textId="77777777" w:rsidR="000A645E" w:rsidRPr="000A645E" w:rsidRDefault="000A645E" w:rsidP="000A645E">
      <w:pPr>
        <w:widowControl w:val="0"/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tbl>
      <w:tblPr>
        <w:tblW w:w="113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0"/>
        <w:gridCol w:w="2430"/>
        <w:gridCol w:w="2880"/>
      </w:tblGrid>
      <w:tr w:rsidR="000A645E" w:rsidRPr="000A645E" w14:paraId="1B816A11" w14:textId="77777777" w:rsidTr="000A645E">
        <w:tc>
          <w:tcPr>
            <w:tcW w:w="11340" w:type="dxa"/>
            <w:gridSpan w:val="3"/>
          </w:tcPr>
          <w:p w14:paraId="1B816A10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A645E">
              <w:rPr>
                <w:rFonts w:ascii="Arial" w:eastAsia="Times New Roman" w:hAnsi="Arial" w:cs="Arial"/>
                <w:b/>
                <w:sz w:val="24"/>
                <w:szCs w:val="24"/>
              </w:rPr>
              <w:t>LIMITS OF INSURANCE</w:t>
            </w:r>
          </w:p>
        </w:tc>
      </w:tr>
      <w:tr w:rsidR="000A645E" w:rsidRPr="000A645E" w14:paraId="1B816A15" w14:textId="77777777" w:rsidTr="000A645E">
        <w:tc>
          <w:tcPr>
            <w:tcW w:w="6030" w:type="dxa"/>
          </w:tcPr>
          <w:p w14:paraId="1B816A12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General Aggregate Limit </w:t>
            </w:r>
            <w:r w:rsidRPr="000A645E">
              <w:rPr>
                <w:rFonts w:ascii="Arial" w:eastAsia="Times New Roman" w:hAnsi="Arial" w:cs="Arial"/>
                <w:sz w:val="18"/>
                <w:szCs w:val="18"/>
              </w:rPr>
              <w:t>(other than Products/Completed Operations)</w:t>
            </w:r>
          </w:p>
        </w:tc>
        <w:tc>
          <w:tcPr>
            <w:tcW w:w="2430" w:type="dxa"/>
          </w:tcPr>
          <w:p w14:paraId="1B816A13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5" w:name="BlankMergeField_1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1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2880" w:type="dxa"/>
          </w:tcPr>
          <w:p w14:paraId="1B816A14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</w:tr>
      <w:tr w:rsidR="000A645E" w:rsidRPr="000A645E" w14:paraId="1B816A19" w14:textId="77777777" w:rsidTr="000A645E">
        <w:tc>
          <w:tcPr>
            <w:tcW w:w="6030" w:type="dxa"/>
          </w:tcPr>
          <w:p w14:paraId="1B816A16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Products/Completed Operations Aggregate Limit</w:t>
            </w:r>
          </w:p>
        </w:tc>
        <w:tc>
          <w:tcPr>
            <w:tcW w:w="2430" w:type="dxa"/>
          </w:tcPr>
          <w:p w14:paraId="1B816A17" w14:textId="77777777" w:rsidR="000A645E" w:rsidRPr="000A645E" w:rsidRDefault="000A645E" w:rsidP="000A645E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6" w:name="BlankMergeField_2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2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2880" w:type="dxa"/>
          </w:tcPr>
          <w:p w14:paraId="1B816A18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</w:tr>
      <w:tr w:rsidR="000A645E" w:rsidRPr="000A645E" w14:paraId="1B816A1D" w14:textId="77777777" w:rsidTr="000A645E">
        <w:tc>
          <w:tcPr>
            <w:tcW w:w="6030" w:type="dxa"/>
          </w:tcPr>
          <w:p w14:paraId="1B816A1A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Personal and Advertising Injury Limit</w:t>
            </w:r>
          </w:p>
        </w:tc>
        <w:tc>
          <w:tcPr>
            <w:tcW w:w="2430" w:type="dxa"/>
          </w:tcPr>
          <w:p w14:paraId="1B816A1B" w14:textId="77777777" w:rsidR="000A645E" w:rsidRPr="000A645E" w:rsidRDefault="000A645E" w:rsidP="000A645E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7" w:name="BlankMergeField_3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3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2880" w:type="dxa"/>
          </w:tcPr>
          <w:p w14:paraId="1B816A1C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A645E">
              <w:rPr>
                <w:rFonts w:ascii="Arial" w:eastAsia="Times New Roman" w:hAnsi="Arial" w:cs="Arial"/>
                <w:sz w:val="18"/>
                <w:szCs w:val="18"/>
              </w:rPr>
              <w:t>Any One Person or Organization</w:t>
            </w:r>
          </w:p>
        </w:tc>
      </w:tr>
      <w:tr w:rsidR="000A645E" w:rsidRPr="000A645E" w14:paraId="1B816A21" w14:textId="77777777" w:rsidTr="000A645E">
        <w:tc>
          <w:tcPr>
            <w:tcW w:w="6030" w:type="dxa"/>
          </w:tcPr>
          <w:p w14:paraId="1B816A1E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Each Occurrence Limit</w:t>
            </w:r>
          </w:p>
        </w:tc>
        <w:tc>
          <w:tcPr>
            <w:tcW w:w="2430" w:type="dxa"/>
          </w:tcPr>
          <w:p w14:paraId="1B816A1F" w14:textId="77777777" w:rsidR="000A645E" w:rsidRPr="000A645E" w:rsidRDefault="000A645E" w:rsidP="000A645E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8" w:name="BlankMergeField_4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4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880" w:type="dxa"/>
          </w:tcPr>
          <w:p w14:paraId="1B816A20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</w:p>
        </w:tc>
      </w:tr>
      <w:tr w:rsidR="000A645E" w:rsidRPr="000A645E" w14:paraId="1B816A25" w14:textId="77777777" w:rsidTr="000A645E">
        <w:tc>
          <w:tcPr>
            <w:tcW w:w="6030" w:type="dxa"/>
          </w:tcPr>
          <w:p w14:paraId="1B816A22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Damage to Premises Rented to You Limit</w:t>
            </w:r>
          </w:p>
        </w:tc>
        <w:tc>
          <w:tcPr>
            <w:tcW w:w="2430" w:type="dxa"/>
          </w:tcPr>
          <w:p w14:paraId="1B816A23" w14:textId="77777777" w:rsidR="000A645E" w:rsidRPr="000A645E" w:rsidRDefault="000A645E" w:rsidP="000A645E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9" w:name="BlankMergeField_5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5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2880" w:type="dxa"/>
          </w:tcPr>
          <w:p w14:paraId="1B816A24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0A645E">
              <w:rPr>
                <w:rFonts w:ascii="Arial" w:eastAsia="Times New Roman" w:hAnsi="Arial" w:cs="Arial"/>
                <w:sz w:val="18"/>
                <w:szCs w:val="18"/>
              </w:rPr>
              <w:t>Any One Premises</w:t>
            </w:r>
          </w:p>
        </w:tc>
      </w:tr>
      <w:tr w:rsidR="000A645E" w:rsidRPr="000A645E" w14:paraId="1B816A29" w14:textId="77777777" w:rsidTr="000A645E">
        <w:tc>
          <w:tcPr>
            <w:tcW w:w="6030" w:type="dxa"/>
          </w:tcPr>
          <w:p w14:paraId="1B816A26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Medical Expense Limit</w:t>
            </w:r>
          </w:p>
        </w:tc>
        <w:tc>
          <w:tcPr>
            <w:tcW w:w="2430" w:type="dxa"/>
          </w:tcPr>
          <w:p w14:paraId="1B816A27" w14:textId="77777777" w:rsidR="000A645E" w:rsidRPr="000A645E" w:rsidRDefault="000A645E" w:rsidP="000A645E">
            <w:pPr>
              <w:widowControl w:val="0"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bookmarkStart w:id="10" w:name="BlankMergeField_6"/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BlankMergeField_6"/>
                  <w:enabled/>
                  <w:calcOnExit w:val="0"/>
                  <w:textInput/>
                </w:ffData>
              </w:fldCha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0A645E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2880" w:type="dxa"/>
          </w:tcPr>
          <w:p w14:paraId="1B816A28" w14:textId="77777777" w:rsidR="000A645E" w:rsidRPr="000A645E" w:rsidRDefault="000A645E" w:rsidP="000A645E">
            <w:pPr>
              <w:widowControl w:val="0"/>
              <w:tabs>
                <w:tab w:val="center" w:pos="5400"/>
              </w:tabs>
              <w:spacing w:before="60" w:after="6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0A645E">
              <w:rPr>
                <w:rFonts w:ascii="Arial" w:eastAsia="Times New Roman" w:hAnsi="Arial" w:cs="Arial"/>
                <w:sz w:val="18"/>
                <w:szCs w:val="18"/>
              </w:rPr>
              <w:t>Any One Person</w:t>
            </w:r>
          </w:p>
        </w:tc>
      </w:tr>
    </w:tbl>
    <w:p w14:paraId="1B816A2A" w14:textId="77777777" w:rsidR="000A645E" w:rsidRPr="000A645E" w:rsidRDefault="000A645E" w:rsidP="000A645E">
      <w:pPr>
        <w:widowControl w:val="0"/>
        <w:tabs>
          <w:tab w:val="center" w:pos="5400"/>
        </w:tabs>
        <w:spacing w:after="0" w:line="240" w:lineRule="auto"/>
        <w:jc w:val="both"/>
        <w:rPr>
          <w:rFonts w:ascii="Arial" w:eastAsia="Times New Roman" w:hAnsi="Arial" w:cs="Arial"/>
          <w:sz w:val="10"/>
          <w:szCs w:val="10"/>
        </w:rPr>
      </w:pPr>
    </w:p>
    <w:bookmarkStart w:id="11" w:name="BlankMergeField_7"/>
    <w:p w14:paraId="1B816A3F" w14:textId="1AF7B1F7" w:rsidR="000A645E" w:rsidRDefault="002610AB" w:rsidP="000A645E">
      <w:pPr>
        <w:widowControl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A645E">
        <w:rPr>
          <w:rFonts w:ascii="Arial" w:eastAsia="Times New Roman" w:hAnsi="Arial" w:cs="Arial"/>
          <w:color w:val="000000"/>
          <w:sz w:val="20"/>
          <w:szCs w:val="20"/>
        </w:rPr>
        <w:fldChar w:fldCharType="begin">
          <w:ffData>
            <w:name w:val="BlankMergeField_7"/>
            <w:enabled/>
            <w:calcOnExit w:val="0"/>
            <w:textInput/>
          </w:ffData>
        </w:fldChar>
      </w:r>
      <w:r w:rsidRPr="000A645E">
        <w:rPr>
          <w:rFonts w:ascii="Arial" w:eastAsia="Times New Roman" w:hAnsi="Arial" w:cs="Arial"/>
          <w:color w:val="000000"/>
          <w:sz w:val="20"/>
          <w:szCs w:val="20"/>
        </w:rPr>
        <w:instrText xml:space="preserve"> FORMTEXT </w:instrText>
      </w:r>
      <w:r w:rsidRPr="000A645E">
        <w:rPr>
          <w:rFonts w:ascii="Arial" w:eastAsia="Times New Roman" w:hAnsi="Arial" w:cs="Arial"/>
          <w:color w:val="000000"/>
          <w:sz w:val="20"/>
          <w:szCs w:val="20"/>
        </w:rPr>
      </w:r>
      <w:r w:rsidRPr="000A645E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0A645E">
        <w:rPr>
          <w:rFonts w:ascii="Arial" w:eastAsia="Times New Roman" w:hAnsi="Arial" w:cs="Arial"/>
          <w:noProof/>
          <w:color w:val="000000"/>
          <w:sz w:val="20"/>
          <w:szCs w:val="20"/>
        </w:rPr>
        <w:t> </w:t>
      </w:r>
      <w:r w:rsidRPr="000A645E">
        <w:rPr>
          <w:rFonts w:ascii="Arial" w:eastAsia="Times New Roman" w:hAnsi="Arial" w:cs="Arial"/>
          <w:noProof/>
          <w:color w:val="000000"/>
          <w:sz w:val="20"/>
          <w:szCs w:val="20"/>
        </w:rPr>
        <w:t> </w:t>
      </w:r>
      <w:r w:rsidRPr="000A645E">
        <w:rPr>
          <w:rFonts w:ascii="Arial" w:eastAsia="Times New Roman" w:hAnsi="Arial" w:cs="Arial"/>
          <w:noProof/>
          <w:color w:val="000000"/>
          <w:sz w:val="20"/>
          <w:szCs w:val="20"/>
        </w:rPr>
        <w:t> </w:t>
      </w:r>
      <w:r w:rsidRPr="000A645E">
        <w:rPr>
          <w:rFonts w:ascii="Arial" w:eastAsia="Times New Roman" w:hAnsi="Arial" w:cs="Arial"/>
          <w:noProof/>
          <w:color w:val="000000"/>
          <w:sz w:val="20"/>
          <w:szCs w:val="20"/>
        </w:rPr>
        <w:t> </w:t>
      </w:r>
      <w:r w:rsidRPr="000A645E">
        <w:rPr>
          <w:rFonts w:ascii="Arial" w:eastAsia="Times New Roman" w:hAnsi="Arial" w:cs="Arial"/>
          <w:noProof/>
          <w:color w:val="000000"/>
          <w:sz w:val="20"/>
          <w:szCs w:val="20"/>
        </w:rPr>
        <w:t> </w:t>
      </w:r>
      <w:r w:rsidRPr="000A645E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bookmarkEnd w:id="11"/>
    </w:p>
    <w:p w14:paraId="2C27F0FD" w14:textId="77777777" w:rsidR="00B47200" w:rsidRDefault="00B47200" w:rsidP="000A645E">
      <w:pPr>
        <w:widowControl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bookmarkStart w:id="12" w:name="BlankMergeField_17"/>
    <w:p w14:paraId="32DE3457" w14:textId="52EBCEC4" w:rsidR="00A4287E" w:rsidRDefault="00B47200" w:rsidP="000A645E">
      <w:pPr>
        <w:widowControl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A645E">
        <w:rPr>
          <w:rFonts w:ascii="Arial" w:eastAsia="Times New Roman" w:hAnsi="Arial" w:cs="Arial"/>
          <w:sz w:val="16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A645E">
        <w:rPr>
          <w:rFonts w:ascii="Arial" w:eastAsia="Times New Roman" w:hAnsi="Arial" w:cs="Arial"/>
          <w:sz w:val="16"/>
          <w:szCs w:val="16"/>
        </w:rPr>
        <w:instrText xml:space="preserve"> FORMTEXT </w:instrText>
      </w:r>
      <w:r w:rsidRPr="000A645E">
        <w:rPr>
          <w:rFonts w:ascii="Arial" w:eastAsia="Times New Roman" w:hAnsi="Arial" w:cs="Arial"/>
          <w:sz w:val="16"/>
          <w:szCs w:val="16"/>
        </w:rPr>
      </w:r>
      <w:r w:rsidRPr="000A645E">
        <w:rPr>
          <w:rFonts w:ascii="Arial" w:eastAsia="Times New Roman" w:hAnsi="Arial" w:cs="Arial"/>
          <w:sz w:val="16"/>
          <w:szCs w:val="16"/>
        </w:rPr>
        <w:fldChar w:fldCharType="separate"/>
      </w:r>
      <w:r w:rsidRPr="000A645E">
        <w:rPr>
          <w:rFonts w:ascii="Arial" w:eastAsia="Times New Roman" w:hAnsi="Arial" w:cs="Arial"/>
          <w:noProof/>
          <w:sz w:val="16"/>
          <w:szCs w:val="16"/>
        </w:rPr>
        <w:t> </w:t>
      </w:r>
      <w:r w:rsidRPr="000A645E">
        <w:rPr>
          <w:rFonts w:ascii="Arial" w:eastAsia="Times New Roman" w:hAnsi="Arial" w:cs="Arial"/>
          <w:noProof/>
          <w:sz w:val="16"/>
          <w:szCs w:val="16"/>
        </w:rPr>
        <w:t> </w:t>
      </w:r>
      <w:r w:rsidRPr="000A645E">
        <w:rPr>
          <w:rFonts w:ascii="Arial" w:eastAsia="Times New Roman" w:hAnsi="Arial" w:cs="Arial"/>
          <w:noProof/>
          <w:sz w:val="16"/>
          <w:szCs w:val="16"/>
        </w:rPr>
        <w:t> </w:t>
      </w:r>
      <w:r w:rsidRPr="000A645E">
        <w:rPr>
          <w:rFonts w:ascii="Arial" w:eastAsia="Times New Roman" w:hAnsi="Arial" w:cs="Arial"/>
          <w:noProof/>
          <w:sz w:val="16"/>
          <w:szCs w:val="16"/>
        </w:rPr>
        <w:t> </w:t>
      </w:r>
      <w:r w:rsidRPr="000A645E">
        <w:rPr>
          <w:rFonts w:ascii="Arial" w:eastAsia="Times New Roman" w:hAnsi="Arial" w:cs="Arial"/>
          <w:noProof/>
          <w:sz w:val="16"/>
          <w:szCs w:val="16"/>
        </w:rPr>
        <w:t> </w:t>
      </w:r>
      <w:r w:rsidRPr="000A645E">
        <w:rPr>
          <w:rFonts w:ascii="Arial" w:eastAsia="Times New Roman" w:hAnsi="Arial" w:cs="Arial"/>
          <w:sz w:val="16"/>
          <w:szCs w:val="16"/>
        </w:rPr>
        <w:fldChar w:fldCharType="end"/>
      </w:r>
      <w:bookmarkEnd w:id="12"/>
    </w:p>
    <w:p w14:paraId="2B7302EF" w14:textId="77777777" w:rsidR="002610AB" w:rsidRPr="000A645E" w:rsidRDefault="002610AB" w:rsidP="000A645E">
      <w:pPr>
        <w:widowControl w:val="0"/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p w14:paraId="1B816AA3" w14:textId="77777777" w:rsidR="000A645E" w:rsidRPr="000A645E" w:rsidRDefault="000A645E" w:rsidP="000A645E">
      <w:pPr>
        <w:widowControl w:val="0"/>
        <w:spacing w:before="60" w:after="60" w:line="240" w:lineRule="auto"/>
        <w:ind w:right="-360"/>
        <w:rPr>
          <w:rFonts w:ascii="Arial" w:eastAsia="Times New Roman" w:hAnsi="Arial" w:cs="Arial"/>
          <w:b/>
          <w:sz w:val="20"/>
          <w:szCs w:val="20"/>
        </w:rPr>
      </w:pPr>
      <w:r w:rsidRPr="000A645E">
        <w:rPr>
          <w:rFonts w:ascii="Arial" w:eastAsia="Times New Roman" w:hAnsi="Arial" w:cs="Arial"/>
          <w:b/>
          <w:sz w:val="20"/>
          <w:szCs w:val="20"/>
        </w:rPr>
        <w:t>These declarations, together with the Common Policy Conditions and Coverage Form(s) and any Endorsement(s), complete the above numbered policy.</w:t>
      </w:r>
    </w:p>
    <w:tbl>
      <w:tblPr>
        <w:tblW w:w="113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0"/>
      </w:tblGrid>
      <w:tr w:rsidR="000A645E" w:rsidRPr="000A645E" w14:paraId="1B816AA5" w14:textId="77777777" w:rsidTr="000A645E">
        <w:trPr>
          <w:trHeight w:val="255"/>
        </w:trPr>
        <w:tc>
          <w:tcPr>
            <w:tcW w:w="11340" w:type="dxa"/>
            <w:vAlign w:val="center"/>
          </w:tcPr>
          <w:p w14:paraId="1B816AA4" w14:textId="77777777" w:rsidR="000A645E" w:rsidRPr="000A645E" w:rsidRDefault="000A645E" w:rsidP="000A645E">
            <w:pPr>
              <w:widowControl w:val="0"/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A645E">
              <w:rPr>
                <w:rFonts w:ascii="Arial" w:eastAsia="Times New Roman" w:hAnsi="Arial" w:cs="Arial"/>
                <w:b/>
                <w:sz w:val="24"/>
                <w:szCs w:val="24"/>
              </w:rPr>
              <w:t>FORMS AND ENDORSEMENTS</w:t>
            </w:r>
          </w:p>
        </w:tc>
      </w:tr>
      <w:tr w:rsidR="000A645E" w:rsidRPr="000A645E" w14:paraId="1B816AA9" w14:textId="77777777" w:rsidTr="000A645E">
        <w:trPr>
          <w:trHeight w:val="485"/>
        </w:trPr>
        <w:tc>
          <w:tcPr>
            <w:tcW w:w="11340" w:type="dxa"/>
            <w:vAlign w:val="center"/>
          </w:tcPr>
          <w:p w14:paraId="1B816AA6" w14:textId="77777777" w:rsidR="000A645E" w:rsidRPr="000A645E" w:rsidRDefault="000A645E" w:rsidP="000A645E">
            <w:pPr>
              <w:widowControl w:val="0"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B816AA7" w14:textId="77777777" w:rsidR="000A645E" w:rsidRPr="000A645E" w:rsidRDefault="000A645E" w:rsidP="000A645E">
            <w:pPr>
              <w:widowControl w:val="0"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A645E">
              <w:rPr>
                <w:rFonts w:ascii="Arial" w:eastAsia="Times New Roman" w:hAnsi="Arial" w:cs="Arial"/>
                <w:sz w:val="20"/>
                <w:szCs w:val="20"/>
              </w:rPr>
              <w:t>SEE FORMS SCHEDULE - MDIL 1001</w:t>
            </w:r>
          </w:p>
          <w:p w14:paraId="1B816AA8" w14:textId="77777777" w:rsidR="000A645E" w:rsidRPr="000A645E" w:rsidRDefault="000A645E" w:rsidP="000A645E">
            <w:pPr>
              <w:widowControl w:val="0"/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</w:tbl>
    <w:p w14:paraId="1B816AAA" w14:textId="77777777" w:rsidR="000A645E" w:rsidRPr="000A645E" w:rsidRDefault="000A645E" w:rsidP="000A645E">
      <w:pPr>
        <w:widowControl w:val="0"/>
        <w:spacing w:after="0" w:line="240" w:lineRule="auto"/>
        <w:rPr>
          <w:rFonts w:ascii="Arial" w:eastAsia="Times New Roman" w:hAnsi="Arial" w:cs="Arial"/>
          <w:sz w:val="10"/>
          <w:szCs w:val="10"/>
        </w:rPr>
      </w:pPr>
    </w:p>
    <w:p w14:paraId="1B816AAB" w14:textId="77777777" w:rsidR="000A645E" w:rsidRDefault="000A645E"/>
    <w:sectPr w:rsidR="000A645E" w:rsidSect="000A645E">
      <w:headerReference w:type="default" r:id="rId12"/>
      <w:footerReference w:type="even" r:id="rId13"/>
      <w:footerReference w:type="default" r:id="rId14"/>
      <w:endnotePr>
        <w:numFmt w:val="decimal"/>
      </w:endnotePr>
      <w:pgSz w:w="12240" w:h="15840" w:code="1"/>
      <w:pgMar w:top="720" w:right="432" w:bottom="1440" w:left="432" w:header="288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16AB0" w14:textId="77777777" w:rsidR="00A4287E" w:rsidRDefault="00A4287E" w:rsidP="000A645E">
      <w:pPr>
        <w:spacing w:after="0" w:line="240" w:lineRule="auto"/>
      </w:pPr>
      <w:r>
        <w:separator/>
      </w:r>
    </w:p>
  </w:endnote>
  <w:endnote w:type="continuationSeparator" w:id="0">
    <w:p w14:paraId="1B816AB1" w14:textId="77777777" w:rsidR="00A4287E" w:rsidRDefault="00A4287E" w:rsidP="000A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538"/>
      <w:gridCol w:w="6030"/>
      <w:gridCol w:w="2275"/>
    </w:tblGrid>
    <w:tr w:rsidR="00A4287E" w:rsidRPr="008D7EBE" w14:paraId="1B816AB6" w14:textId="77777777" w:rsidTr="000A645E">
      <w:trPr>
        <w:trHeight w:val="432"/>
      </w:trPr>
      <w:tc>
        <w:tcPr>
          <w:tcW w:w="2538" w:type="dxa"/>
        </w:tcPr>
        <w:p w14:paraId="1B816AB3" w14:textId="77777777" w:rsidR="00A4287E" w:rsidRPr="008D7EBE" w:rsidRDefault="00A4287E" w:rsidP="000A645E">
          <w:pPr>
            <w:tabs>
              <w:tab w:val="right" w:pos="10800"/>
            </w:tabs>
            <w:spacing w:line="200" w:lineRule="exact"/>
            <w:rPr>
              <w:rFonts w:ascii="Arial" w:hAnsi="Arial" w:cs="Arial"/>
              <w:b/>
              <w:sz w:val="20"/>
            </w:rPr>
          </w:pPr>
          <w:r w:rsidRPr="008D7EBE">
            <w:rPr>
              <w:rFonts w:ascii="Arial" w:hAnsi="Arial" w:cs="Arial"/>
              <w:b/>
              <w:sz w:val="20"/>
            </w:rPr>
            <w:t>MDGL 1008 08 11</w:t>
          </w:r>
        </w:p>
      </w:tc>
      <w:tc>
        <w:tcPr>
          <w:tcW w:w="6030" w:type="dxa"/>
        </w:tcPr>
        <w:p w14:paraId="1B816AB4" w14:textId="77777777" w:rsidR="00A4287E" w:rsidRPr="008D7EBE" w:rsidRDefault="00A4287E" w:rsidP="000A645E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275" w:type="dxa"/>
        </w:tcPr>
        <w:p w14:paraId="1B816AB5" w14:textId="77777777" w:rsidR="00A4287E" w:rsidRPr="008D7EBE" w:rsidRDefault="00A4287E" w:rsidP="000A645E">
          <w:pPr>
            <w:tabs>
              <w:tab w:val="right" w:pos="10800"/>
            </w:tabs>
            <w:spacing w:line="200" w:lineRule="exact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Page 2 of 2</w:t>
          </w:r>
        </w:p>
      </w:tc>
    </w:tr>
  </w:tbl>
  <w:p w14:paraId="1B816AB7" w14:textId="77777777" w:rsidR="00A4287E" w:rsidRDefault="00A428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538"/>
      <w:gridCol w:w="6030"/>
      <w:gridCol w:w="2790"/>
    </w:tblGrid>
    <w:tr w:rsidR="00A4287E" w:rsidRPr="008D7EBE" w14:paraId="1B816ABB" w14:textId="77777777" w:rsidTr="0081772F">
      <w:trPr>
        <w:trHeight w:val="432"/>
      </w:trPr>
      <w:tc>
        <w:tcPr>
          <w:tcW w:w="2538" w:type="dxa"/>
        </w:tcPr>
        <w:p w14:paraId="1B816AB8" w14:textId="77777777" w:rsidR="00A4287E" w:rsidRPr="008D7EBE" w:rsidRDefault="00A4287E" w:rsidP="000A645E">
          <w:pPr>
            <w:tabs>
              <w:tab w:val="right" w:pos="10800"/>
            </w:tabs>
            <w:spacing w:line="200" w:lineRule="exact"/>
            <w:rPr>
              <w:rFonts w:ascii="Arial" w:hAnsi="Arial" w:cs="Arial"/>
              <w:b/>
              <w:sz w:val="20"/>
            </w:rPr>
          </w:pPr>
          <w:r w:rsidRPr="008D7EBE">
            <w:rPr>
              <w:rFonts w:ascii="Arial" w:hAnsi="Arial" w:cs="Arial"/>
              <w:b/>
              <w:sz w:val="20"/>
            </w:rPr>
            <w:t>MDGL 1008 08 11</w:t>
          </w:r>
        </w:p>
      </w:tc>
      <w:tc>
        <w:tcPr>
          <w:tcW w:w="6030" w:type="dxa"/>
        </w:tcPr>
        <w:p w14:paraId="1B816AB9" w14:textId="77777777" w:rsidR="00A4287E" w:rsidRPr="008D7EBE" w:rsidRDefault="00A4287E" w:rsidP="000A645E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790" w:type="dxa"/>
        </w:tcPr>
        <w:p w14:paraId="1B816ABA" w14:textId="77777777" w:rsidR="00A4287E" w:rsidRPr="008D7EBE" w:rsidRDefault="00A4287E" w:rsidP="000A645E">
          <w:pPr>
            <w:tabs>
              <w:tab w:val="right" w:pos="10800"/>
            </w:tabs>
            <w:spacing w:line="200" w:lineRule="exact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Page 1 of 2</w:t>
          </w:r>
        </w:p>
      </w:tc>
    </w:tr>
  </w:tbl>
  <w:p w14:paraId="1B816ABC" w14:textId="77777777" w:rsidR="00A4287E" w:rsidRPr="006D48BD" w:rsidRDefault="00A4287E" w:rsidP="000A6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16AAE" w14:textId="77777777" w:rsidR="00A4287E" w:rsidRDefault="00A4287E" w:rsidP="000A645E">
      <w:pPr>
        <w:spacing w:after="0" w:line="240" w:lineRule="auto"/>
      </w:pPr>
      <w:r>
        <w:separator/>
      </w:r>
    </w:p>
  </w:footnote>
  <w:footnote w:type="continuationSeparator" w:id="0">
    <w:p w14:paraId="1B816AAF" w14:textId="77777777" w:rsidR="00A4287E" w:rsidRDefault="00A4287E" w:rsidP="000A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16AB2" w14:textId="77777777" w:rsidR="00A4287E" w:rsidRPr="00DC16C1" w:rsidRDefault="00A4287E" w:rsidP="000A645E">
    <w:pPr>
      <w:tabs>
        <w:tab w:val="left" w:pos="3600"/>
      </w:tabs>
      <w:jc w:val="right"/>
      <w:rPr>
        <w:rFonts w:ascii="Arial" w:hAnsi="Arial" w:cs="Arial"/>
        <w:b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F7"/>
    <w:rsid w:val="000A645E"/>
    <w:rsid w:val="002610AB"/>
    <w:rsid w:val="002C30A9"/>
    <w:rsid w:val="003C2AF7"/>
    <w:rsid w:val="004B39B6"/>
    <w:rsid w:val="004B7D9B"/>
    <w:rsid w:val="00536C01"/>
    <w:rsid w:val="0081772F"/>
    <w:rsid w:val="0093176B"/>
    <w:rsid w:val="00A4287E"/>
    <w:rsid w:val="00A576B1"/>
    <w:rsid w:val="00B47200"/>
    <w:rsid w:val="00BB6F3F"/>
    <w:rsid w:val="00E86857"/>
    <w:rsid w:val="00E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6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A645E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A645E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text"/>
    <w:basedOn w:val="Normal"/>
    <w:rsid w:val="000A645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customStyle="1" w:styleId="isonormal">
    <w:name w:val="isonormal"/>
    <w:rsid w:val="000A645E"/>
    <w:pPr>
      <w:overflowPunct w:val="0"/>
      <w:autoSpaceDE w:val="0"/>
      <w:autoSpaceDN w:val="0"/>
      <w:adjustRightInd w:val="0"/>
      <w:spacing w:before="80" w:after="0" w:line="220" w:lineRule="exac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A645E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A645E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text"/>
    <w:basedOn w:val="Normal"/>
    <w:rsid w:val="000A645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</w:rPr>
  </w:style>
  <w:style w:type="paragraph" w:customStyle="1" w:styleId="isonormal">
    <w:name w:val="isonormal"/>
    <w:rsid w:val="000A645E"/>
    <w:pPr>
      <w:overflowPunct w:val="0"/>
      <w:autoSpaceDE w:val="0"/>
      <w:autoSpaceDN w:val="0"/>
      <w:adjustRightInd w:val="0"/>
      <w:spacing w:before="80" w:after="0" w:line="220" w:lineRule="exac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6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3966BF10805488F78F00DF6C7A4E4" ma:contentTypeVersion="0" ma:contentTypeDescription="Create a new document." ma:contentTypeScope="" ma:versionID="d06fef3a8fc5c7797b1c129bc4b69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91D6B-D29A-417A-BADB-BE5B3ECAF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B9FBF37-C0AD-4E66-A7A8-5BACEC43804E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FB1824B-6870-440C-914F-0E4682857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3CE335-1567-495D-A0C7-7F0F6DA0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Markel Corporation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Canestrano, Ellen</dc:creator>
  <cp:lastModifiedBy>Menon, Shailesh [ON CONTRACT]</cp:lastModifiedBy>
  <cp:revision>5</cp:revision>
  <dcterms:created xsi:type="dcterms:W3CDTF">2016-09-30T10:29:00Z</dcterms:created>
  <dcterms:modified xsi:type="dcterms:W3CDTF">2016-10-05T08:10:00Z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0x01010028B3966BF10805488F78F00DF6C7A4E4</vt:lpwstr>
  </property>
</Properties>
</file>