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FE5C3" w14:textId="77777777" w:rsidR="002D2F00" w:rsidRPr="002D2F00" w:rsidRDefault="002D2F00" w:rsidP="002D2F00">
      <w:pPr>
        <w:keepNext/>
        <w:keepLines/>
        <w:spacing w:after="0" w:line="240" w:lineRule="auto"/>
        <w:jc w:val="right"/>
        <w:rPr>
          <w:rFonts w:ascii="Arial" w:eastAsia="Times New Roman" w:hAnsi="Arial" w:cs="Times New Roman"/>
          <w:b/>
          <w:sz w:val="32"/>
          <w:szCs w:val="32"/>
        </w:rPr>
      </w:pPr>
      <w:bookmarkStart w:id="0" w:name="_GoBack"/>
      <w:bookmarkEnd w:id="0"/>
      <w:r>
        <w:rPr>
          <w:rFonts w:ascii="Arial" w:eastAsia="Times New Roman" w:hAnsi="Arial" w:cs="Times New Roman"/>
          <w:noProof/>
          <w:sz w:val="20"/>
          <w:szCs w:val="20"/>
        </w:rPr>
        <w:drawing>
          <wp:anchor distT="0" distB="0" distL="114300" distR="114300" simplePos="0" relativeHeight="251659264" behindDoc="1" locked="0" layoutInCell="1" allowOverlap="1" wp14:anchorId="1D2FE6EF" wp14:editId="1D2FE6F0">
            <wp:simplePos x="0" y="0"/>
            <wp:positionH relativeFrom="column">
              <wp:posOffset>-19685</wp:posOffset>
            </wp:positionH>
            <wp:positionV relativeFrom="paragraph">
              <wp:posOffset>15875</wp:posOffset>
            </wp:positionV>
            <wp:extent cx="723900" cy="857250"/>
            <wp:effectExtent l="0" t="0" r="0" b="0"/>
            <wp:wrapNone/>
            <wp:docPr id="2" name="Picture 2" descr="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rkel Logo 2011 - 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IssuingCompanyP"/>
      <w:r w:rsidRPr="002D2F00">
        <w:rPr>
          <w:rFonts w:ascii="Arial Bold" w:eastAsia="Times New Roman" w:hAnsi="Arial Bold" w:cs="Arial"/>
          <w:b/>
          <w:bCs/>
          <w:caps/>
          <w:sz w:val="32"/>
          <w:szCs w:val="32"/>
        </w:rPr>
        <w:fldChar w:fldCharType="begin">
          <w:ffData>
            <w:name w:val="IssuingCompanyP"/>
            <w:enabled/>
            <w:calcOnExit w:val="0"/>
            <w:textInput>
              <w:default w:val="IssuingCompanyP"/>
            </w:textInput>
          </w:ffData>
        </w:fldChar>
      </w:r>
      <w:r w:rsidRPr="002D2F00">
        <w:rPr>
          <w:rFonts w:ascii="Arial Bold" w:eastAsia="Times New Roman" w:hAnsi="Arial Bold" w:cs="Arial"/>
          <w:b/>
          <w:bCs/>
          <w:caps/>
          <w:sz w:val="32"/>
          <w:szCs w:val="32"/>
        </w:rPr>
        <w:instrText xml:space="preserve"> FORMTEXT </w:instrText>
      </w:r>
      <w:r w:rsidRPr="002D2F00">
        <w:rPr>
          <w:rFonts w:ascii="Arial Bold" w:eastAsia="Times New Roman" w:hAnsi="Arial Bold" w:cs="Arial"/>
          <w:b/>
          <w:bCs/>
          <w:caps/>
          <w:sz w:val="32"/>
          <w:szCs w:val="32"/>
        </w:rPr>
      </w:r>
      <w:r w:rsidRPr="002D2F00">
        <w:rPr>
          <w:rFonts w:ascii="Arial Bold" w:eastAsia="Times New Roman" w:hAnsi="Arial Bold" w:cs="Arial"/>
          <w:b/>
          <w:bCs/>
          <w:caps/>
          <w:sz w:val="32"/>
          <w:szCs w:val="32"/>
        </w:rPr>
        <w:fldChar w:fldCharType="separate"/>
      </w:r>
      <w:r w:rsidRPr="002D2F00">
        <w:rPr>
          <w:rFonts w:ascii="Arial Bold" w:eastAsia="Times New Roman" w:hAnsi="Arial Bold" w:cs="Arial"/>
          <w:b/>
          <w:bCs/>
          <w:caps/>
          <w:noProof/>
          <w:sz w:val="32"/>
          <w:szCs w:val="32"/>
        </w:rPr>
        <w:t>IssuingCompanyP</w:t>
      </w:r>
      <w:r w:rsidRPr="002D2F00">
        <w:rPr>
          <w:rFonts w:ascii="Arial Bold" w:eastAsia="Times New Roman" w:hAnsi="Arial Bold" w:cs="Arial"/>
          <w:b/>
          <w:bCs/>
          <w:caps/>
          <w:sz w:val="32"/>
          <w:szCs w:val="32"/>
        </w:rPr>
        <w:fldChar w:fldCharType="end"/>
      </w:r>
      <w:bookmarkEnd w:id="1"/>
    </w:p>
    <w:p w14:paraId="1D2FE5C4" w14:textId="77777777" w:rsidR="002D2F00" w:rsidRPr="002D2F00" w:rsidRDefault="002D2F00" w:rsidP="002D2F00">
      <w:pPr>
        <w:keepNext/>
        <w:keepLines/>
        <w:spacing w:after="0" w:line="240" w:lineRule="auto"/>
        <w:rPr>
          <w:rFonts w:ascii="Arial" w:eastAsia="Times New Roman" w:hAnsi="Arial" w:cs="Times New Roman"/>
          <w:sz w:val="24"/>
          <w:szCs w:val="24"/>
        </w:rPr>
      </w:pPr>
    </w:p>
    <w:p w14:paraId="1D2FE5C5" w14:textId="77777777" w:rsidR="002D2F00" w:rsidRPr="002D2F00" w:rsidRDefault="002D2F00" w:rsidP="002D2F00">
      <w:pPr>
        <w:keepNext/>
        <w:keepLines/>
        <w:spacing w:after="0" w:line="240" w:lineRule="auto"/>
        <w:rPr>
          <w:rFonts w:ascii="Arial" w:eastAsia="Times New Roman" w:hAnsi="Arial" w:cs="Times New Roman"/>
          <w:sz w:val="24"/>
          <w:szCs w:val="24"/>
        </w:rPr>
      </w:pPr>
    </w:p>
    <w:p w14:paraId="1D2FE5C6" w14:textId="77777777" w:rsidR="002D2F00" w:rsidRPr="002D2F00" w:rsidRDefault="002D2F00" w:rsidP="002D2F00">
      <w:pPr>
        <w:spacing w:after="0" w:line="240" w:lineRule="auto"/>
        <w:jc w:val="center"/>
        <w:outlineLvl w:val="0"/>
        <w:rPr>
          <w:rFonts w:ascii="Arial" w:eastAsia="Times New Roman" w:hAnsi="Arial" w:cs="Times New Roman"/>
          <w:b/>
          <w:sz w:val="20"/>
          <w:szCs w:val="20"/>
        </w:rPr>
      </w:pPr>
    </w:p>
    <w:p w14:paraId="1D2FE5C7" w14:textId="77777777" w:rsidR="002D2F00" w:rsidRPr="002D2F00" w:rsidRDefault="002D2F00" w:rsidP="002D2F00">
      <w:pPr>
        <w:spacing w:after="0" w:line="240" w:lineRule="auto"/>
        <w:jc w:val="center"/>
        <w:outlineLvl w:val="0"/>
        <w:rPr>
          <w:rFonts w:ascii="Arial" w:eastAsia="Times New Roman" w:hAnsi="Arial" w:cs="Times New Roman"/>
          <w:b/>
          <w:sz w:val="20"/>
          <w:szCs w:val="20"/>
        </w:rPr>
      </w:pPr>
    </w:p>
    <w:p w14:paraId="1D2FE5C8" w14:textId="77777777" w:rsidR="002D2F00" w:rsidRPr="002D2F00" w:rsidRDefault="002D2F00" w:rsidP="002D2F00">
      <w:pPr>
        <w:spacing w:after="0" w:line="240" w:lineRule="auto"/>
        <w:jc w:val="center"/>
        <w:outlineLvl w:val="0"/>
        <w:rPr>
          <w:rFonts w:ascii="Arial" w:eastAsia="Times New Roman" w:hAnsi="Arial" w:cs="Times New Roman"/>
          <w:b/>
          <w:sz w:val="28"/>
          <w:szCs w:val="28"/>
        </w:rPr>
      </w:pPr>
      <w:r w:rsidRPr="002D2F00">
        <w:rPr>
          <w:rFonts w:ascii="Arial" w:eastAsia="Times New Roman" w:hAnsi="Arial" w:cs="Times New Roman"/>
          <w:b/>
          <w:sz w:val="28"/>
          <w:szCs w:val="28"/>
        </w:rPr>
        <w:t xml:space="preserve">MOTOR TRUCK CARGO - LEGAL LIABILITY DECLARATIONS </w:t>
      </w:r>
    </w:p>
    <w:p w14:paraId="1D2FE5C9" w14:textId="77777777" w:rsidR="002D2F00" w:rsidRPr="002D2F00" w:rsidRDefault="002D2F00" w:rsidP="002D2F00">
      <w:pPr>
        <w:spacing w:after="0" w:line="240" w:lineRule="auto"/>
        <w:jc w:val="center"/>
        <w:outlineLvl w:val="0"/>
        <w:rPr>
          <w:rFonts w:ascii="Arial" w:eastAsia="Times New Roman" w:hAnsi="Arial" w:cs="Times New Roman"/>
          <w:b/>
          <w:sz w:val="28"/>
          <w:szCs w:val="28"/>
        </w:rPr>
      </w:pPr>
      <w:r w:rsidRPr="002D2F00">
        <w:rPr>
          <w:rFonts w:ascii="Arial" w:eastAsia="Times New Roman" w:hAnsi="Arial" w:cs="Times New Roman"/>
          <w:b/>
          <w:sz w:val="28"/>
          <w:szCs w:val="28"/>
        </w:rPr>
        <w:t xml:space="preserve"> SPECIFIED PERIL </w:t>
      </w:r>
    </w:p>
    <w:p w14:paraId="1D2FE5CA" w14:textId="77777777" w:rsidR="002D2F00" w:rsidRPr="002D2F00" w:rsidRDefault="002D2F00" w:rsidP="002D2F00">
      <w:pPr>
        <w:spacing w:after="0" w:line="240" w:lineRule="auto"/>
        <w:outlineLvl w:val="0"/>
        <w:rPr>
          <w:rFonts w:ascii="Arial" w:eastAsia="Times New Roman" w:hAnsi="Arial" w:cs="Times New Roman"/>
          <w:sz w:val="20"/>
          <w:szCs w:val="20"/>
        </w:rPr>
      </w:pPr>
    </w:p>
    <w:p w14:paraId="1D2FE5CB" w14:textId="77777777" w:rsidR="002D2F00" w:rsidRPr="002D2F00" w:rsidRDefault="002D2F00" w:rsidP="002D2F00">
      <w:pPr>
        <w:spacing w:after="0" w:line="240" w:lineRule="auto"/>
        <w:outlineLvl w:val="0"/>
        <w:rPr>
          <w:rFonts w:ascii="Arial" w:eastAsia="Times New Roman" w:hAnsi="Arial" w:cs="Times New Roman"/>
          <w:sz w:val="20"/>
          <w:szCs w:val="20"/>
        </w:rPr>
      </w:pPr>
    </w:p>
    <w:tbl>
      <w:tblPr>
        <w:tblW w:w="11070" w:type="dxa"/>
        <w:tblInd w:w="108" w:type="dxa"/>
        <w:tblLook w:val="04A0" w:firstRow="1" w:lastRow="0" w:firstColumn="1" w:lastColumn="0" w:noHBand="0" w:noVBand="1"/>
      </w:tblPr>
      <w:tblGrid>
        <w:gridCol w:w="5490"/>
        <w:gridCol w:w="5580"/>
      </w:tblGrid>
      <w:tr w:rsidR="002D2F00" w:rsidRPr="002D2F00" w14:paraId="1D2FE5CE" w14:textId="77777777" w:rsidTr="002D2F00">
        <w:tc>
          <w:tcPr>
            <w:tcW w:w="5490" w:type="dxa"/>
          </w:tcPr>
          <w:p w14:paraId="1D2FE5CC" w14:textId="77777777" w:rsidR="002D2F00" w:rsidRPr="002D2F00" w:rsidRDefault="002D2F00" w:rsidP="002D2F00">
            <w:pPr>
              <w:overflowPunct w:val="0"/>
              <w:autoSpaceDE w:val="0"/>
              <w:autoSpaceDN w:val="0"/>
              <w:adjustRightInd w:val="0"/>
              <w:spacing w:after="0" w:line="240" w:lineRule="auto"/>
              <w:jc w:val="both"/>
              <w:textAlignment w:val="baseline"/>
              <w:rPr>
                <w:rFonts w:ascii="Arial" w:eastAsia="Times New Roman" w:hAnsi="Arial" w:cs="Times New Roman"/>
                <w:b/>
                <w:sz w:val="20"/>
                <w:szCs w:val="20"/>
              </w:rPr>
            </w:pPr>
            <w:r w:rsidRPr="002D2F00">
              <w:rPr>
                <w:rFonts w:ascii="Arial" w:eastAsia="Times New Roman" w:hAnsi="Arial" w:cs="Times New Roman"/>
                <w:b/>
                <w:sz w:val="20"/>
                <w:szCs w:val="20"/>
              </w:rPr>
              <w:t xml:space="preserve">POLICY NUMBER:  </w:t>
            </w:r>
            <w:bookmarkStart w:id="2" w:name="PolicyNumberP"/>
            <w:r w:rsidRPr="002D2F00">
              <w:rPr>
                <w:rFonts w:ascii="Arial" w:eastAsia="Times New Roman" w:hAnsi="Arial" w:cs="Times New Roman"/>
                <w:sz w:val="20"/>
                <w:szCs w:val="20"/>
              </w:rPr>
              <w:fldChar w:fldCharType="begin">
                <w:ffData>
                  <w:name w:val="PolicyNumberP"/>
                  <w:enabled/>
                  <w:calcOnExit w:val="0"/>
                  <w:textInput>
                    <w:default w:val="PolicyNumber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PolicyNumberP</w:t>
            </w:r>
            <w:r w:rsidRPr="002D2F00">
              <w:rPr>
                <w:rFonts w:ascii="Arial" w:eastAsia="Times New Roman" w:hAnsi="Arial" w:cs="Times New Roman"/>
                <w:sz w:val="20"/>
                <w:szCs w:val="20"/>
              </w:rPr>
              <w:fldChar w:fldCharType="end"/>
            </w:r>
            <w:bookmarkEnd w:id="2"/>
          </w:p>
        </w:tc>
        <w:tc>
          <w:tcPr>
            <w:tcW w:w="5580" w:type="dxa"/>
          </w:tcPr>
          <w:p w14:paraId="1D2FE5CD" w14:textId="77777777" w:rsidR="002D2F00" w:rsidRPr="002D2F00" w:rsidRDefault="002D2F00" w:rsidP="002D2F00">
            <w:pPr>
              <w:overflowPunct w:val="0"/>
              <w:autoSpaceDE w:val="0"/>
              <w:autoSpaceDN w:val="0"/>
              <w:adjustRightInd w:val="0"/>
              <w:spacing w:after="0" w:line="240" w:lineRule="auto"/>
              <w:jc w:val="both"/>
              <w:textAlignment w:val="baseline"/>
              <w:rPr>
                <w:rFonts w:ascii="Arial" w:eastAsia="Times New Roman" w:hAnsi="Arial" w:cs="Arial"/>
                <w:b/>
                <w:sz w:val="20"/>
                <w:szCs w:val="20"/>
              </w:rPr>
            </w:pPr>
            <w:r w:rsidRPr="002D2F00">
              <w:rPr>
                <w:rFonts w:ascii="Arial" w:eastAsia="Times New Roman" w:hAnsi="Arial" w:cs="Arial"/>
                <w:b/>
                <w:sz w:val="20"/>
                <w:szCs w:val="20"/>
              </w:rPr>
              <w:t xml:space="preserve">RENEWAL OF POLICY: </w:t>
            </w:r>
            <w:bookmarkStart w:id="3" w:name="RenewalOfNumber"/>
            <w:r w:rsidRPr="002D2F00">
              <w:rPr>
                <w:rFonts w:ascii="Arial" w:eastAsia="Times New Roman" w:hAnsi="Arial" w:cs="Arial"/>
                <w:sz w:val="20"/>
                <w:szCs w:val="20"/>
              </w:rPr>
              <w:fldChar w:fldCharType="begin">
                <w:ffData>
                  <w:name w:val="RenewalOfNumber"/>
                  <w:enabled/>
                  <w:calcOnExit w:val="0"/>
                  <w:textInput>
                    <w:default w:val="RenewalOfNumber"/>
                  </w:textInput>
                </w:ffData>
              </w:fldChar>
            </w:r>
            <w:r w:rsidRPr="002D2F00">
              <w:rPr>
                <w:rFonts w:ascii="Arial" w:eastAsia="Times New Roman" w:hAnsi="Arial" w:cs="Arial"/>
                <w:sz w:val="20"/>
                <w:szCs w:val="20"/>
              </w:rPr>
              <w:instrText xml:space="preserve"> FORMTEXT </w:instrText>
            </w:r>
            <w:r w:rsidRPr="002D2F00">
              <w:rPr>
                <w:rFonts w:ascii="Arial" w:eastAsia="Times New Roman" w:hAnsi="Arial" w:cs="Arial"/>
                <w:sz w:val="20"/>
                <w:szCs w:val="20"/>
              </w:rPr>
            </w:r>
            <w:r w:rsidRPr="002D2F00">
              <w:rPr>
                <w:rFonts w:ascii="Arial" w:eastAsia="Times New Roman" w:hAnsi="Arial" w:cs="Arial"/>
                <w:sz w:val="20"/>
                <w:szCs w:val="20"/>
              </w:rPr>
              <w:fldChar w:fldCharType="separate"/>
            </w:r>
            <w:r w:rsidRPr="002D2F00">
              <w:rPr>
                <w:rFonts w:ascii="Arial" w:eastAsia="Times New Roman" w:hAnsi="Arial" w:cs="Arial"/>
                <w:noProof/>
                <w:sz w:val="20"/>
                <w:szCs w:val="20"/>
              </w:rPr>
              <w:t>RenewalOfNumber</w:t>
            </w:r>
            <w:r w:rsidRPr="002D2F00">
              <w:rPr>
                <w:rFonts w:ascii="Arial" w:eastAsia="Times New Roman" w:hAnsi="Arial" w:cs="Arial"/>
                <w:sz w:val="20"/>
                <w:szCs w:val="20"/>
              </w:rPr>
              <w:fldChar w:fldCharType="end"/>
            </w:r>
            <w:bookmarkEnd w:id="3"/>
          </w:p>
        </w:tc>
      </w:tr>
    </w:tbl>
    <w:p w14:paraId="1D2FE5CF" w14:textId="77777777" w:rsidR="002D2F00" w:rsidRPr="002D2F00" w:rsidRDefault="002D2F00" w:rsidP="002D2F00">
      <w:pPr>
        <w:spacing w:after="0" w:line="240" w:lineRule="auto"/>
        <w:outlineLvl w:val="0"/>
        <w:rPr>
          <w:rFonts w:ascii="Arial" w:eastAsia="Times New Roman" w:hAnsi="Arial" w:cs="Times New Roman"/>
          <w:sz w:val="20"/>
          <w:szCs w:val="20"/>
        </w:rPr>
      </w:pPr>
    </w:p>
    <w:tbl>
      <w:tblPr>
        <w:tblW w:w="11070" w:type="dxa"/>
        <w:tblInd w:w="108" w:type="dxa"/>
        <w:tblLook w:val="01E0" w:firstRow="1" w:lastRow="1" w:firstColumn="1" w:lastColumn="1" w:noHBand="0" w:noVBand="0"/>
      </w:tblPr>
      <w:tblGrid>
        <w:gridCol w:w="11070"/>
      </w:tblGrid>
      <w:tr w:rsidR="002D2F00" w:rsidRPr="002D2F00" w14:paraId="1D2FE5D1" w14:textId="77777777" w:rsidTr="002D2F00">
        <w:tc>
          <w:tcPr>
            <w:tcW w:w="11070" w:type="dxa"/>
          </w:tcPr>
          <w:p w14:paraId="1D2FE5D0" w14:textId="77777777" w:rsidR="002D2F00" w:rsidRPr="002D2F00" w:rsidRDefault="002D2F00" w:rsidP="002D2F00">
            <w:pPr>
              <w:widowControl w:val="0"/>
              <w:overflowPunct w:val="0"/>
              <w:autoSpaceDE w:val="0"/>
              <w:autoSpaceDN w:val="0"/>
              <w:adjustRightInd w:val="0"/>
              <w:spacing w:before="60" w:after="0" w:line="240" w:lineRule="auto"/>
              <w:textAlignment w:val="baseline"/>
              <w:rPr>
                <w:rFonts w:ascii="Arial" w:eastAsia="Times New Roman" w:hAnsi="Arial" w:cs="Arial"/>
                <w:sz w:val="20"/>
                <w:szCs w:val="20"/>
              </w:rPr>
            </w:pPr>
            <w:r w:rsidRPr="002D2F00">
              <w:rPr>
                <w:rFonts w:ascii="Arial" w:eastAsia="Times New Roman" w:hAnsi="Arial" w:cs="Arial"/>
                <w:sz w:val="20"/>
                <w:szCs w:val="20"/>
              </w:rPr>
              <w:t xml:space="preserve">Named Insured and Mailing Address (No., Street, Town or City, County, State, Zip Code) </w:t>
            </w:r>
          </w:p>
        </w:tc>
      </w:tr>
      <w:bookmarkStart w:id="4" w:name="InsuredName"/>
      <w:tr w:rsidR="002D2F00" w:rsidRPr="002D2F00" w14:paraId="1D2FE5D3" w14:textId="77777777" w:rsidTr="002D2F00">
        <w:tc>
          <w:tcPr>
            <w:tcW w:w="11070" w:type="dxa"/>
          </w:tcPr>
          <w:p w14:paraId="1D2FE5D2" w14:textId="77777777" w:rsidR="002D2F00" w:rsidRPr="002D2F00" w:rsidRDefault="002D2F00" w:rsidP="002D2F00">
            <w:pPr>
              <w:keepLines/>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InsuredName"/>
                  <w:enabled/>
                  <w:calcOnExit w:val="0"/>
                  <w:textInput>
                    <w:default w:val="InsuredName"/>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InsuredName</w:t>
            </w:r>
            <w:r w:rsidRPr="002D2F00">
              <w:rPr>
                <w:rFonts w:ascii="Arial" w:eastAsia="Times New Roman" w:hAnsi="Arial" w:cs="Times New Roman"/>
                <w:sz w:val="20"/>
                <w:szCs w:val="20"/>
              </w:rPr>
              <w:fldChar w:fldCharType="end"/>
            </w:r>
            <w:bookmarkEnd w:id="4"/>
            <w:r w:rsidRPr="002D2F00">
              <w:rPr>
                <w:rFonts w:ascii="Arial" w:eastAsia="Times New Roman" w:hAnsi="Arial" w:cs="Times New Roman"/>
                <w:sz w:val="20"/>
                <w:szCs w:val="20"/>
              </w:rPr>
              <w:t xml:space="preserve"> </w:t>
            </w:r>
            <w:bookmarkStart w:id="5" w:name="InsuredName2P"/>
            <w:r w:rsidRPr="002D2F00">
              <w:rPr>
                <w:rFonts w:ascii="Arial" w:eastAsia="Times New Roman" w:hAnsi="Arial" w:cs="Times New Roman"/>
                <w:sz w:val="20"/>
                <w:szCs w:val="20"/>
              </w:rPr>
              <w:fldChar w:fldCharType="begin">
                <w:ffData>
                  <w:name w:val="InsuredName2P"/>
                  <w:enabled/>
                  <w:calcOnExit w:val="0"/>
                  <w:textInput>
                    <w:default w:val="InsuredName2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InsuredName2P</w:t>
            </w:r>
            <w:r w:rsidRPr="002D2F00">
              <w:rPr>
                <w:rFonts w:ascii="Arial" w:eastAsia="Times New Roman" w:hAnsi="Arial" w:cs="Times New Roman"/>
                <w:sz w:val="20"/>
                <w:szCs w:val="20"/>
              </w:rPr>
              <w:fldChar w:fldCharType="end"/>
            </w:r>
            <w:bookmarkEnd w:id="5"/>
          </w:p>
        </w:tc>
      </w:tr>
      <w:bookmarkStart w:id="6" w:name="InsuredAddress1P"/>
      <w:tr w:rsidR="002D2F00" w:rsidRPr="002D2F00" w14:paraId="1D2FE5D5" w14:textId="77777777" w:rsidTr="002D2F00">
        <w:tc>
          <w:tcPr>
            <w:tcW w:w="11070" w:type="dxa"/>
          </w:tcPr>
          <w:p w14:paraId="1D2FE5D4" w14:textId="77777777" w:rsidR="002D2F00" w:rsidRPr="002D2F00" w:rsidRDefault="002D2F00" w:rsidP="002D2F00">
            <w:pPr>
              <w:keepLines/>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InsuredAddress1P"/>
                  <w:enabled/>
                  <w:calcOnExit w:val="0"/>
                  <w:textInput>
                    <w:default w:val="InsuredAddress1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InsuredAddress1P</w:t>
            </w:r>
            <w:r w:rsidRPr="002D2F00">
              <w:rPr>
                <w:rFonts w:ascii="Arial" w:eastAsia="Times New Roman" w:hAnsi="Arial" w:cs="Times New Roman"/>
                <w:sz w:val="20"/>
                <w:szCs w:val="20"/>
              </w:rPr>
              <w:fldChar w:fldCharType="end"/>
            </w:r>
            <w:bookmarkEnd w:id="6"/>
            <w:r w:rsidRPr="002D2F00">
              <w:rPr>
                <w:rFonts w:ascii="Arial" w:eastAsia="Times New Roman" w:hAnsi="Arial" w:cs="Times New Roman"/>
                <w:sz w:val="20"/>
                <w:szCs w:val="20"/>
              </w:rPr>
              <w:t xml:space="preserve"> </w:t>
            </w:r>
            <w:bookmarkStart w:id="7" w:name="InsuredAddress2P"/>
            <w:r w:rsidRPr="002D2F00">
              <w:rPr>
                <w:rFonts w:ascii="Arial" w:eastAsia="Times New Roman" w:hAnsi="Arial" w:cs="Times New Roman"/>
                <w:sz w:val="20"/>
                <w:szCs w:val="20"/>
              </w:rPr>
              <w:fldChar w:fldCharType="begin">
                <w:ffData>
                  <w:name w:val="InsuredAddress2P"/>
                  <w:enabled/>
                  <w:calcOnExit w:val="0"/>
                  <w:textInput>
                    <w:default w:val="InsuredAddress2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InsuredAddress2P</w:t>
            </w:r>
            <w:r w:rsidRPr="002D2F00">
              <w:rPr>
                <w:rFonts w:ascii="Arial" w:eastAsia="Times New Roman" w:hAnsi="Arial" w:cs="Times New Roman"/>
                <w:sz w:val="20"/>
                <w:szCs w:val="20"/>
              </w:rPr>
              <w:fldChar w:fldCharType="end"/>
            </w:r>
            <w:bookmarkEnd w:id="7"/>
          </w:p>
        </w:tc>
      </w:tr>
      <w:bookmarkStart w:id="8" w:name="InsuredCityP"/>
      <w:tr w:rsidR="002D2F00" w:rsidRPr="002D2F00" w14:paraId="1D2FE5D7" w14:textId="77777777" w:rsidTr="002D2F00">
        <w:tc>
          <w:tcPr>
            <w:tcW w:w="11070" w:type="dxa"/>
          </w:tcPr>
          <w:p w14:paraId="1D2FE5D6" w14:textId="77777777" w:rsidR="002D2F00" w:rsidRPr="002D2F00" w:rsidRDefault="002D2F00" w:rsidP="002D2F00">
            <w:pPr>
              <w:keepLines/>
              <w:overflowPunct w:val="0"/>
              <w:autoSpaceDE w:val="0"/>
              <w:autoSpaceDN w:val="0"/>
              <w:adjustRightInd w:val="0"/>
              <w:spacing w:before="8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InsuredCityP"/>
                  <w:enabled/>
                  <w:calcOnExit w:val="0"/>
                  <w:textInput>
                    <w:default w:val="InsuredCity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InsuredCityP</w:t>
            </w:r>
            <w:r w:rsidRPr="002D2F00">
              <w:rPr>
                <w:rFonts w:ascii="Arial" w:eastAsia="Times New Roman" w:hAnsi="Arial" w:cs="Times New Roman"/>
                <w:sz w:val="20"/>
                <w:szCs w:val="20"/>
              </w:rPr>
              <w:fldChar w:fldCharType="end"/>
            </w:r>
            <w:bookmarkEnd w:id="8"/>
            <w:r w:rsidRPr="002D2F00">
              <w:rPr>
                <w:rFonts w:ascii="Arial" w:eastAsia="Times New Roman" w:hAnsi="Arial" w:cs="Times New Roman"/>
                <w:sz w:val="20"/>
                <w:szCs w:val="20"/>
              </w:rPr>
              <w:t xml:space="preserve">, </w:t>
            </w:r>
            <w:bookmarkStart w:id="9" w:name="InsuredStateP"/>
            <w:r w:rsidRPr="002D2F00">
              <w:rPr>
                <w:rFonts w:ascii="Arial" w:eastAsia="Times New Roman" w:hAnsi="Arial" w:cs="Times New Roman"/>
                <w:sz w:val="20"/>
                <w:szCs w:val="20"/>
              </w:rPr>
              <w:fldChar w:fldCharType="begin">
                <w:ffData>
                  <w:name w:val="InsuredStateP"/>
                  <w:enabled/>
                  <w:calcOnExit w:val="0"/>
                  <w:textInput>
                    <w:default w:val="InsuredState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InsuredStateP</w:t>
            </w:r>
            <w:r w:rsidRPr="002D2F00">
              <w:rPr>
                <w:rFonts w:ascii="Arial" w:eastAsia="Times New Roman" w:hAnsi="Arial" w:cs="Times New Roman"/>
                <w:sz w:val="20"/>
                <w:szCs w:val="20"/>
              </w:rPr>
              <w:fldChar w:fldCharType="end"/>
            </w:r>
            <w:bookmarkEnd w:id="9"/>
            <w:r w:rsidRPr="002D2F00">
              <w:rPr>
                <w:rFonts w:ascii="Arial" w:eastAsia="Times New Roman" w:hAnsi="Arial" w:cs="Times New Roman"/>
                <w:sz w:val="20"/>
                <w:szCs w:val="20"/>
              </w:rPr>
              <w:t xml:space="preserve"> </w:t>
            </w:r>
            <w:bookmarkStart w:id="10" w:name="InsuredZip"/>
            <w:r w:rsidRPr="002D2F00">
              <w:rPr>
                <w:rFonts w:ascii="Arial" w:eastAsia="Times New Roman" w:hAnsi="Arial" w:cs="Times New Roman"/>
                <w:sz w:val="20"/>
                <w:szCs w:val="20"/>
              </w:rPr>
              <w:fldChar w:fldCharType="begin">
                <w:ffData>
                  <w:name w:val="InsuredZip"/>
                  <w:enabled/>
                  <w:calcOnExit w:val="0"/>
                  <w:textInput>
                    <w:default w:val="InsuredZip"/>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InsuredZip</w:t>
            </w:r>
            <w:r w:rsidRPr="002D2F00">
              <w:rPr>
                <w:rFonts w:ascii="Arial" w:eastAsia="Times New Roman" w:hAnsi="Arial" w:cs="Times New Roman"/>
                <w:sz w:val="20"/>
                <w:szCs w:val="20"/>
              </w:rPr>
              <w:fldChar w:fldCharType="end"/>
            </w:r>
            <w:bookmarkEnd w:id="10"/>
          </w:p>
        </w:tc>
      </w:tr>
      <w:tr w:rsidR="002D2F00" w:rsidRPr="002D2F00" w14:paraId="1D2FE5D9" w14:textId="77777777" w:rsidTr="002D2F00">
        <w:trPr>
          <w:trHeight w:val="396"/>
        </w:trPr>
        <w:tc>
          <w:tcPr>
            <w:tcW w:w="11070" w:type="dxa"/>
          </w:tcPr>
          <w:p w14:paraId="1D2FE5D8" w14:textId="77777777" w:rsidR="002D2F00" w:rsidRPr="002D2F00" w:rsidRDefault="002D2F00" w:rsidP="002D2F00">
            <w:pPr>
              <w:widowControl w:val="0"/>
              <w:overflowPunct w:val="0"/>
              <w:autoSpaceDE w:val="0"/>
              <w:autoSpaceDN w:val="0"/>
              <w:adjustRightInd w:val="0"/>
              <w:spacing w:before="120" w:after="120" w:line="240" w:lineRule="auto"/>
              <w:textAlignment w:val="baseline"/>
              <w:rPr>
                <w:rFonts w:ascii="Arial" w:eastAsia="Times New Roman" w:hAnsi="Arial" w:cs="Arial"/>
                <w:sz w:val="20"/>
                <w:szCs w:val="20"/>
              </w:rPr>
            </w:pPr>
            <w:r w:rsidRPr="002D2F00">
              <w:rPr>
                <w:rFonts w:ascii="Arial" w:eastAsia="Times New Roman" w:hAnsi="Arial" w:cs="Arial"/>
                <w:sz w:val="20"/>
                <w:szCs w:val="20"/>
              </w:rPr>
              <w:t xml:space="preserve">Policy Period: From </w:t>
            </w:r>
            <w:bookmarkStart w:id="11" w:name="EffectiveDateP"/>
            <w:r w:rsidRPr="002D2F00">
              <w:rPr>
                <w:rFonts w:ascii="Arial" w:eastAsia="Times New Roman" w:hAnsi="Arial" w:cs="Times New Roman"/>
                <w:sz w:val="20"/>
                <w:szCs w:val="20"/>
              </w:rPr>
              <w:fldChar w:fldCharType="begin">
                <w:ffData>
                  <w:name w:val="EffectiveDateP"/>
                  <w:enabled/>
                  <w:calcOnExit w:val="0"/>
                  <w:textInput>
                    <w:type w:val="date"/>
                    <w:format w:val="MM/dd/yyyy"/>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11"/>
            <w:r w:rsidRPr="002D2F00">
              <w:rPr>
                <w:rFonts w:ascii="Arial" w:eastAsia="Times New Roman" w:hAnsi="Arial" w:cs="Arial"/>
                <w:sz w:val="20"/>
                <w:szCs w:val="20"/>
              </w:rPr>
              <w:t xml:space="preserve"> to </w:t>
            </w:r>
            <w:bookmarkStart w:id="12" w:name="ExpirationDateP"/>
            <w:r w:rsidRPr="002D2F00">
              <w:rPr>
                <w:rFonts w:ascii="Arial" w:eastAsia="Times New Roman" w:hAnsi="Arial" w:cs="Times New Roman"/>
                <w:sz w:val="20"/>
                <w:szCs w:val="20"/>
              </w:rPr>
              <w:fldChar w:fldCharType="begin">
                <w:ffData>
                  <w:name w:val="ExpirationDateP"/>
                  <w:enabled/>
                  <w:calcOnExit w:val="0"/>
                  <w:textInput>
                    <w:type w:val="date"/>
                    <w:format w:val="MM/dd/yyyy"/>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12"/>
            <w:r w:rsidRPr="002D2F00">
              <w:rPr>
                <w:rFonts w:ascii="Arial" w:eastAsia="Times New Roman" w:hAnsi="Arial" w:cs="Arial"/>
                <w:sz w:val="20"/>
                <w:szCs w:val="20"/>
              </w:rPr>
              <w:t xml:space="preserve"> at 12:01 A.M. Standard Time at your mailing address shown above.</w:t>
            </w:r>
          </w:p>
        </w:tc>
      </w:tr>
    </w:tbl>
    <w:p w14:paraId="1D2FE5DA" w14:textId="77777777" w:rsidR="002D2F00" w:rsidRPr="002D2F00" w:rsidRDefault="002D2F00" w:rsidP="002D2F00">
      <w:pPr>
        <w:spacing w:after="0" w:line="240" w:lineRule="auto"/>
        <w:outlineLvl w:val="0"/>
        <w:rPr>
          <w:rFonts w:ascii="Arial" w:eastAsia="Times New Roman" w:hAnsi="Arial" w:cs="Times New Roman"/>
          <w:sz w:val="20"/>
          <w:szCs w:val="20"/>
        </w:rPr>
      </w:pPr>
    </w:p>
    <w:p w14:paraId="1D2FE5DB" w14:textId="77777777" w:rsidR="002D2F00" w:rsidRPr="002D2F00" w:rsidRDefault="002D2F00" w:rsidP="002D2F00">
      <w:pPr>
        <w:spacing w:after="0" w:line="240" w:lineRule="auto"/>
        <w:jc w:val="center"/>
        <w:rPr>
          <w:rFonts w:ascii="Arial" w:eastAsia="Times New Roman" w:hAnsi="Arial" w:cs="Arial"/>
          <w:b/>
          <w:sz w:val="20"/>
          <w:szCs w:val="20"/>
        </w:rPr>
      </w:pPr>
      <w:r w:rsidRPr="002D2F00">
        <w:rPr>
          <w:rFonts w:ascii="Arial" w:eastAsia="Times New Roman" w:hAnsi="Arial" w:cs="Arial"/>
          <w:b/>
          <w:sz w:val="20"/>
          <w:szCs w:val="20"/>
        </w:rPr>
        <w:t>PLEASE NOTE THAT THIS POLICY CONTAINS A 100% COINSURANCE CLAUSE</w:t>
      </w:r>
    </w:p>
    <w:p w14:paraId="1D2FE5DC" w14:textId="77777777" w:rsidR="002D2F00" w:rsidRPr="002D2F00" w:rsidRDefault="002D2F00" w:rsidP="002D2F00">
      <w:pPr>
        <w:tabs>
          <w:tab w:val="left" w:pos="432"/>
        </w:tabs>
        <w:spacing w:after="0" w:line="240" w:lineRule="auto"/>
        <w:ind w:left="432" w:hanging="432"/>
        <w:rPr>
          <w:rFonts w:ascii="Arial" w:eastAsia="Times New Roman" w:hAnsi="Arial" w:cs="Times New Roman"/>
          <w:sz w:val="20"/>
          <w:szCs w:val="20"/>
        </w:rPr>
      </w:pPr>
    </w:p>
    <w:p w14:paraId="1D2FE5DD" w14:textId="77777777" w:rsidR="002D2F00" w:rsidRPr="002D2F00" w:rsidRDefault="002D2F00" w:rsidP="002D2F00">
      <w:pPr>
        <w:numPr>
          <w:ilvl w:val="0"/>
          <w:numId w:val="10"/>
        </w:numPr>
        <w:spacing w:after="0" w:line="240" w:lineRule="auto"/>
        <w:ind w:left="360" w:hanging="360"/>
        <w:rPr>
          <w:rFonts w:ascii="Arial" w:eastAsia="Times New Roman" w:hAnsi="Arial" w:cs="Times New Roman"/>
          <w:b/>
          <w:sz w:val="20"/>
          <w:szCs w:val="20"/>
        </w:rPr>
      </w:pPr>
      <w:r w:rsidRPr="002D2F00">
        <w:rPr>
          <w:rFonts w:ascii="Arial" w:eastAsia="Times New Roman" w:hAnsi="Arial" w:cs="Times New Roman"/>
          <w:b/>
          <w:sz w:val="20"/>
          <w:szCs w:val="20"/>
        </w:rPr>
        <w:t>PREMIUM OPTIONS</w:t>
      </w:r>
    </w:p>
    <w:p w14:paraId="1D2FE5DE" w14:textId="77777777" w:rsidR="002D2F00" w:rsidRPr="002D2F00" w:rsidRDefault="002D2F00" w:rsidP="002D2F00">
      <w:pPr>
        <w:tabs>
          <w:tab w:val="left" w:pos="432"/>
        </w:tabs>
        <w:spacing w:after="0" w:line="240" w:lineRule="auto"/>
        <w:rPr>
          <w:rFonts w:ascii="Arial" w:eastAsia="Times New Roman" w:hAnsi="Arial" w:cs="Times New Roman"/>
          <w:b/>
          <w:sz w:val="20"/>
          <w:szCs w:val="20"/>
        </w:rPr>
      </w:pPr>
    </w:p>
    <w:tbl>
      <w:tblPr>
        <w:tblW w:w="0" w:type="auto"/>
        <w:tblInd w:w="360" w:type="dxa"/>
        <w:tblLayout w:type="fixed"/>
        <w:tblCellMar>
          <w:left w:w="115" w:type="dxa"/>
          <w:right w:w="115" w:type="dxa"/>
        </w:tblCellMar>
        <w:tblLook w:val="04A0" w:firstRow="1" w:lastRow="0" w:firstColumn="1" w:lastColumn="0" w:noHBand="0" w:noVBand="1"/>
      </w:tblPr>
      <w:tblGrid>
        <w:gridCol w:w="3310"/>
        <w:gridCol w:w="3664"/>
        <w:gridCol w:w="3682"/>
      </w:tblGrid>
      <w:tr w:rsidR="002D2F00" w:rsidRPr="002D2F00" w14:paraId="1D2FE5E2" w14:textId="77777777" w:rsidTr="002D2F00">
        <w:tc>
          <w:tcPr>
            <w:tcW w:w="3310" w:type="dxa"/>
          </w:tcPr>
          <w:p w14:paraId="1D2FE5DF" w14:textId="1D9AAB8A" w:rsidR="002D2F00" w:rsidRPr="002D2F00" w:rsidRDefault="006B6019" w:rsidP="002D2F00">
            <w:pPr>
              <w:spacing w:after="0" w:line="240" w:lineRule="auto"/>
              <w:rPr>
                <w:rFonts w:ascii="Arial" w:eastAsia="Times New Roman" w:hAnsi="Arial" w:cs="Arial"/>
                <w:sz w:val="20"/>
                <w:szCs w:val="20"/>
              </w:rPr>
            </w:pPr>
            <w:r>
              <w:rPr>
                <w:rFonts w:ascii="Arial" w:eastAsia="Times New Roman" w:hAnsi="Arial" w:cs="Times New Roman"/>
                <w:b/>
                <w:sz w:val="20"/>
                <w:szCs w:val="20"/>
              </w:rPr>
              <w:fldChar w:fldCharType="begin">
                <w:ffData>
                  <w:name w:val="Check15"/>
                  <w:enabled/>
                  <w:calcOnExit w:val="0"/>
                  <w:checkBox>
                    <w:sizeAuto/>
                    <w:default w:val="0"/>
                  </w:checkBox>
                </w:ffData>
              </w:fldChar>
            </w:r>
            <w:bookmarkStart w:id="13" w:name="Check15"/>
            <w:r>
              <w:rPr>
                <w:rFonts w:ascii="Arial" w:eastAsia="Times New Roman" w:hAnsi="Arial" w:cs="Times New Roman"/>
                <w:b/>
                <w:sz w:val="20"/>
                <w:szCs w:val="20"/>
              </w:rPr>
              <w:instrText xml:space="preserve"> FORMCHECKBOX </w:instrText>
            </w:r>
            <w:r w:rsidR="004F4C72">
              <w:rPr>
                <w:rFonts w:ascii="Arial" w:eastAsia="Times New Roman" w:hAnsi="Arial" w:cs="Times New Roman"/>
                <w:b/>
                <w:sz w:val="20"/>
                <w:szCs w:val="20"/>
              </w:rPr>
            </w:r>
            <w:r w:rsidR="004F4C72">
              <w:rPr>
                <w:rFonts w:ascii="Arial" w:eastAsia="Times New Roman" w:hAnsi="Arial" w:cs="Times New Roman"/>
                <w:b/>
                <w:sz w:val="20"/>
                <w:szCs w:val="20"/>
              </w:rPr>
              <w:fldChar w:fldCharType="separate"/>
            </w:r>
            <w:r>
              <w:rPr>
                <w:rFonts w:ascii="Arial" w:eastAsia="Times New Roman" w:hAnsi="Arial" w:cs="Times New Roman"/>
                <w:b/>
                <w:sz w:val="20"/>
                <w:szCs w:val="20"/>
              </w:rPr>
              <w:fldChar w:fldCharType="end"/>
            </w:r>
            <w:bookmarkEnd w:id="13"/>
            <w:r w:rsidR="002D2F00">
              <w:rPr>
                <w:rFonts w:ascii="Arial" w:eastAsia="Times New Roman" w:hAnsi="Arial" w:cs="Times New Roman"/>
                <w:b/>
                <w:sz w:val="20"/>
                <w:szCs w:val="20"/>
              </w:rPr>
              <w:t xml:space="preserve"> </w:t>
            </w:r>
            <w:r w:rsidR="002D2F00" w:rsidRPr="002D2F00">
              <w:rPr>
                <w:rFonts w:ascii="Arial" w:eastAsia="Times New Roman" w:hAnsi="Arial" w:cs="Arial"/>
                <w:sz w:val="20"/>
                <w:szCs w:val="20"/>
              </w:rPr>
              <w:t>Annual Per Vehicle</w:t>
            </w:r>
          </w:p>
        </w:tc>
        <w:tc>
          <w:tcPr>
            <w:tcW w:w="3664" w:type="dxa"/>
          </w:tcPr>
          <w:p w14:paraId="1D2FE5E0" w14:textId="77777777" w:rsidR="002D2F00" w:rsidRPr="002D2F00" w:rsidRDefault="002D2F00" w:rsidP="002D2F00">
            <w:pPr>
              <w:spacing w:after="0" w:line="240" w:lineRule="auto"/>
              <w:rPr>
                <w:rFonts w:ascii="Arial" w:eastAsia="Times New Roman" w:hAnsi="Arial" w:cs="Arial"/>
                <w:sz w:val="20"/>
                <w:szCs w:val="20"/>
              </w:rPr>
            </w:pPr>
            <w:r>
              <w:rPr>
                <w:rFonts w:ascii="Arial" w:eastAsia="Times New Roman" w:hAnsi="Arial" w:cs="Times New Roman"/>
                <w:b/>
                <w:sz w:val="20"/>
                <w:szCs w:val="20"/>
              </w:rPr>
              <w:fldChar w:fldCharType="begin">
                <w:ffData>
                  <w:name w:val="Check16"/>
                  <w:enabled/>
                  <w:calcOnExit w:val="0"/>
                  <w:checkBox>
                    <w:sizeAuto/>
                    <w:default w:val="0"/>
                  </w:checkBox>
                </w:ffData>
              </w:fldChar>
            </w:r>
            <w:bookmarkStart w:id="14" w:name="Check16"/>
            <w:r>
              <w:rPr>
                <w:rFonts w:ascii="Arial" w:eastAsia="Times New Roman" w:hAnsi="Arial" w:cs="Times New Roman"/>
                <w:b/>
                <w:sz w:val="20"/>
                <w:szCs w:val="20"/>
              </w:rPr>
              <w:instrText xml:space="preserve"> FORMCHECKBOX </w:instrText>
            </w:r>
            <w:r w:rsidR="004F4C72">
              <w:rPr>
                <w:rFonts w:ascii="Arial" w:eastAsia="Times New Roman" w:hAnsi="Arial" w:cs="Times New Roman"/>
                <w:b/>
                <w:sz w:val="20"/>
                <w:szCs w:val="20"/>
              </w:rPr>
            </w:r>
            <w:r w:rsidR="004F4C72">
              <w:rPr>
                <w:rFonts w:ascii="Arial" w:eastAsia="Times New Roman" w:hAnsi="Arial" w:cs="Times New Roman"/>
                <w:b/>
                <w:sz w:val="20"/>
                <w:szCs w:val="20"/>
              </w:rPr>
              <w:fldChar w:fldCharType="separate"/>
            </w:r>
            <w:r>
              <w:rPr>
                <w:rFonts w:ascii="Arial" w:eastAsia="Times New Roman" w:hAnsi="Arial" w:cs="Times New Roman"/>
                <w:b/>
                <w:sz w:val="20"/>
                <w:szCs w:val="20"/>
              </w:rPr>
              <w:fldChar w:fldCharType="end"/>
            </w:r>
            <w:bookmarkEnd w:id="14"/>
            <w:r w:rsidRPr="002D2F00">
              <w:rPr>
                <w:rFonts w:ascii="Arial" w:eastAsia="Times New Roman" w:hAnsi="Arial" w:cs="Arial"/>
                <w:sz w:val="20"/>
                <w:szCs w:val="20"/>
              </w:rPr>
              <w:t xml:space="preserve"> Reporting Basis gross receipts</w:t>
            </w:r>
          </w:p>
        </w:tc>
        <w:tc>
          <w:tcPr>
            <w:tcW w:w="3682" w:type="dxa"/>
          </w:tcPr>
          <w:p w14:paraId="1D2FE5E1" w14:textId="77777777" w:rsidR="002D2F00" w:rsidRPr="002D2F00" w:rsidRDefault="002D2F00" w:rsidP="002D2F00">
            <w:pPr>
              <w:spacing w:after="0" w:line="240" w:lineRule="auto"/>
              <w:rPr>
                <w:rFonts w:ascii="Arial" w:eastAsia="Times New Roman" w:hAnsi="Arial" w:cs="Times New Roman"/>
                <w:b/>
                <w:sz w:val="20"/>
                <w:szCs w:val="20"/>
              </w:rPr>
            </w:pPr>
            <w:r w:rsidRPr="002D2F00">
              <w:rPr>
                <w:rFonts w:ascii="Arial" w:eastAsia="Times New Roman" w:hAnsi="Arial" w:cs="Arial"/>
                <w:sz w:val="20"/>
                <w:szCs w:val="20"/>
              </w:rPr>
              <w:t xml:space="preserve">Rate: </w:t>
            </w:r>
            <w:r>
              <w:rPr>
                <w:rFonts w:ascii="Arial" w:eastAsia="Times New Roman" w:hAnsi="Arial" w:cs="Arial"/>
                <w:sz w:val="20"/>
                <w:szCs w:val="20"/>
              </w:rPr>
              <w:fldChar w:fldCharType="begin">
                <w:ffData>
                  <w:name w:val="BlankMergeField_101"/>
                  <w:enabled/>
                  <w:calcOnExit w:val="0"/>
                  <w:textInput/>
                </w:ffData>
              </w:fldChar>
            </w:r>
            <w:bookmarkStart w:id="15" w:name="BlankMergeField_101"/>
            <w:r>
              <w:rPr>
                <w:rFonts w:ascii="Arial" w:eastAsia="Times New Roman" w:hAnsi="Arial" w:cs="Arial"/>
                <w:sz w:val="20"/>
                <w:szCs w:val="20"/>
              </w:rPr>
              <w:instrText xml:space="preserve"> FORMTEXT </w:instrText>
            </w:r>
            <w:r>
              <w:rPr>
                <w:rFonts w:ascii="Arial" w:eastAsia="Times New Roman" w:hAnsi="Arial" w:cs="Arial"/>
                <w:sz w:val="20"/>
                <w:szCs w:val="20"/>
              </w:rPr>
            </w:r>
            <w:r>
              <w:rPr>
                <w:rFonts w:ascii="Arial" w:eastAsia="Times New Roman" w:hAnsi="Arial" w:cs="Arial"/>
                <w:sz w:val="20"/>
                <w:szCs w:val="20"/>
              </w:rPr>
              <w:fldChar w:fldCharType="separate"/>
            </w:r>
            <w:r>
              <w:rPr>
                <w:rFonts w:ascii="Arial" w:eastAsia="Times New Roman" w:hAnsi="Arial" w:cs="Arial"/>
                <w:noProof/>
                <w:sz w:val="20"/>
                <w:szCs w:val="20"/>
              </w:rPr>
              <w:t> </w:t>
            </w:r>
            <w:r>
              <w:rPr>
                <w:rFonts w:ascii="Arial" w:eastAsia="Times New Roman" w:hAnsi="Arial" w:cs="Arial"/>
                <w:noProof/>
                <w:sz w:val="20"/>
                <w:szCs w:val="20"/>
              </w:rPr>
              <w:t> </w:t>
            </w:r>
            <w:r>
              <w:rPr>
                <w:rFonts w:ascii="Arial" w:eastAsia="Times New Roman" w:hAnsi="Arial" w:cs="Arial"/>
                <w:noProof/>
                <w:sz w:val="20"/>
                <w:szCs w:val="20"/>
              </w:rPr>
              <w:t> </w:t>
            </w:r>
            <w:r>
              <w:rPr>
                <w:rFonts w:ascii="Arial" w:eastAsia="Times New Roman" w:hAnsi="Arial" w:cs="Arial"/>
                <w:noProof/>
                <w:sz w:val="20"/>
                <w:szCs w:val="20"/>
              </w:rPr>
              <w:t> </w:t>
            </w:r>
            <w:r>
              <w:rPr>
                <w:rFonts w:ascii="Arial" w:eastAsia="Times New Roman" w:hAnsi="Arial" w:cs="Arial"/>
                <w:noProof/>
                <w:sz w:val="20"/>
                <w:szCs w:val="20"/>
              </w:rPr>
              <w:t> </w:t>
            </w:r>
            <w:r>
              <w:rPr>
                <w:rFonts w:ascii="Arial" w:eastAsia="Times New Roman" w:hAnsi="Arial" w:cs="Arial"/>
                <w:sz w:val="20"/>
                <w:szCs w:val="20"/>
              </w:rPr>
              <w:fldChar w:fldCharType="end"/>
            </w:r>
            <w:bookmarkEnd w:id="15"/>
          </w:p>
        </w:tc>
      </w:tr>
    </w:tbl>
    <w:p w14:paraId="1D2FE5E3" w14:textId="77777777" w:rsidR="002D2F00" w:rsidRPr="002D2F00" w:rsidRDefault="002D2F00" w:rsidP="002D2F00">
      <w:pPr>
        <w:tabs>
          <w:tab w:val="left" w:pos="3420"/>
          <w:tab w:val="left" w:pos="7200"/>
        </w:tabs>
        <w:spacing w:after="0" w:line="240" w:lineRule="auto"/>
        <w:ind w:left="360"/>
        <w:rPr>
          <w:rFonts w:ascii="Arial" w:eastAsia="Times New Roman" w:hAnsi="Arial" w:cs="Arial"/>
          <w:sz w:val="20"/>
          <w:szCs w:val="20"/>
        </w:rPr>
      </w:pPr>
      <w:r w:rsidRPr="002D2F00">
        <w:rPr>
          <w:rFonts w:ascii="Arial" w:eastAsia="Times New Roman" w:hAnsi="Arial" w:cs="Times New Roman"/>
          <w:b/>
          <w:sz w:val="20"/>
          <w:szCs w:val="20"/>
        </w:rPr>
        <w:tab/>
      </w:r>
      <w:r w:rsidRPr="002D2F00">
        <w:rPr>
          <w:rFonts w:ascii="Arial" w:eastAsia="Times New Roman" w:hAnsi="Arial" w:cs="Times New Roman"/>
          <w:b/>
          <w:sz w:val="20"/>
          <w:szCs w:val="20"/>
        </w:rPr>
        <w:tab/>
      </w:r>
    </w:p>
    <w:p w14:paraId="1D2FE5E4" w14:textId="77777777" w:rsidR="002D2F00" w:rsidRPr="002D2F00" w:rsidRDefault="002D2F00" w:rsidP="002D2F00">
      <w:pPr>
        <w:tabs>
          <w:tab w:val="left" w:pos="3420"/>
          <w:tab w:val="left" w:pos="7200"/>
        </w:tabs>
        <w:spacing w:after="0" w:line="240" w:lineRule="auto"/>
        <w:ind w:left="360"/>
        <w:rPr>
          <w:rFonts w:ascii="Arial" w:eastAsia="Times New Roman" w:hAnsi="Arial" w:cs="Times New Roman"/>
          <w:b/>
          <w:sz w:val="20"/>
          <w:szCs w:val="20"/>
        </w:rPr>
      </w:pPr>
    </w:p>
    <w:tbl>
      <w:tblPr>
        <w:tblW w:w="9543" w:type="dxa"/>
        <w:tblInd w:w="105" w:type="dxa"/>
        <w:tblLayout w:type="fixed"/>
        <w:tblLook w:val="0000" w:firstRow="0" w:lastRow="0" w:firstColumn="0" w:lastColumn="0" w:noHBand="0" w:noVBand="0"/>
      </w:tblPr>
      <w:tblGrid>
        <w:gridCol w:w="630"/>
        <w:gridCol w:w="3150"/>
        <w:gridCol w:w="2520"/>
        <w:gridCol w:w="3243"/>
      </w:tblGrid>
      <w:tr w:rsidR="002D2F00" w:rsidRPr="002D2F00" w14:paraId="1D2FE5E9" w14:textId="77777777" w:rsidTr="002D2F00">
        <w:tc>
          <w:tcPr>
            <w:tcW w:w="630" w:type="dxa"/>
          </w:tcPr>
          <w:p w14:paraId="1D2FE5E5"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E6"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Premium at Inception:</w:t>
            </w:r>
          </w:p>
        </w:tc>
        <w:tc>
          <w:tcPr>
            <w:tcW w:w="2520" w:type="dxa"/>
          </w:tcPr>
          <w:p w14:paraId="1D2FE5E7"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tc>
          <w:tcPr>
            <w:tcW w:w="3243" w:type="dxa"/>
          </w:tcPr>
          <w:p w14:paraId="1D2FE5E8" w14:textId="77777777" w:rsidR="002D2F00" w:rsidRPr="002D2F00" w:rsidRDefault="002D2F00" w:rsidP="002D2F00">
            <w:pPr>
              <w:spacing w:before="60" w:after="0" w:line="240" w:lineRule="auto"/>
              <w:ind w:right="1332"/>
              <w:jc w:val="right"/>
              <w:rPr>
                <w:rFonts w:ascii="Arial" w:eastAsia="Times New Roman" w:hAnsi="Arial" w:cs="Times New Roman"/>
                <w:sz w:val="20"/>
                <w:szCs w:val="20"/>
              </w:rPr>
            </w:pPr>
            <w:r>
              <w:rPr>
                <w:rFonts w:ascii="Arial" w:eastAsia="Times New Roman" w:hAnsi="Arial" w:cs="Times New Roman"/>
                <w:sz w:val="20"/>
                <w:szCs w:val="20"/>
              </w:rPr>
              <w:fldChar w:fldCharType="begin">
                <w:ffData>
                  <w:name w:val="BlankMergeField_1"/>
                  <w:enabled/>
                  <w:calcOnExit w:val="0"/>
                  <w:textInput/>
                </w:ffData>
              </w:fldChar>
            </w:r>
            <w:bookmarkStart w:id="16" w:name="BlankMergeField_1"/>
            <w:r>
              <w:rPr>
                <w:rFonts w:ascii="Arial" w:eastAsia="Times New Roman" w:hAnsi="Arial" w:cs="Times New Roman"/>
                <w:sz w:val="20"/>
                <w:szCs w:val="20"/>
              </w:rPr>
              <w:instrText xml:space="preserve"> FORMTEXT </w:instrText>
            </w:r>
            <w:r>
              <w:rPr>
                <w:rFonts w:ascii="Arial" w:eastAsia="Times New Roman" w:hAnsi="Arial" w:cs="Times New Roman"/>
                <w:sz w:val="20"/>
                <w:szCs w:val="20"/>
              </w:rPr>
            </w:r>
            <w:r>
              <w:rPr>
                <w:rFonts w:ascii="Arial" w:eastAsia="Times New Roman" w:hAnsi="Arial" w:cs="Times New Roman"/>
                <w:sz w:val="20"/>
                <w:szCs w:val="20"/>
              </w:rPr>
              <w:fldChar w:fldCharType="separate"/>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sz w:val="20"/>
                <w:szCs w:val="20"/>
              </w:rPr>
              <w:fldChar w:fldCharType="end"/>
            </w:r>
            <w:bookmarkEnd w:id="16"/>
          </w:p>
        </w:tc>
      </w:tr>
      <w:tr w:rsidR="002D2F00" w:rsidRPr="002D2F00" w14:paraId="1D2FE5EE" w14:textId="77777777" w:rsidTr="002D2F00">
        <w:tc>
          <w:tcPr>
            <w:tcW w:w="630" w:type="dxa"/>
          </w:tcPr>
          <w:p w14:paraId="1D2FE5EA"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EB"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Minimum  Premium</w:t>
            </w:r>
          </w:p>
        </w:tc>
        <w:tc>
          <w:tcPr>
            <w:tcW w:w="2520" w:type="dxa"/>
          </w:tcPr>
          <w:p w14:paraId="1D2FE5EC"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bookmarkStart w:id="17" w:name="BlankMergeField_2"/>
        <w:tc>
          <w:tcPr>
            <w:tcW w:w="3243" w:type="dxa"/>
          </w:tcPr>
          <w:p w14:paraId="1D2FE5ED" w14:textId="77777777" w:rsidR="002D2F00" w:rsidRPr="002D2F00" w:rsidRDefault="002D2F00" w:rsidP="002D2F00">
            <w:pPr>
              <w:spacing w:before="60" w:after="0" w:line="240" w:lineRule="auto"/>
              <w:ind w:right="1332"/>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17"/>
          </w:p>
        </w:tc>
      </w:tr>
      <w:tr w:rsidR="002D2F00" w:rsidRPr="002D2F00" w14:paraId="1D2FE5F3" w14:textId="77777777" w:rsidTr="002D2F00">
        <w:tc>
          <w:tcPr>
            <w:tcW w:w="630" w:type="dxa"/>
          </w:tcPr>
          <w:p w14:paraId="1D2FE5EF"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F0"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Foreign Terrorism Premium:</w:t>
            </w:r>
          </w:p>
        </w:tc>
        <w:tc>
          <w:tcPr>
            <w:tcW w:w="2520" w:type="dxa"/>
          </w:tcPr>
          <w:p w14:paraId="1D2FE5F1"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tc>
          <w:tcPr>
            <w:tcW w:w="3243" w:type="dxa"/>
          </w:tcPr>
          <w:p w14:paraId="1D2FE5F2" w14:textId="0A4F70FA" w:rsidR="002D2F00" w:rsidRPr="002D2F00" w:rsidRDefault="00405085" w:rsidP="002D2F00">
            <w:pPr>
              <w:spacing w:before="60" w:after="0" w:line="240" w:lineRule="auto"/>
              <w:ind w:right="1332"/>
              <w:jc w:val="right"/>
              <w:rPr>
                <w:rFonts w:ascii="Arial" w:eastAsia="Times New Roman" w:hAnsi="Arial" w:cs="Times New Roman"/>
                <w:sz w:val="20"/>
                <w:szCs w:val="20"/>
              </w:rPr>
            </w:pPr>
            <w:r>
              <w:rPr>
                <w:rFonts w:ascii="Arial" w:eastAsia="Times New Roman" w:hAnsi="Arial" w:cs="Times New Roman"/>
                <w:sz w:val="20"/>
                <w:szCs w:val="20"/>
              </w:rPr>
              <w:fldChar w:fldCharType="begin">
                <w:ffData>
                  <w:name w:val="BlankMergeField_3"/>
                  <w:enabled/>
                  <w:calcOnExit w:val="0"/>
                  <w:textInput/>
                </w:ffData>
              </w:fldChar>
            </w:r>
            <w:bookmarkStart w:id="18" w:name="BlankMergeField_3"/>
            <w:r>
              <w:rPr>
                <w:rFonts w:ascii="Arial" w:eastAsia="Times New Roman" w:hAnsi="Arial" w:cs="Times New Roman"/>
                <w:sz w:val="20"/>
                <w:szCs w:val="20"/>
              </w:rPr>
              <w:instrText xml:space="preserve"> FORMTEXT </w:instrText>
            </w:r>
            <w:r>
              <w:rPr>
                <w:rFonts w:ascii="Arial" w:eastAsia="Times New Roman" w:hAnsi="Arial" w:cs="Times New Roman"/>
                <w:sz w:val="20"/>
                <w:szCs w:val="20"/>
              </w:rPr>
            </w:r>
            <w:r>
              <w:rPr>
                <w:rFonts w:ascii="Arial" w:eastAsia="Times New Roman" w:hAnsi="Arial" w:cs="Times New Roman"/>
                <w:sz w:val="20"/>
                <w:szCs w:val="20"/>
              </w:rPr>
              <w:fldChar w:fldCharType="separate"/>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sz w:val="20"/>
                <w:szCs w:val="20"/>
              </w:rPr>
              <w:fldChar w:fldCharType="end"/>
            </w:r>
            <w:bookmarkEnd w:id="18"/>
          </w:p>
        </w:tc>
      </w:tr>
      <w:tr w:rsidR="002D2F00" w:rsidRPr="002D2F00" w14:paraId="1D2FE5F8" w14:textId="77777777" w:rsidTr="002D2F00">
        <w:tc>
          <w:tcPr>
            <w:tcW w:w="630" w:type="dxa"/>
          </w:tcPr>
          <w:p w14:paraId="1D2FE5F4"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F5"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Municipal Tax:</w:t>
            </w:r>
          </w:p>
        </w:tc>
        <w:tc>
          <w:tcPr>
            <w:tcW w:w="2520" w:type="dxa"/>
          </w:tcPr>
          <w:p w14:paraId="1D2FE5F6"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tc>
          <w:tcPr>
            <w:tcW w:w="3243" w:type="dxa"/>
          </w:tcPr>
          <w:p w14:paraId="1D2FE5F7" w14:textId="1E8A8BD3" w:rsidR="002D2F00" w:rsidRPr="002D2F00" w:rsidRDefault="00405085" w:rsidP="002D2F00">
            <w:pPr>
              <w:spacing w:before="60" w:after="0" w:line="240" w:lineRule="auto"/>
              <w:ind w:right="1332"/>
              <w:jc w:val="right"/>
              <w:rPr>
                <w:rFonts w:ascii="Arial" w:eastAsia="Times New Roman" w:hAnsi="Arial" w:cs="Times New Roman"/>
                <w:sz w:val="20"/>
                <w:szCs w:val="20"/>
              </w:rPr>
            </w:pPr>
            <w:r>
              <w:rPr>
                <w:rFonts w:ascii="Arial" w:eastAsia="Times New Roman" w:hAnsi="Arial" w:cs="Times New Roman"/>
                <w:sz w:val="20"/>
                <w:szCs w:val="20"/>
              </w:rPr>
              <w:fldChar w:fldCharType="begin">
                <w:ffData>
                  <w:name w:val="BlankMergeField_4"/>
                  <w:enabled/>
                  <w:calcOnExit w:val="0"/>
                  <w:textInput/>
                </w:ffData>
              </w:fldChar>
            </w:r>
            <w:bookmarkStart w:id="19" w:name="BlankMergeField_4"/>
            <w:r>
              <w:rPr>
                <w:rFonts w:ascii="Arial" w:eastAsia="Times New Roman" w:hAnsi="Arial" w:cs="Times New Roman"/>
                <w:sz w:val="20"/>
                <w:szCs w:val="20"/>
              </w:rPr>
              <w:instrText xml:space="preserve"> FORMTEXT </w:instrText>
            </w:r>
            <w:r>
              <w:rPr>
                <w:rFonts w:ascii="Arial" w:eastAsia="Times New Roman" w:hAnsi="Arial" w:cs="Times New Roman"/>
                <w:sz w:val="20"/>
                <w:szCs w:val="20"/>
              </w:rPr>
            </w:r>
            <w:r>
              <w:rPr>
                <w:rFonts w:ascii="Arial" w:eastAsia="Times New Roman" w:hAnsi="Arial" w:cs="Times New Roman"/>
                <w:sz w:val="20"/>
                <w:szCs w:val="20"/>
              </w:rPr>
              <w:fldChar w:fldCharType="separate"/>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sz w:val="20"/>
                <w:szCs w:val="20"/>
              </w:rPr>
              <w:fldChar w:fldCharType="end"/>
            </w:r>
            <w:bookmarkEnd w:id="19"/>
          </w:p>
        </w:tc>
      </w:tr>
      <w:tr w:rsidR="002D2F00" w:rsidRPr="002D2F00" w14:paraId="1D2FE5FD" w14:textId="77777777" w:rsidTr="002D2F00">
        <w:tc>
          <w:tcPr>
            <w:tcW w:w="630" w:type="dxa"/>
          </w:tcPr>
          <w:p w14:paraId="1D2FE5F9"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FA"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Stamping Fee:</w:t>
            </w:r>
          </w:p>
        </w:tc>
        <w:tc>
          <w:tcPr>
            <w:tcW w:w="2520" w:type="dxa"/>
          </w:tcPr>
          <w:p w14:paraId="1D2FE5FB"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tc>
          <w:tcPr>
            <w:tcW w:w="3243" w:type="dxa"/>
          </w:tcPr>
          <w:p w14:paraId="1D2FE5FC" w14:textId="436F2344" w:rsidR="002D2F00" w:rsidRPr="002D2F00" w:rsidRDefault="00405085" w:rsidP="002D2F00">
            <w:pPr>
              <w:spacing w:before="60" w:after="0" w:line="240" w:lineRule="auto"/>
              <w:ind w:right="1332"/>
              <w:jc w:val="right"/>
              <w:rPr>
                <w:rFonts w:ascii="Arial" w:eastAsia="Times New Roman" w:hAnsi="Arial" w:cs="Times New Roman"/>
                <w:sz w:val="20"/>
                <w:szCs w:val="20"/>
              </w:rPr>
            </w:pPr>
            <w:r>
              <w:rPr>
                <w:rFonts w:ascii="Arial" w:eastAsia="Times New Roman" w:hAnsi="Arial" w:cs="Times New Roman"/>
                <w:sz w:val="20"/>
                <w:szCs w:val="20"/>
              </w:rPr>
              <w:fldChar w:fldCharType="begin">
                <w:ffData>
                  <w:name w:val="BlankMergeField_5"/>
                  <w:enabled/>
                  <w:calcOnExit w:val="0"/>
                  <w:textInput/>
                </w:ffData>
              </w:fldChar>
            </w:r>
            <w:bookmarkStart w:id="20" w:name="BlankMergeField_5"/>
            <w:r>
              <w:rPr>
                <w:rFonts w:ascii="Arial" w:eastAsia="Times New Roman" w:hAnsi="Arial" w:cs="Times New Roman"/>
                <w:sz w:val="20"/>
                <w:szCs w:val="20"/>
              </w:rPr>
              <w:instrText xml:space="preserve"> FORMTEXT </w:instrText>
            </w:r>
            <w:r>
              <w:rPr>
                <w:rFonts w:ascii="Arial" w:eastAsia="Times New Roman" w:hAnsi="Arial" w:cs="Times New Roman"/>
                <w:sz w:val="20"/>
                <w:szCs w:val="20"/>
              </w:rPr>
            </w:r>
            <w:r>
              <w:rPr>
                <w:rFonts w:ascii="Arial" w:eastAsia="Times New Roman" w:hAnsi="Arial" w:cs="Times New Roman"/>
                <w:sz w:val="20"/>
                <w:szCs w:val="20"/>
              </w:rPr>
              <w:fldChar w:fldCharType="separate"/>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sz w:val="20"/>
                <w:szCs w:val="20"/>
              </w:rPr>
              <w:fldChar w:fldCharType="end"/>
            </w:r>
            <w:bookmarkEnd w:id="20"/>
          </w:p>
        </w:tc>
      </w:tr>
      <w:tr w:rsidR="002D2F00" w:rsidRPr="002D2F00" w14:paraId="1D2FE602" w14:textId="77777777" w:rsidTr="002D2F00">
        <w:tc>
          <w:tcPr>
            <w:tcW w:w="630" w:type="dxa"/>
          </w:tcPr>
          <w:p w14:paraId="1D2FE5FE" w14:textId="77777777" w:rsidR="002D2F00" w:rsidRPr="002D2F00" w:rsidRDefault="002D2F00" w:rsidP="002D2F00">
            <w:pPr>
              <w:spacing w:before="60" w:after="0" w:line="240" w:lineRule="auto"/>
              <w:rPr>
                <w:rFonts w:ascii="Arial" w:eastAsia="Times New Roman" w:hAnsi="Arial" w:cs="Times New Roman"/>
                <w:b/>
                <w:sz w:val="20"/>
                <w:szCs w:val="20"/>
              </w:rPr>
            </w:pPr>
          </w:p>
        </w:tc>
        <w:tc>
          <w:tcPr>
            <w:tcW w:w="3150" w:type="dxa"/>
          </w:tcPr>
          <w:p w14:paraId="1D2FE5FF" w14:textId="77777777" w:rsidR="002D2F00" w:rsidRPr="002D2F00" w:rsidRDefault="002D2F00" w:rsidP="002D2F00">
            <w:pPr>
              <w:spacing w:before="60" w:after="0" w:line="240" w:lineRule="auto"/>
              <w:rPr>
                <w:rFonts w:ascii="Arial" w:eastAsia="Times New Roman" w:hAnsi="Arial" w:cs="Arial"/>
                <w:sz w:val="20"/>
                <w:szCs w:val="20"/>
              </w:rPr>
            </w:pPr>
            <w:r w:rsidRPr="002D2F00">
              <w:rPr>
                <w:rFonts w:ascii="Arial" w:eastAsia="Times New Roman" w:hAnsi="Arial" w:cs="Arial"/>
                <w:sz w:val="20"/>
                <w:szCs w:val="20"/>
              </w:rPr>
              <w:t>Surcharge:</w:t>
            </w:r>
          </w:p>
        </w:tc>
        <w:tc>
          <w:tcPr>
            <w:tcW w:w="2520" w:type="dxa"/>
          </w:tcPr>
          <w:p w14:paraId="1D2FE600" w14:textId="77777777" w:rsidR="002D2F00" w:rsidRPr="002D2F00" w:rsidRDefault="002D2F00" w:rsidP="002D2F00">
            <w:pPr>
              <w:spacing w:before="60" w:after="0" w:line="240" w:lineRule="auto"/>
              <w:jc w:val="right"/>
              <w:rPr>
                <w:rFonts w:ascii="Arial" w:eastAsia="Times New Roman" w:hAnsi="Arial" w:cs="Arial"/>
                <w:sz w:val="20"/>
                <w:szCs w:val="20"/>
              </w:rPr>
            </w:pPr>
            <w:r w:rsidRPr="002D2F00">
              <w:rPr>
                <w:rFonts w:ascii="Arial" w:eastAsia="Times New Roman" w:hAnsi="Arial" w:cs="Arial"/>
                <w:sz w:val="20"/>
                <w:szCs w:val="20"/>
              </w:rPr>
              <w:t>$</w:t>
            </w:r>
          </w:p>
        </w:tc>
        <w:tc>
          <w:tcPr>
            <w:tcW w:w="3243" w:type="dxa"/>
          </w:tcPr>
          <w:p w14:paraId="1D2FE601" w14:textId="717E8F55" w:rsidR="002D2F00" w:rsidRPr="002D2F00" w:rsidRDefault="00405085" w:rsidP="002D2F00">
            <w:pPr>
              <w:spacing w:before="60" w:after="0" w:line="240" w:lineRule="auto"/>
              <w:ind w:right="1332"/>
              <w:jc w:val="right"/>
              <w:rPr>
                <w:rFonts w:ascii="Arial" w:eastAsia="Times New Roman" w:hAnsi="Arial" w:cs="Times New Roman"/>
                <w:sz w:val="20"/>
                <w:szCs w:val="20"/>
              </w:rPr>
            </w:pPr>
            <w:r>
              <w:rPr>
                <w:rFonts w:ascii="Arial" w:eastAsia="Times New Roman" w:hAnsi="Arial" w:cs="Times New Roman"/>
                <w:sz w:val="20"/>
                <w:szCs w:val="20"/>
              </w:rPr>
              <w:fldChar w:fldCharType="begin">
                <w:ffData>
                  <w:name w:val="BlankMergeField_6"/>
                  <w:enabled/>
                  <w:calcOnExit w:val="0"/>
                  <w:textInput/>
                </w:ffData>
              </w:fldChar>
            </w:r>
            <w:bookmarkStart w:id="21" w:name="BlankMergeField_6"/>
            <w:r>
              <w:rPr>
                <w:rFonts w:ascii="Arial" w:eastAsia="Times New Roman" w:hAnsi="Arial" w:cs="Times New Roman"/>
                <w:sz w:val="20"/>
                <w:szCs w:val="20"/>
              </w:rPr>
              <w:instrText xml:space="preserve"> FORMTEXT </w:instrText>
            </w:r>
            <w:r>
              <w:rPr>
                <w:rFonts w:ascii="Arial" w:eastAsia="Times New Roman" w:hAnsi="Arial" w:cs="Times New Roman"/>
                <w:sz w:val="20"/>
                <w:szCs w:val="20"/>
              </w:rPr>
            </w:r>
            <w:r>
              <w:rPr>
                <w:rFonts w:ascii="Arial" w:eastAsia="Times New Roman" w:hAnsi="Arial" w:cs="Times New Roman"/>
                <w:sz w:val="20"/>
                <w:szCs w:val="20"/>
              </w:rPr>
              <w:fldChar w:fldCharType="separate"/>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noProof/>
                <w:sz w:val="20"/>
                <w:szCs w:val="20"/>
              </w:rPr>
              <w:t> </w:t>
            </w:r>
            <w:r>
              <w:rPr>
                <w:rFonts w:ascii="Arial" w:eastAsia="Times New Roman" w:hAnsi="Arial" w:cs="Times New Roman"/>
                <w:sz w:val="20"/>
                <w:szCs w:val="20"/>
              </w:rPr>
              <w:fldChar w:fldCharType="end"/>
            </w:r>
            <w:bookmarkEnd w:id="21"/>
          </w:p>
        </w:tc>
      </w:tr>
    </w:tbl>
    <w:p w14:paraId="1D2FE603" w14:textId="77777777" w:rsidR="002D2F00" w:rsidRPr="002D2F00" w:rsidRDefault="002D2F00" w:rsidP="002D2F00">
      <w:pPr>
        <w:spacing w:after="0" w:line="240" w:lineRule="auto"/>
        <w:ind w:right="-720"/>
        <w:rPr>
          <w:rFonts w:ascii="Arial" w:eastAsia="Times New Roman" w:hAnsi="Arial" w:cs="Arial"/>
          <w:sz w:val="20"/>
          <w:szCs w:val="20"/>
        </w:rPr>
      </w:pPr>
    </w:p>
    <w:p w14:paraId="1D2FE604" w14:textId="77777777" w:rsidR="002D2F00" w:rsidRPr="002D2F00" w:rsidRDefault="002D2F00" w:rsidP="002D2F00">
      <w:pPr>
        <w:spacing w:after="0" w:line="240" w:lineRule="auto"/>
        <w:ind w:right="-720"/>
        <w:rPr>
          <w:rFonts w:ascii="Arial" w:eastAsia="Times New Roman" w:hAnsi="Arial" w:cs="Arial"/>
          <w:sz w:val="20"/>
          <w:szCs w:val="20"/>
        </w:rPr>
      </w:pPr>
    </w:p>
    <w:p w14:paraId="1D2FE605" w14:textId="77777777" w:rsidR="002D2F00" w:rsidRPr="002D2F00" w:rsidRDefault="002D2F00" w:rsidP="002D2F00">
      <w:pPr>
        <w:spacing w:after="0" w:line="240" w:lineRule="auto"/>
        <w:ind w:right="-720"/>
        <w:rPr>
          <w:rFonts w:ascii="Arial" w:eastAsia="Times New Roman" w:hAnsi="Arial" w:cs="Arial"/>
          <w:sz w:val="20"/>
          <w:szCs w:val="20"/>
        </w:rPr>
      </w:pPr>
    </w:p>
    <w:p w14:paraId="1D2FE606" w14:textId="77777777" w:rsidR="002D2F00" w:rsidRPr="002D2F00" w:rsidRDefault="002D2F00" w:rsidP="002D2F00">
      <w:pPr>
        <w:spacing w:after="0" w:line="240" w:lineRule="auto"/>
        <w:ind w:right="-720"/>
        <w:rPr>
          <w:rFonts w:ascii="Arial" w:eastAsia="Times New Roman" w:hAnsi="Arial" w:cs="Arial"/>
          <w:sz w:val="20"/>
          <w:szCs w:val="20"/>
        </w:rPr>
      </w:pPr>
    </w:p>
    <w:p w14:paraId="1D2FE607" w14:textId="77777777" w:rsidR="002D2F00" w:rsidRPr="002D2F00" w:rsidRDefault="002D2F00" w:rsidP="002D2F00">
      <w:pPr>
        <w:spacing w:after="0" w:line="240" w:lineRule="auto"/>
        <w:rPr>
          <w:rFonts w:ascii="Arial" w:eastAsia="Times New Roman" w:hAnsi="Arial" w:cs="Arial"/>
          <w:sz w:val="20"/>
          <w:szCs w:val="20"/>
        </w:rPr>
      </w:pPr>
    </w:p>
    <w:tbl>
      <w:tblPr>
        <w:tblW w:w="5176" w:type="dxa"/>
        <w:tblInd w:w="1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5176"/>
      </w:tblGrid>
      <w:tr w:rsidR="002D2F00" w:rsidRPr="002D2F00" w14:paraId="1D2FE609" w14:textId="77777777" w:rsidTr="002D2F00">
        <w:trPr>
          <w:cantSplit/>
          <w:trHeight w:val="304"/>
        </w:trPr>
        <w:tc>
          <w:tcPr>
            <w:tcW w:w="5176" w:type="dxa"/>
            <w:tcBorders>
              <w:bottom w:val="nil"/>
            </w:tcBorders>
          </w:tcPr>
          <w:p w14:paraId="1D2FE608" w14:textId="77777777" w:rsidR="002D2F00" w:rsidRPr="002D2F00" w:rsidRDefault="002D2F00" w:rsidP="002D2F00">
            <w:pPr>
              <w:overflowPunct w:val="0"/>
              <w:autoSpaceDE w:val="0"/>
              <w:autoSpaceDN w:val="0"/>
              <w:adjustRightInd w:val="0"/>
              <w:spacing w:before="60" w:after="0" w:line="220" w:lineRule="exact"/>
              <w:textAlignment w:val="baseline"/>
              <w:rPr>
                <w:rFonts w:ascii="Arial" w:eastAsia="Times New Roman" w:hAnsi="Arial" w:cs="Times New Roman"/>
                <w:b/>
                <w:sz w:val="20"/>
                <w:szCs w:val="20"/>
              </w:rPr>
            </w:pPr>
            <w:r w:rsidRPr="002D2F00">
              <w:rPr>
                <w:rFonts w:ascii="Arial" w:eastAsia="Times New Roman" w:hAnsi="Arial" w:cs="Times New Roman"/>
                <w:b/>
                <w:sz w:val="20"/>
                <w:szCs w:val="20"/>
              </w:rPr>
              <w:t>Producer Number, Name and Mailing Address</w:t>
            </w:r>
          </w:p>
        </w:tc>
      </w:tr>
      <w:bookmarkStart w:id="22" w:name="AgentCode"/>
      <w:tr w:rsidR="002D2F00" w:rsidRPr="002D2F00" w14:paraId="1D2FE60B" w14:textId="77777777" w:rsidTr="002D2F00">
        <w:trPr>
          <w:cantSplit/>
          <w:trHeight w:val="65"/>
        </w:trPr>
        <w:tc>
          <w:tcPr>
            <w:tcW w:w="5176" w:type="dxa"/>
            <w:tcBorders>
              <w:bottom w:val="nil"/>
            </w:tcBorders>
          </w:tcPr>
          <w:p w14:paraId="1D2FE60A" w14:textId="77777777" w:rsidR="002D2F00" w:rsidRPr="002D2F00" w:rsidRDefault="002D2F00" w:rsidP="002D2F00">
            <w:pPr>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AgentCode"/>
                  <w:enabled/>
                  <w:calcOnExit w:val="0"/>
                  <w:textInput>
                    <w:default w:val="AgentCode"/>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AgentCode</w:t>
            </w:r>
            <w:r w:rsidRPr="002D2F00">
              <w:rPr>
                <w:rFonts w:ascii="Arial" w:eastAsia="Times New Roman" w:hAnsi="Arial" w:cs="Times New Roman"/>
                <w:sz w:val="20"/>
                <w:szCs w:val="20"/>
              </w:rPr>
              <w:fldChar w:fldCharType="end"/>
            </w:r>
            <w:bookmarkEnd w:id="22"/>
          </w:p>
        </w:tc>
      </w:tr>
      <w:bookmarkStart w:id="23" w:name="AgentName1"/>
      <w:tr w:rsidR="002D2F00" w:rsidRPr="002D2F00" w14:paraId="1D2FE60D" w14:textId="77777777" w:rsidTr="002D2F00">
        <w:tblPrEx>
          <w:tblBorders>
            <w:insideH w:val="none" w:sz="0" w:space="0" w:color="auto"/>
            <w:insideV w:val="none" w:sz="0" w:space="0" w:color="auto"/>
          </w:tblBorders>
        </w:tblPrEx>
        <w:trPr>
          <w:cantSplit/>
          <w:trHeight w:val="304"/>
        </w:trPr>
        <w:tc>
          <w:tcPr>
            <w:tcW w:w="5176" w:type="dxa"/>
          </w:tcPr>
          <w:p w14:paraId="1D2FE60C" w14:textId="77777777" w:rsidR="002D2F00" w:rsidRPr="002D2F00" w:rsidRDefault="002D2F00" w:rsidP="002D2F00">
            <w:pPr>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AgentName1"/>
                  <w:enabled/>
                  <w:calcOnExit w:val="0"/>
                  <w:textInput>
                    <w:default w:val="AgentName1"/>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AgentName1</w:t>
            </w:r>
            <w:r w:rsidRPr="002D2F00">
              <w:rPr>
                <w:rFonts w:ascii="Arial" w:eastAsia="Times New Roman" w:hAnsi="Arial" w:cs="Times New Roman"/>
                <w:sz w:val="20"/>
                <w:szCs w:val="20"/>
              </w:rPr>
              <w:fldChar w:fldCharType="end"/>
            </w:r>
            <w:bookmarkEnd w:id="23"/>
            <w:r w:rsidRPr="002D2F00">
              <w:rPr>
                <w:rFonts w:ascii="Arial" w:eastAsia="Times New Roman" w:hAnsi="Arial" w:cs="Times New Roman"/>
                <w:sz w:val="20"/>
                <w:szCs w:val="20"/>
              </w:rPr>
              <w:t xml:space="preserve"> </w:t>
            </w:r>
            <w:bookmarkStart w:id="24" w:name="AgentName2"/>
            <w:r w:rsidRPr="002D2F00">
              <w:rPr>
                <w:rFonts w:ascii="Arial" w:eastAsia="Times New Roman" w:hAnsi="Arial" w:cs="Times New Roman"/>
                <w:sz w:val="20"/>
                <w:szCs w:val="20"/>
              </w:rPr>
              <w:fldChar w:fldCharType="begin">
                <w:ffData>
                  <w:name w:val="AgentName2"/>
                  <w:enabled/>
                  <w:calcOnExit w:val="0"/>
                  <w:textInput>
                    <w:default w:val="AgentName2"/>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AgentName2</w:t>
            </w:r>
            <w:r w:rsidRPr="002D2F00">
              <w:rPr>
                <w:rFonts w:ascii="Arial" w:eastAsia="Times New Roman" w:hAnsi="Arial" w:cs="Times New Roman"/>
                <w:sz w:val="20"/>
                <w:szCs w:val="20"/>
              </w:rPr>
              <w:fldChar w:fldCharType="end"/>
            </w:r>
            <w:bookmarkEnd w:id="24"/>
          </w:p>
        </w:tc>
      </w:tr>
      <w:bookmarkStart w:id="25" w:name="AgentAddress1"/>
      <w:tr w:rsidR="002D2F00" w:rsidRPr="002D2F00" w14:paraId="1D2FE60F" w14:textId="77777777" w:rsidTr="002D2F00">
        <w:tblPrEx>
          <w:tblBorders>
            <w:insideH w:val="none" w:sz="0" w:space="0" w:color="auto"/>
            <w:insideV w:val="none" w:sz="0" w:space="0" w:color="auto"/>
          </w:tblBorders>
        </w:tblPrEx>
        <w:trPr>
          <w:cantSplit/>
          <w:trHeight w:val="304"/>
        </w:trPr>
        <w:tc>
          <w:tcPr>
            <w:tcW w:w="5176" w:type="dxa"/>
          </w:tcPr>
          <w:p w14:paraId="1D2FE60E" w14:textId="77777777" w:rsidR="002D2F00" w:rsidRPr="002D2F00" w:rsidRDefault="002D2F00" w:rsidP="002D2F00">
            <w:pPr>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AgentAddress1"/>
                  <w:enabled/>
                  <w:calcOnExit w:val="0"/>
                  <w:textInput>
                    <w:default w:val="AgentAddress1"/>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AgentAddress1</w:t>
            </w:r>
            <w:r w:rsidRPr="002D2F00">
              <w:rPr>
                <w:rFonts w:ascii="Arial" w:eastAsia="Times New Roman" w:hAnsi="Arial" w:cs="Times New Roman"/>
                <w:sz w:val="20"/>
                <w:szCs w:val="20"/>
              </w:rPr>
              <w:fldChar w:fldCharType="end"/>
            </w:r>
            <w:bookmarkEnd w:id="25"/>
            <w:r w:rsidRPr="002D2F00">
              <w:rPr>
                <w:rFonts w:ascii="Arial" w:eastAsia="Times New Roman" w:hAnsi="Arial" w:cs="Times New Roman"/>
                <w:sz w:val="20"/>
                <w:szCs w:val="20"/>
              </w:rPr>
              <w:t xml:space="preserve"> </w:t>
            </w:r>
            <w:bookmarkStart w:id="26" w:name="AgentAddress2"/>
            <w:r w:rsidRPr="002D2F00">
              <w:rPr>
                <w:rFonts w:ascii="Arial" w:eastAsia="Times New Roman" w:hAnsi="Arial" w:cs="Times New Roman"/>
                <w:sz w:val="20"/>
                <w:szCs w:val="20"/>
              </w:rPr>
              <w:fldChar w:fldCharType="begin">
                <w:ffData>
                  <w:name w:val="AgentAddress2"/>
                  <w:enabled/>
                  <w:calcOnExit w:val="0"/>
                  <w:textInput>
                    <w:default w:val="AgentAddress2"/>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AgentAddress2</w:t>
            </w:r>
            <w:r w:rsidRPr="002D2F00">
              <w:rPr>
                <w:rFonts w:ascii="Arial" w:eastAsia="Times New Roman" w:hAnsi="Arial" w:cs="Times New Roman"/>
                <w:sz w:val="20"/>
                <w:szCs w:val="20"/>
              </w:rPr>
              <w:fldChar w:fldCharType="end"/>
            </w:r>
            <w:bookmarkEnd w:id="26"/>
          </w:p>
        </w:tc>
      </w:tr>
      <w:bookmarkStart w:id="27" w:name="AgentCity"/>
      <w:tr w:rsidR="002D2F00" w:rsidRPr="002D2F00" w14:paraId="1D2FE611" w14:textId="77777777" w:rsidTr="002D2F00">
        <w:tblPrEx>
          <w:tblBorders>
            <w:insideH w:val="none" w:sz="0" w:space="0" w:color="auto"/>
            <w:insideV w:val="none" w:sz="0" w:space="0" w:color="auto"/>
          </w:tblBorders>
        </w:tblPrEx>
        <w:trPr>
          <w:cantSplit/>
          <w:trHeight w:val="323"/>
        </w:trPr>
        <w:tc>
          <w:tcPr>
            <w:tcW w:w="5176" w:type="dxa"/>
            <w:tcBorders>
              <w:bottom w:val="single" w:sz="6" w:space="0" w:color="auto"/>
            </w:tcBorders>
          </w:tcPr>
          <w:p w14:paraId="1D2FE610" w14:textId="77777777" w:rsidR="002D2F00" w:rsidRPr="002D2F00" w:rsidRDefault="002D2F00" w:rsidP="002D2F00">
            <w:pPr>
              <w:overflowPunct w:val="0"/>
              <w:autoSpaceDE w:val="0"/>
              <w:autoSpaceDN w:val="0"/>
              <w:adjustRightInd w:val="0"/>
              <w:spacing w:before="60" w:after="0" w:line="220" w:lineRule="exact"/>
              <w:textAlignment w:val="baseline"/>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AgentCity"/>
                  <w:enabled/>
                  <w:calcOnExit w:val="0"/>
                  <w:textInput>
                    <w:default w:val="AgentCity"/>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AgentCity</w:t>
            </w:r>
            <w:r w:rsidRPr="002D2F00">
              <w:rPr>
                <w:rFonts w:ascii="Arial" w:eastAsia="Times New Roman" w:hAnsi="Arial" w:cs="Times New Roman"/>
                <w:sz w:val="20"/>
                <w:szCs w:val="20"/>
              </w:rPr>
              <w:fldChar w:fldCharType="end"/>
            </w:r>
            <w:bookmarkEnd w:id="27"/>
            <w:r w:rsidRPr="002D2F00">
              <w:rPr>
                <w:rFonts w:ascii="Arial" w:eastAsia="Times New Roman" w:hAnsi="Arial" w:cs="Times New Roman"/>
                <w:sz w:val="20"/>
                <w:szCs w:val="20"/>
              </w:rPr>
              <w:t xml:space="preserve">, </w:t>
            </w:r>
            <w:bookmarkStart w:id="28" w:name="AgentState"/>
            <w:r w:rsidRPr="002D2F00">
              <w:rPr>
                <w:rFonts w:ascii="Arial" w:eastAsia="Times New Roman" w:hAnsi="Arial" w:cs="Times New Roman"/>
                <w:sz w:val="20"/>
                <w:szCs w:val="20"/>
              </w:rPr>
              <w:fldChar w:fldCharType="begin">
                <w:ffData>
                  <w:name w:val="AgentState"/>
                  <w:enabled/>
                  <w:calcOnExit w:val="0"/>
                  <w:textInput>
                    <w:default w:val="AgentState"/>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AgentState</w:t>
            </w:r>
            <w:r w:rsidRPr="002D2F00">
              <w:rPr>
                <w:rFonts w:ascii="Arial" w:eastAsia="Times New Roman" w:hAnsi="Arial" w:cs="Times New Roman"/>
                <w:sz w:val="20"/>
                <w:szCs w:val="20"/>
              </w:rPr>
              <w:fldChar w:fldCharType="end"/>
            </w:r>
            <w:bookmarkEnd w:id="28"/>
            <w:r w:rsidRPr="002D2F00">
              <w:rPr>
                <w:rFonts w:ascii="Arial" w:eastAsia="Times New Roman" w:hAnsi="Arial" w:cs="Times New Roman"/>
                <w:sz w:val="20"/>
                <w:szCs w:val="20"/>
              </w:rPr>
              <w:t xml:space="preserve"> </w:t>
            </w:r>
            <w:bookmarkStart w:id="29" w:name="AgentZipCode"/>
            <w:r w:rsidRPr="002D2F00">
              <w:rPr>
                <w:rFonts w:ascii="Arial" w:eastAsia="Times New Roman" w:hAnsi="Arial" w:cs="Times New Roman"/>
                <w:sz w:val="20"/>
                <w:szCs w:val="20"/>
              </w:rPr>
              <w:fldChar w:fldCharType="begin">
                <w:ffData>
                  <w:name w:val="AgentZipCode"/>
                  <w:enabled/>
                  <w:calcOnExit w:val="0"/>
                  <w:textInput>
                    <w:default w:val="AgentZipCode"/>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AgentZipCode</w:t>
            </w:r>
            <w:r w:rsidRPr="002D2F00">
              <w:rPr>
                <w:rFonts w:ascii="Arial" w:eastAsia="Times New Roman" w:hAnsi="Arial" w:cs="Times New Roman"/>
                <w:sz w:val="20"/>
                <w:szCs w:val="20"/>
              </w:rPr>
              <w:fldChar w:fldCharType="end"/>
            </w:r>
            <w:bookmarkEnd w:id="29"/>
          </w:p>
        </w:tc>
      </w:tr>
    </w:tbl>
    <w:p w14:paraId="1D2FE612" w14:textId="77777777" w:rsidR="002D2F00" w:rsidRPr="002D2F00" w:rsidRDefault="002D2F00" w:rsidP="002D2F00">
      <w:pPr>
        <w:spacing w:after="0" w:line="240" w:lineRule="auto"/>
        <w:ind w:right="-720"/>
        <w:rPr>
          <w:rFonts w:ascii="Arial" w:eastAsia="Times New Roman" w:hAnsi="Arial" w:cs="Arial"/>
          <w:sz w:val="20"/>
          <w:szCs w:val="20"/>
        </w:rPr>
      </w:pPr>
    </w:p>
    <w:p w14:paraId="1D2FE613" w14:textId="77777777" w:rsidR="002D2F00" w:rsidRPr="002D2F00" w:rsidRDefault="002D2F00" w:rsidP="002D2F00">
      <w:pPr>
        <w:spacing w:after="0" w:line="240" w:lineRule="auto"/>
        <w:rPr>
          <w:rFonts w:ascii="Arial" w:eastAsia="Times New Roman" w:hAnsi="Arial" w:cs="Arial"/>
          <w:sz w:val="20"/>
          <w:szCs w:val="20"/>
        </w:rPr>
      </w:pPr>
    </w:p>
    <w:p w14:paraId="1D2FE614" w14:textId="77777777" w:rsidR="002D2F00" w:rsidRPr="002D2F00" w:rsidRDefault="002D2F00" w:rsidP="002D2F00">
      <w:pPr>
        <w:spacing w:after="0" w:line="240" w:lineRule="auto"/>
        <w:jc w:val="center"/>
        <w:rPr>
          <w:rFonts w:ascii="Arial" w:eastAsia="Times New Roman" w:hAnsi="Arial" w:cs="Times New Roman"/>
          <w:b/>
          <w:spacing w:val="-2"/>
          <w:sz w:val="20"/>
          <w:szCs w:val="20"/>
        </w:rPr>
      </w:pPr>
      <w:r w:rsidRPr="002D2F00">
        <w:rPr>
          <w:rFonts w:ascii="Arial" w:eastAsia="Times New Roman" w:hAnsi="Arial" w:cs="Times New Roman"/>
          <w:b/>
          <w:spacing w:val="-2"/>
          <w:sz w:val="20"/>
          <w:szCs w:val="20"/>
        </w:rPr>
        <w:t>TERMS IN BOLD MAY HAVE BEEN DEFINED IN THIS POLICY. PLEASE REVIEW ALL DEFINITIONS AS THEY AFFECT THE COVERAGE PROVIDED BY THIS POLICY.</w:t>
      </w:r>
    </w:p>
    <w:p w14:paraId="1D2FE615" w14:textId="77777777" w:rsidR="002D2F00" w:rsidRPr="002D2F00" w:rsidRDefault="002D2F00" w:rsidP="002D2F00">
      <w:pPr>
        <w:numPr>
          <w:ilvl w:val="0"/>
          <w:numId w:val="10"/>
        </w:numPr>
        <w:spacing w:after="0" w:line="240" w:lineRule="auto"/>
        <w:ind w:left="360" w:hanging="360"/>
        <w:rPr>
          <w:rFonts w:ascii="Arial" w:eastAsia="Times New Roman" w:hAnsi="Arial" w:cs="Times New Roman"/>
          <w:b/>
          <w:sz w:val="20"/>
          <w:szCs w:val="20"/>
        </w:rPr>
      </w:pPr>
      <w:r w:rsidRPr="002D2F00">
        <w:rPr>
          <w:rFonts w:ascii="Arial" w:eastAsia="Times New Roman" w:hAnsi="Arial" w:cs="Times New Roman"/>
          <w:b/>
          <w:sz w:val="20"/>
          <w:szCs w:val="20"/>
        </w:rPr>
        <w:br w:type="page"/>
      </w:r>
      <w:r w:rsidRPr="002D2F00">
        <w:rPr>
          <w:rFonts w:ascii="Arial" w:eastAsia="Times New Roman" w:hAnsi="Arial" w:cs="Times New Roman"/>
          <w:b/>
          <w:sz w:val="20"/>
          <w:szCs w:val="20"/>
        </w:rPr>
        <w:lastRenderedPageBreak/>
        <w:t>DECLARATIONS</w:t>
      </w:r>
    </w:p>
    <w:p w14:paraId="1D2FE616" w14:textId="77777777" w:rsidR="002D2F00" w:rsidRPr="002D2F00" w:rsidRDefault="002D2F00" w:rsidP="002D2F00">
      <w:pPr>
        <w:spacing w:after="0" w:line="240" w:lineRule="auto"/>
        <w:rPr>
          <w:rFonts w:ascii="Arial" w:eastAsia="Times New Roman" w:hAnsi="Arial" w:cs="Times New Roman"/>
          <w:sz w:val="20"/>
          <w:szCs w:val="20"/>
        </w:rPr>
      </w:pPr>
    </w:p>
    <w:p w14:paraId="1D2FE617" w14:textId="77777777" w:rsidR="002D2F00" w:rsidRPr="002D2F00" w:rsidRDefault="002D2F00" w:rsidP="002D2F00">
      <w:pPr>
        <w:keepLines/>
        <w:tabs>
          <w:tab w:val="left" w:pos="720"/>
        </w:tabs>
        <w:spacing w:after="120" w:line="240" w:lineRule="auto"/>
        <w:ind w:left="720" w:hanging="360"/>
        <w:jc w:val="both"/>
        <w:rPr>
          <w:rFonts w:ascii="Arial" w:eastAsia="Times New Roman" w:hAnsi="Arial" w:cs="Times New Roman"/>
          <w:sz w:val="20"/>
          <w:szCs w:val="20"/>
        </w:rPr>
      </w:pPr>
      <w:r w:rsidRPr="002D2F00">
        <w:rPr>
          <w:rFonts w:ascii="Arial" w:eastAsia="Times New Roman" w:hAnsi="Arial" w:cs="Times New Roman"/>
          <w:b/>
          <w:sz w:val="20"/>
          <w:szCs w:val="20"/>
        </w:rPr>
        <w:t>A</w:t>
      </w:r>
      <w:r w:rsidRPr="002D2F00">
        <w:rPr>
          <w:rFonts w:ascii="Arial" w:eastAsia="Times New Roman" w:hAnsi="Arial" w:cs="Times New Roman"/>
          <w:sz w:val="20"/>
          <w:szCs w:val="20"/>
        </w:rPr>
        <w:t>.</w:t>
      </w:r>
      <w:r w:rsidRPr="002D2F00">
        <w:rPr>
          <w:rFonts w:ascii="Arial" w:eastAsia="Times New Roman" w:hAnsi="Arial" w:cs="Times New Roman"/>
          <w:sz w:val="20"/>
          <w:szCs w:val="20"/>
        </w:rPr>
        <w:tab/>
        <w:t xml:space="preserve">This policy covers </w:t>
      </w:r>
      <w:r w:rsidRPr="002D2F00">
        <w:rPr>
          <w:rFonts w:ascii="Arial" w:eastAsia="Times New Roman" w:hAnsi="Arial" w:cs="Times New Roman"/>
          <w:b/>
          <w:sz w:val="20"/>
          <w:szCs w:val="20"/>
        </w:rPr>
        <w:t>your</w:t>
      </w:r>
      <w:r w:rsidRPr="002D2F00">
        <w:rPr>
          <w:rFonts w:ascii="Arial" w:eastAsia="Times New Roman" w:hAnsi="Arial" w:cs="Times New Roman"/>
          <w:sz w:val="20"/>
          <w:szCs w:val="20"/>
        </w:rPr>
        <w:t xml:space="preserve"> liability, as set forth in Insuring Agreement I, for </w:t>
      </w:r>
      <w:r w:rsidRPr="002D2F00">
        <w:rPr>
          <w:rFonts w:ascii="Arial" w:eastAsia="Times New Roman" w:hAnsi="Arial" w:cs="Times New Roman"/>
          <w:b/>
          <w:sz w:val="20"/>
          <w:szCs w:val="20"/>
        </w:rPr>
        <w:t xml:space="preserve">loss </w:t>
      </w:r>
      <w:r w:rsidRPr="002D2F00">
        <w:rPr>
          <w:rFonts w:ascii="Arial" w:eastAsia="Times New Roman" w:hAnsi="Arial" w:cs="Times New Roman"/>
          <w:sz w:val="20"/>
          <w:szCs w:val="20"/>
        </w:rPr>
        <w:t xml:space="preserve">to </w:t>
      </w:r>
      <w:r w:rsidRPr="002D2F00">
        <w:rPr>
          <w:rFonts w:ascii="Arial" w:eastAsia="Times New Roman" w:hAnsi="Arial" w:cs="Times New Roman"/>
          <w:b/>
          <w:sz w:val="20"/>
          <w:szCs w:val="20"/>
        </w:rPr>
        <w:t>Covered Property</w:t>
      </w:r>
      <w:r w:rsidRPr="002D2F00">
        <w:rPr>
          <w:rFonts w:ascii="Arial" w:eastAsia="Times New Roman" w:hAnsi="Arial" w:cs="Times New Roman"/>
          <w:sz w:val="20"/>
          <w:szCs w:val="20"/>
        </w:rPr>
        <w:t xml:space="preserve"> consisting principally of: </w:t>
      </w:r>
      <w:bookmarkStart w:id="30" w:name="BlankMergeField_7"/>
      <w:r w:rsidRPr="002D2F00">
        <w:rPr>
          <w:rFonts w:ascii="Arial" w:eastAsia="Times New Roman" w:hAnsi="Arial" w:cs="Times New Roman"/>
          <w:sz w:val="20"/>
          <w:szCs w:val="20"/>
        </w:rPr>
        <w:fldChar w:fldCharType="begin">
          <w:ffData>
            <w:name w:val="BlankMergeField_7"/>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0"/>
      <w:r w:rsidRPr="002D2F00">
        <w:rPr>
          <w:rFonts w:ascii="Arial" w:eastAsia="Times New Roman" w:hAnsi="Arial" w:cs="Times New Roman"/>
          <w:sz w:val="20"/>
          <w:szCs w:val="20"/>
        </w:rPr>
        <w:t xml:space="preserve"> caused directly by the perils specified in paragraph II of the Insuring Agreement, throughout:  </w:t>
      </w:r>
      <w:bookmarkStart w:id="31" w:name="BlankMergeField_8"/>
      <w:r w:rsidRPr="002D2F00">
        <w:rPr>
          <w:rFonts w:ascii="Arial" w:eastAsia="Times New Roman" w:hAnsi="Arial" w:cs="Times New Roman"/>
          <w:sz w:val="20"/>
          <w:szCs w:val="20"/>
        </w:rPr>
        <w:fldChar w:fldCharType="begin">
          <w:ffData>
            <w:name w:val="BlankMergeField_8"/>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1"/>
      <w:r w:rsidRPr="002D2F00">
        <w:rPr>
          <w:rFonts w:ascii="Arial" w:eastAsia="Times New Roman" w:hAnsi="Arial" w:cs="Times New Roman"/>
          <w:sz w:val="20"/>
          <w:szCs w:val="20"/>
        </w:rPr>
        <w:t>.</w:t>
      </w:r>
    </w:p>
    <w:p w14:paraId="1D2FE618" w14:textId="77777777" w:rsidR="002D2F00" w:rsidRPr="002D2F00" w:rsidRDefault="002D2F00" w:rsidP="002D2F00">
      <w:pPr>
        <w:keepLines/>
        <w:spacing w:after="120" w:line="240" w:lineRule="auto"/>
        <w:ind w:left="720"/>
        <w:jc w:val="both"/>
        <w:rPr>
          <w:rFonts w:ascii="Arial" w:eastAsia="Times New Roman" w:hAnsi="Arial" w:cs="Times New Roman"/>
        </w:rPr>
      </w:pPr>
      <w:r w:rsidRPr="002D2F00">
        <w:rPr>
          <w:rFonts w:ascii="Arial" w:eastAsia="Times New Roman" w:hAnsi="Arial" w:cs="Times New Roman"/>
          <w:sz w:val="20"/>
          <w:szCs w:val="20"/>
        </w:rPr>
        <w:t xml:space="preserve">This policy covers </w:t>
      </w:r>
      <w:r w:rsidRPr="002D2F00">
        <w:rPr>
          <w:rFonts w:ascii="Arial" w:eastAsia="Times New Roman" w:hAnsi="Arial" w:cs="Times New Roman"/>
          <w:b/>
          <w:sz w:val="20"/>
          <w:szCs w:val="20"/>
        </w:rPr>
        <w:t>your</w:t>
      </w:r>
      <w:r w:rsidRPr="002D2F00">
        <w:rPr>
          <w:rFonts w:ascii="Arial" w:eastAsia="Times New Roman" w:hAnsi="Arial" w:cs="Times New Roman"/>
          <w:sz w:val="20"/>
          <w:szCs w:val="20"/>
        </w:rPr>
        <w:t xml:space="preserve"> liability for the </w:t>
      </w:r>
      <w:r w:rsidRPr="002D2F00">
        <w:rPr>
          <w:rFonts w:ascii="Arial" w:eastAsia="Times New Roman" w:hAnsi="Arial" w:cs="Times New Roman"/>
          <w:b/>
          <w:sz w:val="20"/>
          <w:szCs w:val="20"/>
        </w:rPr>
        <w:t>Covered Property</w:t>
      </w:r>
      <w:r w:rsidRPr="002D2F00">
        <w:rPr>
          <w:rFonts w:ascii="Arial" w:eastAsia="Times New Roman" w:hAnsi="Arial" w:cs="Times New Roman"/>
          <w:sz w:val="20"/>
          <w:szCs w:val="20"/>
        </w:rPr>
        <w:t xml:space="preserve"> only while it is physically carried by the following </w:t>
      </w:r>
      <w:r w:rsidRPr="002D2F00">
        <w:rPr>
          <w:rFonts w:ascii="Arial" w:eastAsia="Times New Roman" w:hAnsi="Arial" w:cs="Times New Roman"/>
          <w:b/>
          <w:sz w:val="20"/>
          <w:szCs w:val="20"/>
        </w:rPr>
        <w:t>vehicles</w:t>
      </w:r>
      <w:r w:rsidRPr="002D2F00">
        <w:rPr>
          <w:rFonts w:ascii="Arial" w:eastAsia="Times New Roman" w:hAnsi="Arial" w:cs="Times New Roman"/>
          <w:sz w:val="20"/>
          <w:szCs w:val="20"/>
        </w:rPr>
        <w:t xml:space="preserve"> or, if indicated above, mobile homes or towed vehicles while physically attached to the following </w:t>
      </w:r>
      <w:r w:rsidRPr="002D2F00">
        <w:rPr>
          <w:rFonts w:ascii="Arial" w:eastAsia="Times New Roman" w:hAnsi="Arial" w:cs="Times New Roman"/>
          <w:b/>
          <w:sz w:val="20"/>
          <w:szCs w:val="20"/>
        </w:rPr>
        <w:t>vehicles</w:t>
      </w:r>
      <w:r w:rsidRPr="002D2F00">
        <w:rPr>
          <w:rFonts w:ascii="Arial" w:eastAsia="Times New Roman" w:hAnsi="Arial" w:cs="Times New Roman"/>
          <w:sz w:val="20"/>
          <w:szCs w:val="20"/>
        </w:rPr>
        <w:t>:</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900"/>
        <w:gridCol w:w="1980"/>
        <w:gridCol w:w="1980"/>
        <w:gridCol w:w="1080"/>
        <w:gridCol w:w="270"/>
        <w:gridCol w:w="1440"/>
        <w:gridCol w:w="360"/>
        <w:gridCol w:w="1980"/>
      </w:tblGrid>
      <w:tr w:rsidR="002D2F00" w:rsidRPr="002D2F00" w14:paraId="1D2FE625" w14:textId="77777777" w:rsidTr="002D2F00">
        <w:tc>
          <w:tcPr>
            <w:tcW w:w="720" w:type="dxa"/>
            <w:vAlign w:val="center"/>
          </w:tcPr>
          <w:p w14:paraId="1D2FE619"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UNIT</w:t>
            </w:r>
          </w:p>
        </w:tc>
        <w:tc>
          <w:tcPr>
            <w:tcW w:w="900" w:type="dxa"/>
            <w:vAlign w:val="center"/>
          </w:tcPr>
          <w:p w14:paraId="1D2FE61A"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YEAR</w:t>
            </w:r>
          </w:p>
        </w:tc>
        <w:tc>
          <w:tcPr>
            <w:tcW w:w="1980" w:type="dxa"/>
            <w:vAlign w:val="center"/>
          </w:tcPr>
          <w:p w14:paraId="1D2FE61B"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MANUFACTURER</w:t>
            </w:r>
          </w:p>
        </w:tc>
        <w:tc>
          <w:tcPr>
            <w:tcW w:w="1980" w:type="dxa"/>
            <w:vAlign w:val="center"/>
          </w:tcPr>
          <w:p w14:paraId="1D2FE61C"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IDENTIFICATION</w:t>
            </w:r>
          </w:p>
          <w:p w14:paraId="1D2FE61D"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NUMBER</w:t>
            </w:r>
          </w:p>
        </w:tc>
        <w:tc>
          <w:tcPr>
            <w:tcW w:w="1080" w:type="dxa"/>
            <w:vAlign w:val="center"/>
          </w:tcPr>
          <w:p w14:paraId="1D2FE61E"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BODY</w:t>
            </w:r>
          </w:p>
          <w:p w14:paraId="1D2FE61F"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TYPE</w:t>
            </w:r>
          </w:p>
        </w:tc>
        <w:tc>
          <w:tcPr>
            <w:tcW w:w="1710" w:type="dxa"/>
            <w:gridSpan w:val="2"/>
            <w:vAlign w:val="center"/>
          </w:tcPr>
          <w:p w14:paraId="1D2FE620"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LIMIT OF</w:t>
            </w:r>
          </w:p>
          <w:p w14:paraId="1D2FE621"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LIABILITY</w:t>
            </w:r>
          </w:p>
          <w:p w14:paraId="1D2FE622"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PER VEHICLE</w:t>
            </w:r>
          </w:p>
        </w:tc>
        <w:tc>
          <w:tcPr>
            <w:tcW w:w="2340" w:type="dxa"/>
            <w:gridSpan w:val="2"/>
            <w:vAlign w:val="center"/>
          </w:tcPr>
          <w:p w14:paraId="1D2FE623"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PREMIUM PER</w:t>
            </w:r>
          </w:p>
          <w:p w14:paraId="1D2FE624"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VEHICLE</w:t>
            </w:r>
          </w:p>
        </w:tc>
      </w:tr>
      <w:tr w:rsidR="002D2F00" w:rsidRPr="002D2F00" w14:paraId="1D2FE62F" w14:textId="77777777" w:rsidTr="002D2F00">
        <w:tc>
          <w:tcPr>
            <w:tcW w:w="720" w:type="dxa"/>
            <w:vAlign w:val="center"/>
          </w:tcPr>
          <w:p w14:paraId="1D2FE626" w14:textId="77777777" w:rsidR="002D2F00" w:rsidRPr="002D2F00" w:rsidRDefault="002D2F00" w:rsidP="002D2F00">
            <w:pPr>
              <w:spacing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1.</w:t>
            </w:r>
          </w:p>
        </w:tc>
        <w:bookmarkStart w:id="32" w:name="BlankMergeField_9"/>
        <w:tc>
          <w:tcPr>
            <w:tcW w:w="900" w:type="dxa"/>
            <w:vAlign w:val="center"/>
          </w:tcPr>
          <w:p w14:paraId="1D2FE627"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9"/>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2"/>
          </w:p>
        </w:tc>
        <w:bookmarkStart w:id="33" w:name="BlankMergeField_10"/>
        <w:tc>
          <w:tcPr>
            <w:tcW w:w="1980" w:type="dxa"/>
            <w:vAlign w:val="center"/>
          </w:tcPr>
          <w:p w14:paraId="1D2FE628"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0"/>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3"/>
          </w:p>
        </w:tc>
        <w:bookmarkStart w:id="34" w:name="BlankMergeField_11"/>
        <w:tc>
          <w:tcPr>
            <w:tcW w:w="1980" w:type="dxa"/>
            <w:vAlign w:val="center"/>
          </w:tcPr>
          <w:p w14:paraId="1D2FE629"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1"/>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4"/>
          </w:p>
        </w:tc>
        <w:bookmarkStart w:id="35" w:name="BlankMergeField_12"/>
        <w:tc>
          <w:tcPr>
            <w:tcW w:w="1080" w:type="dxa"/>
            <w:vAlign w:val="center"/>
          </w:tcPr>
          <w:p w14:paraId="1D2FE62A"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2"/>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5"/>
          </w:p>
        </w:tc>
        <w:tc>
          <w:tcPr>
            <w:tcW w:w="270" w:type="dxa"/>
            <w:tcBorders>
              <w:right w:val="nil"/>
            </w:tcBorders>
            <w:vAlign w:val="center"/>
          </w:tcPr>
          <w:p w14:paraId="1D2FE62B"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36" w:name="BlankMergeField_13"/>
        <w:tc>
          <w:tcPr>
            <w:tcW w:w="1440" w:type="dxa"/>
            <w:tcBorders>
              <w:left w:val="nil"/>
            </w:tcBorders>
            <w:vAlign w:val="center"/>
          </w:tcPr>
          <w:p w14:paraId="1D2FE62C"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3"/>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6"/>
          </w:p>
        </w:tc>
        <w:tc>
          <w:tcPr>
            <w:tcW w:w="360" w:type="dxa"/>
            <w:tcBorders>
              <w:right w:val="nil"/>
            </w:tcBorders>
            <w:vAlign w:val="center"/>
          </w:tcPr>
          <w:p w14:paraId="1D2FE62D"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t>$</w:t>
            </w:r>
          </w:p>
        </w:tc>
        <w:bookmarkStart w:id="37" w:name="BlankMergeField_14"/>
        <w:tc>
          <w:tcPr>
            <w:tcW w:w="1980" w:type="dxa"/>
            <w:tcBorders>
              <w:left w:val="nil"/>
            </w:tcBorders>
            <w:vAlign w:val="center"/>
          </w:tcPr>
          <w:p w14:paraId="1D2FE62E"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4"/>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7"/>
          </w:p>
        </w:tc>
      </w:tr>
      <w:tr w:rsidR="002D2F00" w:rsidRPr="002D2F00" w14:paraId="1D2FE639" w14:textId="77777777" w:rsidTr="002D2F00">
        <w:tc>
          <w:tcPr>
            <w:tcW w:w="720" w:type="dxa"/>
            <w:vAlign w:val="center"/>
          </w:tcPr>
          <w:p w14:paraId="1D2FE630" w14:textId="77777777" w:rsidR="002D2F00" w:rsidRPr="002D2F00" w:rsidRDefault="002D2F00" w:rsidP="002D2F00">
            <w:pPr>
              <w:spacing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2.</w:t>
            </w:r>
          </w:p>
        </w:tc>
        <w:bookmarkStart w:id="38" w:name="BlankMergeField_15"/>
        <w:tc>
          <w:tcPr>
            <w:tcW w:w="900" w:type="dxa"/>
            <w:vAlign w:val="center"/>
          </w:tcPr>
          <w:p w14:paraId="1D2FE631"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5"/>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8"/>
          </w:p>
        </w:tc>
        <w:bookmarkStart w:id="39" w:name="BlankMergeField_16"/>
        <w:tc>
          <w:tcPr>
            <w:tcW w:w="1980" w:type="dxa"/>
            <w:vAlign w:val="center"/>
          </w:tcPr>
          <w:p w14:paraId="1D2FE632"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6"/>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39"/>
          </w:p>
        </w:tc>
        <w:bookmarkStart w:id="40" w:name="BlankMergeField_17"/>
        <w:tc>
          <w:tcPr>
            <w:tcW w:w="1980" w:type="dxa"/>
            <w:vAlign w:val="center"/>
          </w:tcPr>
          <w:p w14:paraId="1D2FE633"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7"/>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0"/>
          </w:p>
        </w:tc>
        <w:bookmarkStart w:id="41" w:name="BlankMergeField_18"/>
        <w:tc>
          <w:tcPr>
            <w:tcW w:w="1080" w:type="dxa"/>
            <w:vAlign w:val="center"/>
          </w:tcPr>
          <w:p w14:paraId="1D2FE634"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8"/>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1"/>
          </w:p>
        </w:tc>
        <w:tc>
          <w:tcPr>
            <w:tcW w:w="270" w:type="dxa"/>
            <w:tcBorders>
              <w:right w:val="nil"/>
            </w:tcBorders>
            <w:vAlign w:val="center"/>
          </w:tcPr>
          <w:p w14:paraId="1D2FE635"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42" w:name="BlankMergeField_19"/>
        <w:tc>
          <w:tcPr>
            <w:tcW w:w="1440" w:type="dxa"/>
            <w:tcBorders>
              <w:left w:val="nil"/>
            </w:tcBorders>
            <w:vAlign w:val="center"/>
          </w:tcPr>
          <w:p w14:paraId="1D2FE636"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19"/>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2"/>
          </w:p>
        </w:tc>
        <w:tc>
          <w:tcPr>
            <w:tcW w:w="360" w:type="dxa"/>
            <w:tcBorders>
              <w:right w:val="nil"/>
            </w:tcBorders>
            <w:vAlign w:val="center"/>
          </w:tcPr>
          <w:p w14:paraId="1D2FE637"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t>$</w:t>
            </w:r>
          </w:p>
        </w:tc>
        <w:bookmarkStart w:id="43" w:name="BlankMergeField_20"/>
        <w:tc>
          <w:tcPr>
            <w:tcW w:w="1980" w:type="dxa"/>
            <w:tcBorders>
              <w:left w:val="nil"/>
            </w:tcBorders>
            <w:vAlign w:val="center"/>
          </w:tcPr>
          <w:p w14:paraId="1D2FE638"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0"/>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3"/>
          </w:p>
        </w:tc>
      </w:tr>
      <w:tr w:rsidR="002D2F00" w:rsidRPr="002D2F00" w14:paraId="1D2FE643" w14:textId="77777777" w:rsidTr="002D2F00">
        <w:tc>
          <w:tcPr>
            <w:tcW w:w="720" w:type="dxa"/>
            <w:vAlign w:val="center"/>
          </w:tcPr>
          <w:p w14:paraId="1D2FE63A" w14:textId="77777777" w:rsidR="002D2F00" w:rsidRPr="002D2F00" w:rsidRDefault="002D2F00" w:rsidP="002D2F00">
            <w:pPr>
              <w:spacing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3.</w:t>
            </w:r>
          </w:p>
        </w:tc>
        <w:bookmarkStart w:id="44" w:name="BlankMergeField_21"/>
        <w:tc>
          <w:tcPr>
            <w:tcW w:w="900" w:type="dxa"/>
            <w:vAlign w:val="center"/>
          </w:tcPr>
          <w:p w14:paraId="1D2FE63B"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1"/>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4"/>
          </w:p>
        </w:tc>
        <w:bookmarkStart w:id="45" w:name="BlankMergeField_22"/>
        <w:tc>
          <w:tcPr>
            <w:tcW w:w="1980" w:type="dxa"/>
            <w:vAlign w:val="center"/>
          </w:tcPr>
          <w:p w14:paraId="1D2FE63C"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2"/>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5"/>
          </w:p>
        </w:tc>
        <w:bookmarkStart w:id="46" w:name="BlankMergeField_23"/>
        <w:tc>
          <w:tcPr>
            <w:tcW w:w="1980" w:type="dxa"/>
            <w:vAlign w:val="center"/>
          </w:tcPr>
          <w:p w14:paraId="1D2FE63D"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3"/>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6"/>
          </w:p>
        </w:tc>
        <w:bookmarkStart w:id="47" w:name="BlankMergeField_24"/>
        <w:tc>
          <w:tcPr>
            <w:tcW w:w="1080" w:type="dxa"/>
            <w:vAlign w:val="center"/>
          </w:tcPr>
          <w:p w14:paraId="1D2FE63E"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4"/>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7"/>
          </w:p>
        </w:tc>
        <w:tc>
          <w:tcPr>
            <w:tcW w:w="270" w:type="dxa"/>
            <w:tcBorders>
              <w:right w:val="nil"/>
            </w:tcBorders>
            <w:vAlign w:val="center"/>
          </w:tcPr>
          <w:p w14:paraId="1D2FE63F"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48" w:name="BlankMergeField_25"/>
        <w:tc>
          <w:tcPr>
            <w:tcW w:w="1440" w:type="dxa"/>
            <w:tcBorders>
              <w:left w:val="nil"/>
            </w:tcBorders>
            <w:vAlign w:val="center"/>
          </w:tcPr>
          <w:p w14:paraId="1D2FE640"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5"/>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8"/>
          </w:p>
        </w:tc>
        <w:tc>
          <w:tcPr>
            <w:tcW w:w="360" w:type="dxa"/>
            <w:tcBorders>
              <w:right w:val="nil"/>
            </w:tcBorders>
            <w:vAlign w:val="center"/>
          </w:tcPr>
          <w:p w14:paraId="1D2FE641"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t>$</w:t>
            </w:r>
          </w:p>
        </w:tc>
        <w:bookmarkStart w:id="49" w:name="BlankMergeField_26"/>
        <w:tc>
          <w:tcPr>
            <w:tcW w:w="1980" w:type="dxa"/>
            <w:tcBorders>
              <w:left w:val="nil"/>
            </w:tcBorders>
            <w:vAlign w:val="center"/>
          </w:tcPr>
          <w:p w14:paraId="1D2FE642"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6"/>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49"/>
          </w:p>
        </w:tc>
      </w:tr>
      <w:tr w:rsidR="002D2F00" w:rsidRPr="002D2F00" w14:paraId="1D2FE64D" w14:textId="77777777" w:rsidTr="002D2F00">
        <w:tc>
          <w:tcPr>
            <w:tcW w:w="720" w:type="dxa"/>
            <w:vAlign w:val="center"/>
          </w:tcPr>
          <w:p w14:paraId="1D2FE644" w14:textId="77777777" w:rsidR="002D2F00" w:rsidRPr="002D2F00" w:rsidRDefault="002D2F00" w:rsidP="002D2F00">
            <w:pPr>
              <w:spacing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4.</w:t>
            </w:r>
          </w:p>
        </w:tc>
        <w:bookmarkStart w:id="50" w:name="BlankMergeField_27"/>
        <w:tc>
          <w:tcPr>
            <w:tcW w:w="900" w:type="dxa"/>
            <w:vAlign w:val="center"/>
          </w:tcPr>
          <w:p w14:paraId="1D2FE645"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7"/>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0"/>
          </w:p>
        </w:tc>
        <w:bookmarkStart w:id="51" w:name="BlankMergeField_28"/>
        <w:tc>
          <w:tcPr>
            <w:tcW w:w="1980" w:type="dxa"/>
            <w:vAlign w:val="center"/>
          </w:tcPr>
          <w:p w14:paraId="1D2FE646"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8"/>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1"/>
          </w:p>
        </w:tc>
        <w:bookmarkStart w:id="52" w:name="BlankMergeField_29"/>
        <w:tc>
          <w:tcPr>
            <w:tcW w:w="1980" w:type="dxa"/>
            <w:vAlign w:val="center"/>
          </w:tcPr>
          <w:p w14:paraId="1D2FE647"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29"/>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2"/>
          </w:p>
        </w:tc>
        <w:bookmarkStart w:id="53" w:name="BlankMergeField_30"/>
        <w:tc>
          <w:tcPr>
            <w:tcW w:w="1080" w:type="dxa"/>
            <w:vAlign w:val="center"/>
          </w:tcPr>
          <w:p w14:paraId="1D2FE648"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0"/>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3"/>
          </w:p>
        </w:tc>
        <w:tc>
          <w:tcPr>
            <w:tcW w:w="270" w:type="dxa"/>
            <w:tcBorders>
              <w:right w:val="nil"/>
            </w:tcBorders>
            <w:vAlign w:val="center"/>
          </w:tcPr>
          <w:p w14:paraId="1D2FE649"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54" w:name="BlankMergeField_31"/>
        <w:tc>
          <w:tcPr>
            <w:tcW w:w="1440" w:type="dxa"/>
            <w:tcBorders>
              <w:left w:val="nil"/>
            </w:tcBorders>
            <w:vAlign w:val="center"/>
          </w:tcPr>
          <w:p w14:paraId="1D2FE64A"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1"/>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4"/>
          </w:p>
        </w:tc>
        <w:tc>
          <w:tcPr>
            <w:tcW w:w="360" w:type="dxa"/>
            <w:tcBorders>
              <w:right w:val="nil"/>
            </w:tcBorders>
            <w:vAlign w:val="center"/>
          </w:tcPr>
          <w:p w14:paraId="1D2FE64B"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t>$</w:t>
            </w:r>
          </w:p>
        </w:tc>
        <w:bookmarkStart w:id="55" w:name="BlankMergeField_32"/>
        <w:tc>
          <w:tcPr>
            <w:tcW w:w="1980" w:type="dxa"/>
            <w:tcBorders>
              <w:left w:val="nil"/>
            </w:tcBorders>
            <w:vAlign w:val="center"/>
          </w:tcPr>
          <w:p w14:paraId="1D2FE64C"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2"/>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5"/>
          </w:p>
        </w:tc>
      </w:tr>
      <w:tr w:rsidR="002D2F00" w:rsidRPr="002D2F00" w14:paraId="1D2FE657" w14:textId="77777777" w:rsidTr="002D2F00">
        <w:tc>
          <w:tcPr>
            <w:tcW w:w="720" w:type="dxa"/>
            <w:vAlign w:val="center"/>
          </w:tcPr>
          <w:p w14:paraId="1D2FE64E" w14:textId="77777777" w:rsidR="002D2F00" w:rsidRPr="002D2F00" w:rsidRDefault="002D2F00" w:rsidP="002D2F00">
            <w:pPr>
              <w:spacing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5.</w:t>
            </w:r>
          </w:p>
        </w:tc>
        <w:bookmarkStart w:id="56" w:name="BlankMergeField_33"/>
        <w:tc>
          <w:tcPr>
            <w:tcW w:w="900" w:type="dxa"/>
            <w:vAlign w:val="center"/>
          </w:tcPr>
          <w:p w14:paraId="1D2FE64F"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3"/>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6"/>
          </w:p>
        </w:tc>
        <w:bookmarkStart w:id="57" w:name="BlankMergeField_34"/>
        <w:tc>
          <w:tcPr>
            <w:tcW w:w="1980" w:type="dxa"/>
            <w:vAlign w:val="center"/>
          </w:tcPr>
          <w:p w14:paraId="1D2FE650"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4"/>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7"/>
          </w:p>
        </w:tc>
        <w:bookmarkStart w:id="58" w:name="BlankMergeField_35"/>
        <w:tc>
          <w:tcPr>
            <w:tcW w:w="1980" w:type="dxa"/>
            <w:vAlign w:val="center"/>
          </w:tcPr>
          <w:p w14:paraId="1D2FE651"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5"/>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8"/>
          </w:p>
        </w:tc>
        <w:bookmarkStart w:id="59" w:name="BlankMergeField_36"/>
        <w:tc>
          <w:tcPr>
            <w:tcW w:w="1080" w:type="dxa"/>
            <w:vAlign w:val="center"/>
          </w:tcPr>
          <w:p w14:paraId="1D2FE652"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6"/>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59"/>
          </w:p>
        </w:tc>
        <w:tc>
          <w:tcPr>
            <w:tcW w:w="270" w:type="dxa"/>
            <w:tcBorders>
              <w:right w:val="nil"/>
            </w:tcBorders>
            <w:vAlign w:val="center"/>
          </w:tcPr>
          <w:p w14:paraId="1D2FE653"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0" w:name="BlankMergeField_37"/>
        <w:tc>
          <w:tcPr>
            <w:tcW w:w="1440" w:type="dxa"/>
            <w:tcBorders>
              <w:left w:val="nil"/>
            </w:tcBorders>
            <w:vAlign w:val="center"/>
          </w:tcPr>
          <w:p w14:paraId="1D2FE654"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7"/>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0"/>
          </w:p>
        </w:tc>
        <w:tc>
          <w:tcPr>
            <w:tcW w:w="360" w:type="dxa"/>
            <w:tcBorders>
              <w:right w:val="nil"/>
            </w:tcBorders>
            <w:vAlign w:val="center"/>
          </w:tcPr>
          <w:p w14:paraId="1D2FE655"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1" w:name="BlankMergeField_38"/>
        <w:tc>
          <w:tcPr>
            <w:tcW w:w="1980" w:type="dxa"/>
            <w:tcBorders>
              <w:left w:val="nil"/>
            </w:tcBorders>
            <w:vAlign w:val="center"/>
          </w:tcPr>
          <w:p w14:paraId="1D2FE656"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8"/>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1"/>
          </w:p>
        </w:tc>
      </w:tr>
      <w:bookmarkStart w:id="62" w:name="Check3"/>
      <w:tr w:rsidR="002D2F00" w:rsidRPr="002D2F00" w14:paraId="1D2FE659" w14:textId="77777777" w:rsidTr="002D2F00">
        <w:trPr>
          <w:trHeight w:val="458"/>
        </w:trPr>
        <w:tc>
          <w:tcPr>
            <w:tcW w:w="10710" w:type="dxa"/>
            <w:gridSpan w:val="9"/>
            <w:vAlign w:val="center"/>
          </w:tcPr>
          <w:p w14:paraId="1D2FE658"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Check3"/>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62"/>
            <w:r w:rsidRPr="002D2F00">
              <w:rPr>
                <w:rFonts w:ascii="Arial" w:eastAsia="Times New Roman" w:hAnsi="Arial" w:cs="Times New Roman"/>
                <w:sz w:val="20"/>
                <w:szCs w:val="20"/>
              </w:rPr>
              <w:t xml:space="preserve"> IF CHECKED, BLANKET COVERAGE ON ALL </w:t>
            </w:r>
            <w:r w:rsidRPr="002D2F00">
              <w:rPr>
                <w:rFonts w:ascii="Arial" w:eastAsia="Times New Roman" w:hAnsi="Arial" w:cs="Times New Roman"/>
                <w:b/>
                <w:sz w:val="20"/>
                <w:szCs w:val="20"/>
              </w:rPr>
              <w:t>VEHICLES</w:t>
            </w:r>
            <w:r w:rsidRPr="002D2F00">
              <w:rPr>
                <w:rFonts w:ascii="Arial" w:eastAsia="Times New Roman" w:hAnsi="Arial" w:cs="Times New Roman"/>
                <w:sz w:val="20"/>
                <w:szCs w:val="20"/>
              </w:rPr>
              <w:t xml:space="preserve"> OPERATED BY THE </w:t>
            </w:r>
            <w:r w:rsidRPr="002D2F00">
              <w:rPr>
                <w:rFonts w:ascii="Arial" w:eastAsia="Times New Roman" w:hAnsi="Arial" w:cs="Times New Roman"/>
                <w:b/>
                <w:sz w:val="20"/>
                <w:szCs w:val="20"/>
              </w:rPr>
              <w:t>INSURED</w:t>
            </w:r>
            <w:r w:rsidRPr="002D2F00">
              <w:rPr>
                <w:rFonts w:ascii="Arial" w:eastAsia="Times New Roman" w:hAnsi="Arial" w:cs="Times New Roman"/>
                <w:sz w:val="20"/>
                <w:szCs w:val="20"/>
              </w:rPr>
              <w:t>, INCLUDING DETACHED TRAILERS (SCHEDULE WAIVED).</w:t>
            </w:r>
          </w:p>
        </w:tc>
      </w:tr>
    </w:tbl>
    <w:p w14:paraId="1D2FE65A" w14:textId="77777777" w:rsidR="002D2F00" w:rsidRPr="002D2F00" w:rsidRDefault="002D2F00" w:rsidP="002D2F00">
      <w:pPr>
        <w:spacing w:after="0" w:line="240" w:lineRule="auto"/>
        <w:rPr>
          <w:rFonts w:ascii="Arial" w:eastAsia="Times New Roman" w:hAnsi="Arial" w:cs="Times New Roman"/>
        </w:rPr>
      </w:pPr>
    </w:p>
    <w:p w14:paraId="1D2FE65B" w14:textId="77777777" w:rsidR="002D2F00" w:rsidRPr="002D2F00" w:rsidRDefault="002D2F00" w:rsidP="002D2F00">
      <w:pPr>
        <w:spacing w:after="0" w:line="240" w:lineRule="auto"/>
        <w:ind w:left="720" w:hanging="360"/>
        <w:rPr>
          <w:rFonts w:ascii="Arial" w:eastAsia="Times New Roman" w:hAnsi="Arial" w:cs="Times New Roman"/>
          <w:sz w:val="20"/>
          <w:szCs w:val="20"/>
        </w:rPr>
      </w:pPr>
      <w:r w:rsidRPr="002D2F00">
        <w:rPr>
          <w:rFonts w:ascii="Arial" w:eastAsia="Times New Roman" w:hAnsi="Arial" w:cs="Times New Roman"/>
          <w:b/>
          <w:sz w:val="20"/>
          <w:szCs w:val="20"/>
        </w:rPr>
        <w:t>B.</w:t>
      </w:r>
      <w:r w:rsidRPr="002D2F00">
        <w:rPr>
          <w:rFonts w:ascii="Arial" w:eastAsia="Times New Roman" w:hAnsi="Arial" w:cs="Times New Roman"/>
          <w:sz w:val="20"/>
          <w:szCs w:val="20"/>
        </w:rPr>
        <w:tab/>
        <w:t xml:space="preserve">This policy covers your liability, as set forth in Insuring Agreement III,  for </w:t>
      </w:r>
      <w:r w:rsidRPr="002D2F00">
        <w:rPr>
          <w:rFonts w:ascii="Arial" w:eastAsia="Times New Roman" w:hAnsi="Arial" w:cs="Times New Roman"/>
          <w:b/>
          <w:sz w:val="20"/>
          <w:szCs w:val="20"/>
        </w:rPr>
        <w:t>loss</w:t>
      </w:r>
      <w:r w:rsidRPr="002D2F00">
        <w:rPr>
          <w:rFonts w:ascii="Arial" w:eastAsia="Times New Roman" w:hAnsi="Arial" w:cs="Times New Roman"/>
          <w:sz w:val="20"/>
          <w:szCs w:val="20"/>
        </w:rPr>
        <w:t xml:space="preserve"> to </w:t>
      </w:r>
      <w:r w:rsidRPr="002D2F00">
        <w:rPr>
          <w:rFonts w:ascii="Arial" w:eastAsia="Times New Roman" w:hAnsi="Arial" w:cs="Times New Roman"/>
          <w:b/>
          <w:sz w:val="20"/>
          <w:szCs w:val="20"/>
        </w:rPr>
        <w:t>Covered Property</w:t>
      </w:r>
      <w:r w:rsidRPr="002D2F00">
        <w:rPr>
          <w:rFonts w:ascii="Arial" w:eastAsia="Times New Roman" w:hAnsi="Arial" w:cs="Times New Roman"/>
          <w:sz w:val="20"/>
          <w:szCs w:val="20"/>
        </w:rPr>
        <w:t xml:space="preserve">, consisting principally of the property noted above, caused directly by the perils specified in paragraph </w:t>
      </w:r>
      <w:r w:rsidRPr="002D2F00">
        <w:rPr>
          <w:rFonts w:ascii="Arial" w:eastAsia="Times New Roman" w:hAnsi="Arial" w:cs="Times New Roman"/>
          <w:b/>
          <w:sz w:val="20"/>
          <w:szCs w:val="20"/>
        </w:rPr>
        <w:t>II</w:t>
      </w:r>
      <w:r w:rsidRPr="002D2F00">
        <w:rPr>
          <w:rFonts w:ascii="Arial" w:eastAsia="Times New Roman" w:hAnsi="Arial" w:cs="Times New Roman"/>
          <w:sz w:val="20"/>
          <w:szCs w:val="20"/>
        </w:rPr>
        <w:t xml:space="preserve">, while the </w:t>
      </w:r>
      <w:r w:rsidRPr="002D2F00">
        <w:rPr>
          <w:rFonts w:ascii="Arial" w:eastAsia="Times New Roman" w:hAnsi="Arial" w:cs="Times New Roman"/>
          <w:b/>
          <w:sz w:val="20"/>
          <w:szCs w:val="20"/>
        </w:rPr>
        <w:t>Covered Property</w:t>
      </w:r>
      <w:r w:rsidRPr="002D2F00">
        <w:rPr>
          <w:rFonts w:ascii="Arial" w:eastAsia="Times New Roman" w:hAnsi="Arial" w:cs="Times New Roman"/>
          <w:sz w:val="20"/>
          <w:szCs w:val="20"/>
        </w:rPr>
        <w:t xml:space="preserve"> is unloaded from the </w:t>
      </w:r>
      <w:r w:rsidRPr="002D2F00">
        <w:rPr>
          <w:rFonts w:ascii="Arial" w:eastAsia="Times New Roman" w:hAnsi="Arial" w:cs="Times New Roman"/>
          <w:b/>
          <w:sz w:val="20"/>
          <w:szCs w:val="20"/>
        </w:rPr>
        <w:t>vehicle</w:t>
      </w:r>
      <w:r w:rsidRPr="002D2F00">
        <w:rPr>
          <w:rFonts w:ascii="Arial" w:eastAsia="Times New Roman" w:hAnsi="Arial" w:cs="Times New Roman"/>
          <w:sz w:val="20"/>
          <w:szCs w:val="20"/>
        </w:rPr>
        <w:t xml:space="preserve"> and held at the following terminals:</w:t>
      </w:r>
    </w:p>
    <w:p w14:paraId="1D2FE65C" w14:textId="77777777" w:rsidR="002D2F00" w:rsidRPr="002D2F00" w:rsidRDefault="002D2F00" w:rsidP="002D2F00">
      <w:pPr>
        <w:spacing w:after="0" w:line="240" w:lineRule="auto"/>
        <w:ind w:left="360"/>
        <w:rPr>
          <w:rFonts w:ascii="Arial" w:eastAsia="Times New Roman" w:hAnsi="Arial" w:cs="Times New Roman"/>
          <w:sz w:val="20"/>
          <w:szCs w:val="20"/>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
        <w:gridCol w:w="5377"/>
        <w:gridCol w:w="360"/>
        <w:gridCol w:w="1800"/>
        <w:gridCol w:w="360"/>
        <w:gridCol w:w="1890"/>
      </w:tblGrid>
      <w:tr w:rsidR="002D2F00" w:rsidRPr="002D2F00" w14:paraId="1D2FE661" w14:textId="77777777" w:rsidTr="002D2F00">
        <w:tc>
          <w:tcPr>
            <w:tcW w:w="5760" w:type="dxa"/>
            <w:gridSpan w:val="2"/>
            <w:vAlign w:val="center"/>
          </w:tcPr>
          <w:p w14:paraId="1D2FE65D"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ADDRESS</w:t>
            </w:r>
          </w:p>
        </w:tc>
        <w:tc>
          <w:tcPr>
            <w:tcW w:w="2160" w:type="dxa"/>
            <w:gridSpan w:val="2"/>
            <w:vAlign w:val="center"/>
          </w:tcPr>
          <w:p w14:paraId="1D2FE65E"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LIMIT OF</w:t>
            </w:r>
          </w:p>
          <w:p w14:paraId="1D2FE65F"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LIABILITY</w:t>
            </w:r>
          </w:p>
        </w:tc>
        <w:tc>
          <w:tcPr>
            <w:tcW w:w="2250" w:type="dxa"/>
            <w:gridSpan w:val="2"/>
            <w:vAlign w:val="center"/>
          </w:tcPr>
          <w:p w14:paraId="1D2FE660" w14:textId="77777777" w:rsidR="002D2F00" w:rsidRPr="002D2F00" w:rsidRDefault="002D2F00" w:rsidP="002D2F00">
            <w:pPr>
              <w:spacing w:after="0" w:line="240" w:lineRule="auto"/>
              <w:jc w:val="center"/>
              <w:rPr>
                <w:rFonts w:ascii="Arial" w:eastAsia="Times New Roman" w:hAnsi="Arial" w:cs="Times New Roman"/>
                <w:b/>
                <w:sz w:val="20"/>
                <w:szCs w:val="20"/>
              </w:rPr>
            </w:pPr>
            <w:r w:rsidRPr="002D2F00">
              <w:rPr>
                <w:rFonts w:ascii="Arial" w:eastAsia="Times New Roman" w:hAnsi="Arial" w:cs="Times New Roman"/>
                <w:b/>
                <w:sz w:val="20"/>
                <w:szCs w:val="20"/>
              </w:rPr>
              <w:t>PREMIUM</w:t>
            </w:r>
          </w:p>
        </w:tc>
      </w:tr>
      <w:tr w:rsidR="002D2F00" w:rsidRPr="002D2F00" w14:paraId="1D2FE668" w14:textId="77777777" w:rsidTr="002D2F00">
        <w:tc>
          <w:tcPr>
            <w:tcW w:w="383" w:type="dxa"/>
          </w:tcPr>
          <w:p w14:paraId="1D2FE662"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1.</w:t>
            </w:r>
          </w:p>
        </w:tc>
        <w:bookmarkStart w:id="63" w:name="BlankMergeField_39"/>
        <w:tc>
          <w:tcPr>
            <w:tcW w:w="5377" w:type="dxa"/>
          </w:tcPr>
          <w:p w14:paraId="1D2FE663"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39"/>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3"/>
          </w:p>
        </w:tc>
        <w:tc>
          <w:tcPr>
            <w:tcW w:w="360" w:type="dxa"/>
            <w:tcBorders>
              <w:right w:val="nil"/>
            </w:tcBorders>
          </w:tcPr>
          <w:p w14:paraId="1D2FE664"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4" w:name="BlankMergeField_40"/>
        <w:tc>
          <w:tcPr>
            <w:tcW w:w="1800" w:type="dxa"/>
            <w:tcBorders>
              <w:left w:val="nil"/>
            </w:tcBorders>
          </w:tcPr>
          <w:p w14:paraId="1D2FE665"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40"/>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4"/>
          </w:p>
        </w:tc>
        <w:tc>
          <w:tcPr>
            <w:tcW w:w="360" w:type="dxa"/>
            <w:tcBorders>
              <w:right w:val="nil"/>
            </w:tcBorders>
          </w:tcPr>
          <w:p w14:paraId="1D2FE666"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5" w:name="BlankMergeField_41"/>
        <w:tc>
          <w:tcPr>
            <w:tcW w:w="1890" w:type="dxa"/>
            <w:tcBorders>
              <w:left w:val="nil"/>
            </w:tcBorders>
          </w:tcPr>
          <w:p w14:paraId="1D2FE667"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41"/>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5"/>
          </w:p>
        </w:tc>
      </w:tr>
      <w:tr w:rsidR="002D2F00" w:rsidRPr="002D2F00" w14:paraId="1D2FE66F" w14:textId="77777777" w:rsidTr="002D2F00">
        <w:tc>
          <w:tcPr>
            <w:tcW w:w="383" w:type="dxa"/>
          </w:tcPr>
          <w:p w14:paraId="1D2FE669"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2.</w:t>
            </w:r>
          </w:p>
        </w:tc>
        <w:bookmarkStart w:id="66" w:name="BlankMergeField_42"/>
        <w:tc>
          <w:tcPr>
            <w:tcW w:w="5377" w:type="dxa"/>
          </w:tcPr>
          <w:p w14:paraId="1D2FE66A"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42"/>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6"/>
          </w:p>
        </w:tc>
        <w:tc>
          <w:tcPr>
            <w:tcW w:w="360" w:type="dxa"/>
            <w:tcBorders>
              <w:right w:val="nil"/>
            </w:tcBorders>
          </w:tcPr>
          <w:p w14:paraId="1D2FE66B"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7" w:name="BlankMergeField_43"/>
        <w:tc>
          <w:tcPr>
            <w:tcW w:w="1800" w:type="dxa"/>
            <w:tcBorders>
              <w:left w:val="nil"/>
            </w:tcBorders>
          </w:tcPr>
          <w:p w14:paraId="1D2FE66C"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43"/>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7"/>
          </w:p>
        </w:tc>
        <w:tc>
          <w:tcPr>
            <w:tcW w:w="360" w:type="dxa"/>
            <w:tcBorders>
              <w:right w:val="nil"/>
            </w:tcBorders>
          </w:tcPr>
          <w:p w14:paraId="1D2FE66D"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w:t>
            </w:r>
          </w:p>
        </w:tc>
        <w:bookmarkStart w:id="68" w:name="BlankMergeField_44"/>
        <w:tc>
          <w:tcPr>
            <w:tcW w:w="1890" w:type="dxa"/>
            <w:tcBorders>
              <w:left w:val="nil"/>
            </w:tcBorders>
          </w:tcPr>
          <w:p w14:paraId="1D2FE66E" w14:textId="77777777" w:rsidR="002D2F00" w:rsidRPr="002D2F00" w:rsidRDefault="002D2F00" w:rsidP="002D2F00">
            <w:pPr>
              <w:spacing w:after="0" w:line="240" w:lineRule="auto"/>
              <w:jc w:val="right"/>
              <w:rPr>
                <w:rFonts w:ascii="Arial" w:eastAsia="Times New Roman" w:hAnsi="Arial" w:cs="Times New Roman"/>
                <w:sz w:val="20"/>
                <w:szCs w:val="20"/>
              </w:rPr>
            </w:pPr>
            <w:r w:rsidRPr="002D2F00">
              <w:rPr>
                <w:rFonts w:ascii="Arial" w:eastAsia="Times New Roman" w:hAnsi="Arial" w:cs="Times New Roman"/>
                <w:sz w:val="20"/>
                <w:szCs w:val="20"/>
              </w:rPr>
              <w:fldChar w:fldCharType="begin">
                <w:ffData>
                  <w:name w:val="BlankMergeField_44"/>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68"/>
          </w:p>
        </w:tc>
      </w:tr>
      <w:tr w:rsidR="002D2F00" w:rsidRPr="002D2F00" w14:paraId="1D2FE671" w14:textId="77777777" w:rsidTr="002D2F00">
        <w:tc>
          <w:tcPr>
            <w:tcW w:w="10170" w:type="dxa"/>
            <w:gridSpan w:val="6"/>
            <w:vAlign w:val="bottom"/>
          </w:tcPr>
          <w:p w14:paraId="1D2FE670" w14:textId="77777777" w:rsidR="002D2F00" w:rsidRPr="002D2F00" w:rsidRDefault="002D2F00" w:rsidP="002D2F00">
            <w:pPr>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 xml:space="preserve">ABSENCE OF ENTRY MEANS NO </w:t>
            </w:r>
            <w:r w:rsidRPr="002D2F00">
              <w:rPr>
                <w:rFonts w:ascii="Arial" w:eastAsia="Times New Roman" w:hAnsi="Arial" w:cs="Times New Roman"/>
                <w:b/>
                <w:sz w:val="20"/>
                <w:szCs w:val="20"/>
              </w:rPr>
              <w:t>TERMINAL</w:t>
            </w:r>
            <w:r w:rsidRPr="002D2F00">
              <w:rPr>
                <w:rFonts w:ascii="Arial" w:eastAsia="Times New Roman" w:hAnsi="Arial" w:cs="Times New Roman"/>
                <w:sz w:val="20"/>
                <w:szCs w:val="20"/>
              </w:rPr>
              <w:t xml:space="preserve"> COVERAGE AFFORDED.</w:t>
            </w:r>
          </w:p>
        </w:tc>
      </w:tr>
    </w:tbl>
    <w:p w14:paraId="1D2FE672" w14:textId="77777777" w:rsidR="002D2F00" w:rsidRPr="002D2F00" w:rsidRDefault="002D2F00" w:rsidP="002D2F00">
      <w:pPr>
        <w:spacing w:after="0" w:line="240" w:lineRule="auto"/>
        <w:rPr>
          <w:rFonts w:ascii="Arial" w:eastAsia="Times New Roman" w:hAnsi="Arial" w:cs="Times New Roman"/>
        </w:rPr>
      </w:pPr>
    </w:p>
    <w:p w14:paraId="1D2FE673" w14:textId="77777777" w:rsidR="002D2F00" w:rsidRPr="002D2F00" w:rsidRDefault="002D2F00" w:rsidP="002D2F00">
      <w:pPr>
        <w:numPr>
          <w:ilvl w:val="0"/>
          <w:numId w:val="10"/>
        </w:numPr>
        <w:spacing w:after="120" w:line="240" w:lineRule="auto"/>
        <w:ind w:left="360" w:hanging="360"/>
        <w:rPr>
          <w:rFonts w:ascii="Arial" w:eastAsia="Times New Roman" w:hAnsi="Arial" w:cs="Times New Roman"/>
          <w:sz w:val="20"/>
          <w:szCs w:val="20"/>
        </w:rPr>
      </w:pPr>
      <w:r w:rsidRPr="002D2F00">
        <w:rPr>
          <w:rFonts w:ascii="Arial" w:eastAsia="Times New Roman" w:hAnsi="Arial" w:cs="Times New Roman"/>
          <w:b/>
          <w:sz w:val="20"/>
          <w:szCs w:val="20"/>
        </w:rPr>
        <w:t>LIMIT OF LOSS</w:t>
      </w:r>
      <w:r w:rsidRPr="002D2F00">
        <w:rPr>
          <w:rFonts w:ascii="Arial" w:eastAsia="Times New Roman" w:hAnsi="Arial" w:cs="Times New Roman"/>
          <w:sz w:val="20"/>
          <w:szCs w:val="20"/>
        </w:rPr>
        <w:t xml:space="preserve"> </w:t>
      </w:r>
      <w:r w:rsidRPr="002D2F00">
        <w:rPr>
          <w:rFonts w:ascii="Arial" w:eastAsia="Times New Roman" w:hAnsi="Arial" w:cs="Times New Roman"/>
          <w:b/>
          <w:sz w:val="20"/>
          <w:szCs w:val="20"/>
        </w:rPr>
        <w:t xml:space="preserve">$ </w:t>
      </w:r>
      <w:bookmarkStart w:id="69" w:name="BlankMergeField_45"/>
      <w:r w:rsidRPr="002D2F00">
        <w:rPr>
          <w:rFonts w:ascii="Arial" w:eastAsia="Times New Roman" w:hAnsi="Arial" w:cs="Times New Roman"/>
          <w:b/>
          <w:sz w:val="20"/>
          <w:szCs w:val="20"/>
        </w:rPr>
        <w:fldChar w:fldCharType="begin">
          <w:ffData>
            <w:name w:val="BlankMergeField_45"/>
            <w:enabled/>
            <w:calcOnExit w:val="0"/>
            <w:textInput/>
          </w:ffData>
        </w:fldChar>
      </w:r>
      <w:r w:rsidRPr="002D2F00">
        <w:rPr>
          <w:rFonts w:ascii="Arial" w:eastAsia="Times New Roman" w:hAnsi="Arial" w:cs="Times New Roman"/>
          <w:b/>
          <w:sz w:val="20"/>
          <w:szCs w:val="20"/>
        </w:rPr>
        <w:instrText xml:space="preserve"> FORMTEXT </w:instrText>
      </w:r>
      <w:r w:rsidRPr="002D2F00">
        <w:rPr>
          <w:rFonts w:ascii="Arial" w:eastAsia="Times New Roman" w:hAnsi="Arial" w:cs="Times New Roman"/>
          <w:b/>
          <w:sz w:val="20"/>
          <w:szCs w:val="20"/>
        </w:rPr>
      </w:r>
      <w:r w:rsidRPr="002D2F00">
        <w:rPr>
          <w:rFonts w:ascii="Arial" w:eastAsia="Times New Roman" w:hAnsi="Arial" w:cs="Times New Roman"/>
          <w:b/>
          <w:sz w:val="20"/>
          <w:szCs w:val="20"/>
        </w:rPr>
        <w:fldChar w:fldCharType="separate"/>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sz w:val="20"/>
          <w:szCs w:val="20"/>
        </w:rPr>
        <w:fldChar w:fldCharType="end"/>
      </w:r>
      <w:bookmarkEnd w:id="69"/>
      <w:r w:rsidRPr="002D2F00">
        <w:rPr>
          <w:rFonts w:ascii="Arial" w:eastAsia="Times New Roman" w:hAnsi="Arial" w:cs="Times New Roman"/>
          <w:b/>
          <w:sz w:val="20"/>
          <w:szCs w:val="20"/>
        </w:rPr>
        <w:t xml:space="preserve"> </w:t>
      </w:r>
      <w:r w:rsidRPr="002D2F00">
        <w:rPr>
          <w:rFonts w:ascii="Arial" w:eastAsia="Times New Roman" w:hAnsi="Arial" w:cs="Times New Roman"/>
          <w:sz w:val="20"/>
          <w:szCs w:val="20"/>
        </w:rPr>
        <w:t>(As defined in Insuring Agreement VIII)</w:t>
      </w:r>
    </w:p>
    <w:p w14:paraId="1D2FE674" w14:textId="77777777" w:rsidR="002D2F00" w:rsidRPr="002D2F00" w:rsidRDefault="002D2F00" w:rsidP="002D2F00">
      <w:pPr>
        <w:numPr>
          <w:ilvl w:val="0"/>
          <w:numId w:val="10"/>
        </w:numPr>
        <w:spacing w:after="0" w:line="240" w:lineRule="auto"/>
        <w:ind w:left="360" w:hanging="360"/>
        <w:rPr>
          <w:rFonts w:ascii="Arial" w:eastAsia="Times New Roman" w:hAnsi="Arial" w:cs="Times New Roman"/>
          <w:sz w:val="20"/>
          <w:szCs w:val="20"/>
        </w:rPr>
      </w:pPr>
      <w:r w:rsidRPr="002D2F00">
        <w:rPr>
          <w:rFonts w:ascii="Arial" w:eastAsia="Times New Roman" w:hAnsi="Arial" w:cs="Times New Roman"/>
          <w:b/>
          <w:sz w:val="20"/>
          <w:szCs w:val="20"/>
        </w:rPr>
        <w:t>DEDUCTIBLE (</w:t>
      </w:r>
      <w:r w:rsidRPr="002D2F00">
        <w:rPr>
          <w:rFonts w:ascii="Arial" w:eastAsia="Times New Roman" w:hAnsi="Arial" w:cs="Times New Roman"/>
          <w:sz w:val="20"/>
          <w:szCs w:val="20"/>
        </w:rPr>
        <w:t>As defined in Insuring Agreement VII</w:t>
      </w:r>
      <w:r w:rsidRPr="002D2F00">
        <w:rPr>
          <w:rFonts w:ascii="Arial" w:eastAsia="Times New Roman" w:hAnsi="Arial" w:cs="Times New Roman"/>
          <w:b/>
          <w:sz w:val="20"/>
          <w:szCs w:val="20"/>
        </w:rPr>
        <w:t>)</w:t>
      </w:r>
      <w:r w:rsidRPr="002D2F00">
        <w:rPr>
          <w:rFonts w:ascii="Arial" w:eastAsia="Times New Roman" w:hAnsi="Arial" w:cs="Times New Roman"/>
          <w:sz w:val="20"/>
          <w:szCs w:val="20"/>
        </w:rPr>
        <w:t xml:space="preserve"> </w:t>
      </w:r>
      <w:r w:rsidRPr="002D2F00">
        <w:rPr>
          <w:rFonts w:ascii="Arial" w:eastAsia="Times New Roman" w:hAnsi="Arial" w:cs="Times New Roman"/>
          <w:b/>
          <w:sz w:val="20"/>
          <w:szCs w:val="20"/>
        </w:rPr>
        <w:t>$</w:t>
      </w:r>
      <w:bookmarkStart w:id="70" w:name="BlankMergeField_46"/>
      <w:r w:rsidRPr="002D2F00">
        <w:rPr>
          <w:rFonts w:ascii="Arial" w:eastAsia="Times New Roman" w:hAnsi="Arial" w:cs="Times New Roman"/>
          <w:b/>
          <w:sz w:val="20"/>
          <w:szCs w:val="20"/>
        </w:rPr>
        <w:fldChar w:fldCharType="begin">
          <w:ffData>
            <w:name w:val="BlankMergeField_46"/>
            <w:enabled/>
            <w:calcOnExit w:val="0"/>
            <w:textInput/>
          </w:ffData>
        </w:fldChar>
      </w:r>
      <w:r w:rsidRPr="002D2F00">
        <w:rPr>
          <w:rFonts w:ascii="Arial" w:eastAsia="Times New Roman" w:hAnsi="Arial" w:cs="Times New Roman"/>
          <w:b/>
          <w:sz w:val="20"/>
          <w:szCs w:val="20"/>
        </w:rPr>
        <w:instrText xml:space="preserve"> FORMTEXT </w:instrText>
      </w:r>
      <w:r w:rsidRPr="002D2F00">
        <w:rPr>
          <w:rFonts w:ascii="Arial" w:eastAsia="Times New Roman" w:hAnsi="Arial" w:cs="Times New Roman"/>
          <w:b/>
          <w:sz w:val="20"/>
          <w:szCs w:val="20"/>
        </w:rPr>
      </w:r>
      <w:r w:rsidRPr="002D2F00">
        <w:rPr>
          <w:rFonts w:ascii="Arial" w:eastAsia="Times New Roman" w:hAnsi="Arial" w:cs="Times New Roman"/>
          <w:b/>
          <w:sz w:val="20"/>
          <w:szCs w:val="20"/>
        </w:rPr>
        <w:fldChar w:fldCharType="separate"/>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noProof/>
          <w:sz w:val="20"/>
          <w:szCs w:val="20"/>
        </w:rPr>
        <w:t> </w:t>
      </w:r>
      <w:r w:rsidRPr="002D2F00">
        <w:rPr>
          <w:rFonts w:ascii="Arial" w:eastAsia="Times New Roman" w:hAnsi="Arial" w:cs="Times New Roman"/>
          <w:b/>
          <w:sz w:val="20"/>
          <w:szCs w:val="20"/>
        </w:rPr>
        <w:fldChar w:fldCharType="end"/>
      </w:r>
      <w:bookmarkEnd w:id="70"/>
      <w:r w:rsidRPr="002D2F00">
        <w:rPr>
          <w:rFonts w:ascii="Arial" w:eastAsia="Times New Roman" w:hAnsi="Arial" w:cs="Times New Roman"/>
          <w:sz w:val="20"/>
          <w:szCs w:val="20"/>
          <w:u w:val="single"/>
        </w:rPr>
        <w:t xml:space="preserve">  </w:t>
      </w:r>
    </w:p>
    <w:p w14:paraId="1D2FE675" w14:textId="77777777" w:rsidR="002D2F00" w:rsidRPr="002D2F00" w:rsidRDefault="002D2F00" w:rsidP="002D2F00">
      <w:pPr>
        <w:tabs>
          <w:tab w:val="num" w:pos="360"/>
        </w:tabs>
        <w:spacing w:after="0" w:line="240" w:lineRule="auto"/>
        <w:ind w:left="360" w:hanging="360"/>
        <w:rPr>
          <w:rFonts w:ascii="Arial" w:eastAsia="Times New Roman" w:hAnsi="Arial" w:cs="Times New Roman"/>
          <w:sz w:val="20"/>
          <w:szCs w:val="20"/>
          <w:u w:val="single"/>
        </w:rPr>
      </w:pPr>
    </w:p>
    <w:p w14:paraId="1D2FE676" w14:textId="77777777" w:rsidR="002D2F00" w:rsidRPr="002D2F00" w:rsidRDefault="002D2F00" w:rsidP="002D2F00">
      <w:pPr>
        <w:numPr>
          <w:ilvl w:val="0"/>
          <w:numId w:val="10"/>
        </w:numPr>
        <w:spacing w:after="0" w:line="240" w:lineRule="auto"/>
        <w:ind w:left="360" w:hanging="360"/>
        <w:rPr>
          <w:rFonts w:ascii="Arial" w:eastAsia="Times New Roman" w:hAnsi="Arial" w:cs="Times New Roman"/>
          <w:sz w:val="20"/>
          <w:szCs w:val="20"/>
        </w:rPr>
      </w:pPr>
      <w:r w:rsidRPr="002D2F00">
        <w:rPr>
          <w:rFonts w:ascii="Arial" w:eastAsia="Times New Roman" w:hAnsi="Arial" w:cs="Times New Roman"/>
          <w:b/>
          <w:sz w:val="20"/>
          <w:szCs w:val="20"/>
        </w:rPr>
        <w:t>REFRIGERATION BREAKDOWN DEDUCTIBLE</w:t>
      </w:r>
      <w:r w:rsidRPr="002D2F00">
        <w:rPr>
          <w:rFonts w:ascii="Arial" w:eastAsia="Times New Roman" w:hAnsi="Arial" w:cs="Times New Roman"/>
          <w:sz w:val="20"/>
          <w:szCs w:val="20"/>
        </w:rPr>
        <w:t xml:space="preserve"> (As defined in Insuring Agreement VII) </w:t>
      </w:r>
    </w:p>
    <w:p w14:paraId="1D2FE677" w14:textId="77777777" w:rsidR="002D2F00" w:rsidRPr="002D2F00" w:rsidRDefault="002D2F00" w:rsidP="002D2F00">
      <w:pPr>
        <w:spacing w:after="0" w:line="240" w:lineRule="auto"/>
        <w:ind w:left="360" w:hanging="360"/>
        <w:rPr>
          <w:rFonts w:ascii="Arial" w:eastAsia="Times New Roman" w:hAnsi="Arial" w:cs="Times New Roman"/>
          <w:sz w:val="20"/>
          <w:szCs w:val="20"/>
        </w:rPr>
      </w:pPr>
      <w:r w:rsidRPr="002D2F00">
        <w:rPr>
          <w:rFonts w:ascii="Arial" w:eastAsia="Times New Roman" w:hAnsi="Arial" w:cs="Times New Roman"/>
          <w:sz w:val="20"/>
          <w:szCs w:val="20"/>
        </w:rPr>
        <w:t xml:space="preserve"> $ </w:t>
      </w:r>
      <w:bookmarkStart w:id="71" w:name="BlankMergeField_47"/>
      <w:r w:rsidRPr="002D2F00">
        <w:rPr>
          <w:rFonts w:ascii="Arial" w:eastAsia="Times New Roman" w:hAnsi="Arial" w:cs="Times New Roman"/>
          <w:sz w:val="20"/>
          <w:szCs w:val="20"/>
        </w:rPr>
        <w:fldChar w:fldCharType="begin">
          <w:ffData>
            <w:name w:val="BlankMergeField_47"/>
            <w:enabled/>
            <w:calcOnExit w:val="0"/>
            <w:textInput/>
          </w:ffData>
        </w:fldChar>
      </w:r>
      <w:r w:rsidRPr="002D2F00">
        <w:rPr>
          <w:rFonts w:ascii="Arial" w:eastAsia="Times New Roman" w:hAnsi="Arial" w:cs="Times New Roman"/>
          <w:sz w:val="20"/>
          <w:szCs w:val="20"/>
        </w:rPr>
        <w:instrText xml:space="preserve"> FORMTEXT </w:instrText>
      </w:r>
      <w:r w:rsidRPr="002D2F00">
        <w:rPr>
          <w:rFonts w:ascii="Arial" w:eastAsia="Times New Roman" w:hAnsi="Arial" w:cs="Times New Roman"/>
          <w:sz w:val="20"/>
          <w:szCs w:val="20"/>
        </w:rPr>
      </w:r>
      <w:r w:rsidRPr="002D2F00">
        <w:rPr>
          <w:rFonts w:ascii="Arial" w:eastAsia="Times New Roman" w:hAnsi="Arial" w:cs="Times New Roman"/>
          <w:sz w:val="20"/>
          <w:szCs w:val="20"/>
        </w:rPr>
        <w:fldChar w:fldCharType="separate"/>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noProof/>
          <w:sz w:val="20"/>
          <w:szCs w:val="20"/>
        </w:rPr>
        <w:t> </w:t>
      </w:r>
      <w:r w:rsidRPr="002D2F00">
        <w:rPr>
          <w:rFonts w:ascii="Arial" w:eastAsia="Times New Roman" w:hAnsi="Arial" w:cs="Times New Roman"/>
          <w:sz w:val="20"/>
          <w:szCs w:val="20"/>
        </w:rPr>
        <w:fldChar w:fldCharType="end"/>
      </w:r>
      <w:bookmarkEnd w:id="71"/>
    </w:p>
    <w:p w14:paraId="1D2FE678" w14:textId="77777777" w:rsidR="002D2F00" w:rsidRPr="002D2F00" w:rsidRDefault="002D2F00" w:rsidP="002D2F00">
      <w:pPr>
        <w:numPr>
          <w:ilvl w:val="0"/>
          <w:numId w:val="10"/>
        </w:numPr>
        <w:spacing w:before="120" w:after="0" w:line="240" w:lineRule="auto"/>
        <w:ind w:left="360" w:hanging="360"/>
        <w:rPr>
          <w:rFonts w:ascii="Arial" w:eastAsia="Times New Roman" w:hAnsi="Arial" w:cs="Times New Roman"/>
          <w:b/>
          <w:sz w:val="20"/>
          <w:szCs w:val="20"/>
        </w:rPr>
      </w:pPr>
      <w:r w:rsidRPr="002D2F00">
        <w:rPr>
          <w:rFonts w:ascii="Arial" w:eastAsia="Times New Roman" w:hAnsi="Arial" w:cs="Times New Roman"/>
          <w:b/>
          <w:sz w:val="20"/>
          <w:szCs w:val="20"/>
        </w:rPr>
        <w:t>LIMITATIONS</w:t>
      </w:r>
    </w:p>
    <w:p w14:paraId="1D2FE679" w14:textId="77777777" w:rsidR="002D2F00" w:rsidRPr="002D2F00" w:rsidRDefault="002D2F00" w:rsidP="002D2F00">
      <w:pPr>
        <w:spacing w:after="0" w:line="240" w:lineRule="auto"/>
        <w:ind w:left="360"/>
        <w:jc w:val="both"/>
        <w:rPr>
          <w:rFonts w:ascii="Arial" w:eastAsia="Times New Roman" w:hAnsi="Arial" w:cs="Times New Roman"/>
          <w:b/>
          <w:sz w:val="20"/>
          <w:szCs w:val="20"/>
          <w:u w:val="single"/>
        </w:rPr>
      </w:pPr>
      <w:r w:rsidRPr="002D2F00">
        <w:rPr>
          <w:rFonts w:ascii="Arial" w:eastAsia="Times New Roman" w:hAnsi="Arial" w:cs="Times New Roman"/>
          <w:sz w:val="20"/>
          <w:szCs w:val="20"/>
        </w:rPr>
        <w:t xml:space="preserve">IN CONSIDERATION OF THE PREMIUM CHARGED, AND SUBJECT TO ALL TERMS, LIMITATIONS, CONDITIONS, AND EXCLUSIONS OF THIS POLICY, THE FOLLOWING PROVISIONS ARE EFFECTED </w:t>
      </w:r>
      <w:r w:rsidRPr="002D2F00">
        <w:rPr>
          <w:rFonts w:ascii="Arial" w:eastAsia="Times New Roman" w:hAnsi="Arial" w:cs="Times New Roman"/>
          <w:b/>
          <w:sz w:val="20"/>
          <w:szCs w:val="20"/>
          <w:u w:val="single"/>
        </w:rPr>
        <w:t>ONLY IF MARKED:</w:t>
      </w:r>
    </w:p>
    <w:p w14:paraId="1D2FE67A" w14:textId="77777777" w:rsidR="002D2F00" w:rsidRPr="002D2F00" w:rsidRDefault="002D2F00" w:rsidP="002D2F00">
      <w:pPr>
        <w:spacing w:after="0" w:line="240" w:lineRule="auto"/>
        <w:ind w:left="360"/>
        <w:jc w:val="both"/>
        <w:rPr>
          <w:rFonts w:ascii="Arial" w:eastAsia="Times New Roman" w:hAnsi="Arial" w:cs="Times New Roman"/>
          <w:sz w:val="20"/>
          <w:szCs w:val="20"/>
          <w:u w:val="single"/>
        </w:rPr>
      </w:pPr>
    </w:p>
    <w:p w14:paraId="1D2FE67B" w14:textId="77777777" w:rsidR="002D2F00" w:rsidRPr="002D2F00" w:rsidRDefault="002D2F00" w:rsidP="002D2F00">
      <w:pPr>
        <w:tabs>
          <w:tab w:val="left" w:pos="4320"/>
        </w:tabs>
        <w:spacing w:after="0" w:line="240" w:lineRule="auto"/>
        <w:ind w:left="360"/>
        <w:rPr>
          <w:rFonts w:ascii="Arial" w:eastAsia="Times New Roman" w:hAnsi="Arial" w:cs="Times New Roman"/>
          <w:sz w:val="20"/>
          <w:szCs w:val="20"/>
        </w:rPr>
      </w:pPr>
      <w:r w:rsidRPr="002D2F00">
        <w:rPr>
          <w:rFonts w:ascii="Arial" w:eastAsia="Times New Roman" w:hAnsi="Arial" w:cs="Times New Roman"/>
          <w:sz w:val="20"/>
          <w:szCs w:val="20"/>
        </w:rPr>
        <w:t xml:space="preserve">1. </w:t>
      </w:r>
      <w:bookmarkStart w:id="72" w:name="Check4"/>
      <w:r w:rsidRPr="002D2F00">
        <w:rPr>
          <w:rFonts w:ascii="Arial" w:eastAsia="Times New Roman" w:hAnsi="Arial" w:cs="Times New Roman"/>
          <w:sz w:val="20"/>
          <w:szCs w:val="20"/>
        </w:rPr>
        <w:fldChar w:fldCharType="begin">
          <w:ffData>
            <w:name w:val="Check4"/>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2"/>
      <w:r w:rsidRPr="002D2F00">
        <w:rPr>
          <w:rFonts w:ascii="Arial" w:eastAsia="Times New Roman" w:hAnsi="Arial" w:cs="Times New Roman"/>
          <w:sz w:val="20"/>
          <w:szCs w:val="20"/>
        </w:rPr>
        <w:t xml:space="preserve"> Locked </w:t>
      </w:r>
      <w:r w:rsidRPr="002D2F00">
        <w:rPr>
          <w:rFonts w:ascii="Arial" w:eastAsia="Times New Roman" w:hAnsi="Arial" w:cs="Times New Roman"/>
          <w:b/>
          <w:sz w:val="20"/>
          <w:szCs w:val="20"/>
        </w:rPr>
        <w:t>Vehicle</w:t>
      </w:r>
      <w:r w:rsidRPr="002D2F00">
        <w:rPr>
          <w:rFonts w:ascii="Arial" w:eastAsia="Times New Roman" w:hAnsi="Arial" w:cs="Times New Roman"/>
          <w:sz w:val="20"/>
          <w:szCs w:val="20"/>
        </w:rPr>
        <w:t xml:space="preserve"> Clause</w:t>
      </w:r>
      <w:r w:rsidRPr="002D2F00">
        <w:rPr>
          <w:rFonts w:ascii="Arial" w:eastAsia="Times New Roman" w:hAnsi="Arial" w:cs="Times New Roman"/>
          <w:sz w:val="20"/>
          <w:szCs w:val="20"/>
        </w:rPr>
        <w:tab/>
        <w:t xml:space="preserve">4. </w:t>
      </w:r>
      <w:bookmarkStart w:id="73" w:name="Check7"/>
      <w:r w:rsidRPr="002D2F00">
        <w:rPr>
          <w:rFonts w:ascii="Arial" w:eastAsia="Times New Roman" w:hAnsi="Arial" w:cs="Times New Roman"/>
          <w:sz w:val="20"/>
          <w:szCs w:val="20"/>
        </w:rPr>
        <w:fldChar w:fldCharType="begin">
          <w:ffData>
            <w:name w:val="Check7"/>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3"/>
      <w:r w:rsidRPr="002D2F00">
        <w:rPr>
          <w:rFonts w:ascii="Arial" w:eastAsia="Times New Roman" w:hAnsi="Arial" w:cs="Times New Roman"/>
          <w:sz w:val="20"/>
          <w:szCs w:val="20"/>
        </w:rPr>
        <w:t xml:space="preserve"> Cotton Gin Clause</w:t>
      </w:r>
    </w:p>
    <w:p w14:paraId="1D2FE67C" w14:textId="7743B96C" w:rsidR="002D2F00" w:rsidRPr="002D2F00" w:rsidRDefault="002D2F00" w:rsidP="002D2F00">
      <w:pPr>
        <w:spacing w:after="0" w:line="240" w:lineRule="auto"/>
        <w:ind w:left="360"/>
        <w:rPr>
          <w:rFonts w:ascii="Arial" w:eastAsia="Times New Roman" w:hAnsi="Arial" w:cs="Times New Roman"/>
          <w:sz w:val="20"/>
          <w:szCs w:val="20"/>
        </w:rPr>
      </w:pPr>
      <w:r w:rsidRPr="002D2F00">
        <w:rPr>
          <w:rFonts w:ascii="Arial" w:eastAsia="Times New Roman" w:hAnsi="Arial" w:cs="Times New Roman"/>
          <w:sz w:val="20"/>
          <w:szCs w:val="20"/>
        </w:rPr>
        <w:t xml:space="preserve">2. </w:t>
      </w:r>
      <w:bookmarkStart w:id="74" w:name="Check5"/>
      <w:r w:rsidRPr="002D2F00">
        <w:rPr>
          <w:rFonts w:ascii="Arial" w:eastAsia="Times New Roman" w:hAnsi="Arial" w:cs="Times New Roman"/>
          <w:sz w:val="20"/>
          <w:szCs w:val="20"/>
        </w:rPr>
        <w:fldChar w:fldCharType="begin">
          <w:ffData>
            <w:name w:val="Check5"/>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4"/>
      <w:r w:rsidRPr="002D2F00">
        <w:rPr>
          <w:rFonts w:ascii="Arial" w:eastAsia="Times New Roman" w:hAnsi="Arial" w:cs="Times New Roman"/>
          <w:sz w:val="20"/>
          <w:szCs w:val="20"/>
        </w:rPr>
        <w:t xml:space="preserve"> Unattended </w:t>
      </w:r>
      <w:r w:rsidRPr="002D2F00">
        <w:rPr>
          <w:rFonts w:ascii="Arial" w:eastAsia="Times New Roman" w:hAnsi="Arial" w:cs="Times New Roman"/>
          <w:b/>
          <w:sz w:val="20"/>
          <w:szCs w:val="20"/>
        </w:rPr>
        <w:t>Vehicle</w:t>
      </w:r>
      <w:r w:rsidR="001C79D8">
        <w:rPr>
          <w:rFonts w:ascii="Arial" w:eastAsia="Times New Roman" w:hAnsi="Arial" w:cs="Times New Roman"/>
          <w:sz w:val="20"/>
          <w:szCs w:val="20"/>
        </w:rPr>
        <w:t xml:space="preserve"> Clause</w:t>
      </w:r>
      <w:r w:rsidR="001C79D8">
        <w:rPr>
          <w:rFonts w:ascii="Arial" w:eastAsia="Times New Roman" w:hAnsi="Arial" w:cs="Times New Roman"/>
          <w:sz w:val="20"/>
          <w:szCs w:val="20"/>
        </w:rPr>
        <w:tab/>
      </w:r>
      <w:r w:rsidR="001C79D8">
        <w:rPr>
          <w:rFonts w:ascii="Arial" w:eastAsia="Times New Roman" w:hAnsi="Arial" w:cs="Times New Roman"/>
          <w:sz w:val="20"/>
          <w:szCs w:val="20"/>
        </w:rPr>
        <w:tab/>
      </w:r>
      <w:r w:rsidRPr="002D2F00">
        <w:rPr>
          <w:rFonts w:ascii="Arial" w:eastAsia="Times New Roman" w:hAnsi="Arial" w:cs="Times New Roman"/>
          <w:sz w:val="20"/>
          <w:szCs w:val="20"/>
        </w:rPr>
        <w:t xml:space="preserve">5. </w:t>
      </w:r>
      <w:bookmarkStart w:id="75" w:name="Check8"/>
      <w:r w:rsidRPr="002D2F00">
        <w:rPr>
          <w:rFonts w:ascii="Arial" w:eastAsia="Times New Roman" w:hAnsi="Arial" w:cs="Times New Roman"/>
          <w:sz w:val="20"/>
          <w:szCs w:val="20"/>
        </w:rPr>
        <w:fldChar w:fldCharType="begin">
          <w:ffData>
            <w:name w:val="Check8"/>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5"/>
      <w:r w:rsidRPr="002D2F00">
        <w:rPr>
          <w:rFonts w:ascii="Arial" w:eastAsia="Times New Roman" w:hAnsi="Arial" w:cs="Times New Roman"/>
          <w:sz w:val="20"/>
          <w:szCs w:val="20"/>
        </w:rPr>
        <w:t xml:space="preserve"> Personal Property Clause</w:t>
      </w:r>
    </w:p>
    <w:p w14:paraId="1D2FE67D" w14:textId="77777777" w:rsidR="002D2F00" w:rsidRPr="002D2F00" w:rsidRDefault="002D2F00" w:rsidP="002D2F00">
      <w:pPr>
        <w:spacing w:after="0" w:line="240" w:lineRule="auto"/>
        <w:ind w:left="360"/>
        <w:rPr>
          <w:rFonts w:ascii="Arial" w:eastAsia="Times New Roman" w:hAnsi="Arial" w:cs="Times New Roman"/>
          <w:sz w:val="20"/>
          <w:szCs w:val="20"/>
        </w:rPr>
      </w:pPr>
      <w:r w:rsidRPr="002D2F00">
        <w:rPr>
          <w:rFonts w:ascii="Arial" w:eastAsia="Times New Roman" w:hAnsi="Arial" w:cs="Times New Roman"/>
          <w:sz w:val="20"/>
          <w:szCs w:val="20"/>
        </w:rPr>
        <w:t xml:space="preserve">3. </w:t>
      </w:r>
      <w:bookmarkStart w:id="76" w:name="Check6"/>
      <w:r w:rsidRPr="002D2F00">
        <w:rPr>
          <w:rFonts w:ascii="Arial" w:eastAsia="Times New Roman" w:hAnsi="Arial" w:cs="Times New Roman"/>
          <w:sz w:val="20"/>
          <w:szCs w:val="20"/>
        </w:rPr>
        <w:fldChar w:fldCharType="begin">
          <w:ffData>
            <w:name w:val="Check6"/>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6"/>
      <w:r w:rsidRPr="002D2F00">
        <w:rPr>
          <w:rFonts w:ascii="Arial" w:eastAsia="Times New Roman" w:hAnsi="Arial" w:cs="Times New Roman"/>
          <w:sz w:val="20"/>
          <w:szCs w:val="20"/>
        </w:rPr>
        <w:t xml:space="preserve"> Reproductions Cost Clause</w:t>
      </w:r>
    </w:p>
    <w:p w14:paraId="1D2FE67E" w14:textId="77777777" w:rsidR="002D2F00" w:rsidRPr="002D2F00" w:rsidRDefault="002D2F00" w:rsidP="002D2F00">
      <w:pPr>
        <w:spacing w:after="0" w:line="240" w:lineRule="auto"/>
        <w:ind w:left="360"/>
        <w:rPr>
          <w:rFonts w:ascii="Arial" w:eastAsia="Times New Roman" w:hAnsi="Arial" w:cs="Times New Roman"/>
          <w:sz w:val="20"/>
          <w:szCs w:val="20"/>
        </w:rPr>
      </w:pPr>
    </w:p>
    <w:p w14:paraId="1D2FE67F" w14:textId="77777777" w:rsidR="002D2F00" w:rsidRPr="002D2F00" w:rsidRDefault="002D2F00" w:rsidP="002D2F00">
      <w:pPr>
        <w:keepNext/>
        <w:keepLines/>
        <w:widowControl w:val="0"/>
        <w:numPr>
          <w:ilvl w:val="0"/>
          <w:numId w:val="10"/>
        </w:numPr>
        <w:spacing w:before="120" w:after="0" w:line="240" w:lineRule="auto"/>
        <w:ind w:left="360" w:hanging="360"/>
        <w:rPr>
          <w:rFonts w:ascii="Arial" w:eastAsia="Times New Roman" w:hAnsi="Arial" w:cs="Times New Roman"/>
          <w:b/>
          <w:sz w:val="20"/>
          <w:szCs w:val="20"/>
        </w:rPr>
      </w:pPr>
      <w:r w:rsidRPr="002D2F00">
        <w:rPr>
          <w:rFonts w:ascii="Arial" w:eastAsia="Times New Roman" w:hAnsi="Arial" w:cs="Times New Roman"/>
          <w:b/>
          <w:sz w:val="20"/>
          <w:szCs w:val="20"/>
        </w:rPr>
        <w:t>OPTIONAL COVERAGES</w:t>
      </w:r>
    </w:p>
    <w:p w14:paraId="1D2FE680" w14:textId="77777777" w:rsidR="002D2F00" w:rsidRPr="002D2F00" w:rsidRDefault="002D2F00" w:rsidP="002D2F00">
      <w:pPr>
        <w:keepNext/>
        <w:keepLines/>
        <w:widowControl w:val="0"/>
        <w:spacing w:after="0" w:line="240" w:lineRule="auto"/>
        <w:ind w:left="547"/>
        <w:jc w:val="both"/>
        <w:rPr>
          <w:rFonts w:ascii="Arial" w:eastAsia="Times New Roman" w:hAnsi="Arial" w:cs="Times New Roman"/>
          <w:sz w:val="20"/>
          <w:szCs w:val="20"/>
        </w:rPr>
      </w:pPr>
    </w:p>
    <w:p w14:paraId="1D2FE681" w14:textId="77777777" w:rsidR="002D2F00" w:rsidRPr="002D2F00" w:rsidRDefault="002D2F00" w:rsidP="002D2F00">
      <w:pPr>
        <w:keepNext/>
        <w:keepLines/>
        <w:widowControl w:val="0"/>
        <w:spacing w:after="0" w:line="240" w:lineRule="auto"/>
        <w:ind w:left="360"/>
        <w:jc w:val="both"/>
        <w:rPr>
          <w:rFonts w:ascii="Arial" w:eastAsia="Times New Roman" w:hAnsi="Arial" w:cs="Times New Roman"/>
          <w:b/>
          <w:sz w:val="20"/>
          <w:szCs w:val="20"/>
          <w:u w:val="single"/>
        </w:rPr>
      </w:pPr>
      <w:r w:rsidRPr="002D2F00">
        <w:rPr>
          <w:rFonts w:ascii="Arial" w:eastAsia="Times New Roman" w:hAnsi="Arial" w:cs="Times New Roman"/>
          <w:sz w:val="20"/>
          <w:szCs w:val="20"/>
        </w:rPr>
        <w:t xml:space="preserve">IN CONSIDERATION OF THE PREMIUM CHARGED, AND SUBJECT TO ALL TERMS, LIMITATIONS, CONDITIONS, AND EXCLUSIONS OF THIS POLICY THE FOLLOWING PROVISIONS ARE EFFECTED </w:t>
      </w:r>
      <w:r w:rsidRPr="002D2F00">
        <w:rPr>
          <w:rFonts w:ascii="Arial" w:eastAsia="Times New Roman" w:hAnsi="Arial" w:cs="Times New Roman"/>
          <w:b/>
          <w:sz w:val="20"/>
          <w:szCs w:val="20"/>
          <w:u w:val="single"/>
        </w:rPr>
        <w:t>ONLY IF MARKED:</w:t>
      </w:r>
    </w:p>
    <w:p w14:paraId="1D2FE682" w14:textId="77777777" w:rsidR="002D2F00" w:rsidRPr="002D2F00" w:rsidRDefault="002D2F00" w:rsidP="002D2F00">
      <w:pPr>
        <w:keepNext/>
        <w:keepLines/>
        <w:widowControl w:val="0"/>
        <w:spacing w:after="0" w:line="240" w:lineRule="auto"/>
        <w:ind w:left="547"/>
        <w:jc w:val="both"/>
        <w:rPr>
          <w:rFonts w:ascii="Arial" w:eastAsia="Times New Roman" w:hAnsi="Arial" w:cs="Times New Roman"/>
          <w:b/>
          <w:sz w:val="20"/>
          <w:szCs w:val="20"/>
        </w:rPr>
      </w:pPr>
    </w:p>
    <w:p w14:paraId="1D2FE683" w14:textId="77777777" w:rsidR="002D2F00" w:rsidRPr="002D2F00" w:rsidRDefault="002D2F00" w:rsidP="002D2F00">
      <w:pPr>
        <w:keepNext/>
        <w:keepLines/>
        <w:widowControl w:val="0"/>
        <w:tabs>
          <w:tab w:val="left" w:pos="360"/>
          <w:tab w:val="left" w:pos="4320"/>
        </w:tabs>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ab/>
        <w:t xml:space="preserve">1. </w:t>
      </w:r>
      <w:bookmarkStart w:id="77" w:name="Check9"/>
      <w:r w:rsidRPr="002D2F00">
        <w:rPr>
          <w:rFonts w:ascii="Arial" w:eastAsia="Times New Roman" w:hAnsi="Arial" w:cs="Times New Roman"/>
          <w:sz w:val="20"/>
          <w:szCs w:val="20"/>
        </w:rPr>
        <w:fldChar w:fldCharType="begin">
          <w:ffData>
            <w:name w:val="Check9"/>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7"/>
      <w:r w:rsidRPr="002D2F00">
        <w:rPr>
          <w:rFonts w:ascii="Arial" w:eastAsia="Times New Roman" w:hAnsi="Arial" w:cs="Times New Roman"/>
          <w:sz w:val="20"/>
          <w:szCs w:val="20"/>
        </w:rPr>
        <w:t xml:space="preserve"> Tarpaulin Clause</w:t>
      </w:r>
      <w:r w:rsidRPr="002D2F00">
        <w:rPr>
          <w:rFonts w:ascii="Arial" w:eastAsia="Times New Roman" w:hAnsi="Arial" w:cs="Times New Roman"/>
          <w:sz w:val="20"/>
          <w:szCs w:val="20"/>
        </w:rPr>
        <w:tab/>
        <w:t xml:space="preserve">4.  </w:t>
      </w:r>
      <w:bookmarkStart w:id="78" w:name="Check13"/>
      <w:r w:rsidRPr="002D2F00">
        <w:rPr>
          <w:rFonts w:ascii="Arial" w:eastAsia="Times New Roman" w:hAnsi="Arial" w:cs="Times New Roman"/>
          <w:sz w:val="20"/>
          <w:szCs w:val="20"/>
        </w:rPr>
        <w:fldChar w:fldCharType="begin">
          <w:ffData>
            <w:name w:val="Check13"/>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8"/>
      <w:r w:rsidRPr="002D2F00">
        <w:rPr>
          <w:rFonts w:ascii="Arial" w:eastAsia="Times New Roman" w:hAnsi="Arial" w:cs="Times New Roman"/>
          <w:sz w:val="20"/>
          <w:szCs w:val="20"/>
        </w:rPr>
        <w:t xml:space="preserve"> Owners Goods Clause</w:t>
      </w:r>
    </w:p>
    <w:p w14:paraId="1D2FE684" w14:textId="77777777" w:rsidR="002D2F00" w:rsidRPr="002D2F00" w:rsidRDefault="002D2F00" w:rsidP="002D2F00">
      <w:pPr>
        <w:keepNext/>
        <w:keepLines/>
        <w:widowControl w:val="0"/>
        <w:tabs>
          <w:tab w:val="left" w:pos="360"/>
          <w:tab w:val="left" w:pos="4320"/>
        </w:tabs>
        <w:spacing w:after="0" w:line="240" w:lineRule="auto"/>
        <w:rPr>
          <w:rFonts w:ascii="Arial" w:eastAsia="Times New Roman" w:hAnsi="Arial" w:cs="Times New Roman"/>
          <w:noProof/>
          <w:sz w:val="20"/>
          <w:szCs w:val="20"/>
        </w:rPr>
      </w:pPr>
      <w:r w:rsidRPr="002D2F00">
        <w:rPr>
          <w:rFonts w:ascii="Arial" w:eastAsia="Times New Roman" w:hAnsi="Arial" w:cs="Times New Roman"/>
          <w:sz w:val="20"/>
          <w:szCs w:val="20"/>
        </w:rPr>
        <w:tab/>
        <w:t xml:space="preserve">2. </w:t>
      </w:r>
      <w:bookmarkStart w:id="79" w:name="Check10"/>
      <w:r w:rsidRPr="002D2F00">
        <w:rPr>
          <w:rFonts w:ascii="Arial" w:eastAsia="Times New Roman" w:hAnsi="Arial" w:cs="Times New Roman"/>
          <w:sz w:val="20"/>
          <w:szCs w:val="20"/>
        </w:rPr>
        <w:fldChar w:fldCharType="begin">
          <w:ffData>
            <w:name w:val="Check10"/>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79"/>
      <w:r w:rsidRPr="002D2F00">
        <w:rPr>
          <w:rFonts w:ascii="Arial" w:eastAsia="Times New Roman" w:hAnsi="Arial" w:cs="Times New Roman"/>
          <w:sz w:val="20"/>
          <w:szCs w:val="20"/>
        </w:rPr>
        <w:t xml:space="preserve"> Refrigeration Breakdown Clause</w:t>
      </w:r>
      <w:r w:rsidRPr="002D2F00">
        <w:rPr>
          <w:rFonts w:ascii="Arial" w:eastAsia="Times New Roman" w:hAnsi="Arial" w:cs="Times New Roman"/>
          <w:sz w:val="20"/>
          <w:szCs w:val="20"/>
        </w:rPr>
        <w:tab/>
        <w:t xml:space="preserve">5.  </w:t>
      </w:r>
      <w:bookmarkStart w:id="80" w:name="Check14"/>
      <w:r w:rsidRPr="002D2F00">
        <w:rPr>
          <w:rFonts w:ascii="Arial" w:eastAsia="Times New Roman" w:hAnsi="Arial" w:cs="Times New Roman"/>
          <w:sz w:val="20"/>
          <w:szCs w:val="20"/>
        </w:rPr>
        <w:fldChar w:fldCharType="begin">
          <w:ffData>
            <w:name w:val="Check14"/>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80"/>
      <w:r w:rsidRPr="002D2F00">
        <w:rPr>
          <w:rFonts w:ascii="Arial" w:eastAsia="Times New Roman" w:hAnsi="Arial" w:cs="Times New Roman"/>
          <w:sz w:val="20"/>
          <w:szCs w:val="20"/>
        </w:rPr>
        <w:t xml:space="preserve"> Straying Coverage</w:t>
      </w:r>
      <w:r w:rsidRPr="002D2F00">
        <w:rPr>
          <w:rFonts w:ascii="Arial" w:eastAsia="Times New Roman" w:hAnsi="Arial" w:cs="Times New Roman"/>
          <w:noProof/>
          <w:sz w:val="20"/>
          <w:szCs w:val="20"/>
        </w:rPr>
        <w:t xml:space="preserve">     </w:t>
      </w:r>
    </w:p>
    <w:p w14:paraId="1D2FE685" w14:textId="77777777" w:rsidR="002D2F00" w:rsidRPr="002D2F00" w:rsidRDefault="002D2F00" w:rsidP="002D2F00">
      <w:pPr>
        <w:keepNext/>
        <w:keepLines/>
        <w:widowControl w:val="0"/>
        <w:tabs>
          <w:tab w:val="left" w:pos="360"/>
        </w:tabs>
        <w:spacing w:after="0" w:line="240" w:lineRule="auto"/>
        <w:rPr>
          <w:rFonts w:ascii="Arial" w:eastAsia="Times New Roman" w:hAnsi="Arial" w:cs="Times New Roman"/>
          <w:sz w:val="20"/>
          <w:szCs w:val="20"/>
        </w:rPr>
      </w:pPr>
      <w:r w:rsidRPr="002D2F00">
        <w:rPr>
          <w:rFonts w:ascii="Arial" w:eastAsia="Times New Roman" w:hAnsi="Arial" w:cs="Times New Roman"/>
          <w:sz w:val="20"/>
          <w:szCs w:val="20"/>
        </w:rPr>
        <w:tab/>
        <w:t xml:space="preserve">3. </w:t>
      </w:r>
      <w:bookmarkStart w:id="81" w:name="Check12"/>
      <w:r w:rsidRPr="002D2F00">
        <w:rPr>
          <w:rFonts w:ascii="Arial" w:eastAsia="Times New Roman" w:hAnsi="Arial" w:cs="Times New Roman"/>
          <w:sz w:val="20"/>
          <w:szCs w:val="20"/>
        </w:rPr>
        <w:fldChar w:fldCharType="begin">
          <w:ffData>
            <w:name w:val="Check12"/>
            <w:enabled/>
            <w:calcOnExit w:val="0"/>
            <w:checkBox>
              <w:sizeAuto/>
              <w:default w:val="0"/>
            </w:checkBox>
          </w:ffData>
        </w:fldChar>
      </w:r>
      <w:r w:rsidRPr="002D2F00">
        <w:rPr>
          <w:rFonts w:ascii="Arial" w:eastAsia="Times New Roman" w:hAnsi="Arial" w:cs="Times New Roman"/>
          <w:sz w:val="20"/>
          <w:szCs w:val="20"/>
        </w:rPr>
        <w:instrText xml:space="preserve"> FORMCHECKBOX </w:instrText>
      </w:r>
      <w:r w:rsidR="004F4C72">
        <w:rPr>
          <w:rFonts w:ascii="Arial" w:eastAsia="Times New Roman" w:hAnsi="Arial" w:cs="Times New Roman"/>
          <w:sz w:val="20"/>
          <w:szCs w:val="20"/>
        </w:rPr>
      </w:r>
      <w:r w:rsidR="004F4C72">
        <w:rPr>
          <w:rFonts w:ascii="Arial" w:eastAsia="Times New Roman" w:hAnsi="Arial" w:cs="Times New Roman"/>
          <w:sz w:val="20"/>
          <w:szCs w:val="20"/>
        </w:rPr>
        <w:fldChar w:fldCharType="separate"/>
      </w:r>
      <w:r w:rsidRPr="002D2F00">
        <w:rPr>
          <w:rFonts w:ascii="Arial" w:eastAsia="Times New Roman" w:hAnsi="Arial" w:cs="Times New Roman"/>
          <w:sz w:val="20"/>
          <w:szCs w:val="20"/>
        </w:rPr>
        <w:fldChar w:fldCharType="end"/>
      </w:r>
      <w:bookmarkEnd w:id="81"/>
      <w:r w:rsidRPr="002D2F00">
        <w:rPr>
          <w:rFonts w:ascii="Arial" w:eastAsia="Times New Roman" w:hAnsi="Arial" w:cs="Times New Roman"/>
          <w:sz w:val="20"/>
          <w:szCs w:val="20"/>
        </w:rPr>
        <w:t xml:space="preserve"> Collision of Covered Property</w:t>
      </w:r>
    </w:p>
    <w:p w14:paraId="1D2FE686" w14:textId="77777777" w:rsidR="002D2F00" w:rsidRPr="002D2F00" w:rsidRDefault="002D2F00" w:rsidP="002D2F00">
      <w:pPr>
        <w:spacing w:after="0" w:line="240" w:lineRule="auto"/>
        <w:rPr>
          <w:rFonts w:ascii="Arial" w:eastAsia="Times New Roman" w:hAnsi="Arial" w:cs="Times New Roman"/>
        </w:rPr>
      </w:pPr>
    </w:p>
    <w:p w14:paraId="1D2FE687" w14:textId="77777777" w:rsidR="002D2F00" w:rsidRPr="002D2F00" w:rsidRDefault="002D2F00" w:rsidP="002D2F00">
      <w:pPr>
        <w:numPr>
          <w:ilvl w:val="0"/>
          <w:numId w:val="10"/>
        </w:numPr>
        <w:spacing w:after="0" w:line="240" w:lineRule="auto"/>
        <w:ind w:left="360" w:hanging="450"/>
        <w:rPr>
          <w:rFonts w:ascii="Arial" w:eastAsia="Times New Roman" w:hAnsi="Arial" w:cs="Times New Roman"/>
          <w:sz w:val="20"/>
          <w:szCs w:val="20"/>
        </w:rPr>
      </w:pPr>
      <w:r w:rsidRPr="002D2F00">
        <w:rPr>
          <w:rFonts w:ascii="Arial" w:eastAsia="Times New Roman" w:hAnsi="Arial" w:cs="Times New Roman"/>
          <w:b/>
          <w:sz w:val="20"/>
          <w:szCs w:val="20"/>
        </w:rPr>
        <w:br w:type="page"/>
      </w:r>
      <w:r w:rsidRPr="002D2F00">
        <w:rPr>
          <w:rFonts w:ascii="Arial" w:eastAsia="Times New Roman" w:hAnsi="Arial" w:cs="Times New Roman"/>
          <w:b/>
          <w:sz w:val="20"/>
          <w:szCs w:val="20"/>
        </w:rPr>
        <w:lastRenderedPageBreak/>
        <w:t>PROPERTY SUBJECT TO LIMITATION</w:t>
      </w:r>
    </w:p>
    <w:p w14:paraId="1D2FE688" w14:textId="77777777" w:rsidR="002D2F00" w:rsidRPr="002D2F00" w:rsidRDefault="002D2F00" w:rsidP="002D2F00">
      <w:pPr>
        <w:spacing w:after="0" w:line="240" w:lineRule="auto"/>
        <w:rPr>
          <w:rFonts w:ascii="Arial" w:eastAsia="Times New Roman" w:hAnsi="Arial" w:cs="Times New Roman"/>
          <w:b/>
          <w:sz w:val="20"/>
          <w:szCs w:val="20"/>
        </w:rPr>
      </w:pPr>
    </w:p>
    <w:p w14:paraId="1D2FE689" w14:textId="77777777" w:rsidR="002D2F00" w:rsidRPr="002D2F00" w:rsidRDefault="002D2F00" w:rsidP="002D2F00">
      <w:pPr>
        <w:spacing w:after="0" w:line="240" w:lineRule="auto"/>
        <w:ind w:left="360"/>
        <w:jc w:val="both"/>
        <w:rPr>
          <w:rFonts w:ascii="Arial" w:eastAsia="Times New Roman" w:hAnsi="Arial" w:cs="Arial"/>
          <w:sz w:val="20"/>
          <w:szCs w:val="20"/>
        </w:rPr>
      </w:pPr>
      <w:r w:rsidRPr="002D2F00">
        <w:rPr>
          <w:rFonts w:ascii="Arial" w:eastAsia="Times New Roman" w:hAnsi="Arial" w:cs="Arial"/>
          <w:sz w:val="20"/>
          <w:szCs w:val="20"/>
        </w:rPr>
        <w:t xml:space="preserve">Coverage for </w:t>
      </w:r>
      <w:r w:rsidRPr="002D2F00">
        <w:rPr>
          <w:rFonts w:ascii="Arial" w:eastAsia="Times New Roman" w:hAnsi="Arial" w:cs="Arial"/>
          <w:b/>
          <w:bCs/>
          <w:sz w:val="20"/>
          <w:szCs w:val="20"/>
        </w:rPr>
        <w:t>loss</w:t>
      </w:r>
      <w:r w:rsidRPr="002D2F00">
        <w:rPr>
          <w:rFonts w:ascii="Arial" w:eastAsia="Times New Roman" w:hAnsi="Arial" w:cs="Arial"/>
          <w:sz w:val="20"/>
          <w:szCs w:val="20"/>
        </w:rPr>
        <w:t xml:space="preserve"> caused by theft of furs or garments trimmed with fur, or any type of silks, rayons, nylons, wearing apparel, liquor and other alcoholic beverages, tobacco products, drugs and pharmaceuticals, cameras of any kind, photographic film equipment and supplies, automotive parts and tires, radios, stereo and television sets and parts, audio or visual (digital or analog) equipment, computers and their accessories, including hardware and software, cellular phones, copper and copper products and precious metals and alloys shall not exceed 10% of the limits stated above or $5,000 whichever is less as respects any one occurrence. All other theft limitations will also apply in the event of </w:t>
      </w:r>
      <w:r w:rsidRPr="002D2F00">
        <w:rPr>
          <w:rFonts w:ascii="Arial" w:eastAsia="Times New Roman" w:hAnsi="Arial" w:cs="Arial"/>
          <w:b/>
          <w:sz w:val="20"/>
          <w:szCs w:val="20"/>
        </w:rPr>
        <w:t>loss</w:t>
      </w:r>
      <w:r w:rsidRPr="002D2F00">
        <w:rPr>
          <w:rFonts w:ascii="Arial" w:eastAsia="Times New Roman" w:hAnsi="Arial" w:cs="Arial"/>
          <w:sz w:val="20"/>
          <w:szCs w:val="20"/>
        </w:rPr>
        <w:t xml:space="preserve">. THIS LIMITATION SHALL NOT APPLY ONLY WHEN THE </w:t>
      </w:r>
      <w:r w:rsidRPr="002D2F00">
        <w:rPr>
          <w:rFonts w:ascii="Arial" w:eastAsia="Times New Roman" w:hAnsi="Arial" w:cs="Arial"/>
          <w:b/>
          <w:sz w:val="20"/>
          <w:szCs w:val="20"/>
        </w:rPr>
        <w:t>COVERED PROPERTY</w:t>
      </w:r>
      <w:r w:rsidRPr="002D2F00">
        <w:rPr>
          <w:rFonts w:ascii="Arial" w:eastAsia="Times New Roman" w:hAnsi="Arial" w:cs="Arial"/>
          <w:sz w:val="20"/>
          <w:szCs w:val="20"/>
        </w:rPr>
        <w:t xml:space="preserve"> IS SPECIFICALLY IDENTIFED IN PARAGRAPH IIA ABOVE.  </w:t>
      </w:r>
    </w:p>
    <w:p w14:paraId="1D2FE68A" w14:textId="77777777" w:rsidR="002D2F00" w:rsidRPr="002D2F00" w:rsidRDefault="002D2F00" w:rsidP="002D2F00">
      <w:pPr>
        <w:spacing w:after="0" w:line="240" w:lineRule="auto"/>
        <w:ind w:left="360"/>
        <w:jc w:val="both"/>
        <w:rPr>
          <w:rFonts w:ascii="Arial" w:eastAsia="Times New Roman" w:hAnsi="Arial" w:cs="Arial"/>
          <w:sz w:val="20"/>
          <w:szCs w:val="20"/>
        </w:rPr>
      </w:pPr>
    </w:p>
    <w:tbl>
      <w:tblPr>
        <w:tblW w:w="502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1"/>
      </w:tblGrid>
      <w:tr w:rsidR="002D2F00" w:rsidRPr="002D2F00" w14:paraId="1D2FE68C" w14:textId="77777777" w:rsidTr="002D2F00">
        <w:tc>
          <w:tcPr>
            <w:tcW w:w="11071" w:type="dxa"/>
            <w:vAlign w:val="center"/>
          </w:tcPr>
          <w:p w14:paraId="1D2FE68B" w14:textId="77777777" w:rsidR="002D2F00" w:rsidRPr="002D2F00" w:rsidRDefault="002D2F00" w:rsidP="002D2F00">
            <w:pPr>
              <w:spacing w:before="60" w:after="60" w:line="240" w:lineRule="auto"/>
              <w:jc w:val="center"/>
              <w:rPr>
                <w:rFonts w:ascii="Arial" w:eastAsia="Times New Roman" w:hAnsi="Arial" w:cs="Times New Roman"/>
                <w:sz w:val="20"/>
                <w:szCs w:val="20"/>
              </w:rPr>
            </w:pPr>
            <w:r w:rsidRPr="002D2F00">
              <w:rPr>
                <w:rFonts w:ascii="Arial" w:eastAsia="Times New Roman" w:hAnsi="Arial" w:cs="Times New Roman"/>
                <w:b/>
                <w:sz w:val="24"/>
                <w:szCs w:val="20"/>
              </w:rPr>
              <w:t>ENDORSEMENTS</w:t>
            </w:r>
          </w:p>
        </w:tc>
      </w:tr>
      <w:tr w:rsidR="002D2F00" w:rsidRPr="002D2F00" w14:paraId="1D2FE68E" w14:textId="77777777" w:rsidTr="002D2F00">
        <w:tc>
          <w:tcPr>
            <w:tcW w:w="11071" w:type="dxa"/>
          </w:tcPr>
          <w:p w14:paraId="1D2FE68D" w14:textId="77777777" w:rsidR="002D2F00" w:rsidRPr="002D2F00" w:rsidRDefault="002D2F00" w:rsidP="002D2F00">
            <w:pPr>
              <w:spacing w:before="60" w:after="0" w:line="240" w:lineRule="auto"/>
              <w:rPr>
                <w:rFonts w:ascii="Arial" w:eastAsia="Times New Roman" w:hAnsi="Arial" w:cs="Times New Roman"/>
                <w:sz w:val="20"/>
                <w:szCs w:val="20"/>
              </w:rPr>
            </w:pPr>
            <w:r w:rsidRPr="002D2F00">
              <w:rPr>
                <w:rFonts w:ascii="Arial" w:eastAsia="Times New Roman" w:hAnsi="Arial" w:cs="Times New Roman"/>
                <w:sz w:val="20"/>
                <w:szCs w:val="20"/>
              </w:rPr>
              <w:t>Forms and Endorsements applying to this Coverage Part and made part of this policy at time of issue:</w:t>
            </w:r>
          </w:p>
        </w:tc>
      </w:tr>
      <w:tr w:rsidR="002D2F00" w:rsidRPr="002D2F00" w14:paraId="1D2FE690" w14:textId="77777777" w:rsidTr="002D2F00">
        <w:tc>
          <w:tcPr>
            <w:tcW w:w="11071" w:type="dxa"/>
          </w:tcPr>
          <w:p w14:paraId="1D2FE68F" w14:textId="77777777" w:rsidR="002D2F00" w:rsidRPr="002D2F00" w:rsidRDefault="002D2F00" w:rsidP="002D2F00">
            <w:pPr>
              <w:spacing w:before="100" w:after="0" w:line="240" w:lineRule="auto"/>
              <w:jc w:val="center"/>
              <w:rPr>
                <w:rFonts w:ascii="Arial" w:eastAsia="Times New Roman" w:hAnsi="Arial" w:cs="Times New Roman"/>
                <w:sz w:val="20"/>
                <w:szCs w:val="20"/>
              </w:rPr>
            </w:pPr>
            <w:r w:rsidRPr="002D2F00">
              <w:rPr>
                <w:rFonts w:ascii="Arial" w:eastAsia="Times New Roman" w:hAnsi="Arial" w:cs="Times New Roman"/>
                <w:sz w:val="20"/>
                <w:szCs w:val="20"/>
              </w:rPr>
              <w:t>See Forms Schedule MDIL 1001</w:t>
            </w:r>
          </w:p>
        </w:tc>
      </w:tr>
    </w:tbl>
    <w:p w14:paraId="1D2FE691" w14:textId="77777777" w:rsidR="002D2F00" w:rsidRPr="002D2F00" w:rsidRDefault="002D2F00" w:rsidP="002D2F00">
      <w:pPr>
        <w:spacing w:after="0" w:line="240" w:lineRule="auto"/>
        <w:rPr>
          <w:rFonts w:ascii="Arial" w:eastAsia="Times New Roman" w:hAnsi="Arial" w:cs="Times New Roman"/>
          <w:sz w:val="20"/>
          <w:szCs w:val="20"/>
        </w:rPr>
      </w:pPr>
    </w:p>
    <w:p w14:paraId="1D2FE692" w14:textId="77777777" w:rsidR="002D2F00" w:rsidRPr="002D2F00" w:rsidRDefault="002D2F00" w:rsidP="002D2F00">
      <w:pPr>
        <w:tabs>
          <w:tab w:val="center" w:pos="5400"/>
        </w:tabs>
        <w:spacing w:after="0" w:line="240" w:lineRule="auto"/>
        <w:jc w:val="both"/>
        <w:rPr>
          <w:rFonts w:ascii="Arial" w:eastAsia="Times New Roman" w:hAnsi="Arial" w:cs="Arial"/>
          <w:b/>
          <w:sz w:val="24"/>
          <w:szCs w:val="24"/>
        </w:rPr>
      </w:pPr>
      <w:r w:rsidRPr="002D2F00">
        <w:rPr>
          <w:rFonts w:ascii="Arial" w:eastAsia="Times New Roman" w:hAnsi="Arial" w:cs="Arial"/>
          <w:b/>
          <w:sz w:val="24"/>
          <w:szCs w:val="24"/>
        </w:rPr>
        <w:t>These Declarations, together with the Application and Coverage Form(s) and any Endorsement(s), complete the above numbered policy.</w:t>
      </w:r>
    </w:p>
    <w:p w14:paraId="1D2FE693" w14:textId="77777777" w:rsidR="002D2F00" w:rsidRPr="002D2F00" w:rsidRDefault="002D2F00" w:rsidP="002D2F00">
      <w:pPr>
        <w:tabs>
          <w:tab w:val="center" w:pos="5400"/>
        </w:tabs>
        <w:spacing w:after="0" w:line="240" w:lineRule="auto"/>
        <w:rPr>
          <w:rFonts w:ascii="Arial" w:eastAsia="Times New Roman" w:hAnsi="Arial" w:cs="Arial"/>
          <w:b/>
          <w:sz w:val="20"/>
          <w:szCs w:val="20"/>
        </w:rPr>
      </w:pPr>
    </w:p>
    <w:p w14:paraId="1D2FE694" w14:textId="77777777" w:rsidR="002D2F00" w:rsidRPr="002D2F00" w:rsidRDefault="002D2F00" w:rsidP="002D2F00">
      <w:pPr>
        <w:spacing w:after="0" w:line="240" w:lineRule="auto"/>
        <w:jc w:val="right"/>
        <w:rPr>
          <w:rFonts w:ascii="Arial" w:eastAsia="Times New Roman" w:hAnsi="Arial" w:cs="Arial"/>
          <w:b/>
          <w:sz w:val="20"/>
          <w:szCs w:val="20"/>
        </w:rPr>
      </w:pPr>
      <w:r w:rsidRPr="002D2F00">
        <w:rPr>
          <w:rFonts w:ascii="Arial" w:eastAsia="Times New Roman" w:hAnsi="Arial" w:cs="Arial"/>
          <w:b/>
          <w:sz w:val="20"/>
          <w:szCs w:val="20"/>
        </w:rPr>
        <w:br w:type="page"/>
      </w:r>
      <w:bookmarkStart w:id="82" w:name="IssuingCompanyP_1"/>
      <w:r w:rsidRPr="002D2F00">
        <w:rPr>
          <w:rFonts w:ascii="Arial" w:eastAsia="Times New Roman" w:hAnsi="Arial" w:cs="Arial"/>
          <w:b/>
          <w:bCs/>
          <w:sz w:val="32"/>
          <w:szCs w:val="32"/>
        </w:rPr>
        <w:lastRenderedPageBreak/>
        <w:fldChar w:fldCharType="begin">
          <w:ffData>
            <w:name w:val="IssuingCompanyP_1"/>
            <w:enabled/>
            <w:calcOnExit w:val="0"/>
            <w:textInput>
              <w:default w:val="IssuingCompanyP"/>
            </w:textInput>
          </w:ffData>
        </w:fldChar>
      </w:r>
      <w:r w:rsidRPr="002D2F00">
        <w:rPr>
          <w:rFonts w:ascii="Arial" w:eastAsia="Times New Roman" w:hAnsi="Arial" w:cs="Arial"/>
          <w:b/>
          <w:bCs/>
          <w:sz w:val="32"/>
          <w:szCs w:val="32"/>
        </w:rPr>
        <w:instrText xml:space="preserve"> FORMTEXT </w:instrText>
      </w:r>
      <w:r w:rsidRPr="002D2F00">
        <w:rPr>
          <w:rFonts w:ascii="Arial" w:eastAsia="Times New Roman" w:hAnsi="Arial" w:cs="Arial"/>
          <w:b/>
          <w:bCs/>
          <w:sz w:val="32"/>
          <w:szCs w:val="32"/>
        </w:rPr>
      </w:r>
      <w:r w:rsidRPr="002D2F00">
        <w:rPr>
          <w:rFonts w:ascii="Arial" w:eastAsia="Times New Roman" w:hAnsi="Arial" w:cs="Arial"/>
          <w:b/>
          <w:bCs/>
          <w:sz w:val="32"/>
          <w:szCs w:val="32"/>
        </w:rPr>
        <w:fldChar w:fldCharType="separate"/>
      </w:r>
      <w:r w:rsidRPr="002D2F00">
        <w:rPr>
          <w:rFonts w:ascii="Arial" w:eastAsia="Times New Roman" w:hAnsi="Arial" w:cs="Arial"/>
          <w:b/>
          <w:bCs/>
          <w:noProof/>
          <w:sz w:val="32"/>
          <w:szCs w:val="32"/>
        </w:rPr>
        <w:t>IssuingCompanyP</w:t>
      </w:r>
      <w:r w:rsidRPr="002D2F00">
        <w:rPr>
          <w:rFonts w:ascii="Arial" w:eastAsia="Times New Roman" w:hAnsi="Arial" w:cs="Arial"/>
          <w:b/>
          <w:bCs/>
          <w:sz w:val="32"/>
          <w:szCs w:val="32"/>
        </w:rPr>
        <w:fldChar w:fldCharType="end"/>
      </w:r>
      <w:bookmarkEnd w:id="82"/>
    </w:p>
    <w:p w14:paraId="1D2FE695" w14:textId="77777777" w:rsidR="002D2F00" w:rsidRPr="002D2F00" w:rsidRDefault="002D2F00" w:rsidP="002D2F00">
      <w:pPr>
        <w:spacing w:after="0" w:line="240" w:lineRule="auto"/>
        <w:jc w:val="right"/>
        <w:rPr>
          <w:rFonts w:ascii="Arial" w:eastAsia="Times New Roman" w:hAnsi="Arial" w:cs="Arial"/>
          <w:sz w:val="20"/>
          <w:szCs w:val="20"/>
        </w:rPr>
      </w:pPr>
      <w:r>
        <w:rPr>
          <w:rFonts w:ascii="Arial" w:eastAsia="Times New Roman" w:hAnsi="Arial" w:cs="Times New Roman"/>
          <w:noProof/>
          <w:sz w:val="20"/>
          <w:szCs w:val="20"/>
        </w:rPr>
        <w:drawing>
          <wp:anchor distT="0" distB="0" distL="114300" distR="114300" simplePos="0" relativeHeight="251660288" behindDoc="1" locked="0" layoutInCell="1" allowOverlap="1" wp14:anchorId="1D2FE6F1" wp14:editId="1D2FE6F2">
            <wp:simplePos x="0" y="0"/>
            <wp:positionH relativeFrom="column">
              <wp:posOffset>-635</wp:posOffset>
            </wp:positionH>
            <wp:positionV relativeFrom="paragraph">
              <wp:posOffset>-195580</wp:posOffset>
            </wp:positionV>
            <wp:extent cx="723900" cy="857250"/>
            <wp:effectExtent l="0" t="0" r="0" b="0"/>
            <wp:wrapNone/>
            <wp:docPr id="1" name="Picture 1" descr="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Markel Logo 2011 - 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FE696" w14:textId="77777777" w:rsidR="002D2F00" w:rsidRPr="002D2F00" w:rsidRDefault="002D2F00" w:rsidP="002D2F00">
      <w:pPr>
        <w:spacing w:after="0" w:line="240" w:lineRule="auto"/>
        <w:rPr>
          <w:rFonts w:ascii="Arial" w:eastAsia="Times New Roman" w:hAnsi="Arial" w:cs="Arial"/>
          <w:sz w:val="24"/>
          <w:szCs w:val="24"/>
        </w:rPr>
      </w:pPr>
    </w:p>
    <w:p w14:paraId="1D2FE697" w14:textId="77777777" w:rsidR="002D2F00" w:rsidRPr="002D2F00" w:rsidRDefault="002D2F00" w:rsidP="002D2F00">
      <w:pPr>
        <w:spacing w:after="0" w:line="240" w:lineRule="auto"/>
        <w:rPr>
          <w:rFonts w:ascii="Arial" w:eastAsia="Times New Roman" w:hAnsi="Arial" w:cs="Arial"/>
          <w:sz w:val="24"/>
          <w:szCs w:val="24"/>
        </w:rPr>
      </w:pPr>
    </w:p>
    <w:p w14:paraId="1D2FE698" w14:textId="77777777" w:rsidR="002D2F00" w:rsidRPr="002D2F00" w:rsidRDefault="002D2F00" w:rsidP="002D2F00">
      <w:pPr>
        <w:spacing w:after="0" w:line="240" w:lineRule="auto"/>
        <w:rPr>
          <w:rFonts w:ascii="Arial" w:eastAsia="Times New Roman" w:hAnsi="Arial" w:cs="Arial"/>
          <w:sz w:val="24"/>
          <w:szCs w:val="24"/>
        </w:rPr>
      </w:pPr>
    </w:p>
    <w:p w14:paraId="1D2FE699" w14:textId="77777777" w:rsidR="003D337F" w:rsidRPr="003D337F" w:rsidRDefault="003D337F" w:rsidP="003D337F">
      <w:pPr>
        <w:tabs>
          <w:tab w:val="center" w:pos="5400"/>
        </w:tabs>
        <w:spacing w:after="0" w:line="240" w:lineRule="auto"/>
        <w:jc w:val="center"/>
        <w:rPr>
          <w:rFonts w:ascii="Arial" w:eastAsia="Times New Roman" w:hAnsi="Arial" w:cs="Arial"/>
          <w:b/>
          <w:sz w:val="28"/>
          <w:szCs w:val="28"/>
        </w:rPr>
      </w:pPr>
      <w:r w:rsidRPr="003D337F">
        <w:rPr>
          <w:rFonts w:ascii="Arial" w:eastAsia="Times New Roman" w:hAnsi="Arial" w:cs="Arial"/>
          <w:b/>
          <w:sz w:val="28"/>
          <w:szCs w:val="28"/>
        </w:rPr>
        <w:t>MOTOR TRUCK CARGO</w:t>
      </w:r>
    </w:p>
    <w:p w14:paraId="1D2FE69A" w14:textId="77777777" w:rsidR="003D337F" w:rsidRPr="003D337F" w:rsidRDefault="003D337F" w:rsidP="003D337F">
      <w:pPr>
        <w:tabs>
          <w:tab w:val="center" w:pos="5400"/>
        </w:tabs>
        <w:spacing w:after="0" w:line="240" w:lineRule="auto"/>
        <w:jc w:val="center"/>
        <w:rPr>
          <w:rFonts w:ascii="Arial" w:eastAsia="Times New Roman" w:hAnsi="Arial" w:cs="Arial"/>
          <w:b/>
          <w:sz w:val="28"/>
          <w:szCs w:val="28"/>
        </w:rPr>
      </w:pPr>
      <w:r w:rsidRPr="003D337F">
        <w:rPr>
          <w:rFonts w:ascii="Arial" w:eastAsia="Times New Roman" w:hAnsi="Arial" w:cs="Arial"/>
          <w:b/>
          <w:sz w:val="28"/>
          <w:szCs w:val="28"/>
        </w:rPr>
        <w:t>LEGAL LIABILITY FORM</w:t>
      </w:r>
    </w:p>
    <w:p w14:paraId="1D2FE69B" w14:textId="77777777" w:rsidR="003D337F" w:rsidRPr="003D337F" w:rsidRDefault="003D337F" w:rsidP="003D337F">
      <w:pPr>
        <w:spacing w:after="0" w:line="240" w:lineRule="auto"/>
        <w:jc w:val="center"/>
        <w:rPr>
          <w:rFonts w:ascii="Arial" w:eastAsia="Times New Roman" w:hAnsi="Arial" w:cs="Arial"/>
          <w:sz w:val="28"/>
          <w:szCs w:val="28"/>
        </w:rPr>
      </w:pPr>
      <w:r w:rsidRPr="003D337F">
        <w:rPr>
          <w:rFonts w:ascii="Arial" w:eastAsia="Times New Roman" w:hAnsi="Arial" w:cs="Arial"/>
          <w:b/>
          <w:sz w:val="28"/>
          <w:szCs w:val="28"/>
        </w:rPr>
        <w:t>SPECIFIED PERIL</w:t>
      </w:r>
    </w:p>
    <w:p w14:paraId="1D2FE69C" w14:textId="77777777" w:rsidR="003D337F" w:rsidRPr="003D337F" w:rsidRDefault="003D337F" w:rsidP="003D337F">
      <w:pPr>
        <w:spacing w:after="0" w:line="240" w:lineRule="auto"/>
        <w:jc w:val="both"/>
        <w:rPr>
          <w:rFonts w:ascii="Arial" w:eastAsia="Times New Roman" w:hAnsi="Arial" w:cs="Arial"/>
          <w:b/>
          <w:sz w:val="20"/>
          <w:szCs w:val="20"/>
        </w:rPr>
      </w:pPr>
    </w:p>
    <w:p w14:paraId="1D2FE69D" w14:textId="77777777" w:rsidR="003D337F" w:rsidRPr="003D337F" w:rsidRDefault="003D337F" w:rsidP="003D337F">
      <w:pPr>
        <w:spacing w:after="0" w:line="240" w:lineRule="auto"/>
        <w:jc w:val="both"/>
        <w:rPr>
          <w:rFonts w:ascii="Arial" w:eastAsia="Times New Roman" w:hAnsi="Arial" w:cs="Arial"/>
          <w:b/>
          <w:sz w:val="20"/>
          <w:szCs w:val="20"/>
        </w:rPr>
      </w:pPr>
    </w:p>
    <w:p w14:paraId="1D2FE69E" w14:textId="77777777" w:rsidR="003D337F" w:rsidRPr="003D337F" w:rsidRDefault="003D337F" w:rsidP="003D337F">
      <w:pPr>
        <w:spacing w:line="240" w:lineRule="auto"/>
        <w:jc w:val="both"/>
        <w:rPr>
          <w:rFonts w:ascii="Arial" w:eastAsia="Times New Roman" w:hAnsi="Arial" w:cs="Arial"/>
          <w:b/>
          <w:sz w:val="20"/>
          <w:szCs w:val="20"/>
        </w:rPr>
      </w:pPr>
      <w:r w:rsidRPr="003D337F">
        <w:rPr>
          <w:rFonts w:ascii="Arial" w:eastAsia="Times New Roman" w:hAnsi="Arial" w:cs="Arial"/>
          <w:b/>
          <w:sz w:val="20"/>
          <w:szCs w:val="20"/>
        </w:rPr>
        <w:t>Subject to the foregoing declarations and in consideration of the payment of the premium this Company agrees with the Insured as follows:</w:t>
      </w:r>
    </w:p>
    <w:p w14:paraId="1D2FE69F" w14:textId="77777777" w:rsidR="006171AD" w:rsidRDefault="006171AD" w:rsidP="003D337F">
      <w:pPr>
        <w:tabs>
          <w:tab w:val="center" w:pos="5400"/>
        </w:tabs>
        <w:spacing w:after="0" w:line="240" w:lineRule="auto"/>
        <w:rPr>
          <w:rFonts w:ascii="Arial" w:eastAsia="Times New Roman" w:hAnsi="Arial" w:cs="Arial"/>
          <w:sz w:val="18"/>
          <w:szCs w:val="18"/>
        </w:rPr>
        <w:sectPr w:rsidR="006171AD" w:rsidSect="003D337F">
          <w:footerReference w:type="default" r:id="rId12"/>
          <w:pgSz w:w="12240" w:h="15840" w:code="1"/>
          <w:pgMar w:top="720" w:right="720" w:bottom="720" w:left="720" w:header="720" w:footer="403" w:gutter="0"/>
          <w:cols w:space="720"/>
          <w:docGrid w:linePitch="360"/>
        </w:sectPr>
      </w:pPr>
    </w:p>
    <w:p w14:paraId="1D2FE6A0" w14:textId="77777777" w:rsidR="003D337F" w:rsidRPr="003D337F" w:rsidRDefault="003D337F" w:rsidP="003D337F">
      <w:pPr>
        <w:tabs>
          <w:tab w:val="center" w:pos="5400"/>
        </w:tabs>
        <w:spacing w:after="0" w:line="240" w:lineRule="auto"/>
        <w:rPr>
          <w:rFonts w:ascii="Arial" w:eastAsia="Times New Roman" w:hAnsi="Arial" w:cs="Arial"/>
          <w:sz w:val="18"/>
          <w:szCs w:val="18"/>
        </w:rPr>
      </w:pPr>
    </w:p>
    <w:p w14:paraId="1D2FE6A1" w14:textId="77777777" w:rsidR="003D337F" w:rsidRPr="003D337F" w:rsidRDefault="003D337F" w:rsidP="003D337F">
      <w:pPr>
        <w:spacing w:line="240" w:lineRule="auto"/>
        <w:jc w:val="center"/>
        <w:outlineLvl w:val="0"/>
        <w:rPr>
          <w:rFonts w:ascii="Arial" w:eastAsia="Times New Roman" w:hAnsi="Arial" w:cs="Arial"/>
          <w:b/>
          <w:sz w:val="20"/>
          <w:szCs w:val="20"/>
        </w:rPr>
      </w:pPr>
      <w:r w:rsidRPr="003D337F">
        <w:rPr>
          <w:rFonts w:ascii="Arial" w:eastAsia="Times New Roman" w:hAnsi="Arial" w:cs="Arial"/>
          <w:b/>
          <w:sz w:val="20"/>
          <w:szCs w:val="20"/>
        </w:rPr>
        <w:t>INSURING AGREEMENT</w:t>
      </w:r>
    </w:p>
    <w:p w14:paraId="1D2FE6A2" w14:textId="77777777" w:rsidR="003D337F" w:rsidRPr="003D337F" w:rsidRDefault="003D337F" w:rsidP="003D337F">
      <w:pPr>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I.</w:t>
      </w:r>
      <w:r w:rsidRPr="003D337F">
        <w:rPr>
          <w:rFonts w:ascii="Arial" w:eastAsia="Times New Roman" w:hAnsi="Arial" w:cs="Arial"/>
          <w:b/>
          <w:sz w:val="20"/>
          <w:szCs w:val="20"/>
        </w:rPr>
        <w:tab/>
        <w:t xml:space="preserve">Transit Coverage.  </w:t>
      </w:r>
      <w:r w:rsidRPr="003D337F">
        <w:rPr>
          <w:rFonts w:ascii="Arial" w:eastAsia="Times New Roman" w:hAnsi="Arial" w:cs="Arial"/>
          <w:sz w:val="20"/>
          <w:szCs w:val="20"/>
        </w:rPr>
        <w:t xml:space="preserve">This policy covers </w:t>
      </w:r>
      <w:r w:rsidRPr="003D337F">
        <w:rPr>
          <w:rFonts w:ascii="Arial" w:eastAsia="Times New Roman" w:hAnsi="Arial" w:cs="Arial"/>
          <w:b/>
          <w:sz w:val="20"/>
          <w:szCs w:val="20"/>
        </w:rPr>
        <w:t xml:space="preserve">your </w:t>
      </w:r>
      <w:r w:rsidRPr="003D337F">
        <w:rPr>
          <w:rFonts w:ascii="Arial" w:eastAsia="Times New Roman" w:hAnsi="Arial" w:cs="Arial"/>
          <w:sz w:val="20"/>
          <w:szCs w:val="20"/>
        </w:rPr>
        <w:t xml:space="preserve">liability as a carrier, or as an agent under written equipment lease,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 xml:space="preserve">Covered Property, </w:t>
      </w:r>
      <w:r w:rsidRPr="003D337F">
        <w:rPr>
          <w:rFonts w:ascii="Arial" w:eastAsia="Times New Roman" w:hAnsi="Arial" w:cs="Arial"/>
          <w:sz w:val="20"/>
          <w:szCs w:val="20"/>
        </w:rPr>
        <w:t xml:space="preserve">caused directly by the perils listed in Paragraph II, while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is in the </w:t>
      </w:r>
      <w:r w:rsidRPr="003D337F">
        <w:rPr>
          <w:rFonts w:ascii="Arial" w:eastAsia="Times New Roman" w:hAnsi="Arial" w:cs="Arial"/>
          <w:b/>
          <w:sz w:val="20"/>
          <w:szCs w:val="20"/>
        </w:rPr>
        <w:t>due course of transit</w:t>
      </w:r>
      <w:r w:rsidRPr="003D337F">
        <w:rPr>
          <w:rFonts w:ascii="Arial" w:eastAsia="Times New Roman" w:hAnsi="Arial" w:cs="Arial"/>
          <w:sz w:val="20"/>
          <w:szCs w:val="20"/>
        </w:rPr>
        <w:t xml:space="preserve"> under one of the following:  a) written bill of lading or shipping receipt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issued, b) a written contract of carriage or c) a written vehicle lease.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must be in or on the </w:t>
      </w:r>
      <w:r w:rsidRPr="003D337F">
        <w:rPr>
          <w:rFonts w:ascii="Arial" w:eastAsia="Times New Roman" w:hAnsi="Arial" w:cs="Arial"/>
          <w:b/>
          <w:sz w:val="20"/>
          <w:szCs w:val="20"/>
        </w:rPr>
        <w:t xml:space="preserve">vehicle(s) </w:t>
      </w:r>
      <w:r w:rsidRPr="003D337F">
        <w:rPr>
          <w:rFonts w:ascii="Arial" w:eastAsia="Times New Roman" w:hAnsi="Arial" w:cs="Arial"/>
          <w:sz w:val="20"/>
          <w:szCs w:val="20"/>
        </w:rPr>
        <w:t xml:space="preserve">described in the Declarations and being operated by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within the areas specified on the Declarations at the time of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This policy will also cover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caused by covered perils during the loading and unloading of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from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Loading and unloading under this policy is defined as movement of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to or from an area within 50 feet of the </w:t>
      </w:r>
      <w:r w:rsidRPr="003D337F">
        <w:rPr>
          <w:rFonts w:ascii="Arial" w:eastAsia="Times New Roman" w:hAnsi="Arial" w:cs="Arial"/>
          <w:b/>
          <w:sz w:val="20"/>
          <w:szCs w:val="20"/>
        </w:rPr>
        <w:t>vehicle</w:t>
      </w:r>
      <w:r w:rsidRPr="003D337F">
        <w:rPr>
          <w:rFonts w:ascii="Arial" w:eastAsia="Times New Roman" w:hAnsi="Arial" w:cs="Arial"/>
          <w:sz w:val="20"/>
          <w:szCs w:val="20"/>
        </w:rPr>
        <w:t>.</w:t>
      </w:r>
    </w:p>
    <w:p w14:paraId="1D2FE6A3" w14:textId="77777777" w:rsidR="003D337F" w:rsidRPr="003D337F" w:rsidRDefault="003D337F" w:rsidP="003D337F">
      <w:pPr>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II.</w:t>
      </w:r>
      <w:r w:rsidRPr="003D337F">
        <w:rPr>
          <w:rFonts w:ascii="Arial" w:eastAsia="Times New Roman" w:hAnsi="Arial" w:cs="Arial"/>
          <w:b/>
          <w:sz w:val="20"/>
          <w:szCs w:val="20"/>
        </w:rPr>
        <w:tab/>
        <w:t xml:space="preserve">Perils.  </w:t>
      </w:r>
    </w:p>
    <w:p w14:paraId="1D2FE6A4" w14:textId="77777777" w:rsidR="003D337F" w:rsidRPr="003D337F" w:rsidRDefault="003D337F" w:rsidP="003D337F">
      <w:pPr>
        <w:spacing w:line="240" w:lineRule="auto"/>
        <w:ind w:left="360"/>
        <w:jc w:val="both"/>
        <w:rPr>
          <w:rFonts w:ascii="Arial" w:eastAsia="Times New Roman" w:hAnsi="Arial" w:cs="Arial"/>
          <w:sz w:val="20"/>
          <w:szCs w:val="20"/>
        </w:rPr>
      </w:pPr>
      <w:r w:rsidRPr="003D337F">
        <w:rPr>
          <w:rFonts w:ascii="Arial" w:eastAsia="Times New Roman" w:hAnsi="Arial" w:cs="Arial"/>
          <w:b/>
          <w:sz w:val="20"/>
          <w:szCs w:val="20"/>
        </w:rPr>
        <w:t>A.</w:t>
      </w:r>
      <w:r w:rsidRPr="003D337F">
        <w:rPr>
          <w:rFonts w:ascii="Arial" w:eastAsia="Times New Roman" w:hAnsi="Arial" w:cs="Arial"/>
          <w:b/>
          <w:sz w:val="20"/>
          <w:szCs w:val="20"/>
        </w:rPr>
        <w:tab/>
      </w:r>
      <w:r w:rsidRPr="003D337F">
        <w:rPr>
          <w:rFonts w:ascii="Arial" w:eastAsia="Times New Roman" w:hAnsi="Arial" w:cs="Arial"/>
          <w:sz w:val="20"/>
          <w:szCs w:val="20"/>
        </w:rPr>
        <w:t>Fire, lightning, explosion;</w:t>
      </w:r>
    </w:p>
    <w:p w14:paraId="1D2FE6A5"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B.</w:t>
      </w:r>
      <w:r w:rsidRPr="003D337F">
        <w:rPr>
          <w:rFonts w:ascii="Arial" w:eastAsia="Times New Roman" w:hAnsi="Arial" w:cs="Arial"/>
          <w:sz w:val="20"/>
          <w:szCs w:val="20"/>
        </w:rPr>
        <w:tab/>
        <w:t xml:space="preserve">Perils of the seas, lakes, rivers or inland waters while on ferries </w:t>
      </w:r>
    </w:p>
    <w:p w14:paraId="1D2FE6A6"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C.</w:t>
      </w:r>
      <w:r w:rsidRPr="003D337F">
        <w:rPr>
          <w:rFonts w:ascii="Arial" w:eastAsia="Times New Roman" w:hAnsi="Arial" w:cs="Arial"/>
          <w:sz w:val="20"/>
          <w:szCs w:val="20"/>
        </w:rPr>
        <w:tab/>
        <w:t xml:space="preserve">Manmade or natural flood (meaning rising of waters) while in transit and contained in or on </w:t>
      </w:r>
      <w:r w:rsidRPr="003D337F">
        <w:rPr>
          <w:rFonts w:ascii="Arial" w:eastAsia="Times New Roman" w:hAnsi="Arial" w:cs="Arial"/>
          <w:b/>
          <w:sz w:val="20"/>
          <w:szCs w:val="20"/>
        </w:rPr>
        <w:t>vehicles</w:t>
      </w:r>
      <w:r w:rsidRPr="003D337F">
        <w:rPr>
          <w:rFonts w:ascii="Arial" w:eastAsia="Times New Roman" w:hAnsi="Arial" w:cs="Arial"/>
          <w:sz w:val="20"/>
          <w:szCs w:val="20"/>
        </w:rPr>
        <w:t>;</w:t>
      </w:r>
    </w:p>
    <w:p w14:paraId="1D2FE6A7"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D.</w:t>
      </w:r>
      <w:r w:rsidRPr="003D337F">
        <w:rPr>
          <w:rFonts w:ascii="Arial" w:eastAsia="Times New Roman" w:hAnsi="Arial" w:cs="Arial"/>
          <w:sz w:val="20"/>
          <w:szCs w:val="20"/>
        </w:rPr>
        <w:tab/>
        <w:t>Tornado, cyclone, hurricane or windstorm;</w:t>
      </w:r>
    </w:p>
    <w:p w14:paraId="1D2FE6A8"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E.</w:t>
      </w:r>
      <w:r w:rsidRPr="003D337F">
        <w:rPr>
          <w:rFonts w:ascii="Arial" w:eastAsia="Times New Roman" w:hAnsi="Arial" w:cs="Arial"/>
          <w:sz w:val="20"/>
          <w:szCs w:val="20"/>
        </w:rPr>
        <w:tab/>
        <w:t xml:space="preserve">Accidental collision of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with any other object, excluding collision with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or collision with any portion of the road or pathway being traveled by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collision with adjacent curbing, or collision with the rails or ties of street, steam or other railroad or any collision of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with any object. Collision will not include traverse off a road or pathway.</w:t>
      </w:r>
    </w:p>
    <w:p w14:paraId="1D2FE6A9"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F.</w:t>
      </w:r>
      <w:r w:rsidRPr="003D337F">
        <w:rPr>
          <w:rFonts w:ascii="Arial" w:eastAsia="Times New Roman" w:hAnsi="Arial" w:cs="Arial"/>
          <w:b/>
          <w:sz w:val="20"/>
          <w:szCs w:val="20"/>
        </w:rPr>
        <w:tab/>
      </w:r>
      <w:r w:rsidRPr="003D337F">
        <w:rPr>
          <w:rFonts w:ascii="Arial" w:eastAsia="Times New Roman" w:hAnsi="Arial" w:cs="Arial"/>
          <w:sz w:val="20"/>
          <w:szCs w:val="20"/>
        </w:rPr>
        <w:t xml:space="preserve">Overturning of the </w:t>
      </w:r>
      <w:r w:rsidRPr="003D337F">
        <w:rPr>
          <w:rFonts w:ascii="Arial" w:eastAsia="Times New Roman" w:hAnsi="Arial" w:cs="Arial"/>
          <w:b/>
          <w:sz w:val="20"/>
          <w:szCs w:val="20"/>
        </w:rPr>
        <w:t>vehicle</w:t>
      </w:r>
      <w:r w:rsidRPr="003D337F">
        <w:rPr>
          <w:rFonts w:ascii="Arial" w:eastAsia="Times New Roman" w:hAnsi="Arial" w:cs="Arial"/>
          <w:sz w:val="20"/>
          <w:szCs w:val="20"/>
        </w:rPr>
        <w:t>;</w:t>
      </w:r>
    </w:p>
    <w:p w14:paraId="1D2FE6AA"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G.</w:t>
      </w:r>
      <w:r w:rsidRPr="003D337F">
        <w:rPr>
          <w:rFonts w:ascii="Arial" w:eastAsia="Times New Roman" w:hAnsi="Arial" w:cs="Arial"/>
          <w:b/>
          <w:sz w:val="20"/>
          <w:szCs w:val="20"/>
        </w:rPr>
        <w:tab/>
      </w:r>
      <w:r w:rsidRPr="003D337F">
        <w:rPr>
          <w:rFonts w:ascii="Arial" w:eastAsia="Times New Roman" w:hAnsi="Arial" w:cs="Arial"/>
          <w:sz w:val="20"/>
          <w:szCs w:val="20"/>
        </w:rPr>
        <w:t>Collapse of bridges or culverts;</w:t>
      </w:r>
    </w:p>
    <w:p w14:paraId="1D2FE6AB"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lastRenderedPageBreak/>
        <w:t>H.</w:t>
      </w:r>
      <w:r w:rsidRPr="003D337F">
        <w:rPr>
          <w:rFonts w:ascii="Arial" w:eastAsia="Times New Roman" w:hAnsi="Arial" w:cs="Arial"/>
          <w:sz w:val="20"/>
          <w:szCs w:val="20"/>
        </w:rPr>
        <w:tab/>
        <w:t xml:space="preserve">Theft of an entire shipping package, excluding any pilferage, and excluding theft caused by the criminal acts, infidelity or dishonesty by </w:t>
      </w:r>
      <w:r w:rsidRPr="003D337F">
        <w:rPr>
          <w:rFonts w:ascii="Arial" w:eastAsia="Times New Roman" w:hAnsi="Arial" w:cs="Arial"/>
          <w:b/>
          <w:sz w:val="20"/>
          <w:szCs w:val="20"/>
        </w:rPr>
        <w:t>you, your</w:t>
      </w:r>
      <w:r w:rsidRPr="003D337F">
        <w:rPr>
          <w:rFonts w:ascii="Arial" w:eastAsia="Times New Roman" w:hAnsi="Arial" w:cs="Arial"/>
          <w:sz w:val="20"/>
          <w:szCs w:val="20"/>
        </w:rPr>
        <w:t xml:space="preserve"> authorized representatives or any person or person in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employment or service, or their agents, whether or not such act or acts occurred during the regular hours of employment or service, or any person or persons to whom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or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authorized representatives, including employees and servants, entrusts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w:t>
      </w:r>
      <w:r w:rsidRPr="003D337F">
        <w:rPr>
          <w:rFonts w:ascii="Arial" w:eastAsia="Times New Roman" w:hAnsi="Arial" w:cs="Arial"/>
          <w:b/>
          <w:sz w:val="20"/>
          <w:szCs w:val="20"/>
        </w:rPr>
        <w:t xml:space="preserve"> </w:t>
      </w:r>
    </w:p>
    <w:p w14:paraId="1D2FE6AC" w14:textId="77777777" w:rsidR="003D337F" w:rsidRPr="003D337F" w:rsidRDefault="003D337F" w:rsidP="003D337F">
      <w:pPr>
        <w:spacing w:line="240" w:lineRule="auto"/>
        <w:ind w:left="360" w:hanging="360"/>
        <w:jc w:val="both"/>
        <w:rPr>
          <w:rFonts w:ascii="Arial" w:eastAsia="Times New Roman" w:hAnsi="Arial" w:cs="Arial"/>
          <w:sz w:val="20"/>
          <w:szCs w:val="20"/>
        </w:rPr>
      </w:pPr>
      <w:r w:rsidRPr="003D337F">
        <w:rPr>
          <w:rFonts w:ascii="Arial" w:eastAsia="Times New Roman" w:hAnsi="Arial" w:cs="Arial"/>
          <w:b/>
          <w:sz w:val="20"/>
          <w:szCs w:val="20"/>
        </w:rPr>
        <w:t>III.</w:t>
      </w:r>
      <w:r w:rsidRPr="003D337F">
        <w:rPr>
          <w:rFonts w:ascii="Arial" w:eastAsia="Times New Roman" w:hAnsi="Arial" w:cs="Arial"/>
          <w:b/>
          <w:sz w:val="20"/>
          <w:szCs w:val="20"/>
        </w:rPr>
        <w:tab/>
        <w:t xml:space="preserve">Terminal Coverage.  </w:t>
      </w:r>
      <w:r w:rsidRPr="003D337F">
        <w:rPr>
          <w:rFonts w:ascii="Arial" w:eastAsia="Times New Roman" w:hAnsi="Arial" w:cs="Arial"/>
          <w:sz w:val="20"/>
          <w:szCs w:val="20"/>
        </w:rPr>
        <w:t xml:space="preserve">Where </w:t>
      </w:r>
      <w:r w:rsidRPr="003D337F">
        <w:rPr>
          <w:rFonts w:ascii="Arial" w:eastAsia="Times New Roman" w:hAnsi="Arial" w:cs="Arial"/>
          <w:b/>
          <w:sz w:val="20"/>
          <w:szCs w:val="20"/>
        </w:rPr>
        <w:t>terminal</w:t>
      </w:r>
      <w:r w:rsidRPr="003D337F">
        <w:rPr>
          <w:rFonts w:ascii="Arial" w:eastAsia="Times New Roman" w:hAnsi="Arial" w:cs="Arial"/>
          <w:sz w:val="20"/>
          <w:szCs w:val="20"/>
        </w:rPr>
        <w:t xml:space="preserve"> coverage is indicated in the Declarations, this Policy also covers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liability as a carrier, or as an agent under written equipment lease,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caused by the perils listed in paragraph II, and collision involving detached trailers, while in </w:t>
      </w:r>
      <w:r w:rsidRPr="003D337F">
        <w:rPr>
          <w:rFonts w:ascii="Arial" w:eastAsia="Times New Roman" w:hAnsi="Arial" w:cs="Arial"/>
          <w:b/>
          <w:sz w:val="20"/>
          <w:szCs w:val="20"/>
        </w:rPr>
        <w:t>due course of transit</w:t>
      </w:r>
      <w:r w:rsidRPr="003D337F">
        <w:rPr>
          <w:rFonts w:ascii="Arial" w:eastAsia="Times New Roman" w:hAnsi="Arial" w:cs="Arial"/>
          <w:sz w:val="20"/>
          <w:szCs w:val="20"/>
        </w:rPr>
        <w:t xml:space="preserve"> under one of the following:  a)   written bill of lading or shipping receipt issued by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b) a written contract of carriage or c)  a written vehicle lease, while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is unloaded or on a detached trailer at </w:t>
      </w:r>
      <w:r w:rsidRPr="003D337F">
        <w:rPr>
          <w:rFonts w:ascii="Arial" w:eastAsia="Times New Roman" w:hAnsi="Arial" w:cs="Arial"/>
          <w:b/>
          <w:sz w:val="20"/>
          <w:szCs w:val="20"/>
        </w:rPr>
        <w:t>terminals</w:t>
      </w:r>
      <w:r w:rsidRPr="003D337F">
        <w:rPr>
          <w:rFonts w:ascii="Arial" w:eastAsia="Times New Roman" w:hAnsi="Arial" w:cs="Arial"/>
          <w:sz w:val="20"/>
          <w:szCs w:val="20"/>
        </w:rPr>
        <w:t xml:space="preserve"> described in the Declarations for the following periods:</w:t>
      </w:r>
    </w:p>
    <w:p w14:paraId="1D2FE6AD"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A.</w:t>
      </w:r>
      <w:r w:rsidRPr="003D337F">
        <w:rPr>
          <w:rFonts w:ascii="Arial" w:eastAsia="Times New Roman" w:hAnsi="Arial" w:cs="Arial"/>
          <w:sz w:val="20"/>
          <w:szCs w:val="20"/>
        </w:rPr>
        <w:tab/>
        <w:t>Outside the</w:t>
      </w:r>
      <w:r w:rsidRPr="003D337F">
        <w:rPr>
          <w:rFonts w:ascii="Arial" w:eastAsia="Times New Roman" w:hAnsi="Arial" w:cs="Arial"/>
          <w:b/>
          <w:sz w:val="20"/>
          <w:szCs w:val="20"/>
        </w:rPr>
        <w:t xml:space="preserve"> terminal</w:t>
      </w:r>
      <w:r w:rsidRPr="003D337F">
        <w:rPr>
          <w:rFonts w:ascii="Arial" w:eastAsia="Times New Roman" w:hAnsi="Arial" w:cs="Arial"/>
          <w:sz w:val="20"/>
          <w:szCs w:val="20"/>
        </w:rPr>
        <w:t xml:space="preserve"> building – 72 hours after arrival at the </w:t>
      </w:r>
      <w:r w:rsidRPr="003D337F">
        <w:rPr>
          <w:rFonts w:ascii="Arial" w:eastAsia="Times New Roman" w:hAnsi="Arial" w:cs="Arial"/>
          <w:b/>
          <w:sz w:val="20"/>
          <w:szCs w:val="20"/>
        </w:rPr>
        <w:t>terminal</w:t>
      </w:r>
      <w:r w:rsidRPr="003D337F">
        <w:rPr>
          <w:rFonts w:ascii="Arial" w:eastAsia="Times New Roman" w:hAnsi="Arial" w:cs="Arial"/>
          <w:sz w:val="20"/>
          <w:szCs w:val="20"/>
        </w:rPr>
        <w:t>.</w:t>
      </w:r>
    </w:p>
    <w:p w14:paraId="1D2FE6AE"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B.</w:t>
      </w:r>
      <w:r w:rsidRPr="003D337F">
        <w:rPr>
          <w:rFonts w:ascii="Arial" w:eastAsia="Times New Roman" w:hAnsi="Arial" w:cs="Arial"/>
          <w:sz w:val="20"/>
          <w:szCs w:val="20"/>
        </w:rPr>
        <w:tab/>
        <w:t>Inside the</w:t>
      </w:r>
      <w:r w:rsidRPr="003D337F">
        <w:rPr>
          <w:rFonts w:ascii="Arial" w:eastAsia="Times New Roman" w:hAnsi="Arial" w:cs="Arial"/>
          <w:b/>
          <w:sz w:val="20"/>
          <w:szCs w:val="20"/>
        </w:rPr>
        <w:t xml:space="preserve"> terminal</w:t>
      </w:r>
      <w:r w:rsidRPr="003D337F">
        <w:rPr>
          <w:rFonts w:ascii="Arial" w:eastAsia="Times New Roman" w:hAnsi="Arial" w:cs="Arial"/>
          <w:sz w:val="20"/>
          <w:szCs w:val="20"/>
        </w:rPr>
        <w:t xml:space="preserve"> building – 30 days after arrival at the </w:t>
      </w:r>
      <w:r w:rsidRPr="003D337F">
        <w:rPr>
          <w:rFonts w:ascii="Arial" w:eastAsia="Times New Roman" w:hAnsi="Arial" w:cs="Arial"/>
          <w:b/>
          <w:sz w:val="20"/>
          <w:szCs w:val="20"/>
        </w:rPr>
        <w:t>terminal</w:t>
      </w:r>
      <w:r w:rsidRPr="003D337F">
        <w:rPr>
          <w:rFonts w:ascii="Arial" w:eastAsia="Times New Roman" w:hAnsi="Arial" w:cs="Arial"/>
          <w:sz w:val="20"/>
          <w:szCs w:val="20"/>
        </w:rPr>
        <w:t>.</w:t>
      </w:r>
    </w:p>
    <w:p w14:paraId="1D2FE6AF" w14:textId="77777777" w:rsidR="003D337F" w:rsidRPr="003D337F" w:rsidRDefault="003D337F" w:rsidP="003D337F">
      <w:pPr>
        <w:keepNext/>
        <w:keepLines/>
        <w:widowControl w:val="0"/>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IV.</w:t>
      </w:r>
      <w:r w:rsidRPr="003D337F">
        <w:rPr>
          <w:rFonts w:ascii="Arial" w:eastAsia="Times New Roman" w:hAnsi="Arial" w:cs="Arial"/>
          <w:b/>
          <w:sz w:val="20"/>
          <w:szCs w:val="20"/>
        </w:rPr>
        <w:tab/>
        <w:t>Coverage Extensions.  The following coverage extensions will be in addition to the applicable policy limit, but will be subject to the deductible amount set forth on the Declarations Page.</w:t>
      </w:r>
    </w:p>
    <w:p w14:paraId="1D2FE6B0"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A.</w:t>
      </w:r>
      <w:r w:rsidRPr="003D337F">
        <w:rPr>
          <w:rFonts w:ascii="Arial" w:eastAsia="Times New Roman" w:hAnsi="Arial" w:cs="Arial"/>
          <w:b/>
          <w:sz w:val="20"/>
          <w:szCs w:val="20"/>
        </w:rPr>
        <w:tab/>
        <w:t xml:space="preserve">Sue and Labor Expenses.  We </w:t>
      </w:r>
      <w:r w:rsidRPr="003D337F">
        <w:rPr>
          <w:rFonts w:ascii="Arial" w:eastAsia="Times New Roman" w:hAnsi="Arial" w:cs="Arial"/>
          <w:sz w:val="20"/>
          <w:szCs w:val="20"/>
        </w:rPr>
        <w:t>will pay the reasonable and necessary costs</w:t>
      </w:r>
      <w:r w:rsidRPr="003D337F">
        <w:rPr>
          <w:rFonts w:ascii="Arial" w:eastAsia="Times New Roman" w:hAnsi="Arial" w:cs="Arial"/>
          <w:b/>
          <w:sz w:val="20"/>
          <w:szCs w:val="20"/>
        </w:rPr>
        <w:t xml:space="preserve"> you </w:t>
      </w:r>
      <w:r w:rsidRPr="003D337F">
        <w:rPr>
          <w:rFonts w:ascii="Arial" w:eastAsia="Times New Roman" w:hAnsi="Arial" w:cs="Arial"/>
          <w:sz w:val="20"/>
          <w:szCs w:val="20"/>
        </w:rPr>
        <w:t>incur, up to $2,500, to preserve and protect</w:t>
      </w:r>
      <w:r w:rsidRPr="003D337F">
        <w:rPr>
          <w:rFonts w:ascii="Arial" w:eastAsia="Times New Roman" w:hAnsi="Arial" w:cs="Arial"/>
          <w:b/>
          <w:sz w:val="20"/>
          <w:szCs w:val="20"/>
        </w:rPr>
        <w:t xml:space="preserve"> Covered Property </w:t>
      </w:r>
      <w:r w:rsidRPr="003D337F">
        <w:rPr>
          <w:rFonts w:ascii="Arial" w:eastAsia="Times New Roman" w:hAnsi="Arial" w:cs="Arial"/>
          <w:sz w:val="20"/>
          <w:szCs w:val="20"/>
        </w:rPr>
        <w:t>from imminent</w:t>
      </w:r>
      <w:r w:rsidRPr="003D337F">
        <w:rPr>
          <w:rFonts w:ascii="Arial" w:eastAsia="Times New Roman" w:hAnsi="Arial" w:cs="Arial"/>
          <w:b/>
          <w:sz w:val="20"/>
          <w:szCs w:val="20"/>
        </w:rPr>
        <w:t xml:space="preserve"> loss </w:t>
      </w:r>
      <w:r w:rsidRPr="003D337F">
        <w:rPr>
          <w:rFonts w:ascii="Arial" w:eastAsia="Times New Roman" w:hAnsi="Arial" w:cs="Arial"/>
          <w:sz w:val="20"/>
          <w:szCs w:val="20"/>
        </w:rPr>
        <w:t xml:space="preserve">after a covered peril occurs.  The expenses will be paid only if reported to </w:t>
      </w:r>
      <w:r w:rsidRPr="003D337F">
        <w:rPr>
          <w:rFonts w:ascii="Arial" w:eastAsia="Times New Roman" w:hAnsi="Arial" w:cs="Arial"/>
          <w:b/>
          <w:sz w:val="20"/>
          <w:szCs w:val="20"/>
        </w:rPr>
        <w:t>us</w:t>
      </w:r>
      <w:r w:rsidRPr="003D337F">
        <w:rPr>
          <w:rFonts w:ascii="Arial" w:eastAsia="Times New Roman" w:hAnsi="Arial" w:cs="Arial"/>
          <w:sz w:val="20"/>
          <w:szCs w:val="20"/>
        </w:rPr>
        <w:t xml:space="preserve"> in writing within 180 days of the </w:t>
      </w:r>
      <w:r w:rsidRPr="003D337F">
        <w:rPr>
          <w:rFonts w:ascii="Arial" w:eastAsia="Times New Roman" w:hAnsi="Arial" w:cs="Arial"/>
          <w:b/>
          <w:sz w:val="20"/>
          <w:szCs w:val="20"/>
        </w:rPr>
        <w:t>loss</w:t>
      </w:r>
    </w:p>
    <w:p w14:paraId="1D2FE6B1"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B.</w:t>
      </w:r>
      <w:r w:rsidRPr="003D337F">
        <w:rPr>
          <w:rFonts w:ascii="Arial" w:eastAsia="Times New Roman" w:hAnsi="Arial" w:cs="Arial"/>
          <w:b/>
          <w:sz w:val="20"/>
          <w:szCs w:val="20"/>
        </w:rPr>
        <w:tab/>
        <w:t>Debris Removal Expenses</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will pay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expenses, up to $2,500 to remove debris of </w:t>
      </w:r>
      <w:r w:rsidRPr="003D337F">
        <w:rPr>
          <w:rFonts w:ascii="Arial" w:eastAsia="Times New Roman" w:hAnsi="Arial" w:cs="Arial"/>
          <w:b/>
          <w:sz w:val="20"/>
          <w:szCs w:val="20"/>
        </w:rPr>
        <w:t xml:space="preserve">Covered Property </w:t>
      </w:r>
      <w:r w:rsidRPr="003D337F">
        <w:rPr>
          <w:rFonts w:ascii="Arial" w:eastAsia="Times New Roman" w:hAnsi="Arial" w:cs="Arial"/>
          <w:sz w:val="20"/>
          <w:szCs w:val="20"/>
        </w:rPr>
        <w:t xml:space="preserve">caused by a covered peril. </w:t>
      </w:r>
      <w:r w:rsidRPr="003D337F">
        <w:rPr>
          <w:rFonts w:ascii="Arial" w:eastAsia="Times New Roman" w:hAnsi="Arial" w:cs="Arial"/>
          <w:sz w:val="20"/>
          <w:szCs w:val="20"/>
        </w:rPr>
        <w:lastRenderedPageBreak/>
        <w:t xml:space="preserve">The expenses will be paid only if reported to </w:t>
      </w:r>
      <w:r w:rsidRPr="003D337F">
        <w:rPr>
          <w:rFonts w:ascii="Arial" w:eastAsia="Times New Roman" w:hAnsi="Arial" w:cs="Arial"/>
          <w:b/>
          <w:sz w:val="20"/>
          <w:szCs w:val="20"/>
        </w:rPr>
        <w:t>us</w:t>
      </w:r>
      <w:r w:rsidRPr="003D337F">
        <w:rPr>
          <w:rFonts w:ascii="Arial" w:eastAsia="Times New Roman" w:hAnsi="Arial" w:cs="Arial"/>
          <w:sz w:val="20"/>
          <w:szCs w:val="20"/>
        </w:rPr>
        <w:t xml:space="preserve"> in writing within 180 days of the </w:t>
      </w:r>
      <w:r w:rsidRPr="003D337F">
        <w:rPr>
          <w:rFonts w:ascii="Arial" w:eastAsia="Times New Roman" w:hAnsi="Arial" w:cs="Arial"/>
          <w:b/>
          <w:sz w:val="20"/>
          <w:szCs w:val="20"/>
        </w:rPr>
        <w:t>loss.</w:t>
      </w:r>
    </w:p>
    <w:p w14:paraId="1D2FE6B2"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C.</w:t>
      </w:r>
      <w:r w:rsidRPr="003D337F">
        <w:rPr>
          <w:rFonts w:ascii="Arial" w:eastAsia="Times New Roman" w:hAnsi="Arial" w:cs="Arial"/>
          <w:b/>
          <w:sz w:val="20"/>
          <w:szCs w:val="20"/>
        </w:rPr>
        <w:tab/>
        <w:t>Freight Charges.  We</w:t>
      </w:r>
      <w:r w:rsidRPr="003D337F">
        <w:rPr>
          <w:rFonts w:ascii="Arial" w:eastAsia="Times New Roman" w:hAnsi="Arial" w:cs="Arial"/>
          <w:sz w:val="20"/>
          <w:szCs w:val="20"/>
        </w:rPr>
        <w:t xml:space="preserve"> will pay you earned freight charges, up to $2,500 that are due and uncollectible as a result of a covered peril. </w:t>
      </w:r>
    </w:p>
    <w:p w14:paraId="1D2FE6B3" w14:textId="77777777" w:rsidR="003D337F" w:rsidRPr="003D337F" w:rsidRDefault="003D337F" w:rsidP="003D337F">
      <w:pPr>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V.</w:t>
      </w:r>
      <w:r w:rsidRPr="003D337F">
        <w:rPr>
          <w:rFonts w:ascii="Arial" w:eastAsia="Times New Roman" w:hAnsi="Arial" w:cs="Arial"/>
          <w:b/>
          <w:sz w:val="20"/>
          <w:szCs w:val="20"/>
        </w:rPr>
        <w:tab/>
        <w:t>No Defense</w:t>
      </w:r>
      <w:r w:rsidRPr="003D337F">
        <w:rPr>
          <w:rFonts w:ascii="Arial" w:eastAsia="Times New Roman" w:hAnsi="Arial" w:cs="Arial"/>
          <w:sz w:val="20"/>
          <w:szCs w:val="20"/>
        </w:rPr>
        <w:t xml:space="preserve">.  This policy does not contain any duty on </w:t>
      </w:r>
      <w:r w:rsidRPr="003D337F">
        <w:rPr>
          <w:rFonts w:ascii="Arial" w:eastAsia="Times New Roman" w:hAnsi="Arial" w:cs="Arial"/>
          <w:b/>
          <w:sz w:val="20"/>
          <w:szCs w:val="20"/>
        </w:rPr>
        <w:t xml:space="preserve">our </w:t>
      </w:r>
      <w:r w:rsidRPr="003D337F">
        <w:rPr>
          <w:rFonts w:ascii="Arial" w:eastAsia="Times New Roman" w:hAnsi="Arial" w:cs="Arial"/>
          <w:sz w:val="20"/>
          <w:szCs w:val="20"/>
        </w:rPr>
        <w:t xml:space="preserve">part to defend any legal action brought against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However in the event any legal action is brought against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for a </w:t>
      </w:r>
      <w:r w:rsidRPr="003D337F">
        <w:rPr>
          <w:rFonts w:ascii="Arial" w:eastAsia="Times New Roman" w:hAnsi="Arial" w:cs="Arial"/>
          <w:b/>
          <w:sz w:val="20"/>
          <w:szCs w:val="20"/>
        </w:rPr>
        <w:t xml:space="preserve">loss </w:t>
      </w:r>
      <w:r w:rsidRPr="003D337F">
        <w:rPr>
          <w:rFonts w:ascii="Arial" w:eastAsia="Times New Roman" w:hAnsi="Arial" w:cs="Arial"/>
          <w:sz w:val="20"/>
          <w:szCs w:val="20"/>
        </w:rPr>
        <w:t xml:space="preserve">which is alleged to exceed the deductible and which might constitute a claim under this Policy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are required to give immediate notice to </w:t>
      </w:r>
      <w:r w:rsidRPr="003D337F">
        <w:rPr>
          <w:rFonts w:ascii="Arial" w:eastAsia="Times New Roman" w:hAnsi="Arial" w:cs="Arial"/>
          <w:b/>
          <w:sz w:val="20"/>
          <w:szCs w:val="20"/>
        </w:rPr>
        <w:t>us.</w:t>
      </w:r>
      <w:r w:rsidRPr="003D337F">
        <w:rPr>
          <w:rFonts w:ascii="Arial" w:eastAsia="Times New Roman" w:hAnsi="Arial" w:cs="Arial"/>
          <w:sz w:val="20"/>
          <w:szCs w:val="20"/>
        </w:rPr>
        <w:t xml:space="preserve"> Failure to provide immediate notice of the legal proceedings will bar any recovery under the policy.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reserve the right to elect to defend the action in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name.  If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elect to provide a defense,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will pay all legal expenses incurred by </w:t>
      </w:r>
      <w:r w:rsidRPr="003D337F">
        <w:rPr>
          <w:rFonts w:ascii="Arial" w:eastAsia="Times New Roman" w:hAnsi="Arial" w:cs="Arial"/>
          <w:b/>
          <w:sz w:val="20"/>
          <w:szCs w:val="20"/>
        </w:rPr>
        <w:t>us</w:t>
      </w:r>
      <w:r w:rsidRPr="003D337F">
        <w:rPr>
          <w:rFonts w:ascii="Arial" w:eastAsia="Times New Roman" w:hAnsi="Arial" w:cs="Arial"/>
          <w:sz w:val="20"/>
          <w:szCs w:val="20"/>
        </w:rPr>
        <w:t xml:space="preserve">, and any judgment against </w:t>
      </w:r>
      <w:r w:rsidRPr="003D337F">
        <w:rPr>
          <w:rFonts w:ascii="Arial" w:eastAsia="Times New Roman" w:hAnsi="Arial" w:cs="Arial"/>
          <w:b/>
          <w:sz w:val="20"/>
          <w:szCs w:val="20"/>
        </w:rPr>
        <w:t>you</w:t>
      </w:r>
      <w:r w:rsidRPr="003D337F">
        <w:rPr>
          <w:rFonts w:ascii="Arial" w:eastAsia="Times New Roman" w:hAnsi="Arial" w:cs="Arial"/>
          <w:sz w:val="20"/>
          <w:szCs w:val="20"/>
        </w:rPr>
        <w:t>, up to the policy limit and subject to the valuations and limitations provided in this policy.</w:t>
      </w:r>
    </w:p>
    <w:p w14:paraId="1D2FE6B4" w14:textId="77777777" w:rsidR="003D337F" w:rsidRPr="003D337F" w:rsidRDefault="003D337F" w:rsidP="003D337F">
      <w:pPr>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VI.</w:t>
      </w:r>
      <w:r w:rsidRPr="003D337F">
        <w:rPr>
          <w:rFonts w:ascii="Arial" w:eastAsia="Times New Roman" w:hAnsi="Arial" w:cs="Arial"/>
          <w:b/>
          <w:sz w:val="20"/>
          <w:szCs w:val="20"/>
        </w:rPr>
        <w:tab/>
        <w:t xml:space="preserve">Exclusions.   </w:t>
      </w:r>
    </w:p>
    <w:p w14:paraId="1D2FE6B5"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A.</w:t>
      </w:r>
      <w:r w:rsidRPr="003D337F">
        <w:rPr>
          <w:rFonts w:ascii="Arial" w:eastAsia="Times New Roman" w:hAnsi="Arial" w:cs="Arial"/>
          <w:b/>
          <w:sz w:val="20"/>
          <w:szCs w:val="20"/>
        </w:rPr>
        <w:tab/>
        <w:t>This policy does not cover the liability of the Insured for loss to the following types of Covered Property:</w:t>
      </w:r>
    </w:p>
    <w:p w14:paraId="1D2FE6B6" w14:textId="77777777" w:rsidR="003D337F" w:rsidRPr="003D337F" w:rsidRDefault="003D337F" w:rsidP="003D337F">
      <w:pPr>
        <w:numPr>
          <w:ilvl w:val="0"/>
          <w:numId w:val="2"/>
        </w:numPr>
        <w:tabs>
          <w:tab w:val="clear" w:pos="1080"/>
        </w:tabs>
        <w:spacing w:line="240" w:lineRule="auto"/>
        <w:jc w:val="both"/>
        <w:rPr>
          <w:rFonts w:ascii="Arial" w:eastAsia="Times New Roman" w:hAnsi="Arial" w:cs="Arial"/>
          <w:sz w:val="20"/>
          <w:szCs w:val="20"/>
        </w:rPr>
      </w:pPr>
      <w:r w:rsidRPr="003D337F">
        <w:rPr>
          <w:rFonts w:ascii="Arial" w:eastAsia="Times New Roman" w:hAnsi="Arial" w:cs="Arial"/>
          <w:sz w:val="20"/>
          <w:szCs w:val="20"/>
        </w:rPr>
        <w:t>Accounts, bills, deeds, evidences of debt, letters of credit, passports, documents, railroad or other tickets, notes, securities, money, currency, bullion, precious stones, jewelry and/or similar valuables, paintings, statuary and other works of art, manuscripts, or mechanical drawings;</w:t>
      </w:r>
    </w:p>
    <w:p w14:paraId="1D2FE6B7" w14:textId="77777777" w:rsidR="003D337F" w:rsidRPr="003D337F" w:rsidRDefault="003D337F" w:rsidP="003D337F">
      <w:pPr>
        <w:numPr>
          <w:ilvl w:val="0"/>
          <w:numId w:val="2"/>
        </w:numPr>
        <w:tabs>
          <w:tab w:val="clear" w:pos="1080"/>
        </w:tabs>
        <w:spacing w:line="240" w:lineRule="auto"/>
        <w:jc w:val="both"/>
        <w:rPr>
          <w:rFonts w:ascii="Arial" w:eastAsia="Times New Roman" w:hAnsi="Arial" w:cs="Arial"/>
          <w:sz w:val="20"/>
          <w:szCs w:val="20"/>
        </w:rPr>
      </w:pPr>
      <w:r w:rsidRPr="003D337F">
        <w:rPr>
          <w:rFonts w:ascii="Arial" w:eastAsia="Times New Roman" w:hAnsi="Arial" w:cs="Arial"/>
          <w:sz w:val="20"/>
          <w:szCs w:val="20"/>
        </w:rPr>
        <w:t xml:space="preserve">Livestock or animals, unless they die or must be destroyed, as a direct result of a peril listed in paragraph II within 3 days of an </w:t>
      </w:r>
      <w:r w:rsidRPr="003D337F">
        <w:rPr>
          <w:rFonts w:ascii="Arial" w:eastAsia="Times New Roman" w:hAnsi="Arial" w:cs="Arial"/>
          <w:b/>
          <w:sz w:val="20"/>
          <w:szCs w:val="20"/>
        </w:rPr>
        <w:t>occurrence.</w:t>
      </w:r>
    </w:p>
    <w:p w14:paraId="1D2FE6B8" w14:textId="77777777" w:rsidR="003D337F" w:rsidRPr="003D337F" w:rsidRDefault="003D337F" w:rsidP="003D337F">
      <w:pPr>
        <w:numPr>
          <w:ilvl w:val="0"/>
          <w:numId w:val="2"/>
        </w:numPr>
        <w:tabs>
          <w:tab w:val="clear" w:pos="1080"/>
        </w:tabs>
        <w:spacing w:line="240" w:lineRule="auto"/>
        <w:jc w:val="both"/>
        <w:rPr>
          <w:rFonts w:ascii="Arial" w:eastAsia="Times New Roman" w:hAnsi="Arial" w:cs="Arial"/>
          <w:sz w:val="20"/>
          <w:szCs w:val="20"/>
        </w:rPr>
      </w:pPr>
      <w:r w:rsidRPr="003D337F">
        <w:rPr>
          <w:rFonts w:ascii="Arial" w:eastAsia="Times New Roman" w:hAnsi="Arial" w:cs="Arial"/>
          <w:sz w:val="20"/>
          <w:szCs w:val="20"/>
        </w:rPr>
        <w:t xml:space="preserve">Any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if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rights of subrogation against any other party have been waived or made unenforceable prior or subsequent to the </w:t>
      </w:r>
      <w:r w:rsidRPr="003D337F">
        <w:rPr>
          <w:rFonts w:ascii="Arial" w:eastAsia="Times New Roman" w:hAnsi="Arial" w:cs="Arial"/>
          <w:b/>
          <w:sz w:val="20"/>
          <w:szCs w:val="20"/>
        </w:rPr>
        <w:t>loss</w:t>
      </w:r>
      <w:r w:rsidRPr="003D337F">
        <w:rPr>
          <w:rFonts w:ascii="Arial" w:eastAsia="Times New Roman" w:hAnsi="Arial" w:cs="Arial"/>
          <w:sz w:val="20"/>
          <w:szCs w:val="20"/>
        </w:rPr>
        <w:t>.</w:t>
      </w:r>
    </w:p>
    <w:p w14:paraId="1D2FE6B9"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 xml:space="preserve">B. </w:t>
      </w:r>
      <w:r w:rsidRPr="003D337F">
        <w:rPr>
          <w:rFonts w:ascii="Arial" w:eastAsia="Times New Roman" w:hAnsi="Arial" w:cs="Arial"/>
          <w:b/>
          <w:sz w:val="20"/>
          <w:szCs w:val="20"/>
        </w:rPr>
        <w:tab/>
        <w:t>This policy does not cover the liability of the Insured for loss to any Covered Property caused by or resulting in or from any of the following, whether any other covered peril contributes to the loss:</w:t>
      </w:r>
    </w:p>
    <w:p w14:paraId="1D2FE6BA"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1</w:t>
      </w:r>
      <w:r w:rsidRPr="003D337F">
        <w:rPr>
          <w:rFonts w:ascii="Arial" w:eastAsia="Times New Roman" w:hAnsi="Arial" w:cs="Arial"/>
          <w:b/>
          <w:sz w:val="20"/>
          <w:szCs w:val="20"/>
        </w:rPr>
        <w:t>.</w:t>
      </w:r>
      <w:r w:rsidRPr="003D337F">
        <w:rPr>
          <w:rFonts w:ascii="Arial" w:eastAsia="Times New Roman" w:hAnsi="Arial" w:cs="Arial"/>
          <w:sz w:val="20"/>
          <w:szCs w:val="20"/>
        </w:rPr>
        <w:tab/>
        <w:t xml:space="preserve">Hostile or Warlike action in time of peace or war, including action in hindering, combating or defending against an actual, impending or expected attack by </w:t>
      </w:r>
    </w:p>
    <w:p w14:paraId="1D2FE6BB" w14:textId="77777777" w:rsidR="003D337F" w:rsidRPr="003D337F" w:rsidRDefault="003D337F" w:rsidP="003D337F">
      <w:pPr>
        <w:spacing w:line="240" w:lineRule="auto"/>
        <w:ind w:left="1440" w:hanging="360"/>
        <w:jc w:val="both"/>
        <w:rPr>
          <w:rFonts w:ascii="Arial" w:eastAsia="Times New Roman" w:hAnsi="Arial" w:cs="Arial"/>
          <w:sz w:val="20"/>
          <w:szCs w:val="20"/>
        </w:rPr>
      </w:pPr>
      <w:r w:rsidRPr="003D337F">
        <w:rPr>
          <w:rFonts w:ascii="Arial" w:eastAsia="Times New Roman" w:hAnsi="Arial" w:cs="Arial"/>
          <w:b/>
          <w:sz w:val="20"/>
          <w:szCs w:val="20"/>
        </w:rPr>
        <w:t>a.</w:t>
      </w:r>
      <w:r w:rsidRPr="003D337F">
        <w:rPr>
          <w:rFonts w:ascii="Arial" w:eastAsia="Times New Roman" w:hAnsi="Arial" w:cs="Arial"/>
          <w:sz w:val="20"/>
          <w:szCs w:val="20"/>
        </w:rPr>
        <w:t xml:space="preserve"> </w:t>
      </w:r>
      <w:r w:rsidRPr="003D337F">
        <w:rPr>
          <w:rFonts w:ascii="Arial" w:eastAsia="Times New Roman" w:hAnsi="Arial" w:cs="Arial"/>
          <w:sz w:val="20"/>
          <w:szCs w:val="20"/>
        </w:rPr>
        <w:tab/>
        <w:t xml:space="preserve">any government or sovereign power (de jure or de facto) </w:t>
      </w:r>
    </w:p>
    <w:p w14:paraId="1D2FE6BC" w14:textId="77777777" w:rsidR="003D337F" w:rsidRPr="003D337F" w:rsidRDefault="003D337F" w:rsidP="003D337F">
      <w:pPr>
        <w:spacing w:line="240" w:lineRule="auto"/>
        <w:ind w:left="1440" w:hanging="360"/>
        <w:jc w:val="both"/>
        <w:rPr>
          <w:rFonts w:ascii="Arial" w:eastAsia="Times New Roman" w:hAnsi="Arial" w:cs="Arial"/>
          <w:sz w:val="20"/>
          <w:szCs w:val="20"/>
        </w:rPr>
      </w:pPr>
      <w:r w:rsidRPr="003D337F">
        <w:rPr>
          <w:rFonts w:ascii="Arial" w:eastAsia="Times New Roman" w:hAnsi="Arial" w:cs="Arial"/>
          <w:b/>
          <w:sz w:val="20"/>
          <w:szCs w:val="20"/>
        </w:rPr>
        <w:t>b.</w:t>
      </w:r>
      <w:r w:rsidRPr="003D337F">
        <w:rPr>
          <w:rFonts w:ascii="Arial" w:eastAsia="Times New Roman" w:hAnsi="Arial" w:cs="Arial"/>
          <w:sz w:val="20"/>
          <w:szCs w:val="20"/>
        </w:rPr>
        <w:t xml:space="preserve"> </w:t>
      </w:r>
      <w:r w:rsidRPr="003D337F">
        <w:rPr>
          <w:rFonts w:ascii="Arial" w:eastAsia="Times New Roman" w:hAnsi="Arial" w:cs="Arial"/>
          <w:sz w:val="20"/>
          <w:szCs w:val="20"/>
        </w:rPr>
        <w:tab/>
        <w:t>any authority maintaining or using military, naval or air forces; or</w:t>
      </w:r>
    </w:p>
    <w:p w14:paraId="1D2FE6BD"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lastRenderedPageBreak/>
        <w:t>2</w:t>
      </w:r>
      <w:r w:rsidRPr="003D337F">
        <w:rPr>
          <w:rFonts w:ascii="Arial" w:eastAsia="Times New Roman" w:hAnsi="Arial" w:cs="Arial"/>
          <w:b/>
          <w:sz w:val="20"/>
          <w:szCs w:val="20"/>
        </w:rPr>
        <w:t>.</w:t>
      </w:r>
      <w:r w:rsidRPr="003D337F">
        <w:rPr>
          <w:rFonts w:ascii="Arial" w:eastAsia="Times New Roman" w:hAnsi="Arial" w:cs="Arial"/>
          <w:sz w:val="20"/>
          <w:szCs w:val="20"/>
        </w:rPr>
        <w:tab/>
        <w:t>Any weapon of war employing atomic fission or radioactive force whether in time of peace or war; or</w:t>
      </w:r>
    </w:p>
    <w:p w14:paraId="1D2FE6BE"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3</w:t>
      </w:r>
      <w:r w:rsidRPr="003D337F">
        <w:rPr>
          <w:rFonts w:ascii="Arial" w:eastAsia="Times New Roman" w:hAnsi="Arial" w:cs="Arial"/>
          <w:b/>
          <w:sz w:val="20"/>
          <w:szCs w:val="20"/>
        </w:rPr>
        <w:t>.</w:t>
      </w:r>
      <w:r w:rsidRPr="003D337F">
        <w:rPr>
          <w:rFonts w:ascii="Arial" w:eastAsia="Times New Roman" w:hAnsi="Arial" w:cs="Arial"/>
          <w:sz w:val="20"/>
          <w:szCs w:val="20"/>
        </w:rPr>
        <w:tab/>
        <w:t>Insurrection, rebellion, revolution, civil war, usurped power, or action taken by governmental authority in hindering, combating or defending against such an occurrence, seizure or destruction under quarantine or customs regulation, confiscation by order of any government or public authority, or risks of contraband or illegal transportation or trade</w:t>
      </w:r>
    </w:p>
    <w:p w14:paraId="1D2FE6BF"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4</w:t>
      </w:r>
      <w:r w:rsidRPr="003D337F">
        <w:rPr>
          <w:rFonts w:ascii="Arial" w:eastAsia="Times New Roman" w:hAnsi="Arial" w:cs="Arial"/>
          <w:b/>
          <w:sz w:val="20"/>
          <w:szCs w:val="20"/>
        </w:rPr>
        <w:t>.</w:t>
      </w:r>
      <w:r w:rsidRPr="003D337F">
        <w:rPr>
          <w:rFonts w:ascii="Arial" w:eastAsia="Times New Roman" w:hAnsi="Arial" w:cs="Arial"/>
          <w:sz w:val="20"/>
          <w:szCs w:val="20"/>
        </w:rPr>
        <w:t xml:space="preserve"> </w:t>
      </w:r>
      <w:r w:rsidRPr="003D337F">
        <w:rPr>
          <w:rFonts w:ascii="Arial" w:eastAsia="Times New Roman" w:hAnsi="Arial" w:cs="Arial"/>
          <w:sz w:val="20"/>
          <w:szCs w:val="20"/>
        </w:rPr>
        <w:tab/>
        <w:t>Any act of “Terrorism”; or</w:t>
      </w:r>
    </w:p>
    <w:p w14:paraId="1D2FE6C0"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5</w:t>
      </w:r>
      <w:r w:rsidRPr="003D337F">
        <w:rPr>
          <w:rFonts w:ascii="Arial" w:eastAsia="Times New Roman" w:hAnsi="Arial" w:cs="Arial"/>
          <w:b/>
          <w:sz w:val="20"/>
          <w:szCs w:val="20"/>
        </w:rPr>
        <w:t>.</w:t>
      </w:r>
      <w:r w:rsidRPr="003D337F">
        <w:rPr>
          <w:rFonts w:ascii="Arial" w:eastAsia="Times New Roman" w:hAnsi="Arial" w:cs="Arial"/>
          <w:sz w:val="20"/>
          <w:szCs w:val="20"/>
        </w:rPr>
        <w:tab/>
        <w:t>Any action authorized by a governmental authority or agency for the purpose of preventing, terminating, countering or responding to any act of “terrorism” or for the purpose of preventing or minimizing the consequences of any act or threat of “terrorism”.</w:t>
      </w:r>
    </w:p>
    <w:p w14:paraId="1D2FE6C1" w14:textId="77777777" w:rsidR="003D337F" w:rsidRPr="003D337F" w:rsidRDefault="003D337F" w:rsidP="003D337F">
      <w:pPr>
        <w:spacing w:line="240" w:lineRule="auto"/>
        <w:ind w:left="1080"/>
        <w:jc w:val="both"/>
        <w:rPr>
          <w:rFonts w:ascii="Arial" w:eastAsia="Times New Roman" w:hAnsi="Arial" w:cs="Arial"/>
          <w:sz w:val="20"/>
          <w:szCs w:val="20"/>
        </w:rPr>
      </w:pPr>
      <w:r w:rsidRPr="003D337F">
        <w:rPr>
          <w:rFonts w:ascii="Arial" w:eastAsia="Times New Roman" w:hAnsi="Arial" w:cs="Arial"/>
          <w:sz w:val="20"/>
          <w:szCs w:val="20"/>
        </w:rPr>
        <w:t>An act of “terrorism” means an activity that involves any violent act, including the threat of an activity or preparation for any activity, that:</w:t>
      </w:r>
    </w:p>
    <w:p w14:paraId="1D2FE6C2" w14:textId="77777777" w:rsidR="003D337F" w:rsidRPr="003D337F" w:rsidRDefault="003D337F" w:rsidP="003D337F">
      <w:pPr>
        <w:spacing w:line="240" w:lineRule="auto"/>
        <w:ind w:left="1080"/>
        <w:jc w:val="both"/>
        <w:rPr>
          <w:rFonts w:ascii="Arial" w:eastAsia="Times New Roman" w:hAnsi="Arial" w:cs="Arial"/>
          <w:sz w:val="20"/>
          <w:szCs w:val="20"/>
        </w:rPr>
      </w:pPr>
      <w:r w:rsidRPr="003D337F">
        <w:rPr>
          <w:rFonts w:ascii="Arial" w:eastAsia="Times New Roman" w:hAnsi="Arial" w:cs="Arial"/>
          <w:sz w:val="20"/>
          <w:szCs w:val="20"/>
        </w:rPr>
        <w:t xml:space="preserve">Causes either damage to property or injury to person(s) and </w:t>
      </w:r>
    </w:p>
    <w:p w14:paraId="1D2FE6C3" w14:textId="77777777" w:rsidR="003D337F" w:rsidRPr="003D337F" w:rsidRDefault="003D337F" w:rsidP="003D337F">
      <w:pPr>
        <w:spacing w:line="240" w:lineRule="auto"/>
        <w:ind w:left="1080"/>
        <w:jc w:val="both"/>
        <w:rPr>
          <w:rFonts w:ascii="Arial" w:eastAsia="Times New Roman" w:hAnsi="Arial" w:cs="Arial"/>
          <w:sz w:val="20"/>
          <w:szCs w:val="20"/>
        </w:rPr>
      </w:pPr>
      <w:r w:rsidRPr="003D337F">
        <w:rPr>
          <w:rFonts w:ascii="Arial" w:eastAsia="Times New Roman" w:hAnsi="Arial" w:cs="Arial"/>
          <w:sz w:val="20"/>
          <w:szCs w:val="20"/>
        </w:rPr>
        <w:t>Appears to be intended to intimidate or coerce a civilian population; or disrupt any segment of an economy; or influence the policy of a government by intimidation or coercion; or affect the conduct of a government by destruction, assassination, kidnapping or hostage-taking; or advance a political, religious or ideological cause.</w:t>
      </w:r>
    </w:p>
    <w:p w14:paraId="1D2FE6C4" w14:textId="77777777" w:rsidR="003D337F" w:rsidRPr="003D337F" w:rsidRDefault="003D337F" w:rsidP="003D337F">
      <w:pPr>
        <w:spacing w:line="240" w:lineRule="auto"/>
        <w:ind w:left="1080"/>
        <w:jc w:val="both"/>
        <w:rPr>
          <w:rFonts w:ascii="Arial" w:eastAsia="Times New Roman" w:hAnsi="Arial" w:cs="Arial"/>
          <w:sz w:val="20"/>
          <w:szCs w:val="20"/>
        </w:rPr>
      </w:pPr>
      <w:r w:rsidRPr="003D337F">
        <w:rPr>
          <w:rFonts w:ascii="Arial" w:eastAsia="Times New Roman" w:hAnsi="Arial" w:cs="Arial"/>
          <w:sz w:val="20"/>
          <w:szCs w:val="20"/>
        </w:rPr>
        <w:t>An act of “Terrorism” shall also include any incident determined to be such by an official, department or agency that has been specifically authorized by federal statute to make such a determination</w:t>
      </w:r>
    </w:p>
    <w:p w14:paraId="1D2FE6C5" w14:textId="77777777" w:rsidR="003D337F" w:rsidRPr="003D337F" w:rsidRDefault="003D337F" w:rsidP="003D337F">
      <w:pPr>
        <w:spacing w:line="240" w:lineRule="auto"/>
        <w:ind w:left="1080"/>
        <w:jc w:val="both"/>
        <w:rPr>
          <w:rFonts w:ascii="Arial" w:eastAsia="Times New Roman" w:hAnsi="Arial" w:cs="Arial"/>
          <w:sz w:val="20"/>
          <w:szCs w:val="20"/>
        </w:rPr>
      </w:pPr>
      <w:r w:rsidRPr="003D337F">
        <w:rPr>
          <w:rFonts w:ascii="Arial" w:eastAsia="Times New Roman" w:hAnsi="Arial" w:cs="Arial"/>
          <w:sz w:val="20"/>
          <w:szCs w:val="20"/>
        </w:rPr>
        <w:t xml:space="preserve">These exclusions applies regardless of whether there is: (a) any physical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 (b) any insured peril or cause whether or not contributing concurrently or in any sequence; (c) any loss of use, occupancy or functionality; or (d) any action required, including but not limited to, repair, replacement, removal, cleanup, abatement, disposal, relocation, or steps taken to address medical or legal concerns.</w:t>
      </w:r>
    </w:p>
    <w:p w14:paraId="1D2FE6C6"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6</w:t>
      </w:r>
      <w:r w:rsidRPr="003D337F">
        <w:rPr>
          <w:rFonts w:ascii="Arial" w:eastAsia="Times New Roman" w:hAnsi="Arial" w:cs="Arial"/>
          <w:b/>
          <w:sz w:val="20"/>
          <w:szCs w:val="20"/>
        </w:rPr>
        <w:t>.</w:t>
      </w:r>
      <w:r w:rsidRPr="003D337F">
        <w:rPr>
          <w:rFonts w:ascii="Arial" w:eastAsia="Times New Roman" w:hAnsi="Arial" w:cs="Arial"/>
          <w:sz w:val="20"/>
          <w:szCs w:val="20"/>
        </w:rPr>
        <w:tab/>
        <w:t xml:space="preserve">Release or discharge or dispersal of toxic or hazardous substances, contaminants or pollutants, including the cost to remove, dispose, decontaminate or replace </w:t>
      </w:r>
      <w:r w:rsidRPr="003D337F">
        <w:rPr>
          <w:rFonts w:ascii="Arial" w:eastAsia="Times New Roman" w:hAnsi="Arial" w:cs="Arial"/>
          <w:b/>
          <w:bCs/>
          <w:sz w:val="20"/>
          <w:szCs w:val="20"/>
        </w:rPr>
        <w:t>covered property</w:t>
      </w:r>
      <w:r w:rsidRPr="003D337F">
        <w:rPr>
          <w:rFonts w:ascii="Arial" w:eastAsia="Times New Roman" w:hAnsi="Arial" w:cs="Arial"/>
          <w:sz w:val="20"/>
          <w:szCs w:val="20"/>
        </w:rPr>
        <w:t xml:space="preserve"> which has been or may be </w:t>
      </w:r>
      <w:r w:rsidRPr="003D337F">
        <w:rPr>
          <w:rFonts w:ascii="Arial" w:eastAsia="Times New Roman" w:hAnsi="Arial" w:cs="Arial"/>
          <w:sz w:val="20"/>
          <w:szCs w:val="20"/>
        </w:rPr>
        <w:lastRenderedPageBreak/>
        <w:t>contaminated by toxic or hazardous substances, contaminants or pollutants, whether or not required by law or civil authority to be restored, disposed of or decontaminated.</w:t>
      </w:r>
    </w:p>
    <w:p w14:paraId="1D2FE6C7"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bCs/>
          <w:sz w:val="20"/>
          <w:szCs w:val="20"/>
        </w:rPr>
        <w:t>7</w:t>
      </w:r>
      <w:r w:rsidRPr="003D337F">
        <w:rPr>
          <w:rFonts w:ascii="Arial" w:eastAsia="Times New Roman" w:hAnsi="Arial" w:cs="Arial"/>
          <w:b/>
          <w:bCs/>
          <w:sz w:val="20"/>
          <w:szCs w:val="20"/>
        </w:rPr>
        <w:t>.</w:t>
      </w:r>
      <w:r w:rsidRPr="003D337F">
        <w:rPr>
          <w:rFonts w:ascii="Arial" w:eastAsia="Times New Roman" w:hAnsi="Arial" w:cs="Arial"/>
          <w:b/>
          <w:bCs/>
          <w:sz w:val="20"/>
          <w:szCs w:val="20"/>
        </w:rPr>
        <w:tab/>
      </w:r>
      <w:r w:rsidRPr="003D337F">
        <w:rPr>
          <w:rFonts w:ascii="Arial" w:eastAsia="Times New Roman" w:hAnsi="Arial" w:cs="Arial"/>
          <w:sz w:val="20"/>
          <w:szCs w:val="20"/>
        </w:rPr>
        <w:t>Organic pathogen, meaning any organic irritant or contaminant, including but not limited to fungus, bacteria, virus, or other microorganism of any type including but not limited to their byproducts such as spores or mycotoxin, or any hazardous substances as classified by the EPA</w:t>
      </w:r>
    </w:p>
    <w:p w14:paraId="1D2FE6C8"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8</w:t>
      </w:r>
      <w:r w:rsidRPr="003D337F">
        <w:rPr>
          <w:rFonts w:ascii="Arial" w:eastAsia="Times New Roman" w:hAnsi="Arial" w:cs="Arial"/>
          <w:b/>
          <w:sz w:val="20"/>
          <w:szCs w:val="20"/>
        </w:rPr>
        <w:t>.</w:t>
      </w:r>
      <w:r w:rsidRPr="003D337F">
        <w:rPr>
          <w:rFonts w:ascii="Arial" w:eastAsia="Times New Roman" w:hAnsi="Arial" w:cs="Arial"/>
          <w:b/>
          <w:sz w:val="20"/>
          <w:szCs w:val="20"/>
        </w:rPr>
        <w:tab/>
      </w:r>
      <w:r w:rsidRPr="003D337F">
        <w:rPr>
          <w:rFonts w:ascii="Arial" w:eastAsia="Times New Roman" w:hAnsi="Arial" w:cs="Arial"/>
          <w:sz w:val="20"/>
          <w:szCs w:val="20"/>
        </w:rPr>
        <w:t xml:space="preserve">Improper packing, preparation for shipment or loading by </w:t>
      </w:r>
      <w:r w:rsidRPr="003D337F">
        <w:rPr>
          <w:rFonts w:ascii="Arial" w:eastAsia="Times New Roman" w:hAnsi="Arial" w:cs="Arial"/>
          <w:b/>
          <w:sz w:val="20"/>
          <w:szCs w:val="20"/>
        </w:rPr>
        <w:t>you</w:t>
      </w:r>
      <w:r w:rsidRPr="003D337F">
        <w:rPr>
          <w:rFonts w:ascii="Arial" w:eastAsia="Times New Roman" w:hAnsi="Arial" w:cs="Arial"/>
          <w:sz w:val="20"/>
          <w:szCs w:val="20"/>
        </w:rPr>
        <w:t xml:space="preserve"> or the shipper.</w:t>
      </w:r>
    </w:p>
    <w:p w14:paraId="1D2FE6C9"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9</w:t>
      </w:r>
      <w:r w:rsidRPr="003D337F">
        <w:rPr>
          <w:rFonts w:ascii="Arial" w:eastAsia="Times New Roman" w:hAnsi="Arial" w:cs="Arial"/>
          <w:b/>
          <w:sz w:val="20"/>
          <w:szCs w:val="20"/>
        </w:rPr>
        <w:t>.</w:t>
      </w:r>
      <w:r w:rsidRPr="003D337F">
        <w:rPr>
          <w:rFonts w:ascii="Arial" w:eastAsia="Times New Roman" w:hAnsi="Arial" w:cs="Arial"/>
          <w:sz w:val="20"/>
          <w:szCs w:val="20"/>
        </w:rPr>
        <w:tab/>
        <w:t xml:space="preserve">Delay, loss of market, loss of market value, loss of use, interruption of business, any consequential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beyond the direct physical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w:t>
      </w:r>
    </w:p>
    <w:p w14:paraId="1D2FE6CA"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10</w:t>
      </w:r>
      <w:r w:rsidRPr="003D337F">
        <w:rPr>
          <w:rFonts w:ascii="Arial" w:eastAsia="Times New Roman" w:hAnsi="Arial" w:cs="Arial"/>
          <w:b/>
          <w:sz w:val="20"/>
          <w:szCs w:val="20"/>
        </w:rPr>
        <w:t>.</w:t>
      </w:r>
      <w:r w:rsidRPr="003D337F">
        <w:rPr>
          <w:rFonts w:ascii="Arial" w:eastAsia="Times New Roman" w:hAnsi="Arial" w:cs="Arial"/>
          <w:sz w:val="20"/>
          <w:szCs w:val="20"/>
        </w:rPr>
        <w:tab/>
        <w:t>Hail, rain, sleet or snow, whether driven by wind or not;</w:t>
      </w:r>
    </w:p>
    <w:p w14:paraId="1D2FE6CB"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11</w:t>
      </w:r>
      <w:r w:rsidRPr="003D337F">
        <w:rPr>
          <w:rFonts w:ascii="Arial" w:eastAsia="Times New Roman" w:hAnsi="Arial" w:cs="Arial"/>
          <w:b/>
          <w:sz w:val="20"/>
          <w:szCs w:val="20"/>
        </w:rPr>
        <w:t>.</w:t>
      </w:r>
      <w:r w:rsidRPr="003D337F">
        <w:rPr>
          <w:rFonts w:ascii="Arial" w:eastAsia="Times New Roman" w:hAnsi="Arial" w:cs="Arial"/>
          <w:sz w:val="20"/>
          <w:szCs w:val="20"/>
        </w:rPr>
        <w:tab/>
        <w:t>Strikes, lockouts, labor disturbances or riots, or civil commotions</w:t>
      </w:r>
    </w:p>
    <w:p w14:paraId="1D2FE6CC"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sz w:val="20"/>
          <w:szCs w:val="20"/>
        </w:rPr>
        <w:t>12.</w:t>
      </w:r>
      <w:r w:rsidRPr="003D337F">
        <w:rPr>
          <w:rFonts w:ascii="Arial" w:eastAsia="Times New Roman" w:hAnsi="Arial" w:cs="Arial"/>
          <w:sz w:val="20"/>
          <w:szCs w:val="20"/>
        </w:rPr>
        <w:tab/>
        <w:t>Neglect of the Insured to use all reasonable means to save and preserve the covered property at and after any loss</w:t>
      </w:r>
    </w:p>
    <w:p w14:paraId="1D2FE6CD" w14:textId="77777777" w:rsidR="003D337F" w:rsidRPr="003D337F" w:rsidRDefault="003D337F" w:rsidP="003D337F">
      <w:pPr>
        <w:spacing w:line="240" w:lineRule="auto"/>
        <w:ind w:left="360" w:hanging="360"/>
        <w:jc w:val="both"/>
        <w:rPr>
          <w:rFonts w:ascii="Arial" w:eastAsia="Times New Roman" w:hAnsi="Arial" w:cs="Arial"/>
          <w:b/>
          <w:sz w:val="20"/>
          <w:szCs w:val="20"/>
        </w:rPr>
      </w:pPr>
      <w:r w:rsidRPr="003D337F">
        <w:rPr>
          <w:rFonts w:ascii="Arial" w:eastAsia="Times New Roman" w:hAnsi="Arial" w:cs="Arial"/>
          <w:b/>
          <w:sz w:val="20"/>
          <w:szCs w:val="20"/>
        </w:rPr>
        <w:t>VII.</w:t>
      </w:r>
      <w:r w:rsidRPr="003D337F">
        <w:rPr>
          <w:rFonts w:ascii="Arial" w:eastAsia="Times New Roman" w:hAnsi="Arial" w:cs="Arial"/>
          <w:b/>
          <w:sz w:val="20"/>
          <w:szCs w:val="20"/>
        </w:rPr>
        <w:tab/>
        <w:t xml:space="preserve">Deductible. </w:t>
      </w:r>
      <w:r w:rsidRPr="003D337F">
        <w:rPr>
          <w:rFonts w:ascii="Arial" w:eastAsia="Times New Roman" w:hAnsi="Arial" w:cs="Arial"/>
          <w:sz w:val="20"/>
          <w:szCs w:val="20"/>
        </w:rPr>
        <w:t xml:space="preserve">Each claim resulting from any one </w:t>
      </w:r>
      <w:r w:rsidRPr="003D337F">
        <w:rPr>
          <w:rFonts w:ascii="Arial" w:eastAsia="Times New Roman" w:hAnsi="Arial" w:cs="Arial"/>
          <w:b/>
          <w:sz w:val="20"/>
          <w:szCs w:val="20"/>
        </w:rPr>
        <w:t xml:space="preserve">occurrence </w:t>
      </w:r>
      <w:r w:rsidRPr="003D337F">
        <w:rPr>
          <w:rFonts w:ascii="Arial" w:eastAsia="Times New Roman" w:hAnsi="Arial" w:cs="Arial"/>
          <w:sz w:val="20"/>
          <w:szCs w:val="20"/>
        </w:rPr>
        <w:t xml:space="preserve">shall be adjusted separately and from each adjusted claim or the applicable limit, whichever is less, the sum stated under the applicable Deductible Amount shown in Paragraph III or IV of Declarations shall be deducted.  </w:t>
      </w:r>
      <w:r w:rsidRPr="003D337F">
        <w:rPr>
          <w:rFonts w:ascii="Arial" w:eastAsia="Times New Roman" w:hAnsi="Arial" w:cs="Arial"/>
          <w:b/>
          <w:sz w:val="20"/>
          <w:szCs w:val="20"/>
        </w:rPr>
        <w:t xml:space="preserve">Company </w:t>
      </w:r>
      <w:r w:rsidRPr="003D337F">
        <w:rPr>
          <w:rFonts w:ascii="Arial" w:eastAsia="Times New Roman" w:hAnsi="Arial" w:cs="Arial"/>
          <w:sz w:val="20"/>
          <w:szCs w:val="20"/>
        </w:rPr>
        <w:t>shall have no obligations under this form until the claim exceeds the deductible.</w:t>
      </w:r>
    </w:p>
    <w:p w14:paraId="1D2FE6CE" w14:textId="77777777" w:rsidR="003D337F" w:rsidRPr="003D337F" w:rsidRDefault="003D337F" w:rsidP="003D337F">
      <w:pPr>
        <w:spacing w:line="240" w:lineRule="auto"/>
        <w:ind w:left="360" w:hanging="450"/>
        <w:jc w:val="both"/>
        <w:rPr>
          <w:rFonts w:ascii="Arial" w:eastAsia="Times New Roman" w:hAnsi="Arial" w:cs="Arial"/>
          <w:b/>
          <w:sz w:val="20"/>
          <w:szCs w:val="20"/>
        </w:rPr>
      </w:pPr>
      <w:r w:rsidRPr="003D337F">
        <w:rPr>
          <w:rFonts w:ascii="Arial" w:eastAsia="Times New Roman" w:hAnsi="Arial" w:cs="Arial"/>
          <w:b/>
          <w:sz w:val="20"/>
          <w:szCs w:val="20"/>
        </w:rPr>
        <w:t>VIII.</w:t>
      </w:r>
      <w:r w:rsidRPr="003D337F">
        <w:rPr>
          <w:rFonts w:ascii="Arial" w:eastAsia="Times New Roman" w:hAnsi="Arial" w:cs="Arial"/>
          <w:b/>
          <w:sz w:val="20"/>
          <w:szCs w:val="20"/>
        </w:rPr>
        <w:tab/>
        <w:t xml:space="preserve">Limit of Loss.  </w:t>
      </w:r>
      <w:r w:rsidRPr="003D337F">
        <w:rPr>
          <w:rFonts w:ascii="Arial" w:eastAsia="Times New Roman" w:hAnsi="Arial" w:cs="Arial"/>
          <w:sz w:val="20"/>
          <w:szCs w:val="20"/>
        </w:rPr>
        <w:t xml:space="preserve">Subject to the coinsurance clause below </w:t>
      </w:r>
      <w:r w:rsidRPr="003D337F">
        <w:rPr>
          <w:rFonts w:ascii="Arial" w:eastAsia="Times New Roman" w:hAnsi="Arial" w:cs="Arial"/>
          <w:b/>
          <w:sz w:val="20"/>
          <w:szCs w:val="20"/>
        </w:rPr>
        <w:t xml:space="preserve">we </w:t>
      </w:r>
      <w:r w:rsidRPr="003D337F">
        <w:rPr>
          <w:rFonts w:ascii="Arial" w:eastAsia="Times New Roman" w:hAnsi="Arial" w:cs="Arial"/>
          <w:sz w:val="20"/>
          <w:szCs w:val="20"/>
        </w:rPr>
        <w:t>will be liable for the least of the following:</w:t>
      </w:r>
    </w:p>
    <w:p w14:paraId="1D2FE6CF"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A.</w:t>
      </w:r>
      <w:r w:rsidRPr="003D337F">
        <w:rPr>
          <w:rFonts w:ascii="Arial" w:eastAsia="Times New Roman" w:hAnsi="Arial" w:cs="Arial"/>
          <w:b/>
          <w:sz w:val="20"/>
          <w:szCs w:val="20"/>
        </w:rPr>
        <w:tab/>
      </w:r>
      <w:r w:rsidRPr="003D337F">
        <w:rPr>
          <w:rFonts w:ascii="Arial" w:eastAsia="Times New Roman" w:hAnsi="Arial" w:cs="Arial"/>
          <w:sz w:val="20"/>
          <w:szCs w:val="20"/>
        </w:rPr>
        <w:t xml:space="preserve">Actual cash value of </w:t>
      </w:r>
      <w:r w:rsidRPr="003D337F">
        <w:rPr>
          <w:rFonts w:ascii="Arial" w:eastAsia="Times New Roman" w:hAnsi="Arial" w:cs="Arial"/>
          <w:b/>
          <w:sz w:val="20"/>
          <w:szCs w:val="20"/>
        </w:rPr>
        <w:t xml:space="preserve">Covered Property </w:t>
      </w:r>
      <w:r w:rsidRPr="003D337F">
        <w:rPr>
          <w:rFonts w:ascii="Arial" w:eastAsia="Times New Roman" w:hAnsi="Arial" w:cs="Arial"/>
          <w:sz w:val="20"/>
          <w:szCs w:val="20"/>
        </w:rPr>
        <w:t xml:space="preserve">at  the point of shipment on the date of </w:t>
      </w:r>
      <w:r w:rsidRPr="003D337F">
        <w:rPr>
          <w:rFonts w:ascii="Arial" w:eastAsia="Times New Roman" w:hAnsi="Arial" w:cs="Arial"/>
          <w:b/>
          <w:sz w:val="20"/>
          <w:szCs w:val="20"/>
        </w:rPr>
        <w:t>loss</w:t>
      </w:r>
      <w:r w:rsidRPr="003D337F">
        <w:rPr>
          <w:rFonts w:ascii="Arial" w:eastAsia="Times New Roman" w:hAnsi="Arial" w:cs="Arial"/>
          <w:sz w:val="20"/>
          <w:szCs w:val="20"/>
        </w:rPr>
        <w:t>;</w:t>
      </w:r>
    </w:p>
    <w:p w14:paraId="1D2FE6D0"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B.</w:t>
      </w:r>
      <w:r w:rsidRPr="003D337F">
        <w:rPr>
          <w:rFonts w:ascii="Arial" w:eastAsia="Times New Roman" w:hAnsi="Arial" w:cs="Arial"/>
          <w:sz w:val="20"/>
          <w:szCs w:val="20"/>
        </w:rPr>
        <w:tab/>
        <w:t xml:space="preserve">The </w:t>
      </w:r>
      <w:r w:rsidRPr="003D337F">
        <w:rPr>
          <w:rFonts w:ascii="Arial" w:eastAsia="Times New Roman" w:hAnsi="Arial" w:cs="Arial"/>
          <w:b/>
          <w:sz w:val="20"/>
          <w:szCs w:val="20"/>
        </w:rPr>
        <w:t>Insured</w:t>
      </w:r>
      <w:r w:rsidRPr="003D337F">
        <w:rPr>
          <w:rFonts w:ascii="Arial" w:eastAsia="Times New Roman" w:hAnsi="Arial" w:cs="Arial"/>
          <w:sz w:val="20"/>
          <w:szCs w:val="20"/>
        </w:rPr>
        <w:t>’s legal liability under the bill of lading or shipping receipt;</w:t>
      </w:r>
    </w:p>
    <w:p w14:paraId="1D2FE6D1"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C.</w:t>
      </w:r>
      <w:r w:rsidRPr="003D337F">
        <w:rPr>
          <w:rFonts w:ascii="Arial" w:eastAsia="Times New Roman" w:hAnsi="Arial" w:cs="Arial"/>
          <w:sz w:val="20"/>
          <w:szCs w:val="20"/>
        </w:rPr>
        <w:tab/>
        <w:t>The cost to repair, not including diminished value;</w:t>
      </w:r>
    </w:p>
    <w:p w14:paraId="1D2FE6D2"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D.</w:t>
      </w:r>
      <w:r w:rsidRPr="003D337F">
        <w:rPr>
          <w:rFonts w:ascii="Arial" w:eastAsia="Times New Roman" w:hAnsi="Arial" w:cs="Arial"/>
          <w:sz w:val="20"/>
          <w:szCs w:val="20"/>
        </w:rPr>
        <w:tab/>
        <w:t xml:space="preserve">but in no event for more than the indicated Limit of Liability shown in the Declarations for each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w:t>
      </w:r>
      <w:r w:rsidRPr="003D337F">
        <w:rPr>
          <w:rFonts w:ascii="Arial" w:eastAsia="Times New Roman" w:hAnsi="Arial" w:cs="Arial"/>
          <w:b/>
          <w:sz w:val="20"/>
          <w:szCs w:val="20"/>
        </w:rPr>
        <w:t>terminal</w:t>
      </w:r>
      <w:r w:rsidRPr="003D337F">
        <w:rPr>
          <w:rFonts w:ascii="Arial" w:eastAsia="Times New Roman" w:hAnsi="Arial" w:cs="Arial"/>
          <w:sz w:val="20"/>
          <w:szCs w:val="20"/>
        </w:rPr>
        <w:t xml:space="preserve"> and not to exceed the Limit of Loss shown in the Declarations for any claims arising out of any one </w:t>
      </w:r>
      <w:r w:rsidRPr="003D337F">
        <w:rPr>
          <w:rFonts w:ascii="Arial" w:eastAsia="Times New Roman" w:hAnsi="Arial" w:cs="Arial"/>
          <w:b/>
          <w:sz w:val="20"/>
          <w:szCs w:val="20"/>
        </w:rPr>
        <w:t>occurrence</w:t>
      </w:r>
      <w:r w:rsidRPr="003D337F">
        <w:rPr>
          <w:rFonts w:ascii="Arial" w:eastAsia="Times New Roman" w:hAnsi="Arial" w:cs="Arial"/>
          <w:sz w:val="20"/>
          <w:szCs w:val="20"/>
        </w:rPr>
        <w:t xml:space="preserve"> involving (1) two or more </w:t>
      </w:r>
      <w:r w:rsidRPr="003D337F">
        <w:rPr>
          <w:rFonts w:ascii="Arial" w:eastAsia="Times New Roman" w:hAnsi="Arial" w:cs="Arial"/>
          <w:b/>
          <w:sz w:val="20"/>
          <w:szCs w:val="20"/>
        </w:rPr>
        <w:t>vehicles</w:t>
      </w:r>
      <w:r w:rsidRPr="003D337F">
        <w:rPr>
          <w:rFonts w:ascii="Arial" w:eastAsia="Times New Roman" w:hAnsi="Arial" w:cs="Arial"/>
          <w:sz w:val="20"/>
          <w:szCs w:val="20"/>
        </w:rPr>
        <w:t xml:space="preserve">; (2) one or more </w:t>
      </w:r>
      <w:r w:rsidRPr="003D337F">
        <w:rPr>
          <w:rFonts w:ascii="Arial" w:eastAsia="Times New Roman" w:hAnsi="Arial" w:cs="Arial"/>
          <w:b/>
          <w:sz w:val="20"/>
          <w:szCs w:val="20"/>
        </w:rPr>
        <w:t>terminals</w:t>
      </w:r>
      <w:r w:rsidRPr="003D337F">
        <w:rPr>
          <w:rFonts w:ascii="Arial" w:eastAsia="Times New Roman" w:hAnsi="Arial" w:cs="Arial"/>
          <w:sz w:val="20"/>
          <w:szCs w:val="20"/>
        </w:rPr>
        <w:t xml:space="preserve"> and one or more </w:t>
      </w:r>
      <w:r w:rsidRPr="003D337F">
        <w:rPr>
          <w:rFonts w:ascii="Arial" w:eastAsia="Times New Roman" w:hAnsi="Arial" w:cs="Arial"/>
          <w:b/>
          <w:sz w:val="20"/>
          <w:szCs w:val="20"/>
        </w:rPr>
        <w:t>vehicles</w:t>
      </w:r>
      <w:r w:rsidRPr="003D337F">
        <w:rPr>
          <w:rFonts w:ascii="Arial" w:eastAsia="Times New Roman" w:hAnsi="Arial" w:cs="Arial"/>
          <w:sz w:val="20"/>
          <w:szCs w:val="20"/>
        </w:rPr>
        <w:t>; (3) any other combination or circumstance.</w:t>
      </w:r>
    </w:p>
    <w:p w14:paraId="1D2FE6D3" w14:textId="77777777" w:rsidR="003D337F" w:rsidRPr="003D337F" w:rsidRDefault="003D337F" w:rsidP="003D337F">
      <w:pPr>
        <w:spacing w:line="240" w:lineRule="auto"/>
        <w:ind w:left="360" w:hanging="360"/>
        <w:jc w:val="both"/>
        <w:rPr>
          <w:rFonts w:ascii="Arial" w:eastAsia="Times New Roman" w:hAnsi="Arial" w:cs="Arial"/>
          <w:sz w:val="20"/>
          <w:szCs w:val="20"/>
        </w:rPr>
      </w:pPr>
      <w:r w:rsidRPr="003D337F">
        <w:rPr>
          <w:rFonts w:ascii="Arial" w:eastAsia="Times New Roman" w:hAnsi="Arial" w:cs="Arial"/>
          <w:b/>
          <w:sz w:val="20"/>
          <w:szCs w:val="20"/>
        </w:rPr>
        <w:t>IX.</w:t>
      </w:r>
      <w:r w:rsidRPr="003D337F">
        <w:rPr>
          <w:rFonts w:ascii="Arial" w:eastAsia="Times New Roman" w:hAnsi="Arial" w:cs="Arial"/>
          <w:b/>
          <w:sz w:val="20"/>
          <w:szCs w:val="20"/>
        </w:rPr>
        <w:tab/>
        <w:t>100% Coinsurance.</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shall in no event be liable under this policy for the </w:t>
      </w:r>
      <w:r w:rsidRPr="003D337F">
        <w:rPr>
          <w:rFonts w:ascii="Arial" w:eastAsia="Times New Roman" w:hAnsi="Arial" w:cs="Arial"/>
          <w:b/>
          <w:sz w:val="20"/>
          <w:szCs w:val="20"/>
        </w:rPr>
        <w:t>Insured’s</w:t>
      </w:r>
      <w:r w:rsidRPr="003D337F">
        <w:rPr>
          <w:rFonts w:ascii="Arial" w:eastAsia="Times New Roman" w:hAnsi="Arial" w:cs="Arial"/>
          <w:sz w:val="20"/>
          <w:szCs w:val="20"/>
        </w:rPr>
        <w:t xml:space="preserve"> liability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lastRenderedPageBreak/>
        <w:t>Covered Property</w:t>
      </w:r>
      <w:r w:rsidRPr="003D337F">
        <w:rPr>
          <w:rFonts w:ascii="Arial" w:eastAsia="Times New Roman" w:hAnsi="Arial" w:cs="Arial"/>
          <w:sz w:val="20"/>
          <w:szCs w:val="20"/>
        </w:rPr>
        <w:t xml:space="preserve"> on any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at any </w:t>
      </w:r>
      <w:r w:rsidRPr="003D337F">
        <w:rPr>
          <w:rFonts w:ascii="Arial" w:eastAsia="Times New Roman" w:hAnsi="Arial" w:cs="Arial"/>
          <w:b/>
          <w:sz w:val="20"/>
          <w:szCs w:val="20"/>
        </w:rPr>
        <w:t xml:space="preserve">terminal </w:t>
      </w:r>
      <w:r w:rsidRPr="003D337F">
        <w:rPr>
          <w:rFonts w:ascii="Arial" w:eastAsia="Times New Roman" w:hAnsi="Arial" w:cs="Arial"/>
          <w:sz w:val="20"/>
          <w:szCs w:val="20"/>
        </w:rPr>
        <w:t xml:space="preserve">described in the Declarations for a greater percentage of any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than the respective limit(s) applicable under this Policy bears to the total value of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on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at the </w:t>
      </w:r>
      <w:r w:rsidRPr="003D337F">
        <w:rPr>
          <w:rFonts w:ascii="Arial" w:eastAsia="Times New Roman" w:hAnsi="Arial" w:cs="Arial"/>
          <w:b/>
          <w:sz w:val="20"/>
          <w:szCs w:val="20"/>
        </w:rPr>
        <w:t>terminal</w:t>
      </w:r>
      <w:r w:rsidRPr="003D337F">
        <w:rPr>
          <w:rFonts w:ascii="Arial" w:eastAsia="Times New Roman" w:hAnsi="Arial" w:cs="Arial"/>
          <w:sz w:val="20"/>
          <w:szCs w:val="20"/>
        </w:rPr>
        <w:t xml:space="preserve"> at the time of the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whether or not it is lost or damaged.</w:t>
      </w:r>
    </w:p>
    <w:p w14:paraId="1D2FE6D4" w14:textId="77777777" w:rsidR="003D337F" w:rsidRPr="003D337F" w:rsidRDefault="003D337F" w:rsidP="003D337F">
      <w:pPr>
        <w:spacing w:line="240" w:lineRule="auto"/>
        <w:ind w:left="360" w:hanging="360"/>
        <w:jc w:val="both"/>
        <w:rPr>
          <w:rFonts w:ascii="Arial" w:eastAsia="Times New Roman" w:hAnsi="Arial" w:cs="Arial"/>
          <w:sz w:val="20"/>
          <w:szCs w:val="20"/>
        </w:rPr>
      </w:pPr>
      <w:r w:rsidRPr="003D337F">
        <w:rPr>
          <w:rFonts w:ascii="Arial" w:eastAsia="Times New Roman" w:hAnsi="Arial" w:cs="Arial"/>
          <w:b/>
          <w:sz w:val="20"/>
          <w:szCs w:val="20"/>
        </w:rPr>
        <w:t>X.</w:t>
      </w:r>
      <w:r w:rsidRPr="003D337F">
        <w:rPr>
          <w:rFonts w:ascii="Arial" w:eastAsia="Times New Roman" w:hAnsi="Arial" w:cs="Arial"/>
          <w:b/>
          <w:sz w:val="20"/>
          <w:szCs w:val="20"/>
        </w:rPr>
        <w:tab/>
        <w:t xml:space="preserve">Substitution of Vehicles.  </w:t>
      </w:r>
      <w:r w:rsidRPr="003D337F">
        <w:rPr>
          <w:rFonts w:ascii="Arial" w:eastAsia="Times New Roman" w:hAnsi="Arial" w:cs="Arial"/>
          <w:sz w:val="20"/>
          <w:szCs w:val="20"/>
        </w:rPr>
        <w:t xml:space="preserve">When this Policy is written on a scheduled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basis as indicated in the Declarations,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may substitute a similar non owned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for a scheduled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at any time during the Policy Period provided such substituted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is operated by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and the scheduled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is inoperable.  This clause will apply only if all </w:t>
      </w:r>
      <w:r w:rsidRPr="003D337F">
        <w:rPr>
          <w:rFonts w:ascii="Arial" w:eastAsia="Times New Roman" w:hAnsi="Arial" w:cs="Arial"/>
          <w:b/>
          <w:sz w:val="20"/>
          <w:szCs w:val="20"/>
        </w:rPr>
        <w:t>vehicles</w:t>
      </w:r>
      <w:r w:rsidRPr="003D337F">
        <w:rPr>
          <w:rFonts w:ascii="Arial" w:eastAsia="Times New Roman" w:hAnsi="Arial" w:cs="Arial"/>
          <w:sz w:val="20"/>
          <w:szCs w:val="20"/>
        </w:rPr>
        <w:t xml:space="preserve"> owned or operated by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are scheduled on this policy at the time the scheduled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becomes inoperable. Failure to report all substitutions within seventy-two (72) hours of the substitution shall void coverage from inception for the substituted </w:t>
      </w:r>
      <w:r w:rsidRPr="003D337F">
        <w:rPr>
          <w:rFonts w:ascii="Arial" w:eastAsia="Times New Roman" w:hAnsi="Arial" w:cs="Arial"/>
          <w:b/>
          <w:sz w:val="20"/>
          <w:szCs w:val="20"/>
        </w:rPr>
        <w:t>vehicle</w:t>
      </w:r>
      <w:r w:rsidRPr="003D337F">
        <w:rPr>
          <w:rFonts w:ascii="Arial" w:eastAsia="Times New Roman" w:hAnsi="Arial" w:cs="Arial"/>
          <w:sz w:val="20"/>
          <w:szCs w:val="20"/>
        </w:rPr>
        <w:t>.</w:t>
      </w:r>
    </w:p>
    <w:p w14:paraId="1D2FE6D5" w14:textId="77777777" w:rsidR="003D337F" w:rsidRPr="003D337F" w:rsidRDefault="003D337F" w:rsidP="003D337F">
      <w:pPr>
        <w:spacing w:line="240" w:lineRule="auto"/>
        <w:ind w:left="360" w:hanging="360"/>
        <w:jc w:val="both"/>
        <w:outlineLvl w:val="0"/>
        <w:rPr>
          <w:rFonts w:ascii="Arial" w:eastAsia="Times New Roman" w:hAnsi="Arial" w:cs="Arial"/>
          <w:b/>
          <w:sz w:val="20"/>
          <w:szCs w:val="20"/>
        </w:rPr>
      </w:pPr>
      <w:r w:rsidRPr="003D337F">
        <w:rPr>
          <w:rFonts w:ascii="Arial" w:eastAsia="Times New Roman" w:hAnsi="Arial" w:cs="Arial"/>
          <w:b/>
          <w:sz w:val="20"/>
          <w:szCs w:val="20"/>
        </w:rPr>
        <w:t>XI.</w:t>
      </w:r>
      <w:r w:rsidRPr="003D337F">
        <w:rPr>
          <w:rFonts w:ascii="Arial" w:eastAsia="Times New Roman" w:hAnsi="Arial" w:cs="Arial"/>
          <w:b/>
          <w:sz w:val="20"/>
          <w:szCs w:val="20"/>
        </w:rPr>
        <w:tab/>
        <w:t xml:space="preserve">LIMITATIONS </w:t>
      </w:r>
    </w:p>
    <w:p w14:paraId="1D2FE6D6" w14:textId="77777777" w:rsidR="003D337F" w:rsidRPr="003D337F" w:rsidRDefault="003D337F" w:rsidP="003D337F">
      <w:pPr>
        <w:spacing w:line="240" w:lineRule="auto"/>
        <w:ind w:left="360"/>
        <w:jc w:val="both"/>
        <w:outlineLvl w:val="0"/>
        <w:rPr>
          <w:rFonts w:ascii="Arial" w:eastAsia="Times New Roman" w:hAnsi="Arial" w:cs="Arial"/>
          <w:b/>
          <w:sz w:val="20"/>
          <w:szCs w:val="20"/>
        </w:rPr>
      </w:pPr>
      <w:r w:rsidRPr="003D337F">
        <w:rPr>
          <w:rFonts w:ascii="Arial" w:eastAsia="Times New Roman" w:hAnsi="Arial" w:cs="Arial"/>
          <w:b/>
          <w:sz w:val="20"/>
          <w:szCs w:val="20"/>
        </w:rPr>
        <w:t>As Indicated on Declarations Page</w:t>
      </w:r>
    </w:p>
    <w:p w14:paraId="1D2FE6D7" w14:textId="77777777" w:rsidR="003D337F" w:rsidRPr="003D337F" w:rsidRDefault="003D337F" w:rsidP="003D337F">
      <w:pPr>
        <w:numPr>
          <w:ilvl w:val="0"/>
          <w:numId w:val="3"/>
        </w:numPr>
        <w:tabs>
          <w:tab w:val="clear" w:pos="90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Locked Vehicle Clause.</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shall not be liable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caused by theft unless the scheduled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including the attached trailer, shall be equipped with entirely enclosed bodies of good construction and completely locked with a key or combination lock.  No claim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by theft shall be valid unless there shall be visible evidence of violent forcible entry into the </w:t>
      </w:r>
      <w:r w:rsidRPr="003D337F">
        <w:rPr>
          <w:rFonts w:ascii="Arial" w:eastAsia="Times New Roman" w:hAnsi="Arial" w:cs="Arial"/>
          <w:b/>
          <w:sz w:val="20"/>
          <w:szCs w:val="20"/>
        </w:rPr>
        <w:t>vehicle</w:t>
      </w:r>
      <w:r w:rsidRPr="003D337F">
        <w:rPr>
          <w:rFonts w:ascii="Arial" w:eastAsia="Times New Roman" w:hAnsi="Arial" w:cs="Arial"/>
          <w:sz w:val="20"/>
          <w:szCs w:val="20"/>
        </w:rPr>
        <w:t>.</w:t>
      </w:r>
    </w:p>
    <w:p w14:paraId="1D2FE6D8" w14:textId="77777777" w:rsidR="003D337F" w:rsidRPr="003D337F" w:rsidRDefault="003D337F" w:rsidP="003D337F">
      <w:pPr>
        <w:numPr>
          <w:ilvl w:val="0"/>
          <w:numId w:val="3"/>
        </w:numPr>
        <w:tabs>
          <w:tab w:val="clear" w:pos="90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Unattended Vehicle Clause.</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shall not be liable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caused by theft unless at the time of the theft a permanent employee or permanent agent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shall actually be in or on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within five (5) feet of the</w:t>
      </w:r>
      <w:r w:rsidRPr="003D337F">
        <w:rPr>
          <w:rFonts w:ascii="Arial" w:eastAsia="Times New Roman" w:hAnsi="Arial" w:cs="Arial"/>
          <w:b/>
          <w:sz w:val="20"/>
          <w:szCs w:val="20"/>
        </w:rPr>
        <w:t xml:space="preserve"> vehicle</w:t>
      </w:r>
      <w:r w:rsidRPr="003D337F">
        <w:rPr>
          <w:rFonts w:ascii="Arial" w:eastAsia="Times New Roman" w:hAnsi="Arial" w:cs="Arial"/>
          <w:sz w:val="20"/>
          <w:szCs w:val="20"/>
        </w:rPr>
        <w:t>.</w:t>
      </w:r>
    </w:p>
    <w:p w14:paraId="1D2FE6D9" w14:textId="77777777" w:rsidR="003D337F" w:rsidRPr="003D337F" w:rsidRDefault="003D337F" w:rsidP="003D337F">
      <w:pPr>
        <w:numPr>
          <w:ilvl w:val="0"/>
          <w:numId w:val="3"/>
        </w:numPr>
        <w:tabs>
          <w:tab w:val="clear" w:pos="90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 xml:space="preserve">Reproduction Cost Clause.  </w:t>
      </w:r>
      <w:r w:rsidRPr="003D337F">
        <w:rPr>
          <w:rFonts w:ascii="Arial" w:eastAsia="Times New Roman" w:hAnsi="Arial" w:cs="Arial"/>
          <w:sz w:val="20"/>
          <w:szCs w:val="20"/>
        </w:rPr>
        <w:t xml:space="preserve">As respects to printed materials and documents, coverage shall be limited to the actual cost to reproduce or replace such item.  In no event shall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be liable for the face value of any document.</w:t>
      </w:r>
    </w:p>
    <w:p w14:paraId="1D2FE6DA" w14:textId="77777777" w:rsidR="003D337F" w:rsidRPr="003D337F" w:rsidRDefault="003D337F" w:rsidP="003D337F">
      <w:pPr>
        <w:numPr>
          <w:ilvl w:val="0"/>
          <w:numId w:val="3"/>
        </w:numPr>
        <w:tabs>
          <w:tab w:val="clear" w:pos="90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Cotton Gin Clause.</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shall not be liable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cotton caused by fire, unless the ginning of the cotton had been completed at least seventy-two (72) hours prior to acceptance by </w:t>
      </w:r>
      <w:r w:rsidRPr="003D337F">
        <w:rPr>
          <w:rFonts w:ascii="Arial" w:eastAsia="Times New Roman" w:hAnsi="Arial" w:cs="Arial"/>
          <w:b/>
          <w:sz w:val="20"/>
          <w:szCs w:val="20"/>
        </w:rPr>
        <w:t>you.</w:t>
      </w:r>
    </w:p>
    <w:p w14:paraId="1D2FE6DB" w14:textId="77777777" w:rsidR="003D337F" w:rsidRPr="003D337F" w:rsidRDefault="003D337F" w:rsidP="003D337F">
      <w:pPr>
        <w:numPr>
          <w:ilvl w:val="0"/>
          <w:numId w:val="3"/>
        </w:numPr>
        <w:tabs>
          <w:tab w:val="clear" w:pos="90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Personal Property Clause.</w:t>
      </w:r>
      <w:r w:rsidRPr="003D337F">
        <w:rPr>
          <w:rFonts w:ascii="Arial" w:eastAsia="Times New Roman" w:hAnsi="Arial" w:cs="Arial"/>
          <w:sz w:val="20"/>
          <w:szCs w:val="20"/>
        </w:rPr>
        <w:t xml:space="preserve"> </w:t>
      </w:r>
      <w:r w:rsidRPr="003D337F">
        <w:rPr>
          <w:rFonts w:ascii="Arial" w:eastAsia="Times New Roman" w:hAnsi="Arial" w:cs="Arial"/>
          <w:b/>
          <w:sz w:val="20"/>
          <w:szCs w:val="20"/>
        </w:rPr>
        <w:t>We</w:t>
      </w:r>
      <w:r w:rsidRPr="003D337F">
        <w:rPr>
          <w:rFonts w:ascii="Arial" w:eastAsia="Times New Roman" w:hAnsi="Arial" w:cs="Arial"/>
          <w:sz w:val="20"/>
          <w:szCs w:val="20"/>
        </w:rPr>
        <w:t xml:space="preserve"> shall not be liable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personal property contained in vehicles or mobile homes being towed and/or hauled by the </w:t>
      </w:r>
      <w:r w:rsidRPr="003D337F">
        <w:rPr>
          <w:rFonts w:ascii="Arial" w:eastAsia="Times New Roman" w:hAnsi="Arial" w:cs="Arial"/>
          <w:b/>
          <w:sz w:val="20"/>
          <w:szCs w:val="20"/>
        </w:rPr>
        <w:t>Insured</w:t>
      </w:r>
      <w:r w:rsidRPr="003D337F">
        <w:rPr>
          <w:rFonts w:ascii="Arial" w:eastAsia="Times New Roman" w:hAnsi="Arial" w:cs="Arial"/>
          <w:sz w:val="20"/>
          <w:szCs w:val="20"/>
        </w:rPr>
        <w:t>, including, but not limited to, clothing, television, musical instruments, computers, cameras, jewelry, watches, furs, furniture, radios, non-built-in appliances and money.</w:t>
      </w:r>
    </w:p>
    <w:p w14:paraId="1D2FE6DC" w14:textId="77777777" w:rsidR="003D337F" w:rsidRPr="003D337F" w:rsidRDefault="003D337F" w:rsidP="003D337F">
      <w:pPr>
        <w:keepNext/>
        <w:keepLines/>
        <w:spacing w:line="240" w:lineRule="auto"/>
        <w:ind w:left="360" w:hanging="360"/>
        <w:jc w:val="both"/>
        <w:outlineLvl w:val="0"/>
        <w:rPr>
          <w:rFonts w:ascii="Arial" w:eastAsia="Times New Roman" w:hAnsi="Arial" w:cs="Arial"/>
          <w:b/>
          <w:sz w:val="20"/>
          <w:szCs w:val="20"/>
        </w:rPr>
      </w:pPr>
      <w:r w:rsidRPr="003D337F">
        <w:rPr>
          <w:rFonts w:ascii="Arial" w:eastAsia="Times New Roman" w:hAnsi="Arial" w:cs="Arial"/>
          <w:b/>
          <w:sz w:val="20"/>
          <w:szCs w:val="20"/>
        </w:rPr>
        <w:lastRenderedPageBreak/>
        <w:t>XII.</w:t>
      </w:r>
      <w:r w:rsidRPr="003D337F">
        <w:rPr>
          <w:rFonts w:ascii="Arial" w:eastAsia="Times New Roman" w:hAnsi="Arial" w:cs="Arial"/>
          <w:b/>
          <w:sz w:val="20"/>
          <w:szCs w:val="20"/>
        </w:rPr>
        <w:tab/>
        <w:t>OPTIONAL COVERAGES.  As Indicated on Declarations Page.  All optional coverages are subject to all other terms and Conditions of the policy.</w:t>
      </w:r>
    </w:p>
    <w:p w14:paraId="1D2FE6DD"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A.</w:t>
      </w:r>
      <w:r w:rsidRPr="003D337F">
        <w:rPr>
          <w:rFonts w:ascii="Arial" w:eastAsia="Times New Roman" w:hAnsi="Arial" w:cs="Arial"/>
          <w:b/>
          <w:sz w:val="20"/>
          <w:szCs w:val="20"/>
        </w:rPr>
        <w:tab/>
        <w:t xml:space="preserve">Tarpaulin Clause.  </w:t>
      </w:r>
      <w:r w:rsidRPr="003D337F">
        <w:rPr>
          <w:rFonts w:ascii="Arial" w:eastAsia="Times New Roman" w:hAnsi="Arial" w:cs="Arial"/>
          <w:sz w:val="20"/>
          <w:szCs w:val="20"/>
        </w:rPr>
        <w:t xml:space="preserve">Exclusion VI (B) (10) is deleted when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is completely and securely covered by waterproof tarpaulin.</w:t>
      </w:r>
    </w:p>
    <w:p w14:paraId="1D2FE6DE" w14:textId="77777777" w:rsidR="003D337F" w:rsidRPr="003D337F" w:rsidRDefault="003D337F" w:rsidP="003D337F">
      <w:pPr>
        <w:spacing w:line="240" w:lineRule="auto"/>
        <w:ind w:left="720" w:hanging="360"/>
        <w:jc w:val="both"/>
        <w:rPr>
          <w:rFonts w:ascii="Arial" w:eastAsia="Times New Roman" w:hAnsi="Arial" w:cs="Arial"/>
          <w:sz w:val="20"/>
          <w:szCs w:val="20"/>
        </w:rPr>
      </w:pPr>
      <w:r w:rsidRPr="003D337F">
        <w:rPr>
          <w:rFonts w:ascii="Arial" w:eastAsia="Times New Roman" w:hAnsi="Arial" w:cs="Arial"/>
          <w:b/>
          <w:sz w:val="20"/>
          <w:szCs w:val="20"/>
        </w:rPr>
        <w:t>B.</w:t>
      </w:r>
      <w:r w:rsidRPr="003D337F">
        <w:rPr>
          <w:rFonts w:ascii="Arial" w:eastAsia="Times New Roman" w:hAnsi="Arial" w:cs="Arial"/>
          <w:b/>
          <w:sz w:val="20"/>
          <w:szCs w:val="20"/>
        </w:rPr>
        <w:tab/>
        <w:t xml:space="preserve">Refrigeration Breakdown Clause.  </w:t>
      </w:r>
      <w:r w:rsidRPr="003D337F">
        <w:rPr>
          <w:rFonts w:ascii="Arial" w:eastAsia="Times New Roman" w:hAnsi="Arial" w:cs="Arial"/>
          <w:sz w:val="20"/>
          <w:szCs w:val="20"/>
        </w:rPr>
        <w:t xml:space="preserve">This policy, subject to the warranty set forth below, is extended to cover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’s liability for </w:t>
      </w:r>
      <w:r w:rsidRPr="003D337F">
        <w:rPr>
          <w:rFonts w:ascii="Arial" w:eastAsia="Times New Roman" w:hAnsi="Arial" w:cs="Arial"/>
          <w:b/>
          <w:sz w:val="20"/>
          <w:szCs w:val="20"/>
        </w:rPr>
        <w:t xml:space="preserve">loss </w:t>
      </w:r>
      <w:r w:rsidRPr="003D337F">
        <w:rPr>
          <w:rFonts w:ascii="Arial" w:eastAsia="Times New Roman" w:hAnsi="Arial" w:cs="Arial"/>
          <w:sz w:val="20"/>
          <w:szCs w:val="20"/>
        </w:rPr>
        <w:t xml:space="preserve">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caused by sudden and accidental mechanical breakdown of refrigeration or heating units excluding, however, all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caused by or resulting in or from the negligence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its employees, or others in the direct service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or lack of fuel, whether any other cause contributes to the </w:t>
      </w:r>
      <w:r w:rsidRPr="003D337F">
        <w:rPr>
          <w:rFonts w:ascii="Arial" w:eastAsia="Times New Roman" w:hAnsi="Arial" w:cs="Arial"/>
          <w:b/>
          <w:sz w:val="20"/>
          <w:szCs w:val="20"/>
        </w:rPr>
        <w:t>loss</w:t>
      </w:r>
      <w:r w:rsidRPr="003D337F">
        <w:rPr>
          <w:rFonts w:ascii="Arial" w:eastAsia="Times New Roman" w:hAnsi="Arial" w:cs="Arial"/>
          <w:sz w:val="20"/>
          <w:szCs w:val="20"/>
        </w:rPr>
        <w:t>.</w:t>
      </w:r>
    </w:p>
    <w:p w14:paraId="1D2FE6DF" w14:textId="77777777" w:rsidR="003D337F" w:rsidRPr="003D337F" w:rsidRDefault="003D337F" w:rsidP="003D337F">
      <w:pPr>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You</w:t>
      </w:r>
      <w:r w:rsidRPr="003D337F">
        <w:rPr>
          <w:rFonts w:ascii="Arial" w:eastAsia="Times New Roman" w:hAnsi="Arial" w:cs="Arial"/>
          <w:sz w:val="20"/>
          <w:szCs w:val="20"/>
        </w:rPr>
        <w:t xml:space="preserve"> warrant that the refrigeration or heating units are operating within manufacturer’s specifications at all times and the refrigeration or heating units are inspected every thirty days and written records of the inspection are maintained and open for the inspection by any authorized representative of this </w:t>
      </w:r>
      <w:r w:rsidRPr="003D337F">
        <w:rPr>
          <w:rFonts w:ascii="Arial" w:eastAsia="Times New Roman" w:hAnsi="Arial" w:cs="Arial"/>
          <w:b/>
          <w:sz w:val="20"/>
          <w:szCs w:val="20"/>
        </w:rPr>
        <w:t>Company</w:t>
      </w:r>
      <w:r w:rsidRPr="003D337F">
        <w:rPr>
          <w:rFonts w:ascii="Arial" w:eastAsia="Times New Roman" w:hAnsi="Arial" w:cs="Arial"/>
          <w:sz w:val="20"/>
          <w:szCs w:val="20"/>
        </w:rPr>
        <w:t xml:space="preserve"> at all times during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normal business hours.  Coverage shall be suspended for any unit during any period in which the unit is not in compliance with this warranty and the appropriate records have not been maintained.  In no event shall this </w:t>
      </w:r>
      <w:r w:rsidRPr="003D337F">
        <w:rPr>
          <w:rFonts w:ascii="Arial" w:eastAsia="Times New Roman" w:hAnsi="Arial" w:cs="Arial"/>
          <w:b/>
          <w:sz w:val="20"/>
          <w:szCs w:val="20"/>
        </w:rPr>
        <w:t xml:space="preserve">Company </w:t>
      </w:r>
      <w:r w:rsidRPr="003D337F">
        <w:rPr>
          <w:rFonts w:ascii="Arial" w:eastAsia="Times New Roman" w:hAnsi="Arial" w:cs="Arial"/>
          <w:sz w:val="20"/>
          <w:szCs w:val="20"/>
        </w:rPr>
        <w:t xml:space="preserve">be liable for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caused by or contributed to, in whole or part, the failure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to keep and maintain the refrigeration or heating units in full state of repair.</w:t>
      </w:r>
    </w:p>
    <w:p w14:paraId="1D2FE6E0" w14:textId="77777777" w:rsidR="003D337F" w:rsidRPr="003D337F" w:rsidRDefault="003D337F" w:rsidP="003D337F">
      <w:pPr>
        <w:spacing w:line="240" w:lineRule="auto"/>
        <w:ind w:left="720" w:hanging="360"/>
        <w:jc w:val="both"/>
        <w:rPr>
          <w:rFonts w:ascii="Arial" w:eastAsia="Times New Roman" w:hAnsi="Arial" w:cs="Arial"/>
          <w:b/>
          <w:sz w:val="20"/>
          <w:szCs w:val="20"/>
        </w:rPr>
      </w:pPr>
      <w:r w:rsidRPr="003D337F">
        <w:rPr>
          <w:rFonts w:ascii="Arial" w:eastAsia="Times New Roman" w:hAnsi="Arial" w:cs="Arial"/>
          <w:b/>
          <w:sz w:val="20"/>
          <w:szCs w:val="20"/>
        </w:rPr>
        <w:t>C.</w:t>
      </w:r>
      <w:r w:rsidRPr="003D337F">
        <w:rPr>
          <w:rFonts w:ascii="Arial" w:eastAsia="Times New Roman" w:hAnsi="Arial" w:cs="Arial"/>
          <w:b/>
          <w:sz w:val="20"/>
          <w:szCs w:val="20"/>
        </w:rPr>
        <w:tab/>
        <w:t xml:space="preserve">Collision of Covered Property. </w:t>
      </w:r>
      <w:r w:rsidRPr="003D337F">
        <w:rPr>
          <w:rFonts w:ascii="Arial" w:eastAsia="Times New Roman" w:hAnsi="Arial" w:cs="Arial"/>
          <w:sz w:val="20"/>
          <w:szCs w:val="20"/>
        </w:rPr>
        <w:t xml:space="preserve">This policy Is extended to include as a Peril, the accidental collision of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with any other object, excluding collision with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or collision with any portion of the road or pathway being traveled by the </w:t>
      </w:r>
      <w:r w:rsidRPr="003D337F">
        <w:rPr>
          <w:rFonts w:ascii="Arial" w:eastAsia="Times New Roman" w:hAnsi="Arial" w:cs="Arial"/>
          <w:b/>
          <w:sz w:val="20"/>
          <w:szCs w:val="20"/>
        </w:rPr>
        <w:t>vehicle</w:t>
      </w:r>
      <w:r w:rsidRPr="003D337F">
        <w:rPr>
          <w:rFonts w:ascii="Arial" w:eastAsia="Times New Roman" w:hAnsi="Arial" w:cs="Arial"/>
          <w:sz w:val="20"/>
          <w:szCs w:val="20"/>
        </w:rPr>
        <w:t>, or collision with adjacent curbing, or collision with the rails or ties of street, steam or other railroad.  Collision will not include traverse off a road or pathway.</w:t>
      </w:r>
    </w:p>
    <w:p w14:paraId="1D2FE6E1" w14:textId="77777777" w:rsidR="003D337F" w:rsidRPr="003D337F" w:rsidRDefault="003D337F" w:rsidP="003D337F">
      <w:pPr>
        <w:numPr>
          <w:ilvl w:val="0"/>
          <w:numId w:val="6"/>
        </w:numPr>
        <w:tabs>
          <w:tab w:val="clear" w:pos="720"/>
        </w:tabs>
        <w:spacing w:line="240" w:lineRule="auto"/>
        <w:jc w:val="both"/>
        <w:rPr>
          <w:rFonts w:ascii="Arial" w:eastAsia="Times New Roman" w:hAnsi="Arial" w:cs="Arial"/>
          <w:b/>
          <w:sz w:val="20"/>
          <w:szCs w:val="20"/>
        </w:rPr>
      </w:pPr>
      <w:r w:rsidRPr="003D337F">
        <w:rPr>
          <w:rFonts w:ascii="Arial" w:eastAsia="Times New Roman" w:hAnsi="Arial" w:cs="Arial"/>
          <w:b/>
          <w:sz w:val="20"/>
          <w:szCs w:val="20"/>
        </w:rPr>
        <w:t xml:space="preserve">Owners Goods Clause.  </w:t>
      </w:r>
      <w:r w:rsidRPr="003D337F">
        <w:rPr>
          <w:rFonts w:ascii="Arial" w:eastAsia="Times New Roman" w:hAnsi="Arial" w:cs="Arial"/>
          <w:sz w:val="20"/>
          <w:szCs w:val="20"/>
        </w:rPr>
        <w:t xml:space="preserve">This policy is hereby extended to cover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which is the property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caused by the perils set forth in paragraph II, while in the custody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and </w:t>
      </w:r>
      <w:r w:rsidRPr="003D337F">
        <w:rPr>
          <w:rFonts w:ascii="Arial" w:eastAsia="Times New Roman" w:hAnsi="Arial" w:cs="Arial"/>
          <w:b/>
          <w:sz w:val="20"/>
          <w:szCs w:val="20"/>
        </w:rPr>
        <w:t>in due course of transit</w:t>
      </w:r>
      <w:r w:rsidRPr="003D337F">
        <w:rPr>
          <w:rFonts w:ascii="Arial" w:eastAsia="Times New Roman" w:hAnsi="Arial" w:cs="Arial"/>
          <w:sz w:val="20"/>
          <w:szCs w:val="20"/>
        </w:rPr>
        <w:t xml:space="preserve"> in or on </w:t>
      </w:r>
      <w:r w:rsidRPr="003D337F">
        <w:rPr>
          <w:rFonts w:ascii="Arial" w:eastAsia="Times New Roman" w:hAnsi="Arial" w:cs="Arial"/>
          <w:b/>
          <w:sz w:val="20"/>
          <w:szCs w:val="20"/>
        </w:rPr>
        <w:t>vehicles</w:t>
      </w:r>
      <w:r w:rsidRPr="003D337F">
        <w:rPr>
          <w:rFonts w:ascii="Arial" w:eastAsia="Times New Roman" w:hAnsi="Arial" w:cs="Arial"/>
          <w:sz w:val="20"/>
          <w:szCs w:val="20"/>
        </w:rPr>
        <w:t xml:space="preserve"> described in the Declarations, excluding any and all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to </w:t>
      </w:r>
      <w:r w:rsidRPr="003D337F">
        <w:rPr>
          <w:rFonts w:ascii="Arial" w:eastAsia="Times New Roman" w:hAnsi="Arial" w:cs="Arial"/>
          <w:b/>
          <w:sz w:val="20"/>
          <w:szCs w:val="20"/>
        </w:rPr>
        <w:t xml:space="preserve">Covered Property </w:t>
      </w:r>
      <w:r w:rsidRPr="003D337F">
        <w:rPr>
          <w:rFonts w:ascii="Arial" w:eastAsia="Times New Roman" w:hAnsi="Arial" w:cs="Arial"/>
          <w:sz w:val="20"/>
          <w:szCs w:val="20"/>
        </w:rPr>
        <w:t>while:</w:t>
      </w:r>
    </w:p>
    <w:p w14:paraId="1D2FE6E2"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b/>
          <w:sz w:val="20"/>
          <w:szCs w:val="20"/>
        </w:rPr>
        <w:t>1.</w:t>
      </w:r>
      <w:r w:rsidRPr="003D337F">
        <w:rPr>
          <w:rFonts w:ascii="Arial" w:eastAsia="Times New Roman" w:hAnsi="Arial" w:cs="Arial"/>
          <w:b/>
          <w:sz w:val="20"/>
          <w:szCs w:val="20"/>
        </w:rPr>
        <w:tab/>
      </w:r>
      <w:r w:rsidRPr="003D337F">
        <w:rPr>
          <w:rFonts w:ascii="Arial" w:eastAsia="Times New Roman" w:hAnsi="Arial" w:cs="Arial"/>
          <w:sz w:val="20"/>
          <w:szCs w:val="20"/>
        </w:rPr>
        <w:t xml:space="preserve">In, on or at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premises.  </w:t>
      </w:r>
    </w:p>
    <w:p w14:paraId="1D2FE6E3" w14:textId="77777777" w:rsidR="003D337F" w:rsidRPr="003D337F" w:rsidRDefault="003D337F" w:rsidP="003D337F">
      <w:pPr>
        <w:spacing w:line="240" w:lineRule="auto"/>
        <w:ind w:left="1080" w:hanging="360"/>
        <w:jc w:val="both"/>
        <w:rPr>
          <w:rFonts w:ascii="Arial" w:eastAsia="Times New Roman" w:hAnsi="Arial" w:cs="Arial"/>
          <w:sz w:val="20"/>
          <w:szCs w:val="20"/>
        </w:rPr>
      </w:pPr>
      <w:r w:rsidRPr="003D337F">
        <w:rPr>
          <w:rFonts w:ascii="Arial" w:eastAsia="Times New Roman" w:hAnsi="Arial" w:cs="Arial"/>
          <w:b/>
          <w:sz w:val="20"/>
          <w:szCs w:val="20"/>
        </w:rPr>
        <w:t>2.</w:t>
      </w:r>
      <w:r w:rsidRPr="003D337F">
        <w:rPr>
          <w:rFonts w:ascii="Arial" w:eastAsia="Times New Roman" w:hAnsi="Arial" w:cs="Arial"/>
          <w:b/>
          <w:sz w:val="20"/>
          <w:szCs w:val="20"/>
        </w:rPr>
        <w:tab/>
      </w:r>
      <w:r w:rsidRPr="003D337F">
        <w:rPr>
          <w:rFonts w:ascii="Arial" w:eastAsia="Times New Roman" w:hAnsi="Arial" w:cs="Arial"/>
          <w:sz w:val="20"/>
          <w:szCs w:val="20"/>
        </w:rPr>
        <w:t xml:space="preserve">In any garage or other building where the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is usually garaged or kept.</w:t>
      </w:r>
    </w:p>
    <w:p w14:paraId="1D2FE6E4" w14:textId="77777777" w:rsidR="003D337F" w:rsidRPr="003D337F" w:rsidRDefault="003D337F" w:rsidP="003D337F">
      <w:pPr>
        <w:spacing w:line="240" w:lineRule="auto"/>
        <w:ind w:left="360"/>
        <w:jc w:val="both"/>
        <w:outlineLvl w:val="0"/>
        <w:rPr>
          <w:rFonts w:ascii="Arial" w:eastAsia="Times New Roman" w:hAnsi="Arial" w:cs="Arial"/>
          <w:b/>
          <w:sz w:val="20"/>
          <w:szCs w:val="20"/>
        </w:rPr>
      </w:pPr>
      <w:r w:rsidRPr="003D337F">
        <w:rPr>
          <w:rFonts w:ascii="Arial" w:eastAsia="Times New Roman" w:hAnsi="Arial" w:cs="Arial"/>
          <w:b/>
          <w:sz w:val="20"/>
          <w:szCs w:val="20"/>
        </w:rPr>
        <w:lastRenderedPageBreak/>
        <w:t>Such Covered Property shall be valued at the lesser of actual cash value or original cost to the Insured.</w:t>
      </w:r>
    </w:p>
    <w:p w14:paraId="1D2FE6E5" w14:textId="77777777" w:rsidR="003D337F" w:rsidRPr="003D337F" w:rsidRDefault="003D337F" w:rsidP="003D337F">
      <w:pPr>
        <w:numPr>
          <w:ilvl w:val="0"/>
          <w:numId w:val="6"/>
        </w:numPr>
        <w:tabs>
          <w:tab w:val="clear" w:pos="720"/>
        </w:tabs>
        <w:spacing w:line="240" w:lineRule="auto"/>
        <w:jc w:val="both"/>
        <w:rPr>
          <w:rFonts w:ascii="Arial" w:eastAsia="Times New Roman" w:hAnsi="Arial" w:cs="Arial"/>
          <w:b/>
          <w:sz w:val="20"/>
          <w:szCs w:val="20"/>
        </w:rPr>
      </w:pPr>
      <w:r w:rsidRPr="003D337F">
        <w:rPr>
          <w:rFonts w:ascii="Arial" w:eastAsia="Times New Roman" w:hAnsi="Arial" w:cs="Arial"/>
          <w:b/>
          <w:sz w:val="20"/>
          <w:szCs w:val="20"/>
        </w:rPr>
        <w:t>Straying Coverage.</w:t>
      </w:r>
      <w:r w:rsidRPr="003D337F">
        <w:rPr>
          <w:rFonts w:ascii="Arial" w:eastAsia="Times New Roman" w:hAnsi="Arial" w:cs="Arial"/>
          <w:sz w:val="20"/>
          <w:szCs w:val="20"/>
        </w:rPr>
        <w:t xml:space="preserve">  This policy is extended to cover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s liability for livestock or animals that have strayed as a direct result of peril set forth in paragraph II and which have not been recovered within 3 days of the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w:t>
      </w:r>
    </w:p>
    <w:p w14:paraId="1D2FE6E6" w14:textId="77777777" w:rsidR="003D337F" w:rsidRPr="003D337F" w:rsidRDefault="003D337F" w:rsidP="003D337F">
      <w:pPr>
        <w:spacing w:line="240" w:lineRule="auto"/>
        <w:ind w:left="360" w:hanging="450"/>
        <w:jc w:val="both"/>
        <w:rPr>
          <w:rFonts w:ascii="Arial" w:eastAsia="Times New Roman" w:hAnsi="Arial" w:cs="Arial"/>
          <w:sz w:val="20"/>
          <w:szCs w:val="20"/>
        </w:rPr>
      </w:pPr>
      <w:r w:rsidRPr="003D337F">
        <w:rPr>
          <w:rFonts w:ascii="Arial" w:eastAsia="Times New Roman" w:hAnsi="Arial" w:cs="Arial"/>
          <w:b/>
          <w:sz w:val="20"/>
          <w:szCs w:val="20"/>
        </w:rPr>
        <w:t>XIII.</w:t>
      </w:r>
      <w:r w:rsidRPr="003D337F">
        <w:rPr>
          <w:rFonts w:ascii="Arial" w:eastAsia="Times New Roman" w:hAnsi="Arial" w:cs="Arial"/>
          <w:b/>
          <w:sz w:val="20"/>
          <w:szCs w:val="20"/>
        </w:rPr>
        <w:tab/>
        <w:t>DEFINITIONS</w:t>
      </w:r>
    </w:p>
    <w:p w14:paraId="1D2FE6E7"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Covered Property</w:t>
      </w:r>
      <w:r w:rsidRPr="003D337F">
        <w:rPr>
          <w:rFonts w:ascii="Arial" w:eastAsia="Times New Roman" w:hAnsi="Arial" w:cs="Arial"/>
          <w:sz w:val="20"/>
          <w:szCs w:val="20"/>
        </w:rPr>
        <w:t>.  Lawful goods and merchandise not otherwise excluded in paragraph VII.</w:t>
      </w:r>
    </w:p>
    <w:p w14:paraId="1D2FE6E8"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 xml:space="preserve">Due Course of Transit – </w:t>
      </w:r>
      <w:r w:rsidRPr="003D337F">
        <w:rPr>
          <w:rFonts w:ascii="Arial" w:eastAsia="Times New Roman" w:hAnsi="Arial" w:cs="Arial"/>
          <w:sz w:val="20"/>
          <w:szCs w:val="20"/>
        </w:rPr>
        <w:t xml:space="preserve">From the time the </w:t>
      </w:r>
      <w:r w:rsidRPr="003D337F">
        <w:rPr>
          <w:rFonts w:ascii="Arial" w:eastAsia="Times New Roman" w:hAnsi="Arial" w:cs="Arial"/>
          <w:b/>
          <w:sz w:val="20"/>
          <w:szCs w:val="20"/>
        </w:rPr>
        <w:t>Covered Property</w:t>
      </w:r>
      <w:r w:rsidRPr="003D337F">
        <w:rPr>
          <w:rFonts w:ascii="Arial" w:eastAsia="Times New Roman" w:hAnsi="Arial" w:cs="Arial"/>
          <w:sz w:val="20"/>
          <w:szCs w:val="20"/>
        </w:rPr>
        <w:t xml:space="preserve"> is in the exclusive physical custody and control of the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for transportation and continuing while the </w:t>
      </w:r>
      <w:r w:rsidRPr="003D337F">
        <w:rPr>
          <w:rFonts w:ascii="Arial" w:eastAsia="Times New Roman" w:hAnsi="Arial" w:cs="Arial"/>
          <w:b/>
          <w:sz w:val="20"/>
          <w:szCs w:val="20"/>
        </w:rPr>
        <w:t xml:space="preserve">Covered Property </w:t>
      </w:r>
      <w:r w:rsidRPr="003D337F">
        <w:rPr>
          <w:rFonts w:ascii="Arial" w:eastAsia="Times New Roman" w:hAnsi="Arial" w:cs="Arial"/>
          <w:sz w:val="20"/>
          <w:szCs w:val="20"/>
        </w:rPr>
        <w:t>is actually moving to destination, including reasonable, ordinary and customary stops.</w:t>
      </w:r>
    </w:p>
    <w:p w14:paraId="1D2FE6E9"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Loss</w:t>
      </w:r>
      <w:r w:rsidRPr="003D337F">
        <w:rPr>
          <w:rFonts w:ascii="Arial" w:eastAsia="Times New Roman" w:hAnsi="Arial" w:cs="Arial"/>
          <w:sz w:val="20"/>
          <w:szCs w:val="20"/>
        </w:rPr>
        <w:t xml:space="preserve"> means direct and accidental physical damage or loss.</w:t>
      </w:r>
    </w:p>
    <w:p w14:paraId="1D2FE6EA"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 xml:space="preserve">Occurrence </w:t>
      </w:r>
      <w:r w:rsidRPr="003D337F">
        <w:rPr>
          <w:rFonts w:ascii="Arial" w:eastAsia="Times New Roman" w:hAnsi="Arial" w:cs="Arial"/>
          <w:sz w:val="20"/>
          <w:szCs w:val="20"/>
        </w:rPr>
        <w:t xml:space="preserve">means </w:t>
      </w:r>
      <w:r w:rsidRPr="003D337F">
        <w:rPr>
          <w:rFonts w:ascii="Arial" w:eastAsia="Times New Roman" w:hAnsi="Arial" w:cs="Arial"/>
          <w:b/>
          <w:sz w:val="20"/>
          <w:szCs w:val="20"/>
        </w:rPr>
        <w:t>loss</w:t>
      </w:r>
      <w:r w:rsidRPr="003D337F">
        <w:rPr>
          <w:rFonts w:ascii="Arial" w:eastAsia="Times New Roman" w:hAnsi="Arial" w:cs="Arial"/>
          <w:sz w:val="20"/>
          <w:szCs w:val="20"/>
        </w:rPr>
        <w:t xml:space="preserve"> which is attributable, directly or indirectly, to one cause or to one series of similar causes, or continuous or repeated exposure to substantially the same general harmful conditions </w:t>
      </w:r>
    </w:p>
    <w:p w14:paraId="1D2FE6EB"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Terminal –</w:t>
      </w:r>
      <w:r w:rsidRPr="003D337F">
        <w:rPr>
          <w:rFonts w:ascii="Arial" w:eastAsia="Times New Roman" w:hAnsi="Arial" w:cs="Arial"/>
          <w:sz w:val="20"/>
          <w:szCs w:val="20"/>
        </w:rPr>
        <w:t xml:space="preserve"> Any building(s), platforms, docks, sidetracks or grounds within the legal boundaries of the property.</w:t>
      </w:r>
    </w:p>
    <w:p w14:paraId="1D2FE6EC"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Vehicle –</w:t>
      </w:r>
      <w:r w:rsidRPr="003D337F">
        <w:rPr>
          <w:rFonts w:ascii="Arial" w:eastAsia="Times New Roman" w:hAnsi="Arial" w:cs="Arial"/>
          <w:sz w:val="20"/>
          <w:szCs w:val="20"/>
        </w:rPr>
        <w:t xml:space="preserve"> A power unit specifically scheduled on the Declarations and any trailer while physically attached to the power unit, or a detached trailer specifically scheduled on the Declarations. If blanket coverage is provided, </w:t>
      </w:r>
      <w:r w:rsidRPr="003D337F">
        <w:rPr>
          <w:rFonts w:ascii="Arial" w:eastAsia="Times New Roman" w:hAnsi="Arial" w:cs="Arial"/>
          <w:b/>
          <w:sz w:val="20"/>
          <w:szCs w:val="20"/>
        </w:rPr>
        <w:t>vehicle</w:t>
      </w:r>
      <w:r w:rsidRPr="003D337F">
        <w:rPr>
          <w:rFonts w:ascii="Arial" w:eastAsia="Times New Roman" w:hAnsi="Arial" w:cs="Arial"/>
          <w:sz w:val="20"/>
          <w:szCs w:val="20"/>
        </w:rPr>
        <w:t xml:space="preserve"> shall include all power units and trailers operated by the insured.</w:t>
      </w:r>
    </w:p>
    <w:p w14:paraId="1D2FE6ED" w14:textId="77777777" w:rsidR="003D337F" w:rsidRPr="003D337F" w:rsidRDefault="003D337F" w:rsidP="003D337F">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We</w:t>
      </w:r>
      <w:r w:rsidRPr="003D337F">
        <w:rPr>
          <w:rFonts w:ascii="Arial" w:eastAsia="Times New Roman" w:hAnsi="Arial" w:cs="Arial"/>
          <w:sz w:val="20"/>
          <w:szCs w:val="20"/>
        </w:rPr>
        <w:t xml:space="preserve"> and </w:t>
      </w:r>
      <w:r w:rsidRPr="003D337F">
        <w:rPr>
          <w:rFonts w:ascii="Arial" w:eastAsia="Times New Roman" w:hAnsi="Arial" w:cs="Arial"/>
          <w:b/>
          <w:sz w:val="20"/>
          <w:szCs w:val="20"/>
        </w:rPr>
        <w:t>Us</w:t>
      </w:r>
      <w:r w:rsidRPr="003D337F">
        <w:rPr>
          <w:rFonts w:ascii="Arial" w:eastAsia="Times New Roman" w:hAnsi="Arial" w:cs="Arial"/>
          <w:sz w:val="20"/>
          <w:szCs w:val="20"/>
        </w:rPr>
        <w:t xml:space="preserve"> and </w:t>
      </w:r>
      <w:r w:rsidRPr="003D337F">
        <w:rPr>
          <w:rFonts w:ascii="Arial" w:eastAsia="Times New Roman" w:hAnsi="Arial" w:cs="Arial"/>
          <w:b/>
          <w:sz w:val="20"/>
          <w:szCs w:val="20"/>
        </w:rPr>
        <w:t xml:space="preserve">Our </w:t>
      </w:r>
      <w:r w:rsidRPr="003D337F">
        <w:rPr>
          <w:rFonts w:ascii="Arial" w:eastAsia="Times New Roman" w:hAnsi="Arial" w:cs="Arial"/>
          <w:sz w:val="20"/>
          <w:szCs w:val="20"/>
        </w:rPr>
        <w:t xml:space="preserve">and </w:t>
      </w:r>
      <w:r w:rsidRPr="003D337F">
        <w:rPr>
          <w:rFonts w:ascii="Arial" w:eastAsia="Times New Roman" w:hAnsi="Arial" w:cs="Arial"/>
          <w:b/>
          <w:sz w:val="20"/>
          <w:szCs w:val="20"/>
        </w:rPr>
        <w:t>Company</w:t>
      </w:r>
      <w:r w:rsidRPr="003D337F">
        <w:rPr>
          <w:rFonts w:ascii="Arial" w:eastAsia="Times New Roman" w:hAnsi="Arial" w:cs="Arial"/>
          <w:sz w:val="20"/>
          <w:szCs w:val="20"/>
        </w:rPr>
        <w:t xml:space="preserve"> means the company providing the insurance which is identified on the Declarations page.</w:t>
      </w:r>
    </w:p>
    <w:p w14:paraId="1D2FE6EE" w14:textId="77777777" w:rsidR="002D2F00" w:rsidRPr="006171AD" w:rsidRDefault="003D337F" w:rsidP="006171AD">
      <w:pPr>
        <w:numPr>
          <w:ilvl w:val="0"/>
          <w:numId w:val="9"/>
        </w:numPr>
        <w:tabs>
          <w:tab w:val="clear" w:pos="1080"/>
        </w:tabs>
        <w:spacing w:line="240" w:lineRule="auto"/>
        <w:ind w:left="720"/>
        <w:jc w:val="both"/>
        <w:rPr>
          <w:rFonts w:ascii="Arial" w:eastAsia="Times New Roman" w:hAnsi="Arial" w:cs="Arial"/>
          <w:sz w:val="20"/>
          <w:szCs w:val="20"/>
        </w:rPr>
      </w:pPr>
      <w:r w:rsidRPr="003D337F">
        <w:rPr>
          <w:rFonts w:ascii="Arial" w:eastAsia="Times New Roman" w:hAnsi="Arial" w:cs="Arial"/>
          <w:b/>
          <w:sz w:val="20"/>
          <w:szCs w:val="20"/>
        </w:rPr>
        <w:t>You</w:t>
      </w:r>
      <w:r w:rsidRPr="003D337F">
        <w:rPr>
          <w:rFonts w:ascii="Arial" w:eastAsia="Times New Roman" w:hAnsi="Arial" w:cs="Arial"/>
          <w:sz w:val="20"/>
          <w:szCs w:val="20"/>
        </w:rPr>
        <w:t xml:space="preserve"> and </w:t>
      </w:r>
      <w:r w:rsidRPr="003D337F">
        <w:rPr>
          <w:rFonts w:ascii="Arial" w:eastAsia="Times New Roman" w:hAnsi="Arial" w:cs="Arial"/>
          <w:b/>
          <w:sz w:val="20"/>
          <w:szCs w:val="20"/>
        </w:rPr>
        <w:t>Your</w:t>
      </w:r>
      <w:r w:rsidRPr="003D337F">
        <w:rPr>
          <w:rFonts w:ascii="Arial" w:eastAsia="Times New Roman" w:hAnsi="Arial" w:cs="Arial"/>
          <w:sz w:val="20"/>
          <w:szCs w:val="20"/>
        </w:rPr>
        <w:t xml:space="preserve"> and </w:t>
      </w:r>
      <w:r w:rsidRPr="003D337F">
        <w:rPr>
          <w:rFonts w:ascii="Arial" w:eastAsia="Times New Roman" w:hAnsi="Arial" w:cs="Arial"/>
          <w:b/>
          <w:sz w:val="20"/>
          <w:szCs w:val="20"/>
        </w:rPr>
        <w:t>Insured</w:t>
      </w:r>
      <w:r w:rsidRPr="003D337F">
        <w:rPr>
          <w:rFonts w:ascii="Arial" w:eastAsia="Times New Roman" w:hAnsi="Arial" w:cs="Arial"/>
          <w:sz w:val="20"/>
          <w:szCs w:val="20"/>
        </w:rPr>
        <w:t xml:space="preserve"> means only the person or organization shown as the named insured in the Declarations.</w:t>
      </w:r>
    </w:p>
    <w:sectPr w:rsidR="002D2F00" w:rsidRPr="006171AD" w:rsidSect="006171AD">
      <w:type w:val="continuous"/>
      <w:pgSz w:w="12240" w:h="15840" w:code="1"/>
      <w:pgMar w:top="720" w:right="720" w:bottom="720" w:left="720" w:header="720" w:footer="403"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FE6F5" w14:textId="77777777" w:rsidR="002E675F" w:rsidRDefault="003155D0">
      <w:pPr>
        <w:spacing w:after="0" w:line="240" w:lineRule="auto"/>
      </w:pPr>
      <w:r>
        <w:separator/>
      </w:r>
    </w:p>
  </w:endnote>
  <w:endnote w:type="continuationSeparator" w:id="0">
    <w:p w14:paraId="1D2FE6F6" w14:textId="77777777" w:rsidR="002E675F" w:rsidRDefault="0031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FE6F7" w14:textId="77777777" w:rsidR="002D2F00" w:rsidRPr="007345F4" w:rsidRDefault="002D2F00" w:rsidP="002D2F00">
    <w:pPr>
      <w:pStyle w:val="Footer"/>
      <w:tabs>
        <w:tab w:val="clear" w:pos="4320"/>
        <w:tab w:val="clear" w:pos="8640"/>
        <w:tab w:val="right" w:pos="10800"/>
      </w:tabs>
      <w:rPr>
        <w:rFonts w:cs="Arial"/>
        <w:b/>
      </w:rPr>
    </w:pPr>
    <w:r>
      <w:rPr>
        <w:rFonts w:cs="Arial"/>
        <w:b/>
      </w:rPr>
      <w:t>IM MTC 003 08 07</w:t>
    </w:r>
    <w:r>
      <w:rPr>
        <w:rFonts w:cs="Arial"/>
        <w:b/>
      </w:rPr>
      <w:tab/>
    </w:r>
    <w:r w:rsidRPr="006755E6">
      <w:rPr>
        <w:rFonts w:cs="Arial"/>
        <w:b/>
      </w:rPr>
      <w:t xml:space="preserve">Page </w:t>
    </w:r>
    <w:r w:rsidRPr="006755E6">
      <w:rPr>
        <w:rFonts w:cs="Arial"/>
        <w:b/>
      </w:rPr>
      <w:fldChar w:fldCharType="begin"/>
    </w:r>
    <w:r w:rsidRPr="006755E6">
      <w:rPr>
        <w:rFonts w:cs="Arial"/>
        <w:b/>
      </w:rPr>
      <w:instrText xml:space="preserve"> PAGE  \* Arabic  \* MERGEFORMAT </w:instrText>
    </w:r>
    <w:r w:rsidRPr="006755E6">
      <w:rPr>
        <w:rFonts w:cs="Arial"/>
        <w:b/>
      </w:rPr>
      <w:fldChar w:fldCharType="separate"/>
    </w:r>
    <w:r w:rsidR="004F4C72">
      <w:rPr>
        <w:rFonts w:cs="Arial"/>
        <w:b/>
        <w:noProof/>
      </w:rPr>
      <w:t>1</w:t>
    </w:r>
    <w:r w:rsidRPr="006755E6">
      <w:rPr>
        <w:rFonts w:cs="Arial"/>
        <w:b/>
      </w:rPr>
      <w:fldChar w:fldCharType="end"/>
    </w:r>
    <w:r w:rsidRPr="006755E6">
      <w:rPr>
        <w:rFonts w:cs="Arial"/>
        <w:b/>
      </w:rPr>
      <w:t xml:space="preserve"> of </w:t>
    </w:r>
    <w:r w:rsidRPr="006755E6">
      <w:rPr>
        <w:rFonts w:cs="Arial"/>
        <w:b/>
      </w:rPr>
      <w:fldChar w:fldCharType="begin"/>
    </w:r>
    <w:r w:rsidRPr="006755E6">
      <w:rPr>
        <w:rFonts w:cs="Arial"/>
        <w:b/>
      </w:rPr>
      <w:instrText xml:space="preserve"> NUMPAGES  \* Arabic  \* MERGEFORMAT </w:instrText>
    </w:r>
    <w:r w:rsidRPr="006755E6">
      <w:rPr>
        <w:rFonts w:cs="Arial"/>
        <w:b/>
      </w:rPr>
      <w:fldChar w:fldCharType="separate"/>
    </w:r>
    <w:r w:rsidR="004F4C72">
      <w:rPr>
        <w:rFonts w:cs="Arial"/>
        <w:b/>
        <w:noProof/>
      </w:rPr>
      <w:t>7</w:t>
    </w:r>
    <w:r w:rsidRPr="006755E6">
      <w:rPr>
        <w:rFonts w:cs="Arial"/>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FE6F3" w14:textId="77777777" w:rsidR="002E675F" w:rsidRDefault="003155D0">
      <w:pPr>
        <w:spacing w:after="0" w:line="240" w:lineRule="auto"/>
      </w:pPr>
      <w:r>
        <w:separator/>
      </w:r>
    </w:p>
  </w:footnote>
  <w:footnote w:type="continuationSeparator" w:id="0">
    <w:p w14:paraId="1D2FE6F4" w14:textId="77777777" w:rsidR="002E675F" w:rsidRDefault="00315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8F3"/>
    <w:multiLevelType w:val="hybridMultilevel"/>
    <w:tmpl w:val="F7EEF654"/>
    <w:lvl w:ilvl="0" w:tplc="DC7C1CDA">
      <w:start w:val="1"/>
      <w:numFmt w:val="upperLetter"/>
      <w:lvlText w:val="%1."/>
      <w:lvlJc w:val="left"/>
      <w:pPr>
        <w:tabs>
          <w:tab w:val="num" w:pos="1080"/>
        </w:tabs>
        <w:ind w:left="1080" w:hanging="360"/>
      </w:pPr>
      <w:rPr>
        <w:rFonts w:cs="Times New Roman" w:hint="default"/>
        <w:b/>
        <w:sz w:val="22"/>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6916AA4"/>
    <w:multiLevelType w:val="hybridMultilevel"/>
    <w:tmpl w:val="1832842C"/>
    <w:lvl w:ilvl="0" w:tplc="51E64322">
      <w:start w:val="1"/>
      <w:numFmt w:val="upperRoman"/>
      <w:lvlText w:val="%1."/>
      <w:lvlJc w:val="right"/>
      <w:pPr>
        <w:tabs>
          <w:tab w:val="num" w:pos="540"/>
        </w:tabs>
        <w:ind w:left="540" w:hanging="180"/>
      </w:pPr>
      <w:rPr>
        <w:rFonts w:cs="Times New Roman" w:hint="default"/>
        <w:b/>
        <w:color w:val="000000"/>
        <w:sz w:val="22"/>
        <w:szCs w:val="22"/>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
    <w:nsid w:val="23F230BC"/>
    <w:multiLevelType w:val="hybridMultilevel"/>
    <w:tmpl w:val="EB420B7A"/>
    <w:lvl w:ilvl="0" w:tplc="1D0CB44E">
      <w:start w:val="4"/>
      <w:numFmt w:val="upp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5612976"/>
    <w:multiLevelType w:val="hybridMultilevel"/>
    <w:tmpl w:val="422CFD9E"/>
    <w:lvl w:ilvl="0" w:tplc="45065DBE">
      <w:start w:val="1"/>
      <w:numFmt w:val="upperLetter"/>
      <w:lvlText w:val="%1."/>
      <w:lvlJc w:val="left"/>
      <w:pPr>
        <w:tabs>
          <w:tab w:val="num" w:pos="900"/>
        </w:tabs>
        <w:ind w:left="900" w:hanging="360"/>
      </w:pPr>
      <w:rPr>
        <w:rFonts w:ascii="Arial" w:eastAsia="Times New Roman" w:hAnsi="Arial" w:cs="Arial" w:hint="default"/>
        <w:b/>
        <w:i w:val="0"/>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4">
    <w:nsid w:val="3A836640"/>
    <w:multiLevelType w:val="multilevel"/>
    <w:tmpl w:val="04090023"/>
    <w:styleLink w:val="OurStyle"/>
    <w:lvl w:ilvl="0">
      <w:start w:val="1"/>
      <w:numFmt w:val="upperRoman"/>
      <w:pStyle w:val="Heading1"/>
      <w:lvlText w:val="Article %1."/>
      <w:lvlJc w:val="left"/>
      <w:pPr>
        <w:tabs>
          <w:tab w:val="num" w:pos="1440"/>
        </w:tabs>
      </w:pPr>
      <w:rPr>
        <w:rFonts w:ascii="Arial" w:hAnsi="Arial" w:cs="Times New Roman"/>
        <w:sz w:val="22"/>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nsid w:val="44E71ED6"/>
    <w:multiLevelType w:val="hybridMultilevel"/>
    <w:tmpl w:val="10B08084"/>
    <w:lvl w:ilvl="0" w:tplc="F36E4660">
      <w:start w:val="1"/>
      <w:numFmt w:val="decimal"/>
      <w:lvlText w:val="%1."/>
      <w:lvlJc w:val="left"/>
      <w:pPr>
        <w:tabs>
          <w:tab w:val="num" w:pos="1080"/>
        </w:tabs>
        <w:ind w:left="1080" w:hanging="360"/>
      </w:pPr>
      <w:rPr>
        <w:rFonts w:cs="Times New Roman"/>
        <w:b w:val="0"/>
        <w:i w:val="0"/>
      </w:rPr>
    </w:lvl>
    <w:lvl w:ilvl="1" w:tplc="04090019">
      <w:start w:val="1"/>
      <w:numFmt w:val="decimal"/>
      <w:lvlText w:val="%2."/>
      <w:lvlJc w:val="left"/>
      <w:pPr>
        <w:tabs>
          <w:tab w:val="num" w:pos="1160"/>
        </w:tabs>
        <w:ind w:left="1160" w:hanging="360"/>
      </w:pPr>
      <w:rPr>
        <w:rFonts w:cs="Times New Roman"/>
      </w:rPr>
    </w:lvl>
    <w:lvl w:ilvl="2" w:tplc="0409001B">
      <w:start w:val="1"/>
      <w:numFmt w:val="decimal"/>
      <w:lvlText w:val="%3."/>
      <w:lvlJc w:val="left"/>
      <w:pPr>
        <w:tabs>
          <w:tab w:val="num" w:pos="1880"/>
        </w:tabs>
        <w:ind w:left="1880" w:hanging="360"/>
      </w:pPr>
      <w:rPr>
        <w:rFonts w:cs="Times New Roman"/>
      </w:rPr>
    </w:lvl>
    <w:lvl w:ilvl="3" w:tplc="0409000F">
      <w:start w:val="1"/>
      <w:numFmt w:val="decimal"/>
      <w:lvlText w:val="%4."/>
      <w:lvlJc w:val="left"/>
      <w:pPr>
        <w:tabs>
          <w:tab w:val="num" w:pos="2600"/>
        </w:tabs>
        <w:ind w:left="2600" w:hanging="360"/>
      </w:pPr>
      <w:rPr>
        <w:rFonts w:cs="Times New Roman"/>
      </w:rPr>
    </w:lvl>
    <w:lvl w:ilvl="4" w:tplc="04090019">
      <w:start w:val="1"/>
      <w:numFmt w:val="decimal"/>
      <w:lvlText w:val="%5."/>
      <w:lvlJc w:val="left"/>
      <w:pPr>
        <w:tabs>
          <w:tab w:val="num" w:pos="3320"/>
        </w:tabs>
        <w:ind w:left="3320" w:hanging="360"/>
      </w:pPr>
      <w:rPr>
        <w:rFonts w:cs="Times New Roman"/>
      </w:rPr>
    </w:lvl>
    <w:lvl w:ilvl="5" w:tplc="0409001B">
      <w:start w:val="1"/>
      <w:numFmt w:val="decimal"/>
      <w:lvlText w:val="%6."/>
      <w:lvlJc w:val="left"/>
      <w:pPr>
        <w:tabs>
          <w:tab w:val="num" w:pos="4040"/>
        </w:tabs>
        <w:ind w:left="4040" w:hanging="360"/>
      </w:pPr>
      <w:rPr>
        <w:rFonts w:cs="Times New Roman"/>
      </w:rPr>
    </w:lvl>
    <w:lvl w:ilvl="6" w:tplc="0409000F">
      <w:start w:val="1"/>
      <w:numFmt w:val="decimal"/>
      <w:lvlText w:val="%7."/>
      <w:lvlJc w:val="left"/>
      <w:pPr>
        <w:tabs>
          <w:tab w:val="num" w:pos="4760"/>
        </w:tabs>
        <w:ind w:left="4760" w:hanging="360"/>
      </w:pPr>
      <w:rPr>
        <w:rFonts w:cs="Times New Roman"/>
      </w:rPr>
    </w:lvl>
    <w:lvl w:ilvl="7" w:tplc="04090019">
      <w:start w:val="1"/>
      <w:numFmt w:val="decimal"/>
      <w:lvlText w:val="%8."/>
      <w:lvlJc w:val="left"/>
      <w:pPr>
        <w:tabs>
          <w:tab w:val="num" w:pos="5480"/>
        </w:tabs>
        <w:ind w:left="5480" w:hanging="360"/>
      </w:pPr>
      <w:rPr>
        <w:rFonts w:cs="Times New Roman"/>
      </w:rPr>
    </w:lvl>
    <w:lvl w:ilvl="8" w:tplc="0409001B">
      <w:start w:val="1"/>
      <w:numFmt w:val="decimal"/>
      <w:lvlText w:val="%9."/>
      <w:lvlJc w:val="left"/>
      <w:pPr>
        <w:tabs>
          <w:tab w:val="num" w:pos="6200"/>
        </w:tabs>
        <w:ind w:left="6200" w:hanging="360"/>
      </w:pPr>
      <w:rPr>
        <w:rFonts w:cs="Times New Roman"/>
      </w:rPr>
    </w:lvl>
  </w:abstractNum>
  <w:abstractNum w:abstractNumId="6">
    <w:nsid w:val="56EA206E"/>
    <w:multiLevelType w:val="hybridMultilevel"/>
    <w:tmpl w:val="E97827C0"/>
    <w:lvl w:ilvl="0" w:tplc="6AD290DA">
      <w:start w:val="2"/>
      <w:numFmt w:val="upperLetter"/>
      <w:lvlText w:val="%1."/>
      <w:lvlJc w:val="left"/>
      <w:pPr>
        <w:tabs>
          <w:tab w:val="num" w:pos="720"/>
        </w:tabs>
        <w:ind w:left="720" w:hanging="360"/>
      </w:pPr>
      <w:rPr>
        <w:rFonts w:cs="Times New Roman" w:hint="default"/>
        <w:b/>
        <w:sz w:val="20"/>
        <w:szCs w:val="20"/>
      </w:rPr>
    </w:lvl>
    <w:lvl w:ilvl="1" w:tplc="C5FA8958">
      <w:start w:val="1"/>
      <w:numFmt w:val="upperRoman"/>
      <w:lvlText w:val="%2."/>
      <w:lvlJc w:val="left"/>
      <w:pPr>
        <w:tabs>
          <w:tab w:val="num" w:pos="1080"/>
        </w:tabs>
        <w:ind w:left="1440" w:hanging="360"/>
      </w:pPr>
      <w:rPr>
        <w:rFonts w:cs="Times New Roman" w:hint="default"/>
        <w:b/>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648335FC"/>
    <w:multiLevelType w:val="hybridMultilevel"/>
    <w:tmpl w:val="C6368B44"/>
    <w:lvl w:ilvl="0" w:tplc="7C5EC2C0">
      <w:start w:val="1"/>
      <w:numFmt w:val="upp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nsid w:val="6B7703C3"/>
    <w:multiLevelType w:val="hybridMultilevel"/>
    <w:tmpl w:val="2916A388"/>
    <w:lvl w:ilvl="0" w:tplc="0C6C1186">
      <w:start w:val="2"/>
      <w:numFmt w:val="upperLetter"/>
      <w:lvlText w:val="%1."/>
      <w:lvlJc w:val="left"/>
      <w:pPr>
        <w:tabs>
          <w:tab w:val="num" w:pos="720"/>
        </w:tabs>
        <w:ind w:left="720" w:hanging="360"/>
      </w:pPr>
      <w:rPr>
        <w:rFonts w:cs="Times New Roman" w:hint="default"/>
        <w:b/>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6F2D50E3"/>
    <w:multiLevelType w:val="hybridMultilevel"/>
    <w:tmpl w:val="E710FC60"/>
    <w:lvl w:ilvl="0" w:tplc="A76EBA2A">
      <w:start w:val="1"/>
      <w:numFmt w:val="upperRoman"/>
      <w:lvlText w:val="%1."/>
      <w:lvlJc w:val="left"/>
      <w:pPr>
        <w:ind w:left="81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2"/>
  </w:num>
  <w:num w:numId="7">
    <w:abstractNumId w:val="4"/>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00"/>
    <w:rsid w:val="000C6783"/>
    <w:rsid w:val="001458C2"/>
    <w:rsid w:val="001C79D8"/>
    <w:rsid w:val="002C30A9"/>
    <w:rsid w:val="002D2F00"/>
    <w:rsid w:val="002E675F"/>
    <w:rsid w:val="003155D0"/>
    <w:rsid w:val="003D337F"/>
    <w:rsid w:val="00405085"/>
    <w:rsid w:val="004F4C72"/>
    <w:rsid w:val="00536C01"/>
    <w:rsid w:val="006171AD"/>
    <w:rsid w:val="006B153A"/>
    <w:rsid w:val="006B6019"/>
    <w:rsid w:val="00787D2B"/>
    <w:rsid w:val="00A5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F00"/>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qFormat/>
    <w:rsid w:val="002D2F00"/>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2D2F00"/>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2D2F00"/>
    <w:pPr>
      <w:keepNext/>
      <w:numPr>
        <w:ilvl w:val="3"/>
        <w:numId w:val="7"/>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2D2F00"/>
    <w:pPr>
      <w:numPr>
        <w:ilvl w:val="4"/>
        <w:numId w:val="7"/>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uiPriority w:val="9"/>
    <w:qFormat/>
    <w:rsid w:val="002D2F00"/>
    <w:pPr>
      <w:numPr>
        <w:ilvl w:val="5"/>
        <w:numId w:val="7"/>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qFormat/>
    <w:rsid w:val="002D2F00"/>
    <w:pPr>
      <w:numPr>
        <w:ilvl w:val="6"/>
        <w:numId w:val="7"/>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2D2F00"/>
    <w:pPr>
      <w:numPr>
        <w:ilvl w:val="7"/>
        <w:numId w:val="7"/>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2D2F00"/>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F00"/>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2D2F00"/>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2D2F00"/>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2D2F0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2D2F00"/>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
    <w:rsid w:val="002D2F00"/>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2D2F0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2D2F0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2D2F00"/>
    <w:rPr>
      <w:rFonts w:ascii="Arial" w:eastAsia="Times New Roman" w:hAnsi="Arial" w:cs="Arial"/>
    </w:rPr>
  </w:style>
  <w:style w:type="table" w:styleId="TableGrid">
    <w:name w:val="Table Grid"/>
    <w:basedOn w:val="TableNormal"/>
    <w:uiPriority w:val="59"/>
    <w:rsid w:val="002D2F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2F00"/>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D2F00"/>
    <w:rPr>
      <w:rFonts w:ascii="Arial" w:eastAsia="Times New Roman" w:hAnsi="Arial" w:cs="Times New Roman"/>
      <w:sz w:val="20"/>
      <w:szCs w:val="20"/>
    </w:rPr>
  </w:style>
  <w:style w:type="paragraph" w:styleId="Footer">
    <w:name w:val="footer"/>
    <w:basedOn w:val="Normal"/>
    <w:link w:val="FooterChar"/>
    <w:uiPriority w:val="99"/>
    <w:rsid w:val="002D2F00"/>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2D2F00"/>
    <w:rPr>
      <w:rFonts w:ascii="Arial" w:eastAsia="Times New Roman" w:hAnsi="Arial" w:cs="Times New Roman"/>
      <w:sz w:val="20"/>
      <w:szCs w:val="20"/>
    </w:rPr>
  </w:style>
  <w:style w:type="paragraph" w:styleId="BalloonText">
    <w:name w:val="Balloon Text"/>
    <w:basedOn w:val="Normal"/>
    <w:link w:val="BalloonTextChar"/>
    <w:uiPriority w:val="99"/>
    <w:rsid w:val="002D2F0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2D2F00"/>
    <w:rPr>
      <w:rFonts w:ascii="Tahoma" w:eastAsia="Times New Roman" w:hAnsi="Tahoma" w:cs="Tahoma"/>
      <w:sz w:val="16"/>
      <w:szCs w:val="16"/>
    </w:rPr>
  </w:style>
  <w:style w:type="paragraph" w:customStyle="1" w:styleId="blockhd1">
    <w:name w:val="blockhd1"/>
    <w:basedOn w:val="Normal"/>
    <w:next w:val="Normal"/>
    <w:rsid w:val="002D2F00"/>
    <w:pPr>
      <w:keepNext/>
      <w:keepLines/>
      <w:suppressAutoHyphens/>
      <w:overflowPunct w:val="0"/>
      <w:autoSpaceDE w:val="0"/>
      <w:autoSpaceDN w:val="0"/>
      <w:adjustRightInd w:val="0"/>
      <w:spacing w:before="80" w:after="0" w:line="220" w:lineRule="exact"/>
      <w:textAlignment w:val="baseline"/>
    </w:pPr>
    <w:rPr>
      <w:rFonts w:ascii="Arial" w:eastAsia="Times New Roman" w:hAnsi="Arial" w:cs="Times New Roman"/>
      <w:b/>
      <w:sz w:val="20"/>
      <w:szCs w:val="20"/>
    </w:rPr>
  </w:style>
  <w:style w:type="numbering" w:customStyle="1" w:styleId="OurStyle">
    <w:name w:val="Our Style"/>
    <w:rsid w:val="002D2F00"/>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F00"/>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qFormat/>
    <w:rsid w:val="002D2F00"/>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2D2F00"/>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2D2F00"/>
    <w:pPr>
      <w:keepNext/>
      <w:numPr>
        <w:ilvl w:val="3"/>
        <w:numId w:val="7"/>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2D2F00"/>
    <w:pPr>
      <w:numPr>
        <w:ilvl w:val="4"/>
        <w:numId w:val="7"/>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uiPriority w:val="9"/>
    <w:qFormat/>
    <w:rsid w:val="002D2F00"/>
    <w:pPr>
      <w:numPr>
        <w:ilvl w:val="5"/>
        <w:numId w:val="7"/>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qFormat/>
    <w:rsid w:val="002D2F00"/>
    <w:pPr>
      <w:numPr>
        <w:ilvl w:val="6"/>
        <w:numId w:val="7"/>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2D2F00"/>
    <w:pPr>
      <w:numPr>
        <w:ilvl w:val="7"/>
        <w:numId w:val="7"/>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2D2F00"/>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F00"/>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2D2F00"/>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2D2F00"/>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2D2F0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2D2F00"/>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
    <w:rsid w:val="002D2F00"/>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2D2F0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2D2F0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2D2F00"/>
    <w:rPr>
      <w:rFonts w:ascii="Arial" w:eastAsia="Times New Roman" w:hAnsi="Arial" w:cs="Arial"/>
    </w:rPr>
  </w:style>
  <w:style w:type="table" w:styleId="TableGrid">
    <w:name w:val="Table Grid"/>
    <w:basedOn w:val="TableNormal"/>
    <w:uiPriority w:val="59"/>
    <w:rsid w:val="002D2F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2F00"/>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D2F00"/>
    <w:rPr>
      <w:rFonts w:ascii="Arial" w:eastAsia="Times New Roman" w:hAnsi="Arial" w:cs="Times New Roman"/>
      <w:sz w:val="20"/>
      <w:szCs w:val="20"/>
    </w:rPr>
  </w:style>
  <w:style w:type="paragraph" w:styleId="Footer">
    <w:name w:val="footer"/>
    <w:basedOn w:val="Normal"/>
    <w:link w:val="FooterChar"/>
    <w:uiPriority w:val="99"/>
    <w:rsid w:val="002D2F00"/>
    <w:pPr>
      <w:tabs>
        <w:tab w:val="center" w:pos="4320"/>
        <w:tab w:val="right" w:pos="8640"/>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2D2F00"/>
    <w:rPr>
      <w:rFonts w:ascii="Arial" w:eastAsia="Times New Roman" w:hAnsi="Arial" w:cs="Times New Roman"/>
      <w:sz w:val="20"/>
      <w:szCs w:val="20"/>
    </w:rPr>
  </w:style>
  <w:style w:type="paragraph" w:styleId="BalloonText">
    <w:name w:val="Balloon Text"/>
    <w:basedOn w:val="Normal"/>
    <w:link w:val="BalloonTextChar"/>
    <w:uiPriority w:val="99"/>
    <w:rsid w:val="002D2F0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2D2F00"/>
    <w:rPr>
      <w:rFonts w:ascii="Tahoma" w:eastAsia="Times New Roman" w:hAnsi="Tahoma" w:cs="Tahoma"/>
      <w:sz w:val="16"/>
      <w:szCs w:val="16"/>
    </w:rPr>
  </w:style>
  <w:style w:type="paragraph" w:customStyle="1" w:styleId="blockhd1">
    <w:name w:val="blockhd1"/>
    <w:basedOn w:val="Normal"/>
    <w:next w:val="Normal"/>
    <w:rsid w:val="002D2F00"/>
    <w:pPr>
      <w:keepNext/>
      <w:keepLines/>
      <w:suppressAutoHyphens/>
      <w:overflowPunct w:val="0"/>
      <w:autoSpaceDE w:val="0"/>
      <w:autoSpaceDN w:val="0"/>
      <w:adjustRightInd w:val="0"/>
      <w:spacing w:before="80" w:after="0" w:line="220" w:lineRule="exact"/>
      <w:textAlignment w:val="baseline"/>
    </w:pPr>
    <w:rPr>
      <w:rFonts w:ascii="Arial" w:eastAsia="Times New Roman" w:hAnsi="Arial" w:cs="Times New Roman"/>
      <w:b/>
      <w:sz w:val="20"/>
      <w:szCs w:val="20"/>
    </w:rPr>
  </w:style>
  <w:style w:type="numbering" w:customStyle="1" w:styleId="OurStyle">
    <w:name w:val="Our Style"/>
    <w:rsid w:val="002D2F0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BEBF97-6770-4AEC-BAB4-E08D71095634}">
  <ds:schemaRefs>
    <ds:schemaRef ds:uri="http://purl.org/dc/elements/1.1/"/>
    <ds:schemaRef ds:uri="http://schemas.openxmlformats.org/package/2006/metadata/core-properties"/>
    <ds:schemaRef ds:uri="http://www.w3.org/XML/1998/namespace"/>
    <ds:schemaRef ds:uri="http://schemas.microsoft.com/office/2006/metadata/properties"/>
    <ds:schemaRef ds:uri="http://purl.org/dc/terms/"/>
    <ds:schemaRef ds:uri="http://purl.org/dc/dcmitype/"/>
    <ds:schemaRef ds:uri="http://schemas.microsoft.com/office/2006/documentManagement/types"/>
  </ds:schemaRefs>
</ds:datastoreItem>
</file>

<file path=customXml/itemProps2.xml><?xml version="1.0" encoding="utf-8"?>
<ds:datastoreItem xmlns:ds="http://schemas.openxmlformats.org/officeDocument/2006/customXml" ds:itemID="{E9FDAA9E-9217-4165-A4A6-E58D01DE1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4D5C500-6434-4B96-A07A-601A86D2CC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Markel Corporation</Company>
  <LinksUpToDate>false</LinksUpToDate>
  <CharactersWithSpaces>22160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Canestrano, Ellen</dc:creator>
  <cp:lastModifiedBy>Barlow, Jason</cp:lastModifiedBy>
  <cp:revision>2</cp:revision>
  <dcterms:created xsi:type="dcterms:W3CDTF">2016-11-30T18:45:00Z</dcterms:created>
  <dcterms:modified xsi:type="dcterms:W3CDTF">2016-11-30T18:45:00Z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0x01010028B3966BF10805488F78F00DF6C7A4E4</vt:lpwstr>
  </property>
</Properties>
</file>