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56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5670"/>
      </w:tblGrid>
      <w:tr w:rsidR="007315DC" w:rsidRPr="00C5674A" w14:paraId="6E6939AC" w14:textId="77777777" w:rsidTr="00D52F4C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312C962A" w14:textId="77777777" w:rsidR="00153597" w:rsidRPr="00C5674A" w:rsidRDefault="00A476D3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bookmarkStart w:id="0" w:name="_Hlk191554077"/>
            <w:bookmarkStart w:id="1" w:name="_Hlk198022799"/>
            <w:r w:rsidRPr="00C5674A">
              <w:rPr>
                <w:rFonts w:ascii="Arial" w:hAnsi="Arial"/>
                <w:b/>
                <w:color w:val="FFFFFF"/>
              </w:rPr>
              <w:t>TAVI Workup Summary</w:t>
            </w:r>
            <w:r w:rsidR="00574026" w:rsidRPr="00C5674A">
              <w:rPr>
                <w:rFonts w:ascii="Arial" w:hAnsi="Arial"/>
                <w:b/>
                <w:color w:val="FFFFFF"/>
              </w:rPr>
              <w:t xml:space="preserve"> </w:t>
            </w:r>
            <w:r w:rsidR="00153597" w:rsidRPr="00C5674A">
              <w:rPr>
                <w:rFonts w:ascii="Arial" w:hAnsi="Arial"/>
                <w:b/>
                <w:color w:val="FFFFFF"/>
              </w:rPr>
              <w:t>for</w:t>
            </w:r>
            <w:r w:rsidR="00574026" w:rsidRPr="00C5674A">
              <w:rPr>
                <w:rFonts w:ascii="Arial" w:hAnsi="Arial"/>
                <w:b/>
                <w:color w:val="FFFFFF"/>
              </w:rPr>
              <w:t xml:space="preserve"> </w:t>
            </w:r>
          </w:p>
          <w:p w14:paraId="4556BE52" w14:textId="6552B668" w:rsidR="007315DC" w:rsidRPr="00C5674A" w:rsidRDefault="00574026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r w:rsidRPr="00C5674A">
              <w:rPr>
                <w:rFonts w:ascii="Arial" w:hAnsi="Arial"/>
                <w:b/>
                <w:color w:val="FFFFFF"/>
              </w:rPr>
              <w:t xml:space="preserve">Structural Heart </w:t>
            </w:r>
            <w:r w:rsidR="00153597" w:rsidRPr="00C5674A">
              <w:rPr>
                <w:rFonts w:ascii="Arial" w:hAnsi="Arial"/>
                <w:b/>
                <w:color w:val="FFFFFF"/>
              </w:rPr>
              <w:t>MDT</w:t>
            </w:r>
          </w:p>
        </w:tc>
        <w:tc>
          <w:tcPr>
            <w:tcW w:w="5670" w:type="dxa"/>
          </w:tcPr>
          <w:p w14:paraId="2BD03AB7" w14:textId="2BB6D800" w:rsidR="007315DC" w:rsidRPr="00C5674A" w:rsidRDefault="00B70EF9" w:rsidP="00D52F4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674A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0895224" wp14:editId="2F529965">
                  <wp:simplePos x="0" y="0"/>
                  <wp:positionH relativeFrom="margin">
                    <wp:posOffset>-18795</wp:posOffset>
                  </wp:positionH>
                  <wp:positionV relativeFrom="paragraph">
                    <wp:posOffset>71252</wp:posOffset>
                  </wp:positionV>
                  <wp:extent cx="3553460" cy="640715"/>
                  <wp:effectExtent l="0" t="0" r="8890" b="6985"/>
                  <wp:wrapTopAndBottom/>
                  <wp:docPr id="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C5674A" w14:paraId="1D6E420E" w14:textId="77777777" w:rsidTr="00D52F4C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705AE5F4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Referral Date: </w:t>
            </w:r>
            <w:r w:rsidR="00C26C51" w:rsidRPr="00C5674A">
              <w:rPr>
                <w:rFonts w:ascii="Arial" w:hAnsi="Arial"/>
                <w:b/>
                <w:bCs/>
              </w:rPr>
              <w:t>02/07/2025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786150A9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Structural Physician: </w:t>
            </w:r>
            <w:r w:rsidR="007D12CC" w:rsidRPr="00C5674A">
              <w:rPr>
                <w:rFonts w:ascii="Arial" w:hAnsi="Arial"/>
              </w:rPr>
              <w:t xml:space="preserve"> </w:t>
            </w:r>
            <w:r w:rsidR="00C26C51" w:rsidRPr="00C5674A">
              <w:rPr>
                <w:rFonts w:ascii="Arial" w:hAnsi="Arial"/>
              </w:rPr>
              <w:t>Hansen</w:t>
            </w:r>
          </w:p>
        </w:tc>
      </w:tr>
      <w:tr w:rsidR="00BE7264" w:rsidRPr="00C5674A" w14:paraId="23665C64" w14:textId="77777777" w:rsidTr="00D52F4C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A2C" w14:textId="77777777" w:rsidR="00BE7264" w:rsidRPr="00C5674A" w:rsidRDefault="00BE7264" w:rsidP="00D52F4C">
            <w:pPr>
              <w:spacing w:after="0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Name:</w:t>
            </w:r>
            <w:r w:rsidR="008F6B92" w:rsidRPr="00C5674A">
              <w:rPr>
                <w:rFonts w:ascii="Arial" w:hAnsi="Arial"/>
              </w:rPr>
              <w:t xml:space="preserve"> </w:t>
            </w:r>
            <w:r w:rsidR="00C26C51" w:rsidRPr="00C5674A">
              <w:rPr>
                <w:rFonts w:ascii="Arial" w:hAnsi="Arial"/>
              </w:rPr>
              <w:t>Graham Shepherd</w:t>
            </w:r>
          </w:p>
          <w:p w14:paraId="29E8C225" w14:textId="46A71D18" w:rsidR="00C26C51" w:rsidRPr="00C5674A" w:rsidRDefault="00C26C51" w:rsidP="00D52F4C">
            <w:pPr>
              <w:spacing w:after="0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6 Mimosa Road, Budgewoi, 2263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BFD84" w14:textId="0EBDFD0E" w:rsidR="00AE45B4" w:rsidRPr="00C5674A" w:rsidRDefault="00D46424" w:rsidP="00AE45B4">
            <w:pPr>
              <w:spacing w:after="0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Referrer:</w:t>
            </w:r>
            <w:r w:rsidR="007D12CC" w:rsidRPr="00C5674A">
              <w:rPr>
                <w:rFonts w:ascii="Arial" w:hAnsi="Arial"/>
              </w:rPr>
              <w:t xml:space="preserve"> </w:t>
            </w:r>
            <w:r w:rsidR="00C26C51" w:rsidRPr="00C5674A">
              <w:rPr>
                <w:rFonts w:ascii="Arial" w:hAnsi="Arial"/>
              </w:rPr>
              <w:t>Dr Tony Kull</w:t>
            </w:r>
          </w:p>
          <w:p w14:paraId="5EFC7F3B" w14:textId="7A1C1AFD" w:rsidR="00C26C51" w:rsidRPr="00C5674A" w:rsidRDefault="00C26C51" w:rsidP="00AE45B4">
            <w:pPr>
              <w:spacing w:after="0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dockull@gmail.com</w:t>
            </w:r>
          </w:p>
          <w:p w14:paraId="616CBB9D" w14:textId="1733C0A1" w:rsidR="00294D9C" w:rsidRPr="00C5674A" w:rsidRDefault="00294D9C" w:rsidP="00D52F4C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E7264" w:rsidRPr="00C5674A" w14:paraId="71FC1CD6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015AE88E" w:rsidR="00BE7264" w:rsidRPr="00C5674A" w:rsidRDefault="00D46424" w:rsidP="00B65413">
            <w:pPr>
              <w:spacing w:after="0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DOB: </w:t>
            </w:r>
            <w:r w:rsidR="00C26C51" w:rsidRPr="00C5674A">
              <w:rPr>
                <w:rFonts w:ascii="Arial" w:hAnsi="Arial"/>
              </w:rPr>
              <w:t>15/09/1942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717B61E1" w14:textId="77777777" w:rsidR="00C26C51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color w:val="000000"/>
              </w:rPr>
            </w:pPr>
            <w:r w:rsidRPr="00C5674A">
              <w:rPr>
                <w:rFonts w:ascii="Arial" w:hAnsi="Arial"/>
              </w:rPr>
              <w:t xml:space="preserve">Contact Details: </w:t>
            </w:r>
            <w:r w:rsidR="007D12CC" w:rsidRPr="00C5674A">
              <w:rPr>
                <w:rFonts w:ascii="Arial" w:hAnsi="Arial"/>
                <w:color w:val="000000"/>
              </w:rPr>
              <w:t xml:space="preserve"> </w:t>
            </w:r>
          </w:p>
          <w:p w14:paraId="03A63151" w14:textId="2566DCD1" w:rsidR="00BE7264" w:rsidRPr="00C5674A" w:rsidRDefault="00C26C51" w:rsidP="00D52F4C">
            <w:pPr>
              <w:keepNext/>
              <w:spacing w:before="40" w:afterLines="40" w:after="96" w:line="240" w:lineRule="auto"/>
              <w:rPr>
                <w:rFonts w:ascii="Arial" w:hAnsi="Arial"/>
                <w:color w:val="000000"/>
              </w:rPr>
            </w:pPr>
            <w:r w:rsidRPr="00C5674A">
              <w:rPr>
                <w:rFonts w:ascii="Arial" w:hAnsi="Arial"/>
                <w:color w:val="000000"/>
              </w:rPr>
              <w:t>4390 8664</w:t>
            </w:r>
          </w:p>
          <w:p w14:paraId="1230B77E" w14:textId="086807B9" w:rsidR="00C26C51" w:rsidRPr="00C5674A" w:rsidRDefault="00C26C51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  <w:color w:val="000000"/>
              </w:rPr>
              <w:t>04037 40003</w:t>
            </w:r>
            <w:r w:rsidR="00C57E42" w:rsidRPr="00C5674A">
              <w:rPr>
                <w:rFonts w:ascii="Arial" w:hAnsi="Arial"/>
                <w:color w:val="000000"/>
              </w:rPr>
              <w:t xml:space="preserve"> – wife Julie</w:t>
            </w:r>
          </w:p>
        </w:tc>
      </w:tr>
      <w:tr w:rsidR="005602BA" w:rsidRPr="00C5674A" w14:paraId="0BA5EEBC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81008" w14:textId="544E6E6D" w:rsidR="005602BA" w:rsidRPr="00C5674A" w:rsidRDefault="000555B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M</w:t>
            </w:r>
            <w:r w:rsidR="00A476D3" w:rsidRPr="00C5674A">
              <w:rPr>
                <w:rFonts w:ascii="Arial" w:hAnsi="Arial"/>
              </w:rPr>
              <w:t xml:space="preserve">RN: </w:t>
            </w:r>
            <w:r w:rsidR="00C5674A" w:rsidRPr="00C5674A">
              <w:rPr>
                <w:rFonts w:ascii="Arial" w:hAnsi="Arial"/>
              </w:rPr>
              <w:t>ME00466832</w:t>
            </w:r>
          </w:p>
          <w:p w14:paraId="6FEB2331" w14:textId="621C0C0C" w:rsidR="004457DB" w:rsidRPr="00C5674A" w:rsidRDefault="004457DB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RNSH: </w:t>
            </w:r>
            <w:r w:rsidR="00982AA4" w:rsidRPr="00C5674A">
              <w:rPr>
                <w:rFonts w:ascii="Arial" w:hAnsi="Arial"/>
              </w:rPr>
              <w:t>070 53 38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7BC07F5" w14:textId="00700B5B" w:rsidR="004457DB" w:rsidRPr="00C5674A" w:rsidRDefault="00574026" w:rsidP="004457DB">
            <w:pPr>
              <w:keepNext/>
              <w:spacing w:before="40" w:afterLines="40" w:after="96" w:line="240" w:lineRule="auto"/>
              <w:rPr>
                <w:rFonts w:ascii="Arial" w:hAnsi="Arial"/>
                <w:lang w:val="en-AU"/>
              </w:rPr>
            </w:pPr>
            <w:r w:rsidRPr="00C5674A">
              <w:rPr>
                <w:rFonts w:ascii="Arial" w:hAnsi="Arial"/>
              </w:rPr>
              <w:t>Email</w:t>
            </w:r>
            <w:r w:rsidR="00A476D3" w:rsidRPr="00C5674A">
              <w:rPr>
                <w:rFonts w:ascii="Arial" w:hAnsi="Arial"/>
              </w:rPr>
              <w:t xml:space="preserve">: </w:t>
            </w:r>
          </w:p>
          <w:p w14:paraId="2AB20CE8" w14:textId="738A00CA" w:rsidR="00CE4774" w:rsidRPr="00C5674A" w:rsidRDefault="00CE477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5602BA" w:rsidRPr="00C5674A" w14:paraId="6210B775" w14:textId="77777777" w:rsidTr="00D52F4C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F41FA3A" w:rsidR="005602BA" w:rsidRPr="00C5674A" w:rsidRDefault="00D4642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Age:</w:t>
            </w:r>
            <w:r w:rsidR="008F6B92" w:rsidRPr="00C5674A">
              <w:rPr>
                <w:rFonts w:ascii="Arial" w:hAnsi="Arial"/>
              </w:rPr>
              <w:t xml:space="preserve"> </w:t>
            </w:r>
            <w:r w:rsidR="00982AA4" w:rsidRPr="00C5674A">
              <w:rPr>
                <w:rFonts w:ascii="Arial" w:hAnsi="Arial"/>
              </w:rPr>
              <w:t>82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4320F2D5" w14:textId="1DECE378" w:rsidR="00286FAE" w:rsidRPr="00C5674A" w:rsidRDefault="00982AA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spellStart"/>
            <w:r w:rsidRPr="00C5674A">
              <w:rPr>
                <w:rFonts w:ascii="Arial" w:hAnsi="Arial"/>
              </w:rPr>
              <w:t>Ht</w:t>
            </w:r>
            <w:proofErr w:type="spellEnd"/>
            <w:r w:rsidRPr="00C5674A">
              <w:rPr>
                <w:rFonts w:ascii="Arial" w:hAnsi="Arial"/>
              </w:rPr>
              <w:t>: 166 cm</w:t>
            </w:r>
            <w:r w:rsidRPr="00C5674A">
              <w:rPr>
                <w:rFonts w:ascii="Arial" w:hAnsi="Arial"/>
              </w:rPr>
              <w:tab/>
            </w:r>
            <w:proofErr w:type="spellStart"/>
            <w:r w:rsidRPr="00C5674A">
              <w:rPr>
                <w:rFonts w:ascii="Arial" w:hAnsi="Arial"/>
              </w:rPr>
              <w:t>Wt</w:t>
            </w:r>
            <w:proofErr w:type="spellEnd"/>
            <w:r w:rsidRPr="00C5674A">
              <w:rPr>
                <w:rFonts w:ascii="Arial" w:hAnsi="Arial"/>
              </w:rPr>
              <w:t>: 86.2 kg</w:t>
            </w:r>
          </w:p>
        </w:tc>
      </w:tr>
      <w:tr w:rsidR="00A476D3" w:rsidRPr="00C5674A" w14:paraId="6E6CECD0" w14:textId="77777777" w:rsidTr="00D52F4C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2" w:name="_Hlk191550783"/>
            <w:r w:rsidRPr="00C5674A">
              <w:rPr>
                <w:rFonts w:ascii="Arial" w:hAnsi="Arial"/>
                <w:b/>
                <w:bCs/>
              </w:rPr>
              <w:t>Past 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Medications</w:t>
            </w:r>
          </w:p>
        </w:tc>
      </w:tr>
      <w:tr w:rsidR="00B811AE" w:rsidRPr="00C5674A" w14:paraId="3F56DE00" w14:textId="77777777" w:rsidTr="00D52F4C">
        <w:trPr>
          <w:cantSplit/>
          <w:trHeight w:val="355"/>
        </w:trPr>
        <w:tc>
          <w:tcPr>
            <w:tcW w:w="5529" w:type="dxa"/>
            <w:gridSpan w:val="3"/>
            <w:vMerge w:val="restart"/>
          </w:tcPr>
          <w:p w14:paraId="61B03366" w14:textId="7B29FD0E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AS</w:t>
            </w:r>
          </w:p>
          <w:p w14:paraId="12A72F4C" w14:textId="143EA374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Paf</w:t>
            </w:r>
          </w:p>
          <w:p w14:paraId="5B029F71" w14:textId="5AF06A7C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2</w:t>
            </w:r>
            <w:r w:rsidRPr="00C5674A">
              <w:rPr>
                <w:rFonts w:ascii="Arial" w:hAnsi="Arial"/>
                <w:vertAlign w:val="superscript"/>
              </w:rPr>
              <w:t>nd</w:t>
            </w:r>
            <w:r w:rsidRPr="00C5674A">
              <w:rPr>
                <w:rFonts w:ascii="Arial" w:hAnsi="Arial"/>
              </w:rPr>
              <w:t xml:space="preserve"> degree heart block with Bisoprolol</w:t>
            </w:r>
          </w:p>
          <w:p w14:paraId="1E236169" w14:textId="59278477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CKD</w:t>
            </w:r>
            <w:r w:rsidR="00CD3467" w:rsidRPr="00C5674A">
              <w:rPr>
                <w:rFonts w:ascii="Arial" w:hAnsi="Arial"/>
              </w:rPr>
              <w:t xml:space="preserve"> – known to Dr Simon Roger</w:t>
            </w:r>
            <w:r w:rsidR="00C57E42" w:rsidRPr="00C5674A">
              <w:rPr>
                <w:rFonts w:ascii="Arial" w:hAnsi="Arial"/>
              </w:rPr>
              <w:t xml:space="preserve"> </w:t>
            </w:r>
          </w:p>
          <w:p w14:paraId="2A11C117" w14:textId="77777777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HTN</w:t>
            </w:r>
          </w:p>
          <w:p w14:paraId="7ADB2420" w14:textId="77777777" w:rsidR="009E34DF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Arthritis</w:t>
            </w:r>
          </w:p>
          <w:p w14:paraId="77102246" w14:textId="2C7ED4AA" w:rsidR="00C43590" w:rsidRPr="00C5674A" w:rsidRDefault="00C43590" w:rsidP="00C43590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Polyarticular gout</w:t>
            </w:r>
          </w:p>
        </w:tc>
        <w:tc>
          <w:tcPr>
            <w:tcW w:w="5670" w:type="dxa"/>
          </w:tcPr>
          <w:p w14:paraId="77D44822" w14:textId="4E703E88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Allopurinol 100 mg 0.5 tab(s), every ALTERNATE day</w:t>
            </w:r>
          </w:p>
          <w:p w14:paraId="68E37A98" w14:textId="55C417B7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Aspirin</w:t>
            </w:r>
            <w:r w:rsidR="00C46A16" w:rsidRPr="00C5674A">
              <w:rPr>
                <w:rFonts w:ascii="Arial" w:hAnsi="Arial"/>
              </w:rPr>
              <w:t xml:space="preserve"> (Cartia)</w:t>
            </w:r>
            <w:r w:rsidRPr="00C5674A">
              <w:rPr>
                <w:rFonts w:ascii="Arial" w:hAnsi="Arial"/>
              </w:rPr>
              <w:t xml:space="preserve"> 100 mg daily (with or after food)</w:t>
            </w:r>
          </w:p>
          <w:p w14:paraId="14C3DEE8" w14:textId="5251F199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Atorvastatin 80 mg daily in the morning</w:t>
            </w:r>
          </w:p>
          <w:p w14:paraId="2EE595F7" w14:textId="3933E271" w:rsidR="00C57E42" w:rsidRPr="00C5674A" w:rsidRDefault="00C57E42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Dapagliflozin 10mg od</w:t>
            </w:r>
          </w:p>
          <w:p w14:paraId="1200AA4E" w14:textId="78638ED6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Dutasteride-tamsulosin (</w:t>
            </w:r>
            <w:proofErr w:type="spellStart"/>
            <w:r w:rsidRPr="00C5674A">
              <w:rPr>
                <w:rFonts w:ascii="Arial" w:hAnsi="Arial"/>
              </w:rPr>
              <w:t>Duodart</w:t>
            </w:r>
            <w:proofErr w:type="spellEnd"/>
            <w:r w:rsidRPr="00C5674A">
              <w:rPr>
                <w:rFonts w:ascii="Arial" w:hAnsi="Arial"/>
              </w:rPr>
              <w:t xml:space="preserve"> 500mcg/ 400mcg </w:t>
            </w:r>
            <w:r w:rsidR="001A7C9C" w:rsidRPr="00C5674A">
              <w:rPr>
                <w:rFonts w:ascii="Arial" w:hAnsi="Arial"/>
              </w:rPr>
              <w:t>MR OD</w:t>
            </w:r>
          </w:p>
          <w:p w14:paraId="0B5944DB" w14:textId="11B09BC2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Lactobacillus acidophilus (Probiotic Oral Capsule) </w:t>
            </w:r>
            <w:r w:rsidR="001A7C9C" w:rsidRPr="00C5674A">
              <w:rPr>
                <w:rFonts w:ascii="Arial" w:hAnsi="Arial"/>
              </w:rPr>
              <w:t>OD</w:t>
            </w:r>
          </w:p>
          <w:p w14:paraId="0ADCB99E" w14:textId="3F2D359E" w:rsidR="00C46A16" w:rsidRPr="00C5674A" w:rsidRDefault="00C46A16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Spironolactone 50mg/d</w:t>
            </w:r>
          </w:p>
          <w:p w14:paraId="11DB78BC" w14:textId="09E9EF3F" w:rsidR="00C05F79" w:rsidRPr="00C5674A" w:rsidRDefault="00C46A16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Irbesartan</w:t>
            </w:r>
            <w:r w:rsidR="00C43590" w:rsidRPr="00C5674A">
              <w:rPr>
                <w:rFonts w:ascii="Arial" w:hAnsi="Arial"/>
              </w:rPr>
              <w:t xml:space="preserve"> </w:t>
            </w:r>
            <w:r w:rsidRPr="00C5674A">
              <w:rPr>
                <w:rFonts w:ascii="Arial" w:hAnsi="Arial"/>
              </w:rPr>
              <w:t>300</w:t>
            </w:r>
            <w:r w:rsidR="00C43590" w:rsidRPr="00C5674A">
              <w:rPr>
                <w:rFonts w:ascii="Arial" w:hAnsi="Arial"/>
              </w:rPr>
              <w:t>mg oral daily in the morning</w:t>
            </w:r>
          </w:p>
          <w:p w14:paraId="5B53F7D0" w14:textId="3A98476D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Thiamine 100 mg oral daily</w:t>
            </w:r>
          </w:p>
        </w:tc>
      </w:tr>
      <w:tr w:rsidR="00B811AE" w:rsidRPr="00C5674A" w14:paraId="1F5EABFD" w14:textId="77777777" w:rsidTr="00D52F4C">
        <w:trPr>
          <w:cantSplit/>
          <w:trHeight w:val="354"/>
        </w:trPr>
        <w:tc>
          <w:tcPr>
            <w:tcW w:w="5529" w:type="dxa"/>
            <w:gridSpan w:val="3"/>
            <w:vMerge/>
          </w:tcPr>
          <w:p w14:paraId="3F4CC76C" w14:textId="77777777" w:rsidR="00B811AE" w:rsidRPr="00C5674A" w:rsidRDefault="00B811AE" w:rsidP="00D52F4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</w:tcPr>
          <w:p w14:paraId="03043B1D" w14:textId="77777777" w:rsidR="003160CA" w:rsidRDefault="00B811AE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Allergies:</w:t>
            </w:r>
            <w:r w:rsidR="004457DB" w:rsidRPr="00C5674A">
              <w:rPr>
                <w:rFonts w:ascii="Arial" w:hAnsi="Arial"/>
              </w:rPr>
              <w:t xml:space="preserve"> </w:t>
            </w:r>
            <w:r w:rsidR="00C43590" w:rsidRPr="00C5674A">
              <w:rPr>
                <w:rFonts w:ascii="Arial" w:hAnsi="Arial"/>
              </w:rPr>
              <w:t>Morphine</w:t>
            </w:r>
          </w:p>
          <w:p w14:paraId="7F8B5592" w14:textId="490F904C" w:rsidR="00C5674A" w:rsidRPr="00C5674A" w:rsidRDefault="00C5674A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A476D3" w:rsidRPr="00C5674A" w14:paraId="1AB60BB9" w14:textId="77777777" w:rsidTr="00D52F4C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18131B9A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Functional Status </w:t>
            </w:r>
            <w:r w:rsidR="00B811AE" w:rsidRPr="00C5674A">
              <w:rPr>
                <w:rFonts w:ascii="Arial" w:hAnsi="Arial"/>
                <w:b/>
                <w:bCs/>
              </w:rPr>
              <w:t xml:space="preserve">&amp; Symptom </w:t>
            </w:r>
            <w:r w:rsidR="007658B3" w:rsidRPr="00C5674A">
              <w:rPr>
                <w:rFonts w:ascii="Arial" w:hAnsi="Arial"/>
                <w:b/>
                <w:bCs/>
              </w:rPr>
              <w:t>B</w:t>
            </w:r>
            <w:r w:rsidR="00B811AE" w:rsidRPr="00C5674A">
              <w:rPr>
                <w:rFonts w:ascii="Arial" w:hAnsi="Arial"/>
                <w:b/>
                <w:bCs/>
              </w:rPr>
              <w:t>urden</w:t>
            </w:r>
          </w:p>
        </w:tc>
      </w:tr>
      <w:tr w:rsidR="00A476D3" w:rsidRPr="00C5674A" w14:paraId="009F130A" w14:textId="77777777" w:rsidTr="00B65413">
        <w:trPr>
          <w:cantSplit/>
          <w:trHeight w:val="871"/>
        </w:trPr>
        <w:tc>
          <w:tcPr>
            <w:tcW w:w="5529" w:type="dxa"/>
            <w:gridSpan w:val="3"/>
          </w:tcPr>
          <w:p w14:paraId="50CF2270" w14:textId="77777777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Retired butcher</w:t>
            </w:r>
          </w:p>
          <w:p w14:paraId="3568F423" w14:textId="1FD61727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Drinks Alcohol-4-6 beer </w:t>
            </w:r>
            <w:r w:rsidR="00982AA4" w:rsidRPr="00C5674A">
              <w:rPr>
                <w:rFonts w:ascii="Arial" w:hAnsi="Arial"/>
              </w:rPr>
              <w:t>every day</w:t>
            </w:r>
            <w:r w:rsidRPr="00C5674A">
              <w:rPr>
                <w:rFonts w:ascii="Arial" w:hAnsi="Arial"/>
              </w:rPr>
              <w:t xml:space="preserve"> for 56 years</w:t>
            </w:r>
          </w:p>
          <w:p w14:paraId="166AA734" w14:textId="77777777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Non-smoker</w:t>
            </w:r>
          </w:p>
          <w:p w14:paraId="149D2A1E" w14:textId="77777777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Lives at home in Budgewoi with wife independently</w:t>
            </w:r>
          </w:p>
          <w:p w14:paraId="6C658B86" w14:textId="6F16E850" w:rsidR="00C43590" w:rsidRPr="00C5674A" w:rsidRDefault="00C43590" w:rsidP="00C4359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Mobilises independently with nil aids, however wife will be purchasing a 4ww on D/C. </w:t>
            </w:r>
          </w:p>
          <w:p w14:paraId="3CAF9056" w14:textId="1D533001" w:rsidR="00202B67" w:rsidRPr="00C5674A" w:rsidRDefault="00202B67" w:rsidP="00144FBB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</w:tcPr>
          <w:p w14:paraId="0FA744C4" w14:textId="77777777" w:rsidR="00D468A5" w:rsidRPr="00C5674A" w:rsidRDefault="00D468A5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  <w:p w14:paraId="60E66B81" w14:textId="3AA1BD6D" w:rsidR="00144FBB" w:rsidRPr="00C5674A" w:rsidRDefault="00144FBB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SOBOE &amp; Fatigue</w:t>
            </w:r>
          </w:p>
          <w:p w14:paraId="35906C7F" w14:textId="249970C3" w:rsidR="00B772ED" w:rsidRPr="00C5674A" w:rsidRDefault="00B772ED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NYHA:</w:t>
            </w:r>
            <w:r w:rsidR="00982AA4" w:rsidRPr="00C5674A">
              <w:rPr>
                <w:rFonts w:ascii="Arial" w:hAnsi="Arial"/>
              </w:rPr>
              <w:t xml:space="preserve"> II</w:t>
            </w:r>
          </w:p>
        </w:tc>
      </w:tr>
      <w:tr w:rsidR="00AC39F8" w:rsidRPr="00C5674A" w14:paraId="4E6FAE5E" w14:textId="77777777" w:rsidTr="00D52F4C">
        <w:trPr>
          <w:cantSplit/>
          <w:trHeight w:val="369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320D973C" w14:textId="22CCB2FD" w:rsidR="00AC39F8" w:rsidRPr="00C5674A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Echo</w:t>
            </w:r>
            <w:r w:rsidR="00423D14" w:rsidRPr="00C5674A">
              <w:rPr>
                <w:rFonts w:ascii="Arial" w:hAnsi="Arial"/>
                <w:b/>
                <w:bCs/>
              </w:rPr>
              <w:t>:</w:t>
            </w:r>
          </w:p>
        </w:tc>
      </w:tr>
      <w:tr w:rsidR="00A476D3" w:rsidRPr="00C5674A" w14:paraId="300A11E9" w14:textId="77777777" w:rsidTr="00D52F4C">
        <w:trPr>
          <w:cantSplit/>
          <w:trHeight w:val="2206"/>
        </w:trPr>
        <w:tc>
          <w:tcPr>
            <w:tcW w:w="11199" w:type="dxa"/>
            <w:gridSpan w:val="4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AC39F8" w:rsidRPr="00C5674A" w14:paraId="06559943" w14:textId="77777777" w:rsidTr="00AC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6B9812" w14:textId="47CB0B50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>LV EF:</w:t>
                  </w:r>
                  <w:r w:rsidR="00E94A8B" w:rsidRPr="00C5674A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</w:rPr>
                    <w:t>60%</w:t>
                  </w:r>
                </w:p>
              </w:tc>
              <w:tc>
                <w:tcPr>
                  <w:tcW w:w="4721" w:type="dxa"/>
                </w:tcPr>
                <w:p w14:paraId="7BB5BE61" w14:textId="49C393B4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>AVA</w:t>
                  </w:r>
                  <w:r w:rsidR="00B65413" w:rsidRPr="00C5674A">
                    <w:rPr>
                      <w:rFonts w:ascii="Arial" w:hAnsi="Arial"/>
                      <w:b w:val="0"/>
                      <w:bCs w:val="0"/>
                    </w:rPr>
                    <w:t>:</w:t>
                  </w:r>
                  <w:r w:rsidR="005B74CB" w:rsidRPr="00C5674A">
                    <w:rPr>
                      <w:rFonts w:ascii="Arial" w:hAnsi="Arial"/>
                      <w:b w:val="0"/>
                      <w:bCs w:val="0"/>
                    </w:rPr>
                    <w:t xml:space="preserve">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</w:rPr>
                    <w:t>1.1</w:t>
                  </w:r>
                  <w:r w:rsidR="005B74CB" w:rsidRPr="00C5674A">
                    <w:rPr>
                      <w:rFonts w:ascii="Arial" w:hAnsi="Arial"/>
                      <w:b w:val="0"/>
                      <w:bCs w:val="0"/>
                    </w:rPr>
                    <w:t xml:space="preserve"> cm</w:t>
                  </w:r>
                  <w:r w:rsidR="005B74CB" w:rsidRPr="00C5674A">
                    <w:rPr>
                      <w:rFonts w:ascii="Arial" w:hAnsi="Arial"/>
                      <w:b w:val="0"/>
                      <w:bCs w:val="0"/>
                      <w:vertAlign w:val="superscript"/>
                    </w:rPr>
                    <w:t>2</w:t>
                  </w:r>
                </w:p>
              </w:tc>
            </w:tr>
            <w:tr w:rsidR="00AC39F8" w:rsidRPr="00C5674A" w14:paraId="60A62F26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CE542EF" w14:textId="1BE8C316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>Peak Gradient:</w:t>
                  </w:r>
                  <w:r w:rsidR="00E94A8B" w:rsidRPr="00C5674A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</w:rPr>
                    <w:t>66</w:t>
                  </w:r>
                </w:p>
              </w:tc>
              <w:tc>
                <w:tcPr>
                  <w:tcW w:w="4721" w:type="dxa"/>
                </w:tcPr>
                <w:p w14:paraId="22458904" w14:textId="0108E498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C5674A">
                    <w:rPr>
                      <w:rFonts w:ascii="Arial" w:hAnsi="Arial"/>
                    </w:rPr>
                    <w:t>AR:</w:t>
                  </w:r>
                  <w:r w:rsidR="00E94A8B" w:rsidRPr="00C5674A">
                    <w:rPr>
                      <w:rFonts w:ascii="Arial" w:hAnsi="Arial"/>
                    </w:rPr>
                    <w:t xml:space="preserve">    </w:t>
                  </w:r>
                  <w:r w:rsidR="001A7C9C" w:rsidRPr="00C5674A">
                    <w:rPr>
                      <w:rFonts w:ascii="Arial" w:hAnsi="Arial"/>
                    </w:rPr>
                    <w:t>Trivial</w:t>
                  </w:r>
                </w:p>
              </w:tc>
            </w:tr>
            <w:tr w:rsidR="00AC39F8" w:rsidRPr="00C5674A" w14:paraId="6CD9B453" w14:textId="77777777" w:rsidTr="00AC39F8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26BB6B2" w14:textId="1083141F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>Mean Gradient:</w:t>
                  </w:r>
                  <w:r w:rsidR="00E94A8B" w:rsidRPr="00C5674A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</w:rPr>
                    <w:t>35</w:t>
                  </w:r>
                </w:p>
              </w:tc>
              <w:tc>
                <w:tcPr>
                  <w:tcW w:w="4721" w:type="dxa"/>
                </w:tcPr>
                <w:p w14:paraId="594CA819" w14:textId="6D635AB2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C5674A">
                    <w:rPr>
                      <w:rFonts w:ascii="Arial" w:hAnsi="Arial"/>
                    </w:rPr>
                    <w:t>SVI:</w:t>
                  </w:r>
                  <w:r w:rsidR="00E94A8B" w:rsidRPr="00C5674A">
                    <w:rPr>
                      <w:rFonts w:ascii="Arial" w:hAnsi="Arial"/>
                    </w:rPr>
                    <w:t xml:space="preserve">    </w:t>
                  </w:r>
                  <w:r w:rsidR="001A7C9C" w:rsidRPr="00C5674A">
                    <w:rPr>
                      <w:rFonts w:ascii="Arial" w:hAnsi="Arial"/>
                    </w:rPr>
                    <w:t>56 mL/m2</w:t>
                  </w:r>
                </w:p>
              </w:tc>
            </w:tr>
            <w:tr w:rsidR="00AC39F8" w:rsidRPr="00C5674A" w14:paraId="04E1C4AD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76E7CDE8" w14:textId="0D036A5B" w:rsidR="00AC39F8" w:rsidRPr="00C5674A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>Peak AV:</w:t>
                  </w:r>
                  <w:r w:rsidR="00E94A8B" w:rsidRPr="00C5674A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5B74CB" w:rsidRPr="00C5674A">
                    <w:rPr>
                      <w:rFonts w:ascii="Arial" w:hAnsi="Arial"/>
                      <w:b w:val="0"/>
                      <w:bCs w:val="0"/>
                      <w:lang w:val="en-AU" w:eastAsia="en-GB" w:bidi="ar-SA"/>
                    </w:rPr>
                    <w:t xml:space="preserve">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  <w:lang w:val="en-AU" w:eastAsia="en-GB" w:bidi="ar-SA"/>
                    </w:rPr>
                    <w:t xml:space="preserve">406 </w:t>
                  </w:r>
                  <w:r w:rsidR="005B74CB" w:rsidRPr="00C5674A">
                    <w:rPr>
                      <w:rFonts w:ascii="Arial" w:hAnsi="Arial"/>
                      <w:b w:val="0"/>
                      <w:bCs w:val="0"/>
                      <w:lang w:val="en-AU"/>
                    </w:rPr>
                    <w:t>cm/s</w:t>
                  </w:r>
                </w:p>
              </w:tc>
              <w:tc>
                <w:tcPr>
                  <w:tcW w:w="4721" w:type="dxa"/>
                </w:tcPr>
                <w:p w14:paraId="35D343EE" w14:textId="504B3767" w:rsidR="00AC39F8" w:rsidRPr="00C5674A" w:rsidRDefault="004457DB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C5674A">
                    <w:rPr>
                      <w:rFonts w:ascii="Arial" w:hAnsi="Arial"/>
                    </w:rPr>
                    <w:t>MR:</w:t>
                  </w:r>
                  <w:r w:rsidR="001A7C9C" w:rsidRPr="00C5674A">
                    <w:rPr>
                      <w:rFonts w:ascii="Arial" w:hAnsi="Arial"/>
                    </w:rPr>
                    <w:t xml:space="preserve">    </w:t>
                  </w:r>
                  <w:proofErr w:type="gramStart"/>
                  <w:r w:rsidR="001A7C9C" w:rsidRPr="00C5674A">
                    <w:rPr>
                      <w:rFonts w:ascii="Arial" w:hAnsi="Arial"/>
                    </w:rPr>
                    <w:t>mild-mod</w:t>
                  </w:r>
                  <w:proofErr w:type="gramEnd"/>
                </w:p>
              </w:tc>
            </w:tr>
            <w:tr w:rsidR="00415E55" w:rsidRPr="00C5674A" w14:paraId="5A5B0EDE" w14:textId="77777777" w:rsidTr="0080787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2868B664" w14:textId="77777777" w:rsidR="001A7C9C" w:rsidRPr="00C5674A" w:rsidRDefault="00415E55" w:rsidP="001A7C9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 xml:space="preserve">Comments: </w:t>
                  </w:r>
                  <w:r w:rsidR="001A7C9C" w:rsidRPr="00C5674A">
                    <w:rPr>
                      <w:rFonts w:ascii="Arial" w:hAnsi="Arial"/>
                      <w:b w:val="0"/>
                      <w:bCs w:val="0"/>
                    </w:rPr>
                    <w:t>Markedly restricted valve opening on 2D (clips 19, 25). Doppler data as in the</w:t>
                  </w:r>
                </w:p>
                <w:p w14:paraId="7C0D2692" w14:textId="77777777" w:rsidR="00415E55" w:rsidRDefault="001A7C9C" w:rsidP="001A7C9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  <w:r w:rsidRPr="00C5674A">
                    <w:rPr>
                      <w:rFonts w:ascii="Arial" w:hAnsi="Arial"/>
                      <w:b w:val="0"/>
                      <w:bCs w:val="0"/>
                    </w:rPr>
                    <w:t xml:space="preserve">table above. Peak velocity and </w:t>
                  </w:r>
                  <w:proofErr w:type="spellStart"/>
                  <w:r w:rsidRPr="00C5674A">
                    <w:rPr>
                      <w:rFonts w:ascii="Arial" w:hAnsi="Arial"/>
                      <w:b w:val="0"/>
                      <w:bCs w:val="0"/>
                    </w:rPr>
                    <w:t>AVAi</w:t>
                  </w:r>
                  <w:proofErr w:type="spellEnd"/>
                  <w:r w:rsidRPr="00C5674A">
                    <w:rPr>
                      <w:rFonts w:ascii="Arial" w:hAnsi="Arial"/>
                      <w:b w:val="0"/>
                      <w:bCs w:val="0"/>
                    </w:rPr>
                    <w:t xml:space="preserve"> in the severe range. Trivial aortic regurgitation within normal limits.</w:t>
                  </w:r>
                </w:p>
                <w:p w14:paraId="7273AA59" w14:textId="5429E136" w:rsidR="00C5674A" w:rsidRPr="00C5674A" w:rsidRDefault="00C5674A" w:rsidP="001A7C9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</w:p>
              </w:tc>
            </w:tr>
          </w:tbl>
          <w:p w14:paraId="5B7B9B85" w14:textId="60B80718" w:rsidR="00A476D3" w:rsidRPr="00C5674A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A476D3" w:rsidRPr="00C5674A" w14:paraId="601B2AAC" w14:textId="77777777" w:rsidTr="00D52F4C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00C4286E" w:rsidR="00A476D3" w:rsidRPr="00C5674A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lastRenderedPageBreak/>
              <w:t>Angio</w:t>
            </w:r>
            <w:r w:rsidR="00982AA4" w:rsidRPr="00C5674A">
              <w:rPr>
                <w:rFonts w:ascii="Arial" w:hAnsi="Arial"/>
                <w:b/>
                <w:bCs/>
              </w:rPr>
              <w:t xml:space="preserve"> with Dr Kull</w:t>
            </w:r>
            <w:r w:rsidR="00963B9F" w:rsidRPr="00C5674A"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C5674A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ECG</w:t>
            </w:r>
            <w:r w:rsidR="00963B9F" w:rsidRPr="00C5674A">
              <w:rPr>
                <w:rFonts w:ascii="Arial" w:hAnsi="Arial"/>
                <w:b/>
                <w:bCs/>
              </w:rPr>
              <w:t>:</w:t>
            </w:r>
          </w:p>
        </w:tc>
      </w:tr>
      <w:tr w:rsidR="00AC39F8" w:rsidRPr="00C5674A" w14:paraId="49A1BDBB" w14:textId="77777777" w:rsidTr="00D52F4C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1D0C7E8E" w14:textId="77777777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DOMINANCE: Right dominant </w:t>
            </w:r>
          </w:p>
          <w:p w14:paraId="3F515E9D" w14:textId="56934B0B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LEFT MAIN: Minor disease </w:t>
            </w:r>
          </w:p>
          <w:p w14:paraId="30C60A91" w14:textId="41C6ACE9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LEFT ANTERIOR DESCENDING ARTERY: Heavily calcified. 60% ostial disease. 90% mid vessel disease. Severe diagonal disease. </w:t>
            </w:r>
          </w:p>
          <w:p w14:paraId="69DF0088" w14:textId="469A2385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LEFT CIRCUMFLEX ARTERY: Mild diffuse disease. 80% distal stenosis. </w:t>
            </w:r>
          </w:p>
          <w:p w14:paraId="59C87160" w14:textId="3AD50C56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RIGHT CORONARY ARTERY: 80% calcific ostial stenosis. Moderate PDA disease. </w:t>
            </w:r>
          </w:p>
          <w:p w14:paraId="5ED644BD" w14:textId="77777777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</w:p>
          <w:p w14:paraId="5B3900CA" w14:textId="68D21757" w:rsidR="00982AA4" w:rsidRPr="00C5674A" w:rsidRDefault="00982AA4" w:rsidP="00982AA4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CONCLUSIONS: Severe calcific 3 vessel disease. </w:t>
            </w:r>
          </w:p>
          <w:p w14:paraId="5334E1FB" w14:textId="4FAAD3E3" w:rsidR="0035304D" w:rsidRPr="00C5674A" w:rsidRDefault="0035304D" w:rsidP="001A7C9C">
            <w:pPr>
              <w:keepNext/>
              <w:spacing w:before="40" w:afterLines="40" w:after="96" w:line="240" w:lineRule="auto"/>
              <w:rPr>
                <w:rFonts w:ascii="Arial" w:hAnsi="Arial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784E7D32" w14:textId="0D81CE11" w:rsidR="009E34DF" w:rsidRPr="00C5674A" w:rsidRDefault="00C43590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C5674A">
              <w:rPr>
                <w:rFonts w:ascii="Arial" w:hAnsi="Arial"/>
                <w:bCs/>
              </w:rPr>
              <w:t xml:space="preserve">Sinus rhythm with a </w:t>
            </w:r>
            <w:r w:rsidR="001A7C9C" w:rsidRPr="00C5674A">
              <w:rPr>
                <w:rFonts w:ascii="Arial" w:hAnsi="Arial"/>
                <w:bCs/>
              </w:rPr>
              <w:t>first-degree</w:t>
            </w:r>
            <w:r w:rsidRPr="00C5674A">
              <w:rPr>
                <w:rFonts w:ascii="Arial" w:hAnsi="Arial"/>
                <w:bCs/>
              </w:rPr>
              <w:t xml:space="preserve"> heart block</w:t>
            </w:r>
          </w:p>
          <w:p w14:paraId="0897FBC1" w14:textId="7E1CAC70" w:rsidR="00982AA4" w:rsidRPr="00C5674A" w:rsidRDefault="00982AA4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</w:p>
        </w:tc>
      </w:tr>
      <w:tr w:rsidR="00963B9F" w:rsidRPr="00C5674A" w14:paraId="74F620E0" w14:textId="77777777" w:rsidTr="00D52F4C">
        <w:trPr>
          <w:cantSplit/>
          <w:trHeight w:val="284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54AFBD18" w14:textId="1CA3FB78" w:rsidR="00963B9F" w:rsidRPr="00C5674A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3" w:name="_Hlk508990709"/>
            <w:r w:rsidRPr="00C5674A">
              <w:rPr>
                <w:rFonts w:ascii="Arial" w:hAnsi="Arial"/>
                <w:b/>
                <w:bCs/>
              </w:rPr>
              <w:t>CT TAVI</w:t>
            </w:r>
            <w:r w:rsidR="006F5F88" w:rsidRPr="00C5674A">
              <w:rPr>
                <w:rFonts w:ascii="Arial" w:hAnsi="Arial"/>
                <w:b/>
                <w:bCs/>
              </w:rPr>
              <w:t>:</w:t>
            </w:r>
          </w:p>
        </w:tc>
      </w:tr>
      <w:tr w:rsidR="00963B9F" w:rsidRPr="00C5674A" w14:paraId="2CE0C996" w14:textId="77777777" w:rsidTr="00D52F4C">
        <w:trPr>
          <w:cantSplit/>
          <w:trHeight w:val="1474"/>
        </w:trPr>
        <w:tc>
          <w:tcPr>
            <w:tcW w:w="5529" w:type="dxa"/>
            <w:gridSpan w:val="3"/>
            <w:vMerge w:val="restart"/>
            <w:vAlign w:val="center"/>
          </w:tcPr>
          <w:p w14:paraId="50592657" w14:textId="56221D5C" w:rsidR="0035304D" w:rsidRPr="00C5674A" w:rsidRDefault="00CB7E14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drawing>
                <wp:inline distT="0" distB="0" distL="0" distR="0" wp14:anchorId="5012F0BC" wp14:editId="01AA346B">
                  <wp:extent cx="2762636" cy="2267266"/>
                  <wp:effectExtent l="0" t="0" r="0" b="0"/>
                  <wp:docPr id="1266126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1263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0E3D0774" w14:textId="77777777" w:rsidR="00963B9F" w:rsidRPr="00C5674A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Access:</w:t>
            </w:r>
          </w:p>
          <w:p w14:paraId="61511E8D" w14:textId="77777777" w:rsidR="00202B67" w:rsidRPr="00C5674A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  <w:p w14:paraId="7CED0B8B" w14:textId="5A1A3E80" w:rsidR="00202B67" w:rsidRPr="00C5674A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Valve choice: </w:t>
            </w:r>
          </w:p>
        </w:tc>
      </w:tr>
      <w:tr w:rsidR="00963B9F" w:rsidRPr="00C5674A" w14:paraId="4E32F8CB" w14:textId="77777777" w:rsidTr="00B65413">
        <w:trPr>
          <w:cantSplit/>
          <w:trHeight w:val="824"/>
        </w:trPr>
        <w:tc>
          <w:tcPr>
            <w:tcW w:w="5529" w:type="dxa"/>
            <w:gridSpan w:val="3"/>
            <w:vMerge/>
            <w:vAlign w:val="center"/>
          </w:tcPr>
          <w:p w14:paraId="5FCF99D6" w14:textId="77777777" w:rsidR="00963B9F" w:rsidRPr="00C5674A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3A4D9AA8" w14:textId="6B7F02B2" w:rsidR="00963B9F" w:rsidRPr="00C5674A" w:rsidRDefault="00963B9F" w:rsidP="00CB0E3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Incidental</w:t>
            </w:r>
            <w:r w:rsidR="008F6B92" w:rsidRPr="00C5674A">
              <w:rPr>
                <w:rFonts w:ascii="Arial" w:hAnsi="Arial"/>
                <w:b/>
                <w:bCs/>
              </w:rPr>
              <w:t xml:space="preserve"> findings: </w:t>
            </w:r>
            <w:r w:rsidR="00CB0E38" w:rsidRPr="00C5674A">
              <w:rPr>
                <w:rFonts w:ascii="Arial" w:hAnsi="Arial"/>
              </w:rPr>
              <w:t xml:space="preserve"> Gynaecomastia. Small hiatal hernia. Stranding of the mesenteric fat with mildly enlarged mesenteric node, 9mm. Diverticular disease, uncomplicated. Mild thickening of the bladder wall. Atelectasis/scarring at the lung apices and in the right middle lobe.</w:t>
            </w:r>
          </w:p>
        </w:tc>
      </w:tr>
      <w:bookmarkEnd w:id="3"/>
      <w:tr w:rsidR="009F0463" w:rsidRPr="00C5674A" w14:paraId="2B974AB9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C5674A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C5674A">
              <w:rPr>
                <w:rFonts w:ascii="Arial" w:hAnsi="Arial"/>
                <w:b/>
                <w:bCs/>
                <w:noProof/>
              </w:rPr>
              <w:t>MOCA</w:t>
            </w:r>
            <w:r w:rsidR="00262638" w:rsidRPr="00C5674A">
              <w:rPr>
                <w:rFonts w:ascii="Arial" w:hAnsi="Arial"/>
                <w:b/>
                <w:bCs/>
                <w:noProof/>
              </w:rPr>
              <w:t xml:space="preserve"> / Clinical Frailty Score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E6310E2" w:rsidR="009F0463" w:rsidRPr="00C5674A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Bloods: </w:t>
            </w:r>
          </w:p>
        </w:tc>
      </w:tr>
      <w:tr w:rsidR="00415E55" w:rsidRPr="00C5674A" w14:paraId="196C6479" w14:textId="77777777" w:rsidTr="00D52F4C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CD6B85" w14:textId="79A9915C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</w:rPr>
              <w:t xml:space="preserve">MOCA: </w:t>
            </w:r>
            <w:r w:rsidR="00361B97" w:rsidRPr="00C5674A">
              <w:rPr>
                <w:rFonts w:ascii="Arial" w:hAnsi="Arial"/>
                <w:noProof/>
              </w:rPr>
              <w:t>23/30</w:t>
            </w:r>
          </w:p>
          <w:p w14:paraId="661A787E" w14:textId="41510815" w:rsidR="004F4B09" w:rsidRPr="00C5674A" w:rsidRDefault="004F4B09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</w:rPr>
              <w:t>Frailty score:</w:t>
            </w:r>
            <w:r w:rsidR="009E34DF" w:rsidRPr="00C5674A">
              <w:rPr>
                <w:rFonts w:ascii="Arial" w:hAnsi="Arial"/>
                <w:noProof/>
              </w:rPr>
              <w:t xml:space="preserve"> </w:t>
            </w:r>
            <w:r w:rsidR="00361B97" w:rsidRPr="00C5674A">
              <w:rPr>
                <w:rFonts w:ascii="Arial" w:hAnsi="Arial"/>
                <w:noProof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6C574" w14:textId="41ABB75B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Hb: </w:t>
            </w:r>
            <w:r w:rsidR="001A7C9C" w:rsidRPr="00C5674A">
              <w:rPr>
                <w:rFonts w:ascii="Arial" w:hAnsi="Arial"/>
              </w:rPr>
              <w:t>93</w:t>
            </w:r>
          </w:p>
          <w:p w14:paraId="67B6D923" w14:textId="5292699E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spellStart"/>
            <w:r w:rsidRPr="00C5674A">
              <w:rPr>
                <w:rFonts w:ascii="Arial" w:hAnsi="Arial"/>
              </w:rPr>
              <w:t>Plts</w:t>
            </w:r>
            <w:proofErr w:type="spellEnd"/>
            <w:r w:rsidRPr="00C5674A">
              <w:rPr>
                <w:rFonts w:ascii="Arial" w:hAnsi="Arial"/>
              </w:rPr>
              <w:t>:</w:t>
            </w:r>
            <w:r w:rsidR="009E34DF" w:rsidRPr="00C5674A">
              <w:rPr>
                <w:rFonts w:ascii="Arial" w:hAnsi="Arial"/>
              </w:rPr>
              <w:t xml:space="preserve"> </w:t>
            </w:r>
            <w:r w:rsidR="001A7C9C" w:rsidRPr="00C5674A">
              <w:rPr>
                <w:rFonts w:ascii="Arial" w:hAnsi="Arial"/>
              </w:rPr>
              <w:t>220</w:t>
            </w:r>
          </w:p>
          <w:p w14:paraId="75AE3A0B" w14:textId="07AE2B61" w:rsidR="00415E55" w:rsidRPr="00C5674A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Cre:</w:t>
            </w:r>
            <w:r w:rsidR="009E34DF" w:rsidRPr="00C5674A">
              <w:rPr>
                <w:rFonts w:ascii="Arial" w:hAnsi="Arial"/>
              </w:rPr>
              <w:t xml:space="preserve"> </w:t>
            </w:r>
            <w:r w:rsidR="001A7C9C" w:rsidRPr="00C5674A">
              <w:rPr>
                <w:rFonts w:ascii="Arial" w:hAnsi="Arial"/>
              </w:rPr>
              <w:t>305</w:t>
            </w:r>
          </w:p>
          <w:p w14:paraId="6285A020" w14:textId="339BB453" w:rsidR="00B65413" w:rsidRPr="00C5674A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eGFR:</w:t>
            </w:r>
            <w:r w:rsidR="009E34DF" w:rsidRPr="00C5674A">
              <w:rPr>
                <w:rFonts w:ascii="Arial" w:hAnsi="Arial"/>
              </w:rPr>
              <w:t xml:space="preserve"> </w:t>
            </w:r>
            <w:r w:rsidR="001A7C9C" w:rsidRPr="00C5674A">
              <w:rPr>
                <w:rFonts w:ascii="Arial" w:hAnsi="Arial"/>
              </w:rPr>
              <w:t>16</w:t>
            </w:r>
          </w:p>
          <w:p w14:paraId="0732A07E" w14:textId="75B3A51A" w:rsidR="00F94469" w:rsidRPr="00C5674A" w:rsidRDefault="00415E55" w:rsidP="00F94469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Albumin:</w:t>
            </w:r>
            <w:r w:rsidR="009E34DF" w:rsidRPr="00C5674A">
              <w:rPr>
                <w:rFonts w:ascii="Arial" w:hAnsi="Arial"/>
              </w:rPr>
              <w:t xml:space="preserve"> </w:t>
            </w:r>
            <w:r w:rsidR="001A7C9C" w:rsidRPr="00C5674A">
              <w:rPr>
                <w:rFonts w:ascii="Arial" w:hAnsi="Arial"/>
              </w:rPr>
              <w:t>34</w:t>
            </w:r>
          </w:p>
          <w:p w14:paraId="3C43C7E8" w14:textId="72219A46" w:rsidR="00F94469" w:rsidRPr="00C5674A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spellStart"/>
            <w:r w:rsidRPr="00C5674A">
              <w:rPr>
                <w:rFonts w:ascii="Arial" w:hAnsi="Arial"/>
              </w:rPr>
              <w:t>Hematocrit</w:t>
            </w:r>
            <w:proofErr w:type="spellEnd"/>
            <w:r w:rsidR="001A7C9C" w:rsidRPr="00C5674A">
              <w:rPr>
                <w:rFonts w:ascii="Arial" w:hAnsi="Arial"/>
              </w:rPr>
              <w:t xml:space="preserve"> 0.27</w:t>
            </w:r>
          </w:p>
          <w:p w14:paraId="0F58E9B9" w14:textId="5D5711B6" w:rsidR="00F94469" w:rsidRPr="00C5674A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 xml:space="preserve">WBC Count </w:t>
            </w:r>
            <w:r w:rsidR="001A7C9C" w:rsidRPr="00C5674A">
              <w:rPr>
                <w:rFonts w:ascii="Arial" w:hAnsi="Arial"/>
              </w:rPr>
              <w:t>5.7</w:t>
            </w:r>
          </w:p>
          <w:p w14:paraId="20BD4E2A" w14:textId="0E9C56A3" w:rsidR="00F94469" w:rsidRPr="00C5674A" w:rsidRDefault="00F94469" w:rsidP="00F94469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Platelet Count (cells/</w:t>
            </w:r>
            <w:proofErr w:type="spellStart"/>
            <w:r w:rsidRPr="00C5674A">
              <w:rPr>
                <w:rFonts w:ascii="Arial" w:hAnsi="Arial"/>
              </w:rPr>
              <w:t>μL</w:t>
            </w:r>
            <w:proofErr w:type="spellEnd"/>
            <w:r w:rsidRPr="00C5674A">
              <w:rPr>
                <w:rFonts w:ascii="Arial" w:hAnsi="Arial"/>
              </w:rPr>
              <w:t>)</w:t>
            </w:r>
            <w:r w:rsidR="001A7C9C" w:rsidRPr="00C5674A">
              <w:rPr>
                <w:rFonts w:ascii="Arial" w:hAnsi="Arial"/>
              </w:rPr>
              <w:t xml:space="preserve"> 220</w:t>
            </w:r>
          </w:p>
        </w:tc>
      </w:tr>
      <w:tr w:rsidR="009F0463" w:rsidRPr="00C5674A" w14:paraId="530B8DED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506FA50" w:rsidR="009F0463" w:rsidRPr="00C5674A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C5674A">
              <w:rPr>
                <w:rFonts w:ascii="Arial" w:hAnsi="Arial"/>
                <w:b/>
                <w:bCs/>
                <w:noProof/>
              </w:rPr>
              <w:t xml:space="preserve">Aged Care: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291524" w:rsidR="009F0463" w:rsidRPr="00C5674A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C</w:t>
            </w:r>
            <w:r w:rsidR="00574026" w:rsidRPr="00C5674A">
              <w:rPr>
                <w:rFonts w:ascii="Arial" w:hAnsi="Arial"/>
                <w:b/>
                <w:bCs/>
              </w:rPr>
              <w:t>ardiothoracic Surgeon</w:t>
            </w:r>
            <w:r w:rsidR="006F5F88" w:rsidRPr="00C5674A">
              <w:rPr>
                <w:rFonts w:ascii="Arial" w:hAnsi="Arial"/>
                <w:b/>
                <w:bCs/>
              </w:rPr>
              <w:t>:</w:t>
            </w:r>
          </w:p>
        </w:tc>
      </w:tr>
      <w:tr w:rsidR="009F0463" w:rsidRPr="00C5674A" w14:paraId="7C3DFF51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C7068" w14:textId="19B33E25" w:rsidR="009F0463" w:rsidRPr="00C5674A" w:rsidRDefault="00144FBB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</w:rPr>
              <w:t>Dr Warrier: Appropriate for TAVI from Geri’s POV.</w:t>
            </w:r>
          </w:p>
          <w:p w14:paraId="7D50AB8A" w14:textId="1DD33D1B" w:rsidR="006F5F88" w:rsidRPr="00C5674A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43B9F0" w14:textId="03C33365" w:rsidR="009F0463" w:rsidRPr="00C5674A" w:rsidRDefault="00B15410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</w:rPr>
              <w:t>Dr Brereton: Suitable for surgical salvage.</w:t>
            </w:r>
          </w:p>
          <w:p w14:paraId="1AD1C34C" w14:textId="3EA88B70" w:rsidR="00D578B1" w:rsidRPr="00C5674A" w:rsidRDefault="00D578B1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C43590" w:rsidRPr="00C5674A" w14:paraId="521C58F7" w14:textId="77777777" w:rsidTr="00C43590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5CD383" w14:textId="1AF09958" w:rsidR="00C43590" w:rsidRPr="00C5674A" w:rsidRDefault="00C43590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C5674A">
              <w:rPr>
                <w:rFonts w:ascii="Arial" w:hAnsi="Arial"/>
                <w:b/>
                <w:bCs/>
                <w:noProof/>
              </w:rPr>
              <w:t>Renal review</w:t>
            </w:r>
            <w:r w:rsidR="00CD3467" w:rsidRPr="00C5674A">
              <w:rPr>
                <w:rFonts w:ascii="Arial" w:hAnsi="Arial"/>
                <w:b/>
                <w:bCs/>
                <w:noProof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2B2AF8" w14:textId="77777777" w:rsidR="00C43590" w:rsidRPr="00C5674A" w:rsidRDefault="00C43590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C43590" w:rsidRPr="00C5674A" w14:paraId="31D2593F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F2177" w14:textId="77777777" w:rsidR="00E85DD2" w:rsidRPr="00C5674A" w:rsidRDefault="00CD3467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</w:rPr>
              <w:t>Dr Simon Roger letter states he has advocated for to proceed with the angiogram and TAVI worrkup for Graham.</w:t>
            </w:r>
          </w:p>
          <w:p w14:paraId="211A3FA0" w14:textId="77777777" w:rsidR="00E85DD2" w:rsidRPr="00C5674A" w:rsidRDefault="00E85DD2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  <w:p w14:paraId="469E4538" w14:textId="77777777" w:rsidR="00E85DD2" w:rsidRPr="00C5674A" w:rsidRDefault="00E85DD2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lang w:val="en-AU"/>
              </w:rPr>
            </w:pPr>
            <w:r w:rsidRPr="00C5674A">
              <w:rPr>
                <w:rFonts w:ascii="Arial" w:hAnsi="Arial"/>
                <w:noProof/>
                <w:lang w:val="en-AU"/>
              </w:rPr>
              <w:t>1. I am happy for him to proceed with the TAVI.</w:t>
            </w:r>
          </w:p>
          <w:p w14:paraId="40D2454B" w14:textId="77777777" w:rsidR="00E85DD2" w:rsidRPr="00C5674A" w:rsidRDefault="00E85DD2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lang w:val="en-AU"/>
              </w:rPr>
            </w:pPr>
            <w:r w:rsidRPr="00C5674A">
              <w:rPr>
                <w:rFonts w:ascii="Arial" w:hAnsi="Arial"/>
                <w:noProof/>
                <w:lang w:val="en-AU"/>
              </w:rPr>
              <w:t>2. He can withdraw the spironolactone and irbesartan five days before the scanning for the TAVI.</w:t>
            </w:r>
          </w:p>
          <w:p w14:paraId="5DB920D1" w14:textId="77777777" w:rsidR="00E85DD2" w:rsidRPr="00C5674A" w:rsidRDefault="00E85DD2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lang w:val="en-AU"/>
              </w:rPr>
            </w:pPr>
            <w:r w:rsidRPr="00C5674A">
              <w:rPr>
                <w:rFonts w:ascii="Arial" w:hAnsi="Arial"/>
                <w:noProof/>
                <w:lang w:val="en-AU"/>
              </w:rPr>
              <w:lastRenderedPageBreak/>
              <w:t>Also for five days prior to the actual TAVI.</w:t>
            </w:r>
          </w:p>
          <w:p w14:paraId="3E6BD008" w14:textId="77777777" w:rsidR="00C43590" w:rsidRPr="00C5674A" w:rsidRDefault="00E85DD2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  <w:lang w:val="en-AU"/>
              </w:rPr>
              <w:t>3. Overall, I am far more comfortable that he will get through the procedure without requiring temporary or permanent haemodialysis.</w:t>
            </w:r>
            <w:r w:rsidR="00CD3467" w:rsidRPr="00C5674A">
              <w:rPr>
                <w:rFonts w:ascii="Arial" w:hAnsi="Arial"/>
                <w:noProof/>
              </w:rPr>
              <w:t xml:space="preserve">  </w:t>
            </w:r>
          </w:p>
          <w:p w14:paraId="50929970" w14:textId="77777777" w:rsidR="00144FBB" w:rsidRPr="00C5674A" w:rsidRDefault="00144FBB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  <w:p w14:paraId="46FEDF61" w14:textId="57706A38" w:rsidR="00CB0E38" w:rsidRPr="00C5674A" w:rsidRDefault="00CB0E38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C5674A">
              <w:rPr>
                <w:rFonts w:ascii="Arial" w:hAnsi="Arial"/>
                <w:noProof/>
              </w:rPr>
              <w:t xml:space="preserve">Office Renal Research </w:t>
            </w:r>
            <w:hyperlink r:id="rId10" w:history="1">
              <w:r w:rsidRPr="00C5674A">
                <w:rPr>
                  <w:rStyle w:val="Hyperlink"/>
                  <w:rFonts w:ascii="Arial" w:hAnsi="Arial"/>
                  <w:noProof/>
                </w:rPr>
                <w:t>office@renalresearch.com.au</w:t>
              </w:r>
            </w:hyperlink>
          </w:p>
          <w:p w14:paraId="354D59F4" w14:textId="77777777" w:rsidR="00CB0E38" w:rsidRPr="00C5674A" w:rsidRDefault="00CB0E38" w:rsidP="00E85DD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  <w:p w14:paraId="02B182A9" w14:textId="77777777" w:rsidR="00144FBB" w:rsidRPr="00C5674A" w:rsidRDefault="00144FBB" w:rsidP="00E85DD2">
            <w:pPr>
              <w:keepNext/>
              <w:spacing w:before="40" w:afterLines="40" w:after="96" w:line="240" w:lineRule="auto"/>
              <w:rPr>
                <w:rFonts w:ascii="Arial" w:hAnsi="Arial"/>
                <w:i/>
                <w:iCs/>
                <w:noProof/>
              </w:rPr>
            </w:pPr>
            <w:r w:rsidRPr="00C5674A">
              <w:rPr>
                <w:rFonts w:ascii="Arial" w:hAnsi="Arial"/>
                <w:i/>
                <w:iCs/>
                <w:noProof/>
              </w:rPr>
              <w:t xml:space="preserve">Pt would want to be considered for both short and long term dialysis if required. </w:t>
            </w:r>
          </w:p>
          <w:p w14:paraId="2511E4C6" w14:textId="7E332972" w:rsidR="00CB0E38" w:rsidRPr="00C5674A" w:rsidRDefault="00CB0E38" w:rsidP="00E85DD2">
            <w:pPr>
              <w:keepNext/>
              <w:spacing w:before="40" w:afterLines="40" w:after="96" w:line="240" w:lineRule="auto"/>
              <w:rPr>
                <w:rFonts w:ascii="Arial" w:hAnsi="Arial"/>
                <w:i/>
                <w:iCs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823FB2" w14:textId="77777777" w:rsidR="00C43590" w:rsidRPr="00C5674A" w:rsidRDefault="00C43590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bookmarkEnd w:id="0"/>
      <w:bookmarkEnd w:id="2"/>
    </w:tbl>
    <w:p w14:paraId="0325A06D" w14:textId="77777777" w:rsidR="006E3656" w:rsidRPr="00C5674A" w:rsidRDefault="006E3656">
      <w:pPr>
        <w:rPr>
          <w:rFonts w:ascii="Arial" w:hAnsi="Arial"/>
        </w:rPr>
      </w:pP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5C544E" w:rsidRPr="00C5674A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7D2BC36A" w:rsidR="005C544E" w:rsidRPr="00C5674A" w:rsidRDefault="00D80E53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</w:rPr>
            </w:pPr>
            <w:bookmarkStart w:id="4" w:name="_Hlk191554119"/>
            <w:r w:rsidRPr="00C5674A">
              <w:rPr>
                <w:rFonts w:ascii="Arial" w:hAnsi="Arial"/>
                <w:b/>
                <w:bCs/>
              </w:rPr>
              <w:t xml:space="preserve">Structural Heart </w:t>
            </w:r>
            <w:r w:rsidR="005C544E" w:rsidRPr="00C5674A">
              <w:rPr>
                <w:rFonts w:ascii="Arial" w:hAnsi="Arial"/>
                <w:b/>
                <w:bCs/>
              </w:rPr>
              <w:t>Multidisciplinary Team</w:t>
            </w:r>
            <w:r w:rsidRPr="00C5674A">
              <w:rPr>
                <w:rFonts w:ascii="Arial" w:hAnsi="Arial"/>
                <w:b/>
                <w:bCs/>
              </w:rPr>
              <w:t xml:space="preserve"> Meeting</w:t>
            </w:r>
          </w:p>
        </w:tc>
      </w:tr>
      <w:tr w:rsidR="005C544E" w:rsidRPr="00C5674A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C5674A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 xml:space="preserve">Date: </w:t>
            </w:r>
          </w:p>
        </w:tc>
      </w:tr>
      <w:tr w:rsidR="00262638" w:rsidRPr="00C5674A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23B0557" w:rsidR="00262638" w:rsidRPr="00C5674A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Attendees</w:t>
            </w:r>
            <w:r w:rsidRPr="00C5674A">
              <w:rPr>
                <w:rFonts w:ascii="Arial" w:hAnsi="Arial"/>
              </w:rPr>
              <w:t xml:space="preserve">: </w:t>
            </w:r>
          </w:p>
        </w:tc>
      </w:tr>
      <w:tr w:rsidR="006E3656" w:rsidRPr="00C5674A" w14:paraId="6621E94B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C5674A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  <w:b/>
                <w:bCs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6D48BC9C" w:rsidR="006E3656" w:rsidRPr="00C5674A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C5674A" w14:paraId="032952A4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207C34F3" w:rsidR="006E3656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42FC4" w14:textId="1A789CFE" w:rsidR="0077320B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6E3656" w:rsidRPr="00C5674A" w14:paraId="29D1A6C3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202B7A8B" w:rsidR="006E3656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</w:rPr>
              <w:t xml:space="preserve">. </w:t>
            </w:r>
          </w:p>
        </w:tc>
      </w:tr>
      <w:tr w:rsidR="0077320B" w:rsidRPr="00C5674A" w14:paraId="5E222E10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3F08D7CD" w:rsidR="0077320B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C5674A" w14:paraId="2F8CA1A7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C5674A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C5674A">
              <w:rPr>
                <w:rFonts w:ascii="Arial" w:hAnsi="Arial"/>
                <w:b/>
                <w:bCs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514B9AE1" w:rsidR="006E3656" w:rsidRPr="00C5674A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262638" w:rsidRPr="00C5674A" w14:paraId="277F22AB" w14:textId="77777777" w:rsidTr="007658B3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5C81878C" w:rsidR="00262638" w:rsidRPr="00C5674A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C5674A">
              <w:rPr>
                <w:rFonts w:ascii="Arial" w:hAnsi="Arial"/>
                <w:b/>
                <w:bCs/>
              </w:rPr>
              <w:t xml:space="preserve">Outcome: </w:t>
            </w:r>
          </w:p>
        </w:tc>
      </w:tr>
      <w:bookmarkEnd w:id="4"/>
      <w:bookmarkEnd w:id="1"/>
    </w:tbl>
    <w:p w14:paraId="28B6A66B" w14:textId="77777777" w:rsidR="00262638" w:rsidRPr="00C5674A" w:rsidRDefault="00262638" w:rsidP="00617A5A">
      <w:pPr>
        <w:rPr>
          <w:rFonts w:ascii="Arial" w:hAnsi="Arial"/>
        </w:rPr>
      </w:pPr>
    </w:p>
    <w:sectPr w:rsidR="00262638" w:rsidRPr="00C5674A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9FA9" w14:textId="77777777" w:rsidR="007658B3" w:rsidRDefault="007658B3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7658B3" w:rsidRDefault="007658B3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1AD4" w14:textId="77777777" w:rsidR="007658B3" w:rsidRDefault="007658B3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7658B3" w:rsidRDefault="007658B3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51"/>
    <w:multiLevelType w:val="hybridMultilevel"/>
    <w:tmpl w:val="CAC44DE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5802563"/>
    <w:multiLevelType w:val="hybridMultilevel"/>
    <w:tmpl w:val="F1AE5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553">
    <w:abstractNumId w:val="2"/>
  </w:num>
  <w:num w:numId="2" w16cid:durableId="1528594136">
    <w:abstractNumId w:val="0"/>
  </w:num>
  <w:num w:numId="3" w16cid:durableId="229771822">
    <w:abstractNumId w:val="3"/>
  </w:num>
  <w:num w:numId="4" w16cid:durableId="20645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166EE"/>
    <w:rsid w:val="00030AD6"/>
    <w:rsid w:val="0003316E"/>
    <w:rsid w:val="00050D04"/>
    <w:rsid w:val="000555B5"/>
    <w:rsid w:val="00067DDB"/>
    <w:rsid w:val="00091820"/>
    <w:rsid w:val="000A4D06"/>
    <w:rsid w:val="000B5C79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44FBB"/>
    <w:rsid w:val="00153597"/>
    <w:rsid w:val="00155C30"/>
    <w:rsid w:val="0018016B"/>
    <w:rsid w:val="001A03BB"/>
    <w:rsid w:val="001A7C9C"/>
    <w:rsid w:val="001C6AED"/>
    <w:rsid w:val="001D21BA"/>
    <w:rsid w:val="001D795B"/>
    <w:rsid w:val="001E53F1"/>
    <w:rsid w:val="001F3AAF"/>
    <w:rsid w:val="001F40F9"/>
    <w:rsid w:val="00202865"/>
    <w:rsid w:val="00202B67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94D9C"/>
    <w:rsid w:val="002A6CA4"/>
    <w:rsid w:val="002C24C5"/>
    <w:rsid w:val="002D2686"/>
    <w:rsid w:val="002D4942"/>
    <w:rsid w:val="002E3D69"/>
    <w:rsid w:val="00314F91"/>
    <w:rsid w:val="003160CA"/>
    <w:rsid w:val="00332B20"/>
    <w:rsid w:val="003418BB"/>
    <w:rsid w:val="00347A29"/>
    <w:rsid w:val="0035001E"/>
    <w:rsid w:val="0035304D"/>
    <w:rsid w:val="00361B97"/>
    <w:rsid w:val="00362FB2"/>
    <w:rsid w:val="0036336B"/>
    <w:rsid w:val="003645FA"/>
    <w:rsid w:val="0036649D"/>
    <w:rsid w:val="0037487F"/>
    <w:rsid w:val="003830A2"/>
    <w:rsid w:val="00392912"/>
    <w:rsid w:val="003B0D6B"/>
    <w:rsid w:val="003B23F3"/>
    <w:rsid w:val="003B435A"/>
    <w:rsid w:val="003B759D"/>
    <w:rsid w:val="003C71AD"/>
    <w:rsid w:val="003D33A2"/>
    <w:rsid w:val="003D6C6A"/>
    <w:rsid w:val="003E32C5"/>
    <w:rsid w:val="00406FB3"/>
    <w:rsid w:val="00415E55"/>
    <w:rsid w:val="00423D14"/>
    <w:rsid w:val="00431BE0"/>
    <w:rsid w:val="0043466B"/>
    <w:rsid w:val="00442AD0"/>
    <w:rsid w:val="004457DB"/>
    <w:rsid w:val="00452E50"/>
    <w:rsid w:val="0047127C"/>
    <w:rsid w:val="00475A16"/>
    <w:rsid w:val="004876C1"/>
    <w:rsid w:val="004B63B6"/>
    <w:rsid w:val="004C050F"/>
    <w:rsid w:val="004C6E59"/>
    <w:rsid w:val="004E4729"/>
    <w:rsid w:val="004E68F1"/>
    <w:rsid w:val="004F1EFD"/>
    <w:rsid w:val="004F4B09"/>
    <w:rsid w:val="00502660"/>
    <w:rsid w:val="00507B08"/>
    <w:rsid w:val="00512302"/>
    <w:rsid w:val="00524632"/>
    <w:rsid w:val="00525A60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92F06"/>
    <w:rsid w:val="005934CD"/>
    <w:rsid w:val="005A0846"/>
    <w:rsid w:val="005A62FB"/>
    <w:rsid w:val="005B74CB"/>
    <w:rsid w:val="005C08F3"/>
    <w:rsid w:val="005C544E"/>
    <w:rsid w:val="005C7236"/>
    <w:rsid w:val="005D157A"/>
    <w:rsid w:val="005E7AEC"/>
    <w:rsid w:val="0060575D"/>
    <w:rsid w:val="00617A5A"/>
    <w:rsid w:val="00617AD4"/>
    <w:rsid w:val="00624094"/>
    <w:rsid w:val="006448CB"/>
    <w:rsid w:val="00656706"/>
    <w:rsid w:val="00663886"/>
    <w:rsid w:val="00667D4F"/>
    <w:rsid w:val="00672749"/>
    <w:rsid w:val="00681A6A"/>
    <w:rsid w:val="00686350"/>
    <w:rsid w:val="00687915"/>
    <w:rsid w:val="006B4B14"/>
    <w:rsid w:val="006E3656"/>
    <w:rsid w:val="006E4C58"/>
    <w:rsid w:val="006E7F2C"/>
    <w:rsid w:val="006F1AD5"/>
    <w:rsid w:val="006F5F88"/>
    <w:rsid w:val="00700CF3"/>
    <w:rsid w:val="00712DC9"/>
    <w:rsid w:val="007311CF"/>
    <w:rsid w:val="007315DC"/>
    <w:rsid w:val="00743F9B"/>
    <w:rsid w:val="0075469E"/>
    <w:rsid w:val="007658B3"/>
    <w:rsid w:val="00772357"/>
    <w:rsid w:val="0077320B"/>
    <w:rsid w:val="00786029"/>
    <w:rsid w:val="007B4AA8"/>
    <w:rsid w:val="007B5ED3"/>
    <w:rsid w:val="007C039F"/>
    <w:rsid w:val="007D12CC"/>
    <w:rsid w:val="007E3849"/>
    <w:rsid w:val="007F6943"/>
    <w:rsid w:val="008221B6"/>
    <w:rsid w:val="00841131"/>
    <w:rsid w:val="00866461"/>
    <w:rsid w:val="00867E19"/>
    <w:rsid w:val="008803BC"/>
    <w:rsid w:val="0089016C"/>
    <w:rsid w:val="008D15E6"/>
    <w:rsid w:val="008F2BB1"/>
    <w:rsid w:val="008F35E1"/>
    <w:rsid w:val="008F6B92"/>
    <w:rsid w:val="008F7F7A"/>
    <w:rsid w:val="008F7FC6"/>
    <w:rsid w:val="00910182"/>
    <w:rsid w:val="00936B6D"/>
    <w:rsid w:val="0094223C"/>
    <w:rsid w:val="00955F50"/>
    <w:rsid w:val="009578A0"/>
    <w:rsid w:val="00963553"/>
    <w:rsid w:val="00963B9F"/>
    <w:rsid w:val="00964954"/>
    <w:rsid w:val="0096661B"/>
    <w:rsid w:val="00982AA4"/>
    <w:rsid w:val="00990202"/>
    <w:rsid w:val="0099362E"/>
    <w:rsid w:val="009942AF"/>
    <w:rsid w:val="009A36C6"/>
    <w:rsid w:val="009A3E55"/>
    <w:rsid w:val="009B7597"/>
    <w:rsid w:val="009D243F"/>
    <w:rsid w:val="009E34DF"/>
    <w:rsid w:val="009F0463"/>
    <w:rsid w:val="009F3AF8"/>
    <w:rsid w:val="009F4222"/>
    <w:rsid w:val="00A03D2C"/>
    <w:rsid w:val="00A065F7"/>
    <w:rsid w:val="00A23965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F3C"/>
    <w:rsid w:val="00A76169"/>
    <w:rsid w:val="00A8082D"/>
    <w:rsid w:val="00A84A64"/>
    <w:rsid w:val="00AB0107"/>
    <w:rsid w:val="00AC39F8"/>
    <w:rsid w:val="00AE45B4"/>
    <w:rsid w:val="00AF4F1F"/>
    <w:rsid w:val="00AF6A4B"/>
    <w:rsid w:val="00B15410"/>
    <w:rsid w:val="00B23299"/>
    <w:rsid w:val="00B3082B"/>
    <w:rsid w:val="00B3533F"/>
    <w:rsid w:val="00B40FFD"/>
    <w:rsid w:val="00B4166E"/>
    <w:rsid w:val="00B41BFF"/>
    <w:rsid w:val="00B509BD"/>
    <w:rsid w:val="00B619BC"/>
    <w:rsid w:val="00B64F95"/>
    <w:rsid w:val="00B65413"/>
    <w:rsid w:val="00B655D9"/>
    <w:rsid w:val="00B70EF9"/>
    <w:rsid w:val="00B75328"/>
    <w:rsid w:val="00B772ED"/>
    <w:rsid w:val="00B80F1F"/>
    <w:rsid w:val="00B811AE"/>
    <w:rsid w:val="00B91E53"/>
    <w:rsid w:val="00BB0F75"/>
    <w:rsid w:val="00BB484E"/>
    <w:rsid w:val="00BB7996"/>
    <w:rsid w:val="00BE46DD"/>
    <w:rsid w:val="00BE7264"/>
    <w:rsid w:val="00C030CA"/>
    <w:rsid w:val="00C05E6B"/>
    <w:rsid w:val="00C05F79"/>
    <w:rsid w:val="00C10321"/>
    <w:rsid w:val="00C222B3"/>
    <w:rsid w:val="00C26C51"/>
    <w:rsid w:val="00C343A9"/>
    <w:rsid w:val="00C3667E"/>
    <w:rsid w:val="00C43590"/>
    <w:rsid w:val="00C444BF"/>
    <w:rsid w:val="00C46A16"/>
    <w:rsid w:val="00C5674A"/>
    <w:rsid w:val="00C57E42"/>
    <w:rsid w:val="00C774C1"/>
    <w:rsid w:val="00C8114E"/>
    <w:rsid w:val="00C81ED0"/>
    <w:rsid w:val="00C82CBA"/>
    <w:rsid w:val="00C90237"/>
    <w:rsid w:val="00C91494"/>
    <w:rsid w:val="00CA7CD8"/>
    <w:rsid w:val="00CB0174"/>
    <w:rsid w:val="00CB0D9B"/>
    <w:rsid w:val="00CB0E38"/>
    <w:rsid w:val="00CB59C6"/>
    <w:rsid w:val="00CB7E14"/>
    <w:rsid w:val="00CC0782"/>
    <w:rsid w:val="00CD3467"/>
    <w:rsid w:val="00CE4774"/>
    <w:rsid w:val="00CE4AE3"/>
    <w:rsid w:val="00D2544B"/>
    <w:rsid w:val="00D36745"/>
    <w:rsid w:val="00D46424"/>
    <w:rsid w:val="00D468A5"/>
    <w:rsid w:val="00D518A3"/>
    <w:rsid w:val="00D520C1"/>
    <w:rsid w:val="00D52F4C"/>
    <w:rsid w:val="00D578B1"/>
    <w:rsid w:val="00D7148D"/>
    <w:rsid w:val="00D768D9"/>
    <w:rsid w:val="00D80E53"/>
    <w:rsid w:val="00D87B63"/>
    <w:rsid w:val="00D9088F"/>
    <w:rsid w:val="00D9754E"/>
    <w:rsid w:val="00DA166D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567EC"/>
    <w:rsid w:val="00E67328"/>
    <w:rsid w:val="00E768CB"/>
    <w:rsid w:val="00E80A59"/>
    <w:rsid w:val="00E84FF0"/>
    <w:rsid w:val="00E85DD2"/>
    <w:rsid w:val="00E94A8B"/>
    <w:rsid w:val="00EB578D"/>
    <w:rsid w:val="00EC19E2"/>
    <w:rsid w:val="00EE0361"/>
    <w:rsid w:val="00EE630B"/>
    <w:rsid w:val="00F35156"/>
    <w:rsid w:val="00F51BDC"/>
    <w:rsid w:val="00F52C2F"/>
    <w:rsid w:val="00F6351D"/>
    <w:rsid w:val="00F84C2C"/>
    <w:rsid w:val="00F94469"/>
    <w:rsid w:val="00FA1878"/>
    <w:rsid w:val="00FA533D"/>
    <w:rsid w:val="00FD70A2"/>
    <w:rsid w:val="00FD74DE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ffice@renalresearch.com.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Auton, Alice</cp:lastModifiedBy>
  <cp:revision>9</cp:revision>
  <cp:lastPrinted>2025-07-11T00:35:00Z</cp:lastPrinted>
  <dcterms:created xsi:type="dcterms:W3CDTF">2025-07-01T23:00:00Z</dcterms:created>
  <dcterms:modified xsi:type="dcterms:W3CDTF">2025-07-13T23:05:00Z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