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19"/>
        <w:gridCol w:w="1885"/>
        <w:gridCol w:w="6061"/>
      </w:tblGrid>
      <w:tr w:rsidR="00B77248" w:rsidRPr="00B655D9" w14:paraId="6E6939AC" w14:textId="77777777" w:rsidTr="00B77248">
        <w:trPr>
          <w:cantSplit/>
          <w:trHeight w:val="559"/>
        </w:trPr>
        <w:tc>
          <w:tcPr>
            <w:tcW w:w="3219" w:type="dxa"/>
            <w:shd w:val="clear" w:color="auto" w:fill="808080"/>
            <w:vAlign w:val="center"/>
          </w:tcPr>
          <w:p w14:paraId="4556BE52" w14:textId="797D107D" w:rsidR="00B77248" w:rsidRPr="00891184" w:rsidRDefault="00B77248" w:rsidP="00F91D14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8"/>
                <w:szCs w:val="28"/>
              </w:rPr>
            </w:pPr>
            <w:r w:rsidRPr="00891184">
              <w:rPr>
                <w:rFonts w:ascii="Arial" w:hAnsi="Arial"/>
                <w:b/>
                <w:color w:val="FFFFFF"/>
                <w:sz w:val="28"/>
                <w:szCs w:val="28"/>
              </w:rPr>
              <w:t>M</w:t>
            </w: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i</w:t>
            </w:r>
            <w:r w:rsidRPr="00891184">
              <w:rPr>
                <w:rFonts w:ascii="Arial" w:hAnsi="Arial"/>
                <w:b/>
                <w:color w:val="FFFFFF"/>
                <w:sz w:val="28"/>
                <w:szCs w:val="28"/>
              </w:rPr>
              <w:t>tral</w:t>
            </w: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Clip Workup Summary and MDT</w:t>
            </w:r>
          </w:p>
        </w:tc>
        <w:tc>
          <w:tcPr>
            <w:tcW w:w="7946" w:type="dxa"/>
            <w:gridSpan w:val="2"/>
            <w:vAlign w:val="center"/>
          </w:tcPr>
          <w:p w14:paraId="2BD03AB7" w14:textId="502D3D49" w:rsidR="00B77248" w:rsidRPr="00B655D9" w:rsidRDefault="00B77248" w:rsidP="00F91D1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294FFB8" wp14:editId="59232CC1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-12065</wp:posOffset>
                  </wp:positionV>
                  <wp:extent cx="2529205" cy="739775"/>
                  <wp:effectExtent l="0" t="0" r="0" b="0"/>
                  <wp:wrapThrough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hrough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7248" w:rsidRPr="00B655D9" w14:paraId="1D6E420E" w14:textId="3578CC25" w:rsidTr="00B77248">
        <w:trPr>
          <w:cantSplit/>
          <w:trHeight w:val="258"/>
        </w:trPr>
        <w:tc>
          <w:tcPr>
            <w:tcW w:w="5104" w:type="dxa"/>
            <w:gridSpan w:val="2"/>
            <w:shd w:val="clear" w:color="auto" w:fill="CCCCCC"/>
            <w:vAlign w:val="center"/>
          </w:tcPr>
          <w:p w14:paraId="3682DE07" w14:textId="5867B61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A90C62">
              <w:rPr>
                <w:rFonts w:ascii="Arial" w:hAnsi="Arial"/>
                <w:b/>
                <w:bCs/>
                <w:sz w:val="20"/>
                <w:szCs w:val="20"/>
              </w:rPr>
              <w:t>17/7/25</w:t>
            </w:r>
          </w:p>
        </w:tc>
        <w:tc>
          <w:tcPr>
            <w:tcW w:w="6061" w:type="dxa"/>
            <w:shd w:val="clear" w:color="auto" w:fill="CCCCCC"/>
            <w:vAlign w:val="center"/>
          </w:tcPr>
          <w:p w14:paraId="55D6685B" w14:textId="54CAFF7E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A90C62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77248" w:rsidRPr="00B655D9" w14:paraId="23665C64" w14:textId="77777777" w:rsidTr="00B77248">
        <w:trPr>
          <w:cantSplit/>
        </w:trPr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652B8875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90C62">
              <w:rPr>
                <w:rFonts w:ascii="Arial" w:hAnsi="Arial"/>
                <w:sz w:val="20"/>
                <w:szCs w:val="20"/>
              </w:rPr>
              <w:t>Bridget Washington</w:t>
            </w:r>
          </w:p>
        </w:tc>
        <w:tc>
          <w:tcPr>
            <w:tcW w:w="60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0EE54250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Referrer:</w:t>
            </w:r>
            <w:r w:rsidR="00A90C62">
              <w:rPr>
                <w:rFonts w:ascii="Arial" w:hAnsi="Arial"/>
                <w:sz w:val="20"/>
                <w:szCs w:val="20"/>
              </w:rPr>
              <w:t xml:space="preserve"> </w:t>
            </w:r>
            <w:r w:rsidR="00A90C62">
              <w:rPr>
                <w:rFonts w:ascii="Arial" w:hAnsi="Arial"/>
                <w:sz w:val="20"/>
                <w:szCs w:val="20"/>
              </w:rPr>
              <w:t>Dr Anastasius</w:t>
            </w:r>
            <w:r w:rsidR="00A90C62">
              <w:rPr>
                <w:rFonts w:ascii="Arial" w:hAnsi="Arial"/>
                <w:sz w:val="20"/>
                <w:szCs w:val="20"/>
              </w:rPr>
              <w:t xml:space="preserve"> / Dr Peter Vale</w:t>
            </w:r>
          </w:p>
        </w:tc>
      </w:tr>
      <w:tr w:rsidR="00B77248" w:rsidRPr="00B655D9" w14:paraId="71FC1CD6" w14:textId="77777777" w:rsidTr="00B77248">
        <w:trPr>
          <w:cantSplit/>
        </w:trPr>
        <w:tc>
          <w:tcPr>
            <w:tcW w:w="51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67DF3B0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A90C62">
              <w:rPr>
                <w:rFonts w:ascii="Arial" w:hAnsi="Arial"/>
                <w:sz w:val="20"/>
                <w:szCs w:val="20"/>
              </w:rPr>
              <w:t>08/11/34</w:t>
            </w:r>
          </w:p>
        </w:tc>
        <w:tc>
          <w:tcPr>
            <w:tcW w:w="6061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1C5BE03A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</w:p>
        </w:tc>
      </w:tr>
      <w:tr w:rsidR="00B77248" w:rsidRPr="00B655D9" w14:paraId="0BA5EEBC" w14:textId="77777777" w:rsidTr="00B77248">
        <w:trPr>
          <w:cantSplit/>
        </w:trPr>
        <w:tc>
          <w:tcPr>
            <w:tcW w:w="510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02E9E48B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RN: </w:t>
            </w:r>
            <w:r w:rsidR="00A90C62">
              <w:rPr>
                <w:rFonts w:ascii="Arial" w:hAnsi="Arial"/>
                <w:sz w:val="20"/>
                <w:szCs w:val="20"/>
              </w:rPr>
              <w:t>2277255</w:t>
            </w:r>
          </w:p>
        </w:tc>
        <w:tc>
          <w:tcPr>
            <w:tcW w:w="6061" w:type="dxa"/>
            <w:tcBorders>
              <w:left w:val="single" w:sz="4" w:space="0" w:color="auto"/>
            </w:tcBorders>
          </w:tcPr>
          <w:p w14:paraId="2AB20CE8" w14:textId="3D4E63C6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Email: </w:t>
            </w:r>
          </w:p>
        </w:tc>
      </w:tr>
      <w:tr w:rsidR="00B77248" w:rsidRPr="00B655D9" w14:paraId="6210B775" w14:textId="77777777" w:rsidTr="00B77248">
        <w:trPr>
          <w:cantSplit/>
          <w:trHeight w:val="445"/>
        </w:trPr>
        <w:tc>
          <w:tcPr>
            <w:tcW w:w="51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10066984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A90C62">
              <w:rPr>
                <w:rFonts w:ascii="Arial" w:hAnsi="Arial"/>
                <w:sz w:val="20"/>
                <w:szCs w:val="20"/>
              </w:rPr>
              <w:t xml:space="preserve"> 90</w:t>
            </w:r>
          </w:p>
        </w:tc>
        <w:tc>
          <w:tcPr>
            <w:tcW w:w="6061" w:type="dxa"/>
            <w:tcBorders>
              <w:left w:val="single" w:sz="4" w:space="0" w:color="auto"/>
            </w:tcBorders>
            <w:vAlign w:val="center"/>
          </w:tcPr>
          <w:p w14:paraId="4320F2D5" w14:textId="50C4984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Special Comments: </w:t>
            </w:r>
          </w:p>
        </w:tc>
      </w:tr>
      <w:tr w:rsidR="00B77248" w:rsidRPr="00B655D9" w14:paraId="6E6CECD0" w14:textId="77777777" w:rsidTr="00B77248">
        <w:trPr>
          <w:cantSplit/>
          <w:trHeight w:val="367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275A89CC" w14:textId="656D1DEB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1FD2A0BB" w14:textId="75D4B0DE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B77248" w:rsidRPr="00B655D9" w14:paraId="3F56DE00" w14:textId="77777777" w:rsidTr="00B77248">
        <w:trPr>
          <w:cantSplit/>
          <w:trHeight w:val="1200"/>
        </w:trPr>
        <w:tc>
          <w:tcPr>
            <w:tcW w:w="5104" w:type="dxa"/>
            <w:gridSpan w:val="2"/>
          </w:tcPr>
          <w:p w14:paraId="5B1FE0AE" w14:textId="77777777" w:rsidR="00A90C62" w:rsidRPr="00A90C62" w:rsidRDefault="00B77248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AC5BDA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A90C62" w:rsidRPr="00A90C62">
              <w:rPr>
                <w:rFonts w:ascii="Arial" w:hAnsi="Arial"/>
                <w:sz w:val="20"/>
                <w:szCs w:val="20"/>
                <w:lang w:val="x-none"/>
              </w:rPr>
              <w:t>Severe MR/ TR</w:t>
            </w:r>
          </w:p>
          <w:p w14:paraId="4832C5AE" w14:textId="70FB6819" w:rsidR="00A90C62" w:rsidRDefault="00A90C62" w:rsidP="00A90C62">
            <w:pPr>
              <w:pStyle w:val="ListParagraph"/>
              <w:keepNext/>
              <w:spacing w:before="40" w:afterLines="40" w:after="96" w:line="240" w:lineRule="auto"/>
              <w:ind w:left="360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 - known to Dr Hansen; admitted under Dr Anastasius</w:t>
            </w:r>
          </w:p>
          <w:p w14:paraId="480A3A73" w14:textId="789D5E2C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CCF</w:t>
            </w:r>
          </w:p>
          <w:p w14:paraId="4B712EF5" w14:textId="77777777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HTN</w:t>
            </w:r>
          </w:p>
          <w:p w14:paraId="20B76F48" w14:textId="77777777" w:rsidR="00B77248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Hypercholesterolaemia</w:t>
            </w:r>
          </w:p>
          <w:p w14:paraId="44E08248" w14:textId="60E93DD8" w:rsidR="00A90C62" w:rsidRPr="009955C4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AF</w:t>
            </w:r>
          </w:p>
        </w:tc>
        <w:tc>
          <w:tcPr>
            <w:tcW w:w="6061" w:type="dxa"/>
          </w:tcPr>
          <w:p w14:paraId="14834D60" w14:textId="77777777" w:rsidR="00B77248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Apixaban 2.5mg BD </w:t>
            </w:r>
          </w:p>
          <w:p w14:paraId="5F57042F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Bisoprolol 2.5mg nocte</w:t>
            </w:r>
          </w:p>
          <w:p w14:paraId="62724713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Magnedisum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70204320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Panadol </w:t>
            </w:r>
          </w:p>
          <w:p w14:paraId="5CED2BD2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Simvastatin </w:t>
            </w:r>
          </w:p>
          <w:p w14:paraId="370C39B2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Colecalciferol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D1ADBDD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Fruisimide 40mg IV *now daily* </w:t>
            </w:r>
          </w:p>
          <w:p w14:paraId="71A870A1" w14:textId="77777777" w:rsidR="00A90C62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Sprinalactone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12.5mg daily </w:t>
            </w:r>
          </w:p>
          <w:p w14:paraId="5B53F7D0" w14:textId="0096D0AB" w:rsidR="00A90C62" w:rsidRPr="009955C4" w:rsidRDefault="00A90C62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Dapaglifozin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*ceased by to BP* </w:t>
            </w:r>
          </w:p>
        </w:tc>
      </w:tr>
      <w:tr w:rsidR="00B77248" w:rsidRPr="00B655D9" w14:paraId="402588FE" w14:textId="77777777" w:rsidTr="00B77248">
        <w:trPr>
          <w:cantSplit/>
          <w:trHeight w:val="390"/>
        </w:trPr>
        <w:tc>
          <w:tcPr>
            <w:tcW w:w="5104" w:type="dxa"/>
            <w:gridSpan w:val="2"/>
            <w:shd w:val="clear" w:color="auto" w:fill="D9D9D9" w:themeFill="background1" w:themeFillShade="D9"/>
          </w:tcPr>
          <w:p w14:paraId="7ABEA91E" w14:textId="564A0B76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>Social</w:t>
            </w:r>
          </w:p>
        </w:tc>
        <w:tc>
          <w:tcPr>
            <w:tcW w:w="6061" w:type="dxa"/>
            <w:shd w:val="clear" w:color="auto" w:fill="D9D9D9" w:themeFill="background1" w:themeFillShade="D9"/>
          </w:tcPr>
          <w:p w14:paraId="7F6AD2CA" w14:textId="25696F6B" w:rsidR="00B77248" w:rsidRPr="00F91D14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B77248" w:rsidRPr="00B655D9" w14:paraId="24AD9309" w14:textId="77777777" w:rsidTr="00B77248">
        <w:trPr>
          <w:cantSplit/>
          <w:trHeight w:val="1200"/>
        </w:trPr>
        <w:tc>
          <w:tcPr>
            <w:tcW w:w="5104" w:type="dxa"/>
            <w:gridSpan w:val="2"/>
          </w:tcPr>
          <w:p w14:paraId="735EFF1C" w14:textId="77777777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Previously lives alone in retirement village</w:t>
            </w:r>
          </w:p>
          <w:p w14:paraId="1E6DB7C8" w14:textId="77777777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Has supportive family and private cleaners</w:t>
            </w:r>
          </w:p>
          <w:p w14:paraId="723028A1" w14:textId="77777777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Prev independent </w:t>
            </w:r>
            <w:proofErr w:type="spellStart"/>
            <w:r w:rsidRPr="00A90C62">
              <w:rPr>
                <w:rFonts w:ascii="Arial" w:hAnsi="Arial"/>
                <w:sz w:val="20"/>
                <w:szCs w:val="20"/>
                <w:lang w:val="x-none"/>
              </w:rPr>
              <w:t>pADL</w:t>
            </w:r>
            <w:proofErr w:type="spellEnd"/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 with nil mobility aid</w:t>
            </w:r>
          </w:p>
          <w:p w14:paraId="3C939270" w14:textId="77777777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Since discharge from hospital living with daughter and family</w:t>
            </w:r>
          </w:p>
          <w:p w14:paraId="354FE03C" w14:textId="467F7C24" w:rsidR="00B77248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Non-smoker</w:t>
            </w:r>
          </w:p>
        </w:tc>
        <w:tc>
          <w:tcPr>
            <w:tcW w:w="6061" w:type="dxa"/>
          </w:tcPr>
          <w:p w14:paraId="03D3E1A5" w14:textId="685C7EDE" w:rsidR="00A90C62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Admission 13/7 with APO, CAP and pulmonary effusion on background of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HfpEF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+ severe MR/TR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</w:t>
            </w:r>
            <w:r w:rsidRPr="00A90C62">
              <w:rPr>
                <w:rFonts w:ascii="Arial" w:hAnsi="Arial"/>
                <w:sz w:val="20"/>
                <w:szCs w:val="20"/>
                <w:lang w:val="x-none"/>
              </w:rPr>
              <w:t>worsening breathlessness and reduced exercise tolerance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</w:t>
            </w:r>
            <w:r w:rsidRPr="00A90C62">
              <w:rPr>
                <w:rFonts w:ascii="Arial" w:hAnsi="Arial"/>
                <w:sz w:val="20"/>
                <w:szCs w:val="20"/>
                <w:lang w:val="x-none"/>
              </w:rPr>
              <w:t>Chest drain inserted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>, removed 17/7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>- discharged 24/7</w:t>
            </w:r>
          </w:p>
          <w:p w14:paraId="545A3B9B" w14:textId="5B11110A" w:rsidR="00B77248" w:rsidRPr="00A90C62" w:rsidRDefault="00A90C62" w:rsidP="00A90C62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Represented 3/8 with </w:t>
            </w:r>
            <w:r w:rsidRPr="00A90C62">
              <w:rPr>
                <w:rFonts w:ascii="Arial" w:hAnsi="Arial"/>
                <w:sz w:val="20"/>
                <w:szCs w:val="20"/>
                <w:lang w:val="x-none"/>
              </w:rPr>
              <w:t>respiratory distress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responded well to IV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diureises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not for repeat </w:t>
            </w: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pleural intervention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as per respiratory </w:t>
            </w:r>
          </w:p>
        </w:tc>
      </w:tr>
      <w:tr w:rsidR="00B77248" w:rsidRPr="00B655D9" w14:paraId="050B067A" w14:textId="77777777" w:rsidTr="00B77248">
        <w:trPr>
          <w:cantSplit/>
          <w:trHeight w:val="429"/>
        </w:trPr>
        <w:tc>
          <w:tcPr>
            <w:tcW w:w="11165" w:type="dxa"/>
            <w:gridSpan w:val="3"/>
            <w:shd w:val="clear" w:color="auto" w:fill="D9D9D9" w:themeFill="background1" w:themeFillShade="D9"/>
            <w:vAlign w:val="center"/>
          </w:tcPr>
          <w:p w14:paraId="4E85FB6B" w14:textId="25C63415" w:rsidR="00B77248" w:rsidRPr="00B26B16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TOE: </w:t>
            </w:r>
            <w:r w:rsidR="00A90C62">
              <w:rPr>
                <w:rFonts w:ascii="Arial" w:hAnsi="Arial"/>
                <w:b/>
                <w:bCs/>
                <w:sz w:val="20"/>
                <w:szCs w:val="20"/>
              </w:rPr>
              <w:t xml:space="preserve">22/7/25 Dr Anastasius </w:t>
            </w:r>
          </w:p>
        </w:tc>
      </w:tr>
      <w:tr w:rsidR="00B77248" w:rsidRPr="00B655D9" w14:paraId="5ED52702" w14:textId="77777777" w:rsidTr="00B77248">
        <w:trPr>
          <w:cantSplit/>
          <w:trHeight w:val="1825"/>
        </w:trPr>
        <w:tc>
          <w:tcPr>
            <w:tcW w:w="11165" w:type="dxa"/>
            <w:gridSpan w:val="3"/>
            <w:vAlign w:val="center"/>
          </w:tcPr>
          <w:tbl>
            <w:tblPr>
              <w:tblStyle w:val="PlainTable4"/>
              <w:tblpPr w:leftFromText="180" w:rightFromText="180" w:tblpY="-4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4"/>
              <w:gridCol w:w="3395"/>
              <w:gridCol w:w="3395"/>
            </w:tblGrid>
            <w:tr w:rsidR="00B77248" w14:paraId="2D93D6C5" w14:textId="77777777" w:rsidTr="00B55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4" w:type="dxa"/>
                </w:tcPr>
                <w:p w14:paraId="750D399C" w14:textId="3CB07245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60%</w:t>
                  </w:r>
                </w:p>
              </w:tc>
              <w:tc>
                <w:tcPr>
                  <w:tcW w:w="3395" w:type="dxa"/>
                </w:tcPr>
                <w:p w14:paraId="176804A5" w14:textId="436B043E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MR Grade: </w:t>
                  </w:r>
                  <w:r w:rsid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3395" w:type="dxa"/>
                </w:tcPr>
                <w:p w14:paraId="0C86E1DF" w14:textId="25D4635B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Mechanism: </w:t>
                  </w:r>
                  <w:r w:rsid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Flai leaflet </w:t>
                  </w:r>
                </w:p>
              </w:tc>
            </w:tr>
            <w:tr w:rsidR="00B77248" w14:paraId="57E61BE8" w14:textId="77777777" w:rsidTr="00B55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84" w:type="dxa"/>
                  <w:gridSpan w:val="3"/>
                </w:tcPr>
                <w:p w14:paraId="4173E7B3" w14:textId="77777777" w:rsidR="00A90C62" w:rsidRDefault="00B77248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A90C62"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Severe mitral valve regurgitation (EROA 0.55cm2, regurgitant volume 61mL), due to anterior leaflet flail (A3 segment), P2 segment prolapse and flail at the lateral aspect of P2; moderate posterior mitral annular calcification; mean </w:t>
                  </w:r>
                  <w:proofErr w:type="spellStart"/>
                  <w:r w:rsidR="00A90C62"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transmitral</w:t>
                  </w:r>
                  <w:proofErr w:type="spellEnd"/>
                  <w:r w:rsidR="00A90C62"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gradient 1mmHg; 3D derived MVA 4.4cm2; challenging for TEER/</w:t>
                  </w:r>
                  <w:proofErr w:type="spellStart"/>
                  <w:r w:rsidR="00A90C62"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MitraClip</w:t>
                  </w:r>
                  <w:proofErr w:type="spellEnd"/>
                  <w:r w:rsidR="00A90C62"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given medial origin of MR, and calcium shelf extending under P3; can consider X1 NTW medially and x1 NT at the lateral aspect of A2/P2 </w:t>
                  </w:r>
                </w:p>
                <w:p w14:paraId="29E49A3F" w14:textId="77777777" w:rsidR="00A90C62" w:rsidRDefault="00A90C62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14:paraId="1BA3043B" w14:textId="4DFA04F2" w:rsidR="00B77248" w:rsidRDefault="00A90C62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Severe secondary tricuspid valve regurgitation (EROA 0.36cm2); type </w:t>
                  </w:r>
                  <w:proofErr w:type="spellStart"/>
                  <w:r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IIIb</w:t>
                  </w:r>
                  <w:proofErr w:type="spellEnd"/>
                  <w:r w:rsidRPr="00A90C6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tricuspid valve; maximal anteroseptal gap 4mm; GLIDE score 2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53577FF8" w14:textId="0337B4E4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77248" w:rsidRPr="00B655D9" w14:paraId="58D435B5" w14:textId="31C97045" w:rsidTr="00B77248">
        <w:trPr>
          <w:cantSplit/>
          <w:trHeight w:val="273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7F065814" w14:textId="7777777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Angio/RHC: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537C0B8E" w14:textId="2FBA9B7F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ECG / Device report </w:t>
            </w:r>
          </w:p>
        </w:tc>
      </w:tr>
      <w:tr w:rsidR="00B77248" w:rsidRPr="00B655D9" w14:paraId="5C356CB3" w14:textId="4BD1B8C6" w:rsidTr="00B77248">
        <w:trPr>
          <w:cantSplit/>
        </w:trPr>
        <w:tc>
          <w:tcPr>
            <w:tcW w:w="5104" w:type="dxa"/>
            <w:gridSpan w:val="2"/>
            <w:vAlign w:val="center"/>
          </w:tcPr>
          <w:p w14:paraId="26BB5A1C" w14:textId="563A9638" w:rsidR="00B77248" w:rsidRPr="00B655D9" w:rsidRDefault="00A90C62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A90C62">
              <w:rPr>
                <w:rFonts w:ascii="Arial" w:hAnsi="Arial"/>
                <w:sz w:val="20"/>
                <w:szCs w:val="20"/>
              </w:rPr>
              <w:t>RHC: RA mean 10, v wave 15 PAP 55/16 - 30 PAWP 24 TPG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Pr="00A90C62">
              <w:rPr>
                <w:rFonts w:ascii="Arial" w:hAnsi="Arial"/>
                <w:sz w:val="20"/>
                <w:szCs w:val="20"/>
              </w:rPr>
              <w:t>CO 3.1 PVR 1.9</w:t>
            </w:r>
            <w:r>
              <w:rPr>
                <w:rFonts w:ascii="Arial" w:hAnsi="Arial"/>
                <w:sz w:val="20"/>
                <w:szCs w:val="20"/>
              </w:rPr>
              <w:br/>
            </w:r>
            <w:r w:rsidRPr="00A90C62">
              <w:rPr>
                <w:rFonts w:ascii="Arial" w:hAnsi="Arial"/>
                <w:sz w:val="20"/>
                <w:szCs w:val="20"/>
              </w:rPr>
              <w:t>Mild coronary artery disease. Non-obstructive</w:t>
            </w:r>
          </w:p>
        </w:tc>
        <w:tc>
          <w:tcPr>
            <w:tcW w:w="6061" w:type="dxa"/>
            <w:vAlign w:val="center"/>
          </w:tcPr>
          <w:p w14:paraId="601D398B" w14:textId="79C29177" w:rsidR="00B77248" w:rsidRPr="00B655D9" w:rsidRDefault="00A90C62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AF</w:t>
            </w:r>
          </w:p>
        </w:tc>
      </w:tr>
      <w:tr w:rsidR="00B77248" w:rsidRPr="00B655D9" w14:paraId="49A1BDBB" w14:textId="77777777" w:rsidTr="00B77248">
        <w:trPr>
          <w:cantSplit/>
          <w:trHeight w:val="331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7F127E75" w14:textId="5E561259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Bloods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0897FBC1" w14:textId="069527C3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MOCA: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7248" w:rsidRPr="00B655D9" w14:paraId="5DF50EF9" w14:textId="77777777" w:rsidTr="00A90C62">
        <w:trPr>
          <w:cantSplit/>
          <w:trHeight w:val="353"/>
        </w:trPr>
        <w:tc>
          <w:tcPr>
            <w:tcW w:w="5104" w:type="dxa"/>
            <w:gridSpan w:val="2"/>
          </w:tcPr>
          <w:p w14:paraId="1E5328B0" w14:textId="7F55502F" w:rsidR="00B77248" w:rsidRPr="008154A2" w:rsidRDefault="008154A2" w:rsidP="00B77248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8154A2">
              <w:rPr>
                <w:rFonts w:ascii="Arial" w:hAnsi="Arial"/>
                <w:bCs/>
                <w:sz w:val="20"/>
                <w:szCs w:val="20"/>
              </w:rPr>
              <w:t>Cre 92, EGFR 47, Hb 119</w:t>
            </w:r>
          </w:p>
        </w:tc>
        <w:tc>
          <w:tcPr>
            <w:tcW w:w="6061" w:type="dxa"/>
          </w:tcPr>
          <w:p w14:paraId="396B219B" w14:textId="22C00AD2" w:rsidR="00B77248" w:rsidRPr="00A90C62" w:rsidRDefault="00A90C62" w:rsidP="00B77248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A90C62">
              <w:rPr>
                <w:rFonts w:ascii="Arial" w:hAnsi="Arial"/>
                <w:bCs/>
                <w:sz w:val="20"/>
                <w:szCs w:val="20"/>
              </w:rPr>
              <w:t>26/30</w:t>
            </w:r>
          </w:p>
        </w:tc>
      </w:tr>
      <w:tr w:rsidR="00B77248" w:rsidRPr="00B655D9" w14:paraId="452B2B09" w14:textId="5925AE53" w:rsidTr="00B77248">
        <w:trPr>
          <w:cantSplit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1CF8D108" w14:textId="7777777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Cardiothoracic 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5CF885A0" w14:textId="4348B6A0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Aged Care</w:t>
            </w:r>
            <w:r w:rsidR="00A90C62">
              <w:rPr>
                <w:rFonts w:ascii="Arial" w:hAnsi="Arial"/>
                <w:b/>
                <w:bCs/>
                <w:sz w:val="20"/>
                <w:szCs w:val="20"/>
              </w:rPr>
              <w:t>: Dr Carl Ward</w:t>
            </w:r>
          </w:p>
        </w:tc>
      </w:tr>
      <w:tr w:rsidR="00A90C62" w:rsidRPr="00B655D9" w14:paraId="4FB1023D" w14:textId="2DA22434" w:rsidTr="00A90C62">
        <w:trPr>
          <w:cantSplit/>
          <w:trHeight w:val="325"/>
        </w:trPr>
        <w:tc>
          <w:tcPr>
            <w:tcW w:w="5104" w:type="dxa"/>
            <w:gridSpan w:val="2"/>
          </w:tcPr>
          <w:p w14:paraId="102406C7" w14:textId="1A24D09B" w:rsidR="00A90C62" w:rsidRPr="00B655D9" w:rsidRDefault="00A90C62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Nil given age</w:t>
            </w:r>
          </w:p>
        </w:tc>
        <w:tc>
          <w:tcPr>
            <w:tcW w:w="6061" w:type="dxa"/>
          </w:tcPr>
          <w:p w14:paraId="7D2C08B2" w14:textId="77777777" w:rsidR="00A90C62" w:rsidRP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>Mrs Bridget Washington is a 90 year old lady that has presented with symptomatic severe MR and TR.</w:t>
            </w:r>
          </w:p>
          <w:p w14:paraId="1D567FBD" w14:textId="77777777" w:rsidR="00A90C62" w:rsidRP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She is independent in her activities of daily living and has a supportive family. </w:t>
            </w:r>
          </w:p>
          <w:p w14:paraId="1A6F3EDE" w14:textId="77777777" w:rsidR="00A90C62" w:rsidRP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She has had a reassuring assessment by the occupational therapist in the context of her functional and cognitive </w:t>
            </w:r>
            <w:proofErr w:type="spellStart"/>
            <w:r w:rsidRPr="00A90C62">
              <w:rPr>
                <w:rFonts w:ascii="Arial" w:hAnsi="Arial"/>
                <w:sz w:val="20"/>
                <w:szCs w:val="20"/>
                <w:lang w:val="x-none"/>
              </w:rPr>
              <w:t>statu</w:t>
            </w:r>
            <w:proofErr w:type="spellEnd"/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. </w:t>
            </w:r>
          </w:p>
          <w:p w14:paraId="38CB8FE2" w14:textId="77777777" w:rsidR="00A90C62" w:rsidRP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  <w:lang w:val="x-none"/>
              </w:rPr>
            </w:pPr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There is not a contraindication to proceed with a </w:t>
            </w:r>
            <w:proofErr w:type="spellStart"/>
            <w:r w:rsidRPr="00A90C62">
              <w:rPr>
                <w:rFonts w:ascii="Arial" w:hAnsi="Arial"/>
                <w:sz w:val="20"/>
                <w:szCs w:val="20"/>
                <w:lang w:val="x-none"/>
              </w:rPr>
              <w:t>Triclip</w:t>
            </w:r>
            <w:proofErr w:type="spellEnd"/>
            <w:r w:rsidRPr="00A90C62">
              <w:rPr>
                <w:rFonts w:ascii="Arial" w:hAnsi="Arial"/>
                <w:sz w:val="20"/>
                <w:szCs w:val="20"/>
                <w:lang w:val="x-none"/>
              </w:rPr>
              <w:t xml:space="preserve"> from an Aged Care Perspective. </w:t>
            </w:r>
          </w:p>
          <w:p w14:paraId="7BA04CD8" w14:textId="64579CB7" w:rsidR="00A90C62" w:rsidRPr="00B655D9" w:rsidRDefault="00A90C62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77248" w:rsidRPr="00B655D9" w14:paraId="74F620E0" w14:textId="77777777" w:rsidTr="00B77248">
        <w:trPr>
          <w:cantSplit/>
          <w:trHeight w:val="284"/>
        </w:trPr>
        <w:tc>
          <w:tcPr>
            <w:tcW w:w="11165" w:type="dxa"/>
            <w:gridSpan w:val="3"/>
            <w:shd w:val="clear" w:color="auto" w:fill="D9D9D9" w:themeFill="background1" w:themeFillShade="D9"/>
          </w:tcPr>
          <w:p w14:paraId="54AFBD18" w14:textId="2A7FA7ED" w:rsidR="00B77248" w:rsidRPr="00B655D9" w:rsidRDefault="00B77248" w:rsidP="00B77248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Hlk508990709"/>
            <w:r>
              <w:rPr>
                <w:rFonts w:ascii="Arial" w:hAnsi="Arial"/>
                <w:b/>
                <w:bCs/>
                <w:sz w:val="20"/>
                <w:szCs w:val="20"/>
              </w:rPr>
              <w:t>Feasibility Meeting</w:t>
            </w:r>
          </w:p>
        </w:tc>
      </w:tr>
      <w:tr w:rsidR="00B77248" w:rsidRPr="00B655D9" w14:paraId="64244959" w14:textId="77777777" w:rsidTr="00B77248">
        <w:trPr>
          <w:cantSplit/>
          <w:trHeight w:val="400"/>
        </w:trPr>
        <w:tc>
          <w:tcPr>
            <w:tcW w:w="11165" w:type="dxa"/>
            <w:gridSpan w:val="3"/>
            <w:shd w:val="clear" w:color="auto" w:fill="FFFFFF" w:themeFill="background1"/>
          </w:tcPr>
          <w:p w14:paraId="0B47FF92" w14:textId="19F2B32D" w:rsidR="00B77248" w:rsidRPr="00752B5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  <w:r w:rsidR="00A90C62">
              <w:rPr>
                <w:rFonts w:ascii="Arial" w:hAnsi="Arial"/>
                <w:b/>
                <w:bCs/>
                <w:sz w:val="20"/>
                <w:szCs w:val="20"/>
              </w:rPr>
              <w:t>5/8/25</w:t>
            </w:r>
          </w:p>
        </w:tc>
      </w:tr>
      <w:tr w:rsidR="00B77248" w:rsidRPr="00B655D9" w14:paraId="41CAB1F9" w14:textId="77777777" w:rsidTr="00B77248">
        <w:trPr>
          <w:cantSplit/>
          <w:trHeight w:val="284"/>
        </w:trPr>
        <w:tc>
          <w:tcPr>
            <w:tcW w:w="11165" w:type="dxa"/>
            <w:gridSpan w:val="3"/>
            <w:shd w:val="clear" w:color="auto" w:fill="auto"/>
          </w:tcPr>
          <w:p w14:paraId="0ABE4E33" w14:textId="187354FB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sz w:val="20"/>
                <w:szCs w:val="20"/>
              </w:rPr>
              <w:t xml:space="preserve">Dr 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Peter Hansen, </w:t>
            </w:r>
            <w:r>
              <w:rPr>
                <w:rFonts w:ascii="Arial" w:hAnsi="Arial"/>
                <w:sz w:val="20"/>
                <w:szCs w:val="20"/>
              </w:rPr>
              <w:t xml:space="preserve">Dr </w:t>
            </w:r>
            <w:r w:rsidRPr="00202B67">
              <w:rPr>
                <w:rFonts w:ascii="Arial" w:hAnsi="Arial"/>
                <w:sz w:val="20"/>
                <w:szCs w:val="20"/>
              </w:rPr>
              <w:t>Chris Choong, Ingrid Bromhead, Alice Auton</w:t>
            </w:r>
          </w:p>
        </w:tc>
      </w:tr>
      <w:tr w:rsidR="00A90C62" w:rsidRPr="00B655D9" w14:paraId="39095825" w14:textId="77777777" w:rsidTr="00B77248">
        <w:trPr>
          <w:cantSplit/>
          <w:trHeight w:val="284"/>
        </w:trPr>
        <w:tc>
          <w:tcPr>
            <w:tcW w:w="11165" w:type="dxa"/>
            <w:gridSpan w:val="3"/>
            <w:shd w:val="clear" w:color="auto" w:fill="auto"/>
          </w:tcPr>
          <w:p w14:paraId="72BF8F53" w14:textId="77777777" w:rsidR="00A90C62" w:rsidRDefault="00A90C62" w:rsidP="00A90C62">
            <w:pPr>
              <w:pStyle w:val="ListParagraph"/>
              <w:keepNext/>
              <w:numPr>
                <w:ilvl w:val="0"/>
                <w:numId w:val="9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 w:rsidRPr="00A90C62">
              <w:rPr>
                <w:rFonts w:ascii="Arial" w:hAnsi="Arial"/>
                <w:sz w:val="20"/>
                <w:szCs w:val="20"/>
                <w:lang w:val="en-US"/>
              </w:rPr>
              <w:t>TOE reviewed</w:t>
            </w:r>
          </w:p>
          <w:p w14:paraId="5AEF8B86" w14:textId="4003F44A" w:rsidR="00A90C62" w:rsidRDefault="00A90C62" w:rsidP="00A90C62">
            <w:pPr>
              <w:pStyle w:val="ListParagraph"/>
              <w:keepNext/>
              <w:numPr>
                <w:ilvl w:val="0"/>
                <w:numId w:val="9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 w:rsidRPr="00A90C62">
              <w:rPr>
                <w:rFonts w:ascii="Arial" w:hAnsi="Arial"/>
                <w:sz w:val="20"/>
                <w:szCs w:val="20"/>
                <w:lang w:val="en-US"/>
              </w:rPr>
              <w:t>MVA 4.4. LV Cavity small.</w:t>
            </w:r>
          </w:p>
          <w:p w14:paraId="1FD02591" w14:textId="77777777" w:rsidR="00A90C62" w:rsidRDefault="00A90C62" w:rsidP="00A90C62">
            <w:pPr>
              <w:pStyle w:val="ListParagraph"/>
              <w:keepNext/>
              <w:numPr>
                <w:ilvl w:val="0"/>
                <w:numId w:val="9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 w:rsidRPr="00A90C62">
              <w:rPr>
                <w:rFonts w:ascii="Arial" w:hAnsi="Arial"/>
                <w:sz w:val="20"/>
                <w:szCs w:val="20"/>
                <w:lang w:val="en-US"/>
              </w:rPr>
              <w:t>Pathology at P2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r w:rsidRPr="00A90C62">
              <w:rPr>
                <w:rFonts w:ascii="Arial" w:hAnsi="Arial"/>
                <w:sz w:val="20"/>
                <w:szCs w:val="20"/>
                <w:lang w:val="en-US"/>
              </w:rPr>
              <w:t>A3 flail</w:t>
            </w:r>
          </w:p>
          <w:p w14:paraId="33745155" w14:textId="5F3C1A77" w:rsidR="00A90C62" w:rsidRPr="00A90C62" w:rsidRDefault="00A90C62" w:rsidP="00A90C62">
            <w:pPr>
              <w:pStyle w:val="ListParagraph"/>
              <w:keepNext/>
              <w:numPr>
                <w:ilvl w:val="0"/>
                <w:numId w:val="9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 w:rsidRPr="00A90C62">
              <w:rPr>
                <w:rFonts w:ascii="Arial" w:hAnsi="Arial"/>
                <w:sz w:val="20"/>
                <w:szCs w:val="20"/>
                <w:lang w:val="en-US"/>
              </w:rPr>
              <w:t xml:space="preserve">2 options: </w:t>
            </w:r>
          </w:p>
          <w:p w14:paraId="10610AEA" w14:textId="77777777" w:rsid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1) 1x medial clip at p1-p2</w:t>
            </w:r>
          </w:p>
          <w:p w14:paraId="212A6329" w14:textId="77777777" w:rsidR="00A90C62" w:rsidRDefault="00A90C62" w:rsidP="00A90C6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2 clips, 2x pascal or 2x NTW</w:t>
            </w:r>
          </w:p>
          <w:p w14:paraId="6CC0BC6B" w14:textId="555C5A8E" w:rsidR="00A90C62" w:rsidRPr="00A90C62" w:rsidRDefault="00A90C62" w:rsidP="00A90C62">
            <w:pPr>
              <w:pStyle w:val="ListParagraph"/>
              <w:keepNext/>
              <w:numPr>
                <w:ilvl w:val="0"/>
                <w:numId w:val="10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A90C62">
              <w:rPr>
                <w:rFonts w:ascii="Arial" w:hAnsi="Arial"/>
                <w:sz w:val="20"/>
                <w:szCs w:val="20"/>
                <w:lang w:val="en-US"/>
              </w:rPr>
              <w:t>Clipping at 1x NTW at medial 1</w:t>
            </w:r>
            <w:r w:rsidRPr="00A90C62"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st</w:t>
            </w:r>
            <w:r w:rsidRPr="00A90C62">
              <w:rPr>
                <w:rFonts w:ascii="Arial" w:hAnsi="Arial"/>
                <w:sz w:val="20"/>
                <w:szCs w:val="20"/>
                <w:lang w:val="en-US"/>
              </w:rPr>
              <w:t xml:space="preserve"> should achieve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reduced</w:t>
            </w:r>
            <w:r w:rsidRPr="00A90C62">
              <w:rPr>
                <w:rFonts w:ascii="Arial" w:hAnsi="Arial"/>
                <w:sz w:val="20"/>
                <w:szCs w:val="20"/>
                <w:lang w:val="en-US"/>
              </w:rPr>
              <w:t xml:space="preserve"> gradient. </w:t>
            </w:r>
          </w:p>
        </w:tc>
      </w:tr>
      <w:tr w:rsidR="00B77248" w:rsidRPr="00B655D9" w14:paraId="62F491A6" w14:textId="77777777" w:rsidTr="00B77248">
        <w:trPr>
          <w:cantSplit/>
          <w:trHeight w:val="12217"/>
        </w:trPr>
        <w:tc>
          <w:tcPr>
            <w:tcW w:w="11165" w:type="dxa"/>
            <w:gridSpan w:val="3"/>
            <w:shd w:val="clear" w:color="auto" w:fill="FFFFFF" w:themeFill="background1"/>
          </w:tcPr>
          <w:p w14:paraId="2473E17A" w14:textId="2CA77A88" w:rsidR="00B77248" w:rsidRPr="007063D6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TEER</w:t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0C9DC384" wp14:editId="1B62494A">
                  <wp:extent cx="200025" cy="171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lang w:val="en-US"/>
              </w:rPr>
              <w:t>TMVR</w:t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24A2676A" wp14:editId="05660496">
                  <wp:extent cx="200025" cy="171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2A216" w14:textId="07030703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Procedure Rating:</w:t>
            </w:r>
          </w:p>
          <w:p w14:paraId="319F78B7" w14:textId="77777777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F43416D" w14:textId="69D43FEE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E009C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0EA58400" wp14:editId="2C397C80">
                  <wp:extent cx="6858000" cy="2049780"/>
                  <wp:effectExtent l="0" t="0" r="0" b="762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3B28F5-6B21-1618-E1A5-C2811FCD60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1B3B28F5-6B21-1618-E1A5-C2811FCD60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50"/>
                          <a:stretch/>
                        </pic:blipFill>
                        <pic:spPr bwMode="auto">
                          <a:xfrm>
                            <a:off x="0" y="0"/>
                            <a:ext cx="6858000" cy="2049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E9339" w14:textId="77777777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2ECD50B" w14:textId="55EBA8A0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Clipping Strategy</w:t>
            </w:r>
          </w:p>
          <w:p w14:paraId="3B8E1AE4" w14:textId="349EAF28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C2924F2" w14:textId="3CC82A1B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C065144" wp14:editId="3BD385FE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116205</wp:posOffset>
                      </wp:positionV>
                      <wp:extent cx="3406140" cy="1287145"/>
                      <wp:effectExtent l="0" t="0" r="3810" b="8255"/>
                      <wp:wrapSquare wrapText="bothSides"/>
                      <wp:docPr id="206491761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6140" cy="1287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43"/>
                                    <w:gridCol w:w="1349"/>
                                    <w:gridCol w:w="2160"/>
                                  </w:tblGrid>
                                  <w:tr w:rsidR="00B77248" w14:paraId="75D926FB" w14:textId="25AEE573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7EDF235F" w14:textId="78279146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Clip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  <w:shd w:val="clear" w:color="auto" w:fill="DBE5F1" w:themeFill="accent1" w:themeFillTint="33"/>
                                      </w:tcPr>
                                      <w:p w14:paraId="515CF2BD" w14:textId="23B0FB4F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Clip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  <w:shd w:val="clear" w:color="auto" w:fill="DBE5F1" w:themeFill="accent1" w:themeFillTint="33"/>
                                      </w:tcPr>
                                      <w:p w14:paraId="41A54664" w14:textId="19DE2E20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Leaflet attachment location</w:t>
                                        </w:r>
                                      </w:p>
                                    </w:tc>
                                  </w:tr>
                                  <w:tr w:rsidR="00B77248" w14:paraId="1E195874" w14:textId="60CA6741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26B961B9" w14:textId="0ADB0C20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30E6B779" w14:textId="48B905ED" w:rsidR="00B77248" w:rsidRDefault="00A90C62">
                                        <w:r>
                                          <w:t>NTW x1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4FE81C3A" w14:textId="49CB590A" w:rsidR="00B77248" w:rsidRDefault="00A90C62">
                                        <w:r>
                                          <w:t xml:space="preserve">Medial </w:t>
                                        </w:r>
                                      </w:p>
                                    </w:tc>
                                  </w:tr>
                                  <w:tr w:rsidR="00B77248" w14:paraId="13E50B78" w14:textId="23F86858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4D631628" w14:textId="1599E492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6D55E953" w14:textId="283901F2" w:rsidR="00B77248" w:rsidRDefault="00B77248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0BC7AD9F" w14:textId="515E9599" w:rsidR="00B77248" w:rsidRDefault="00B77248"/>
                                    </w:tc>
                                  </w:tr>
                                </w:tbl>
                                <w:p w14:paraId="55079439" w14:textId="633A682F" w:rsidR="00B77248" w:rsidRDefault="00B7724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0651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0.05pt;margin-top:9.15pt;width:268.2pt;height:101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3"/>
                              <w:gridCol w:w="1349"/>
                              <w:gridCol w:w="2160"/>
                            </w:tblGrid>
                            <w:tr w:rsidR="00B77248" w14:paraId="75D926FB" w14:textId="25AEE573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7EDF235F" w14:textId="78279146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Clip Number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DBE5F1" w:themeFill="accent1" w:themeFillTint="33"/>
                                </w:tcPr>
                                <w:p w14:paraId="515CF2BD" w14:textId="23B0FB4F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Clip Type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shd w:val="clear" w:color="auto" w:fill="DBE5F1" w:themeFill="accent1" w:themeFillTint="33"/>
                                </w:tcPr>
                                <w:p w14:paraId="41A54664" w14:textId="19DE2E20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Leaflet attachment location</w:t>
                                  </w:r>
                                </w:p>
                              </w:tc>
                            </w:tr>
                            <w:tr w:rsidR="00B77248" w14:paraId="1E195874" w14:textId="60CA6741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26B961B9" w14:textId="0ADB0C20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30E6B779" w14:textId="48B905ED" w:rsidR="00B77248" w:rsidRDefault="00A90C62">
                                  <w:r>
                                    <w:t>NTW x1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 w14:paraId="4FE81C3A" w14:textId="49CB590A" w:rsidR="00B77248" w:rsidRDefault="00A90C62">
                                  <w:r>
                                    <w:t xml:space="preserve">Medial </w:t>
                                  </w:r>
                                </w:p>
                              </w:tc>
                            </w:tr>
                            <w:tr w:rsidR="00B77248" w14:paraId="13E50B78" w14:textId="23F86858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4D631628" w14:textId="1599E492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6D55E953" w14:textId="283901F2" w:rsidR="00B77248" w:rsidRDefault="00B77248"/>
                              </w:tc>
                              <w:tc>
                                <w:tcPr>
                                  <w:tcW w:w="2225" w:type="dxa"/>
                                </w:tcPr>
                                <w:p w14:paraId="0BC7AD9F" w14:textId="515E9599" w:rsidR="00B77248" w:rsidRDefault="00B77248"/>
                              </w:tc>
                            </w:tr>
                          </w:tbl>
                          <w:p w14:paraId="55079439" w14:textId="633A682F" w:rsidR="00B77248" w:rsidRDefault="00B7724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6F5DCC" wp14:editId="3445A653">
                  <wp:extent cx="3183890" cy="2590800"/>
                  <wp:effectExtent l="0" t="0" r="0" b="0"/>
                  <wp:docPr id="3074" name="Picture 2" descr="En Face View of the Mitral Valve: Definition and Acquisition | Semantic  Schol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1AC3B8-2F58-17B0-9356-ADA9B4BEE1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n Face View of the Mitral Valve: Definition and Acquisition | Semantic  Scholar">
                            <a:extLst>
                              <a:ext uri="{FF2B5EF4-FFF2-40B4-BE49-F238E27FC236}">
                                <a16:creationId xmlns:a16="http://schemas.microsoft.com/office/drawing/2014/main" id="{E21AC3B8-2F58-17B0-9356-ADA9B4BEE1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9"/>
                          <a:stretch/>
                        </pic:blipFill>
                        <pic:spPr bwMode="auto">
                          <a:xfrm>
                            <a:off x="0" y="0"/>
                            <a:ext cx="3184388" cy="2591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6409AB" w14:textId="4FCCB4C9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Feasibility </w:t>
            </w: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Comments: </w:t>
            </w:r>
          </w:p>
          <w:p w14:paraId="19120272" w14:textId="4C2751DC" w:rsidR="00B77248" w:rsidRPr="00D001B1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77248" w:rsidRPr="00B655D9" w14:paraId="750A83E2" w14:textId="77777777" w:rsidTr="00B77248">
        <w:trPr>
          <w:cantSplit/>
          <w:trHeight w:val="397"/>
        </w:trPr>
        <w:tc>
          <w:tcPr>
            <w:tcW w:w="11165" w:type="dxa"/>
            <w:gridSpan w:val="3"/>
            <w:shd w:val="clear" w:color="auto" w:fill="D9D9D9" w:themeFill="background1" w:themeFillShade="D9"/>
          </w:tcPr>
          <w:p w14:paraId="5D99EC49" w14:textId="7AFE25D8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</w:tc>
      </w:tr>
      <w:bookmarkEnd w:id="0"/>
    </w:tbl>
    <w:p w14:paraId="03DA4924" w14:textId="77777777" w:rsidR="00B80F1F" w:rsidRPr="002D2686" w:rsidRDefault="00B80F1F" w:rsidP="00474D04">
      <w:pPr>
        <w:rPr>
          <w:rFonts w:ascii="Arial" w:hAnsi="Arial"/>
        </w:rPr>
      </w:pPr>
    </w:p>
    <w:sectPr w:rsidR="00B80F1F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-16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9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</w:abstractNum>
  <w:abstractNum w:abstractNumId="1" w15:restartNumberingAfterBreak="0">
    <w:nsid w:val="089144FA"/>
    <w:multiLevelType w:val="hybridMultilevel"/>
    <w:tmpl w:val="171624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63BE1"/>
    <w:multiLevelType w:val="hybridMultilevel"/>
    <w:tmpl w:val="A84A9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2261C"/>
    <w:multiLevelType w:val="hybridMultilevel"/>
    <w:tmpl w:val="61A67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63A62"/>
    <w:multiLevelType w:val="hybridMultilevel"/>
    <w:tmpl w:val="A51CC7CE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E70692B0">
      <w:numFmt w:val="bullet"/>
      <w:lvlText w:val="-"/>
      <w:lvlJc w:val="left"/>
      <w:pPr>
        <w:ind w:left="1221" w:hanging="360"/>
      </w:pPr>
      <w:rPr>
        <w:rFonts w:ascii="Arial" w:eastAsia="PMingLiU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5FEA57C2"/>
    <w:multiLevelType w:val="hybridMultilevel"/>
    <w:tmpl w:val="03B69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64FE"/>
    <w:multiLevelType w:val="hybridMultilevel"/>
    <w:tmpl w:val="6D6C5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5492"/>
    <w:multiLevelType w:val="hybridMultilevel"/>
    <w:tmpl w:val="5DF4D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B1023"/>
    <w:multiLevelType w:val="hybridMultilevel"/>
    <w:tmpl w:val="978C8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8"/>
  </w:num>
  <w:num w:numId="2" w16cid:durableId="831532208">
    <w:abstractNumId w:val="0"/>
  </w:num>
  <w:num w:numId="3" w16cid:durableId="507254438">
    <w:abstractNumId w:val="1"/>
  </w:num>
  <w:num w:numId="4" w16cid:durableId="1683431317">
    <w:abstractNumId w:val="3"/>
  </w:num>
  <w:num w:numId="5" w16cid:durableId="756946467">
    <w:abstractNumId w:val="6"/>
  </w:num>
  <w:num w:numId="6" w16cid:durableId="654335368">
    <w:abstractNumId w:val="9"/>
  </w:num>
  <w:num w:numId="7" w16cid:durableId="198012199">
    <w:abstractNumId w:val="4"/>
  </w:num>
  <w:num w:numId="8" w16cid:durableId="765466825">
    <w:abstractNumId w:val="2"/>
  </w:num>
  <w:num w:numId="9" w16cid:durableId="1092042245">
    <w:abstractNumId w:val="7"/>
  </w:num>
  <w:num w:numId="10" w16cid:durableId="1763405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5"/>
    <w:rsid w:val="00003164"/>
    <w:rsid w:val="000162BD"/>
    <w:rsid w:val="0002313E"/>
    <w:rsid w:val="00050D04"/>
    <w:rsid w:val="000555B5"/>
    <w:rsid w:val="0006356D"/>
    <w:rsid w:val="00091820"/>
    <w:rsid w:val="000A4D06"/>
    <w:rsid w:val="000C22E6"/>
    <w:rsid w:val="000D4B12"/>
    <w:rsid w:val="000E009C"/>
    <w:rsid w:val="000F6318"/>
    <w:rsid w:val="001013B6"/>
    <w:rsid w:val="001130C0"/>
    <w:rsid w:val="00116114"/>
    <w:rsid w:val="00127863"/>
    <w:rsid w:val="00135CEB"/>
    <w:rsid w:val="0015083A"/>
    <w:rsid w:val="00155C30"/>
    <w:rsid w:val="0018016B"/>
    <w:rsid w:val="001A03BB"/>
    <w:rsid w:val="001B2290"/>
    <w:rsid w:val="001C5C91"/>
    <w:rsid w:val="001D21BA"/>
    <w:rsid w:val="001D795B"/>
    <w:rsid w:val="001E53F1"/>
    <w:rsid w:val="001F3AAF"/>
    <w:rsid w:val="00202865"/>
    <w:rsid w:val="00221C92"/>
    <w:rsid w:val="0022607A"/>
    <w:rsid w:val="00230E9C"/>
    <w:rsid w:val="00270061"/>
    <w:rsid w:val="00274E90"/>
    <w:rsid w:val="00282463"/>
    <w:rsid w:val="00286FAE"/>
    <w:rsid w:val="002911CC"/>
    <w:rsid w:val="002A68AF"/>
    <w:rsid w:val="002A6CA4"/>
    <w:rsid w:val="002C24C5"/>
    <w:rsid w:val="002D2686"/>
    <w:rsid w:val="002D4942"/>
    <w:rsid w:val="00332B20"/>
    <w:rsid w:val="00347A29"/>
    <w:rsid w:val="0035001E"/>
    <w:rsid w:val="00362FB2"/>
    <w:rsid w:val="003645FA"/>
    <w:rsid w:val="0036649D"/>
    <w:rsid w:val="003830A2"/>
    <w:rsid w:val="00384775"/>
    <w:rsid w:val="00392912"/>
    <w:rsid w:val="003B0D6B"/>
    <w:rsid w:val="003B23F3"/>
    <w:rsid w:val="003B435A"/>
    <w:rsid w:val="003B759D"/>
    <w:rsid w:val="003E32C5"/>
    <w:rsid w:val="00406FB3"/>
    <w:rsid w:val="00431BE0"/>
    <w:rsid w:val="00452E50"/>
    <w:rsid w:val="0046006F"/>
    <w:rsid w:val="00474D04"/>
    <w:rsid w:val="00475A16"/>
    <w:rsid w:val="0048289A"/>
    <w:rsid w:val="004B63B6"/>
    <w:rsid w:val="004D6921"/>
    <w:rsid w:val="004E4729"/>
    <w:rsid w:val="00502660"/>
    <w:rsid w:val="00523CF0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934CD"/>
    <w:rsid w:val="005A62FB"/>
    <w:rsid w:val="005C08F3"/>
    <w:rsid w:val="005C1E93"/>
    <w:rsid w:val="005C3E32"/>
    <w:rsid w:val="005C7236"/>
    <w:rsid w:val="005D157A"/>
    <w:rsid w:val="005E731C"/>
    <w:rsid w:val="005E7AEC"/>
    <w:rsid w:val="0060575D"/>
    <w:rsid w:val="00617A5A"/>
    <w:rsid w:val="00617AD4"/>
    <w:rsid w:val="00656706"/>
    <w:rsid w:val="00663886"/>
    <w:rsid w:val="00667D4F"/>
    <w:rsid w:val="00672749"/>
    <w:rsid w:val="00681A6A"/>
    <w:rsid w:val="00686350"/>
    <w:rsid w:val="00687915"/>
    <w:rsid w:val="006B4B14"/>
    <w:rsid w:val="006E7F2C"/>
    <w:rsid w:val="006F1AD5"/>
    <w:rsid w:val="00700CF3"/>
    <w:rsid w:val="007063D6"/>
    <w:rsid w:val="00712DC9"/>
    <w:rsid w:val="007311CF"/>
    <w:rsid w:val="007315DC"/>
    <w:rsid w:val="00743F9B"/>
    <w:rsid w:val="00752B58"/>
    <w:rsid w:val="00795BD6"/>
    <w:rsid w:val="007B4AA8"/>
    <w:rsid w:val="007C039F"/>
    <w:rsid w:val="007E3849"/>
    <w:rsid w:val="007F6943"/>
    <w:rsid w:val="008154A2"/>
    <w:rsid w:val="008221B6"/>
    <w:rsid w:val="00841131"/>
    <w:rsid w:val="00866461"/>
    <w:rsid w:val="00867E19"/>
    <w:rsid w:val="008803BC"/>
    <w:rsid w:val="0089016C"/>
    <w:rsid w:val="00891184"/>
    <w:rsid w:val="008D15E6"/>
    <w:rsid w:val="008F35E1"/>
    <w:rsid w:val="00910182"/>
    <w:rsid w:val="00936B6D"/>
    <w:rsid w:val="0094223C"/>
    <w:rsid w:val="009578A0"/>
    <w:rsid w:val="00964954"/>
    <w:rsid w:val="0096661B"/>
    <w:rsid w:val="00990202"/>
    <w:rsid w:val="009942AF"/>
    <w:rsid w:val="009955C4"/>
    <w:rsid w:val="009B7597"/>
    <w:rsid w:val="009C1791"/>
    <w:rsid w:val="009D243F"/>
    <w:rsid w:val="009F3AF8"/>
    <w:rsid w:val="009F4222"/>
    <w:rsid w:val="00A03D2C"/>
    <w:rsid w:val="00A065F7"/>
    <w:rsid w:val="00A24E69"/>
    <w:rsid w:val="00A322AE"/>
    <w:rsid w:val="00A3427E"/>
    <w:rsid w:val="00A4411F"/>
    <w:rsid w:val="00A44572"/>
    <w:rsid w:val="00A44CD3"/>
    <w:rsid w:val="00A474ED"/>
    <w:rsid w:val="00A51171"/>
    <w:rsid w:val="00A70F3C"/>
    <w:rsid w:val="00A76169"/>
    <w:rsid w:val="00A8082D"/>
    <w:rsid w:val="00A84A64"/>
    <w:rsid w:val="00A858A8"/>
    <w:rsid w:val="00A90C62"/>
    <w:rsid w:val="00AB0107"/>
    <w:rsid w:val="00AF4F1F"/>
    <w:rsid w:val="00B148D5"/>
    <w:rsid w:val="00B23299"/>
    <w:rsid w:val="00B26B16"/>
    <w:rsid w:val="00B3533F"/>
    <w:rsid w:val="00B40FFD"/>
    <w:rsid w:val="00B4166E"/>
    <w:rsid w:val="00B41BFF"/>
    <w:rsid w:val="00B509BD"/>
    <w:rsid w:val="00B64F95"/>
    <w:rsid w:val="00B655D9"/>
    <w:rsid w:val="00B77248"/>
    <w:rsid w:val="00B80F1F"/>
    <w:rsid w:val="00BB484E"/>
    <w:rsid w:val="00BE46DD"/>
    <w:rsid w:val="00BE7264"/>
    <w:rsid w:val="00C05E6B"/>
    <w:rsid w:val="00C0686A"/>
    <w:rsid w:val="00C10321"/>
    <w:rsid w:val="00C222B3"/>
    <w:rsid w:val="00C27259"/>
    <w:rsid w:val="00C3667E"/>
    <w:rsid w:val="00C444BF"/>
    <w:rsid w:val="00C774C1"/>
    <w:rsid w:val="00C80188"/>
    <w:rsid w:val="00C8114E"/>
    <w:rsid w:val="00C81ED0"/>
    <w:rsid w:val="00C82CBA"/>
    <w:rsid w:val="00C91494"/>
    <w:rsid w:val="00CA7CD8"/>
    <w:rsid w:val="00CB59C6"/>
    <w:rsid w:val="00CC0782"/>
    <w:rsid w:val="00CE4774"/>
    <w:rsid w:val="00D001B1"/>
    <w:rsid w:val="00D06772"/>
    <w:rsid w:val="00D21DFF"/>
    <w:rsid w:val="00D2544B"/>
    <w:rsid w:val="00D46424"/>
    <w:rsid w:val="00D520C1"/>
    <w:rsid w:val="00D72529"/>
    <w:rsid w:val="00D768D9"/>
    <w:rsid w:val="00D9088F"/>
    <w:rsid w:val="00DA166D"/>
    <w:rsid w:val="00DE2976"/>
    <w:rsid w:val="00E10F03"/>
    <w:rsid w:val="00E17B6D"/>
    <w:rsid w:val="00E35DAC"/>
    <w:rsid w:val="00E37A21"/>
    <w:rsid w:val="00E40444"/>
    <w:rsid w:val="00E44DC6"/>
    <w:rsid w:val="00E715ED"/>
    <w:rsid w:val="00E80A59"/>
    <w:rsid w:val="00E86C60"/>
    <w:rsid w:val="00EB4F14"/>
    <w:rsid w:val="00EC19E2"/>
    <w:rsid w:val="00EC1C2B"/>
    <w:rsid w:val="00EE0361"/>
    <w:rsid w:val="00EE341E"/>
    <w:rsid w:val="00EE630B"/>
    <w:rsid w:val="00F02BD5"/>
    <w:rsid w:val="00F35156"/>
    <w:rsid w:val="00F51BDC"/>
    <w:rsid w:val="00F52C2F"/>
    <w:rsid w:val="00F6351D"/>
    <w:rsid w:val="00F71631"/>
    <w:rsid w:val="00F84C2C"/>
    <w:rsid w:val="00F87DA2"/>
    <w:rsid w:val="00F91D14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2E595516"/>
  <w15:docId w15:val="{03548AFE-7D56-4715-AFC4-A3437E39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Dospinescu</dc:creator>
  <cp:keywords/>
  <dc:description/>
  <cp:lastModifiedBy>Ingrid Bromhead (Northern Sydney LHD)</cp:lastModifiedBy>
  <cp:revision>3</cp:revision>
  <cp:lastPrinted>2024-09-15T21:37:00Z</cp:lastPrinted>
  <dcterms:created xsi:type="dcterms:W3CDTF">2025-08-08T01:36:00Z</dcterms:created>
  <dcterms:modified xsi:type="dcterms:W3CDTF">2025-08-08T01:38:00Z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2025-03-10T04:00:37Z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404e1a95-5d40-48db-bc8c-2d04e9d0f8b2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10, 0, 1, 1</vt:lpwstr>
  </property>
</Properties>
</file>