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56E15" w:rsidRDefault="00C56E15" w:rsidP="00C56E1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pt-US" w:eastAsia="pt-BR"/>
          <w14:ligatures w14:val="none"/>
        </w:rPr>
      </w:pPr>
      <w:r w:rsidRPr="00C56E1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pt-US" w:eastAsia="pt-BR"/>
          <w14:ligatures w14:val="none"/>
        </w:rPr>
        <w:t>Empréstimo consignado: benefícios e cuidados para evitar o superendividamento</w:t>
      </w:r>
    </w:p>
    <w:p w:rsidR="00C56E15" w:rsidRDefault="00C56E15" w:rsidP="00C56E1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pt-US" w:eastAsia="pt-BR"/>
          <w14:ligatures w14:val="none"/>
        </w:rPr>
      </w:pPr>
    </w:p>
    <w:p w:rsidR="00C56E15" w:rsidRPr="00C56E15" w:rsidRDefault="005130DE" w:rsidP="00C56E1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pt-US" w:eastAsia="pt-BR"/>
          <w14:ligatures w14:val="none"/>
        </w:rPr>
      </w:pPr>
      <w:r>
        <w:fldChar w:fldCharType="begin"/>
      </w:r>
      <w:r>
        <w:instrText xml:space="preserve"> INCLUDEPICTURE "/Users/marciacarvalho/Library/Group Containers/UBF8T346G9.ms/WebArchiveCopyPasteTempFiles/com.microsoft.Word/emprestimo-consignado-superendividamento-banner-blog-2@1920x800.png"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731510" cy="2786380"/>
            <wp:effectExtent l="0" t="0" r="0" b="0"/>
            <wp:docPr id="1288745842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C56E15" w:rsidRPr="00C56E15" w:rsidRDefault="00C56E15" w:rsidP="00C56E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56E1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O </w:t>
      </w:r>
      <w:r w:rsidRPr="00C56E1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empréstimo consignado</w:t>
      </w:r>
      <w:r w:rsidRPr="00C56E1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costuma ter juros menores e aprovação mais simples porque as parcelas são </w:t>
      </w:r>
      <w:r w:rsidRPr="00C56E1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descontadas automaticamente</w:t>
      </w:r>
      <w:r w:rsidRPr="00C56E1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do salário ou benefício. Isso pode ser uma vantagem enorme — mas também pode virar um problema quando a pessoa contrata sem planejamento e compromete parte grande da renda por muitos meses.</w:t>
      </w:r>
    </w:p>
    <w:p w:rsidR="00C56E15" w:rsidRPr="00C56E15" w:rsidRDefault="00C56E15" w:rsidP="00C56E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56E1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Neste artigo, você vai entender como funciona o consignado, os principais benefícios, quais limites existem (especialmente no INSS) e um checklist prático para </w:t>
      </w:r>
      <w:r w:rsidRPr="00C56E1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evitar o superendividamento</w:t>
      </w:r>
      <w:r w:rsidRPr="00C56E1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.</w:t>
      </w:r>
    </w:p>
    <w:p w:rsidR="00C56E15" w:rsidRPr="00C56E15" w:rsidRDefault="00C56E15" w:rsidP="00C56E15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C56E15" w:rsidRPr="00C56E15" w:rsidRDefault="00C56E15" w:rsidP="00C56E1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C56E1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O que é empréstimo consignado?</w:t>
      </w:r>
    </w:p>
    <w:p w:rsidR="00C56E15" w:rsidRPr="00C56E15" w:rsidRDefault="00C56E15" w:rsidP="00C56E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56E1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O consignado é um tipo de crédito em que a parcela é descontada direto da folha de pagamento ou do benefício (como aposentadoria/pensão). Isso reduz o risco de inadimplência para o banco, que costuma oferecer condições melhores do que no crédito pessoal comum. </w:t>
      </w:r>
    </w:p>
    <w:p w:rsidR="00C56E15" w:rsidRPr="00C56E15" w:rsidRDefault="00C56E15" w:rsidP="00C56E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56E1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Em geral, ele é oferecido para:</w:t>
      </w:r>
    </w:p>
    <w:p w:rsidR="00C56E15" w:rsidRPr="00C56E15" w:rsidRDefault="00C56E15" w:rsidP="00C56E1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56E1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aposentados e pensionistas do INSS</w:t>
      </w:r>
    </w:p>
    <w:p w:rsidR="00C56E15" w:rsidRPr="00C56E15" w:rsidRDefault="00C56E15" w:rsidP="00C56E1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56E1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servidores públicos</w:t>
      </w:r>
    </w:p>
    <w:p w:rsidR="00C56E15" w:rsidRPr="00C56E15" w:rsidRDefault="00C56E15" w:rsidP="00C56E1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56E1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trabalhadores CLT</w:t>
      </w:r>
      <w:r w:rsidRPr="00C56E1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(quando há convênio/condições com a empresa)</w:t>
      </w:r>
    </w:p>
    <w:p w:rsidR="00C56E15" w:rsidRPr="00C56E15" w:rsidRDefault="00C56E15" w:rsidP="00C56E15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C56E15" w:rsidRPr="00C56E15" w:rsidRDefault="00C56E15" w:rsidP="00C56E1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C56E1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lastRenderedPageBreak/>
        <w:t>Benefícios do empréstimo consignado</w:t>
      </w:r>
    </w:p>
    <w:p w:rsidR="00C56E15" w:rsidRPr="00C56E15" w:rsidRDefault="00C56E15" w:rsidP="00C56E1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C56E1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1) Juros menores que outras linhas</w:t>
      </w:r>
    </w:p>
    <w:p w:rsidR="00C56E15" w:rsidRPr="00C56E15" w:rsidRDefault="00C56E15" w:rsidP="00C56E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56E1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O INSS tem teto de juros definido para o consignado: atualmente o limite pode chegar a </w:t>
      </w:r>
      <w:r w:rsidRPr="00C56E1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1,85% ao mês</w:t>
      </w:r>
      <w:r w:rsidRPr="00C56E1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para empréstimo consignado em benefício, e </w:t>
      </w:r>
      <w:r w:rsidRPr="00C56E1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2,46% ao mês</w:t>
      </w:r>
      <w:r w:rsidRPr="00C56E1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para cartão de crédito consignado/cartão benefício. </w:t>
      </w:r>
      <w:r w:rsidRPr="00C56E1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br/>
        <w:t>Além do teto, dá para consultar médias praticadas pelas instituições no Banco Central. </w:t>
      </w:r>
    </w:p>
    <w:p w:rsidR="00C56E15" w:rsidRPr="00C56E15" w:rsidRDefault="00C56E15" w:rsidP="00C56E1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C56E1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2) Parcela automática (menos chance de atraso)</w:t>
      </w:r>
    </w:p>
    <w:p w:rsidR="00C56E15" w:rsidRPr="00C56E15" w:rsidRDefault="00C56E15" w:rsidP="00C56E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56E1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Como a parcela é descontada antes do dinheiro cair na conta, o risco de “esquecer” a data diminui — o que ajuda a evitar multa e juros por atraso.</w:t>
      </w:r>
    </w:p>
    <w:p w:rsidR="00C56E15" w:rsidRPr="00C56E15" w:rsidRDefault="00C56E15" w:rsidP="00C56E1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C56E1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3) Prazo mais longo e previsibilidade</w:t>
      </w:r>
    </w:p>
    <w:p w:rsidR="00C56E15" w:rsidRPr="00C56E15" w:rsidRDefault="00C56E15" w:rsidP="00C56E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56E1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No consignado do INSS, o prazo pode chegar a </w:t>
      </w:r>
      <w:r w:rsidRPr="00C56E1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96 meses</w:t>
      </w:r>
      <w:r w:rsidRPr="00C56E1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(8 anos), o que reduz a parcela mensal — mas exige cuidado para não virar uma dívida “permanente”. </w:t>
      </w:r>
    </w:p>
    <w:p w:rsidR="00C56E15" w:rsidRPr="00C56E15" w:rsidRDefault="00C56E15" w:rsidP="00C56E1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C56E1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4) Pode ser útil para trocar uma dívida cara por uma mais barata</w:t>
      </w:r>
    </w:p>
    <w:p w:rsidR="00C56E15" w:rsidRPr="00C56E15" w:rsidRDefault="00C56E15" w:rsidP="00C56E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56E1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Quando faz sentido, o consignado pode ser usado para quitar dívidas com juros muito maiores (ex.: rotativo do cartão), desde que a parcela caiba com folga e você não “abra espaço” para se endividar de novo.</w:t>
      </w:r>
    </w:p>
    <w:p w:rsidR="00C56E15" w:rsidRPr="00C56E15" w:rsidRDefault="00C56E15" w:rsidP="00C56E15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C56E15" w:rsidRPr="00C56E15" w:rsidRDefault="00C56E15" w:rsidP="00C56E1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C56E1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O principal cuidado: consignado não é dinheiro extra</w:t>
      </w:r>
    </w:p>
    <w:p w:rsidR="00C56E15" w:rsidRPr="00C56E15" w:rsidRDefault="00C56E15" w:rsidP="00C56E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56E1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O consignado dá a sensação de “alívio” porque o dinheiro entra rápido, mas a conta vem todo mês — e o desconto é automático. Se você comprometer demais a renda, pode faltar para o básico (alimentação, remédios, aluguel, contas essenciais).</w:t>
      </w:r>
    </w:p>
    <w:p w:rsidR="00C56E15" w:rsidRPr="00C56E15" w:rsidRDefault="00C56E15" w:rsidP="00C56E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56E1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É aqui que mora o risco do superendividamento.</w:t>
      </w:r>
    </w:p>
    <w:p w:rsidR="00C56E15" w:rsidRPr="00C56E15" w:rsidRDefault="00C56E15" w:rsidP="00C56E15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C56E15" w:rsidRPr="00C56E15" w:rsidRDefault="00C56E15" w:rsidP="00C56E1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C56E1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Margem consignável: quanto do benefício pode ser comprometido?</w:t>
      </w:r>
    </w:p>
    <w:p w:rsidR="00C56E15" w:rsidRPr="00C56E15" w:rsidRDefault="00C56E15" w:rsidP="00C56E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56E1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 </w:t>
      </w:r>
      <w:r w:rsidRPr="00C56E1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margem consignável</w:t>
      </w:r>
      <w:r w:rsidRPr="00C56E1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é o limite de renda que pode ser comprometido com descontos de consignado.</w:t>
      </w:r>
    </w:p>
    <w:p w:rsidR="00C56E15" w:rsidRPr="00C56E15" w:rsidRDefault="00C56E15" w:rsidP="00C56E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56E1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No INSS, o próprio governo explica que é possível utilizar </w:t>
      </w:r>
      <w:r w:rsidRPr="00C56E1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até 45% do benefício</w:t>
      </w:r>
      <w:r w:rsidRPr="00C56E1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, sendo:</w:t>
      </w:r>
    </w:p>
    <w:p w:rsidR="00C56E15" w:rsidRPr="00C56E15" w:rsidRDefault="00C56E15" w:rsidP="00C56E1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56E1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35%</w:t>
      </w:r>
      <w:r w:rsidRPr="00C56E1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para empréstimo pessoal consignado</w:t>
      </w:r>
    </w:p>
    <w:p w:rsidR="00C56E15" w:rsidRPr="00C56E15" w:rsidRDefault="00C56E15" w:rsidP="00C56E1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56E1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5%</w:t>
      </w:r>
      <w:r w:rsidRPr="00C56E1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para cartão de crédito consignado</w:t>
      </w:r>
    </w:p>
    <w:p w:rsidR="00C56E15" w:rsidRPr="00C56E15" w:rsidRDefault="00C56E15" w:rsidP="00C56E1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56E1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lastRenderedPageBreak/>
        <w:t>5%</w:t>
      </w:r>
      <w:r w:rsidRPr="00C56E1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para cartão consignado de benefício </w:t>
      </w:r>
    </w:p>
    <w:p w:rsidR="00C56E15" w:rsidRPr="00C56E15" w:rsidRDefault="00C56E15" w:rsidP="00C56E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56E1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Dica prática:</w:t>
      </w:r>
      <w:r w:rsidRPr="00C56E1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o fato de existir margem não significa que é saudável usar tudo. Em geral, quanto maior a folga no orçamento, menor o risco de virar uma bola de neve.</w:t>
      </w:r>
    </w:p>
    <w:p w:rsidR="00C56E15" w:rsidRPr="00C56E15" w:rsidRDefault="00C56E15" w:rsidP="00C56E15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C56E15" w:rsidRPr="00C56E15" w:rsidRDefault="00C56E15" w:rsidP="00C56E1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C56E1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Cartão consignado: atenção redobrada</w:t>
      </w:r>
    </w:p>
    <w:p w:rsidR="00C56E15" w:rsidRPr="00C56E15" w:rsidRDefault="00C56E15" w:rsidP="00C56E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56E1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Muita gente confunde </w:t>
      </w:r>
      <w:r w:rsidRPr="00C56E1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cartão consignado</w:t>
      </w:r>
      <w:r w:rsidRPr="00C56E1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com “empréstimo consignado”. O cartão pode usar a margem de 5% e tem teto de juros próprio (no INSS, </w:t>
      </w:r>
      <w:r w:rsidRPr="00C56E1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2,46% ao mês</w:t>
      </w:r>
      <w:r w:rsidRPr="00C56E1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). </w:t>
      </w:r>
    </w:p>
    <w:p w:rsidR="00C56E15" w:rsidRPr="00C56E15" w:rsidRDefault="00C56E15" w:rsidP="00C56E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56E1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O ponto de atenção é que alguns contratos descontam automaticamente um valor mínimo e o restante pode gerar saldo financiado, dependendo do uso e das regras do cartão. Leia com calma o contrato e o CET antes de aceitar.</w:t>
      </w:r>
    </w:p>
    <w:p w:rsidR="00C56E15" w:rsidRPr="00C56E15" w:rsidRDefault="00C56E15" w:rsidP="00C56E15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C56E15" w:rsidRPr="00C56E15" w:rsidRDefault="00C56E15" w:rsidP="00C56E1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C56E1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Como evitar o superendividamento com consignado</w:t>
      </w:r>
    </w:p>
    <w:p w:rsidR="00C56E15" w:rsidRPr="00C56E15" w:rsidRDefault="00C56E15" w:rsidP="00C56E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56E1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 Lei 14.181/2021 (Lei do Superendividamento) reforça proteção ao consumidor de boa-fé e criou mecanismos para repactuação de dívidas, preservando o “mínimo existencial”. </w:t>
      </w:r>
      <w:r w:rsidRPr="00C56E1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br/>
        <w:t>O ideal, porém, é não chegar nesse ponto. Use este checklist:</w:t>
      </w:r>
    </w:p>
    <w:p w:rsidR="00C56E15" w:rsidRPr="00C56E15" w:rsidRDefault="00C56E15" w:rsidP="00C56E1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C56E1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Checklist antes de contratar</w:t>
      </w:r>
    </w:p>
    <w:p w:rsidR="00C56E15" w:rsidRPr="00C56E15" w:rsidRDefault="00C56E15" w:rsidP="00C56E1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56E1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Motivo do empréstimo:</w:t>
      </w:r>
      <w:r w:rsidRPr="00C56E1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é necessidade real ou impulso?</w:t>
      </w:r>
    </w:p>
    <w:p w:rsidR="00C56E15" w:rsidRPr="00C56E15" w:rsidRDefault="00C56E15" w:rsidP="00C56E1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56E1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Orçamento:</w:t>
      </w:r>
      <w:r w:rsidRPr="00C56E1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a parcela cabe mesmo se ocorrer um imprevisto?</w:t>
      </w:r>
    </w:p>
    <w:p w:rsidR="00C56E15" w:rsidRPr="00C56E15" w:rsidRDefault="00C56E15" w:rsidP="00C56E1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56E1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Comprometimento do mês:</w:t>
      </w:r>
      <w:r w:rsidRPr="00C56E1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depois do desconto, sobra dinheiro para essenciais?</w:t>
      </w:r>
    </w:p>
    <w:p w:rsidR="00C56E15" w:rsidRPr="00C56E15" w:rsidRDefault="00C56E15" w:rsidP="00C56E1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56E1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Compare o CET (não só os juros):</w:t>
      </w:r>
      <w:r w:rsidRPr="00C56E1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veja tarifas, seguros e custo total.</w:t>
      </w:r>
    </w:p>
    <w:p w:rsidR="00C56E15" w:rsidRPr="00C56E15" w:rsidRDefault="00C56E15" w:rsidP="00C56E1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56E1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Prazo:</w:t>
      </w:r>
      <w:r w:rsidRPr="00C56E1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prazo longo reduz parcela, mas aumenta o tempo preso na dívida.</w:t>
      </w:r>
    </w:p>
    <w:p w:rsidR="00C56E15" w:rsidRPr="00C56E15" w:rsidRDefault="00C56E15" w:rsidP="00C56E1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56E1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Evite “renovar/refinanciar” sempre:</w:t>
      </w:r>
      <w:r w:rsidRPr="00C56E1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isso costuma prolongar o problema.</w:t>
      </w:r>
    </w:p>
    <w:p w:rsidR="00C56E15" w:rsidRPr="00C56E15" w:rsidRDefault="00C56E15" w:rsidP="00C56E1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56E1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Canais oficiais:</w:t>
      </w:r>
      <w:r w:rsidRPr="00C56E1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fuja de contratação apressada por telefone/WhatsApp.</w:t>
      </w:r>
    </w:p>
    <w:p w:rsidR="00C56E15" w:rsidRPr="00C56E15" w:rsidRDefault="00C56E15" w:rsidP="00C56E1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56E1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Guarde contrato e protocolo:</w:t>
      </w:r>
      <w:r w:rsidRPr="00C56E1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tudo documentado.</w:t>
      </w:r>
    </w:p>
    <w:p w:rsidR="00C56E15" w:rsidRPr="00C56E15" w:rsidRDefault="00C56E15" w:rsidP="00C56E1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C56E1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Regra de ouro</w:t>
      </w:r>
    </w:p>
    <w:p w:rsidR="00C56E15" w:rsidRPr="00C56E15" w:rsidRDefault="00C56E15" w:rsidP="00C56E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56E1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Se o consignado vai “resolver o mês”, mas te deixa sem folga no próximo, o risco de você precisar de outro crédito aumenta — e aí começa o ciclo.</w:t>
      </w:r>
    </w:p>
    <w:p w:rsidR="00C56E15" w:rsidRPr="00C56E15" w:rsidRDefault="00C56E15" w:rsidP="00C56E15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C56E15" w:rsidRPr="00C56E15" w:rsidRDefault="00C56E15" w:rsidP="00C56E1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C56E1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Golpes e assédio: como se proteger</w:t>
      </w:r>
    </w:p>
    <w:p w:rsidR="00C56E15" w:rsidRPr="00C56E15" w:rsidRDefault="00C56E15" w:rsidP="00C56E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56E1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Infelizmente, consignado é um dos temas com mais abordagem agressiva e tentativas de golpe. Para reduzir assédio, o INSS divulgou regras para a oferta a novos beneficiários (por exemplo, restrições nos primeiros dias do benefício, com oferta inicial limitada ao banco pagador). </w:t>
      </w:r>
    </w:p>
    <w:p w:rsidR="00C56E15" w:rsidRPr="00C56E15" w:rsidRDefault="00C56E15" w:rsidP="00C56E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56E1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lastRenderedPageBreak/>
        <w:t>Sinais de alerta:</w:t>
      </w:r>
    </w:p>
    <w:p w:rsidR="00C56E15" w:rsidRPr="00C56E15" w:rsidRDefault="00C56E15" w:rsidP="00C56E1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56E1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promessa de “aprovação garantida” e “liberação imediata” sem explicar CET</w:t>
      </w:r>
    </w:p>
    <w:p w:rsidR="00C56E15" w:rsidRPr="00C56E15" w:rsidRDefault="00C56E15" w:rsidP="00C56E1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56E1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pedido de senha, selfie, token ou acesso remoto ao celular</w:t>
      </w:r>
    </w:p>
    <w:p w:rsidR="00C56E15" w:rsidRPr="00C56E15" w:rsidRDefault="00C56E15" w:rsidP="00C56E1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56E1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pressão para assinar “agora” sem contrato claro</w:t>
      </w:r>
    </w:p>
    <w:p w:rsidR="00C56E15" w:rsidRPr="00C56E15" w:rsidRDefault="00C56E15" w:rsidP="00C56E15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C56E15" w:rsidRPr="00C56E15" w:rsidRDefault="00C56E15" w:rsidP="00C56E1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C56E1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FAQ – Perguntas frequentes</w:t>
      </w:r>
    </w:p>
    <w:p w:rsidR="00C56E15" w:rsidRPr="00C56E15" w:rsidRDefault="00C56E15" w:rsidP="00C56E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56E1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Consignado é sempre a opção mais barata?</w:t>
      </w:r>
      <w:r w:rsidRPr="00C56E1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br/>
        <w:t>Geralmente é mais barato que crédito pessoal comum, mas você deve comparar CET e prazos. No INSS há teto de juros definido. </w:t>
      </w:r>
    </w:p>
    <w:p w:rsidR="00C56E15" w:rsidRPr="00C56E15" w:rsidRDefault="00C56E15" w:rsidP="00C56E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56E1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Qual é a margem do INSS?</w:t>
      </w:r>
      <w:r w:rsidRPr="00C56E1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br/>
        <w:t>Até 45% do benefício (35% empréstimo + 5% cartão consignado + 5% cartão benefício). </w:t>
      </w:r>
    </w:p>
    <w:p w:rsidR="00C56E15" w:rsidRPr="00C56E15" w:rsidRDefault="00C56E15" w:rsidP="00C56E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56E1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O prazo do consignado do INSS pode chegar a quanto?</w:t>
      </w:r>
      <w:r w:rsidRPr="00C56E1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br/>
        <w:t>Há regra permitindo prazo de até 96 meses. </w:t>
      </w:r>
    </w:p>
    <w:p w:rsidR="00C56E15" w:rsidRPr="00C56E15" w:rsidRDefault="00C56E15" w:rsidP="00C56E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56E1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O que é superendividamento na lei?</w:t>
      </w:r>
      <w:r w:rsidRPr="00C56E1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br/>
        <w:t>A Lei 14.181/2021 trata da impossibilidade manifesta de o consumidor pessoa natural, de boa-fé, pagar suas dívidas sem comprometer o mínimo existencial e prevê mecanismos de repactuação. </w:t>
      </w:r>
    </w:p>
    <w:p w:rsidR="00C56E15" w:rsidRPr="00C56E15" w:rsidRDefault="00C56E15" w:rsidP="00C56E15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C56E15" w:rsidRPr="00C56E15" w:rsidRDefault="00C56E15" w:rsidP="00C56E1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C56E1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Conclusão</w:t>
      </w:r>
    </w:p>
    <w:p w:rsidR="00C56E15" w:rsidRPr="00C56E15" w:rsidRDefault="00C56E15" w:rsidP="00C56E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56E1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O </w:t>
      </w:r>
      <w:r w:rsidRPr="00C56E1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empréstimo consignado</w:t>
      </w:r>
      <w:r w:rsidRPr="00C56E1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pode ser um aliado quando usado com objetivo claro, parcela que cabe no orçamento e comparação de custos. Mas como o desconto é automático e o prazo pode ser longo, ele também pode acelerar o </w:t>
      </w:r>
      <w:r w:rsidRPr="00C56E1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superendividamento</w:t>
      </w:r>
      <w:r w:rsidRPr="00C56E1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se virar “solução padrão” para todo aperto do mês.</w:t>
      </w:r>
    </w:p>
    <w:p w:rsidR="00F0589E" w:rsidRPr="00C56E15" w:rsidRDefault="00F0589E">
      <w:pPr>
        <w:rPr>
          <w:lang w:val="pt-US"/>
        </w:rPr>
      </w:pPr>
    </w:p>
    <w:sectPr w:rsidR="00F0589E" w:rsidRPr="00C56E1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4236E4"/>
    <w:multiLevelType w:val="multilevel"/>
    <w:tmpl w:val="2D86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45510"/>
    <w:multiLevelType w:val="multilevel"/>
    <w:tmpl w:val="33F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EC5624"/>
    <w:multiLevelType w:val="multilevel"/>
    <w:tmpl w:val="D68A0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B453FC"/>
    <w:multiLevelType w:val="multilevel"/>
    <w:tmpl w:val="568A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7885707">
    <w:abstractNumId w:val="3"/>
  </w:num>
  <w:num w:numId="2" w16cid:durableId="616982800">
    <w:abstractNumId w:val="1"/>
  </w:num>
  <w:num w:numId="3" w16cid:durableId="781656950">
    <w:abstractNumId w:val="2"/>
  </w:num>
  <w:num w:numId="4" w16cid:durableId="1576626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E15"/>
    <w:rsid w:val="005130DE"/>
    <w:rsid w:val="00C56E15"/>
    <w:rsid w:val="00F05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2031B5"/>
  <w15:chartTrackingRefBased/>
  <w15:docId w15:val="{B479470F-0FE1-D54B-9DB3-36D9A111C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link w:val="Ttulo1Char"/>
    <w:uiPriority w:val="9"/>
    <w:qFormat/>
    <w:rsid w:val="00C56E1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pt-US" w:eastAsia="pt-BR"/>
      <w14:ligatures w14:val="none"/>
    </w:rPr>
  </w:style>
  <w:style w:type="paragraph" w:styleId="Ttulo2">
    <w:name w:val="heading 2"/>
    <w:basedOn w:val="Normal"/>
    <w:link w:val="Ttulo2Char"/>
    <w:uiPriority w:val="9"/>
    <w:qFormat/>
    <w:rsid w:val="00C56E1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pt-US" w:eastAsia="pt-BR"/>
      <w14:ligatures w14:val="none"/>
    </w:rPr>
  </w:style>
  <w:style w:type="paragraph" w:styleId="Ttulo3">
    <w:name w:val="heading 3"/>
    <w:basedOn w:val="Normal"/>
    <w:link w:val="Ttulo3Char"/>
    <w:uiPriority w:val="9"/>
    <w:qFormat/>
    <w:rsid w:val="00C56E1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pt-US"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56E15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C56E15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C56E15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56E1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pt-US" w:eastAsia="pt-BR"/>
      <w14:ligatures w14:val="none"/>
    </w:rPr>
  </w:style>
  <w:style w:type="character" w:customStyle="1" w:styleId="apple-converted-space">
    <w:name w:val="apple-converted-space"/>
    <w:basedOn w:val="Fontepargpadro"/>
    <w:rsid w:val="00C56E15"/>
  </w:style>
  <w:style w:type="character" w:styleId="Forte">
    <w:name w:val="Strong"/>
    <w:basedOn w:val="Fontepargpadro"/>
    <w:uiPriority w:val="22"/>
    <w:qFormat/>
    <w:rsid w:val="00C56E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98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759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449505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162477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007725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691143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408641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1590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545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26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934</Words>
  <Characters>5047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Marcia Carvalho</dc:creator>
  <cp:keywords/>
  <dc:description/>
  <cp:lastModifiedBy>Marcia Carvalho</cp:lastModifiedBy>
  <cp:revision>1</cp:revision>
  <dcterms:created xsi:type="dcterms:W3CDTF">2026-01-22T16:59:00Z</dcterms:created>
  <dcterms:modified xsi:type="dcterms:W3CDTF">2026-01-22T17:30:00Z</dcterms:modified>
</cp:coreProperties>
</file>