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4D7D" w:rsidRDefault="009F4D7D" w:rsidP="009F4D7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Consignado CLT: o que é, como funciona e vale a pena?</w:t>
      </w:r>
    </w:p>
    <w:p w:rsidR="009F4D7D" w:rsidRPr="009F4D7D" w:rsidRDefault="009F4D7D" w:rsidP="009F4D7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Containers/UBF8T346G9.ms/WebArchiveCopyPasteTempFiles/com.microsoft.Word/banner-blog-consig-clt-1@1920x800.jpg"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2786380"/>
            <wp:effectExtent l="0" t="0" r="0" b="0"/>
            <wp:docPr id="1340934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consignado CLT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(também chamado de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consignado privado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) é um empréstimo em que as parcelas são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descontadas direto do salário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antes do dinheiro cair na conta. Por isso, costuma ter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juros menores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contratação mais simples do que outras linhas de crédito.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Mas ele não é “dinheiro extra”: como a parcela sai automaticamente da folha, dá para se enrolar se você comprometer demais a renda.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Neste guia, você vai entender como funciona, quais são as vantagens e riscos e quando realmente vale a pena.</w:t>
      </w:r>
    </w:p>
    <w:p w:rsidR="009F4D7D" w:rsidRPr="009F4D7D" w:rsidRDefault="009F4D7D" w:rsidP="009F4D7D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9F4D7D" w:rsidRPr="009F4D7D" w:rsidRDefault="009F4D7D" w:rsidP="009F4D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 que é consignado CLT?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É um empréstimo voltado para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trabalhadores com carteira assinada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em que o pagamento é feito com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desconto em folha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registrado via sistemas do governo/empresa (como o eSocial, em programas estruturados para isso). 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Na prática:</w:t>
      </w:r>
    </w:p>
    <w:p w:rsidR="009F4D7D" w:rsidRPr="009F4D7D" w:rsidRDefault="009F4D7D" w:rsidP="009F4D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você contrata o empréstimo;</w:t>
      </w:r>
    </w:p>
    <w:p w:rsidR="009F4D7D" w:rsidRPr="009F4D7D" w:rsidRDefault="009F4D7D" w:rsidP="009F4D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recebe o valor na conta;</w:t>
      </w:r>
    </w:p>
    <w:p w:rsidR="009F4D7D" w:rsidRPr="009F4D7D" w:rsidRDefault="009F4D7D" w:rsidP="009F4D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 as parcelas passam a ser descontadas automaticamente do salário</w:t>
      </w:r>
    </w:p>
    <w:p w:rsidR="009F4D7D" w:rsidRPr="009F4D7D" w:rsidRDefault="009F4D7D" w:rsidP="009F4D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omo funciona o consignado CLT na prática?</w:t>
      </w:r>
    </w:p>
    <w:p w:rsidR="009F4D7D" w:rsidRPr="009F4D7D" w:rsidRDefault="009F4D7D" w:rsidP="009F4D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Desconto automático em folha (via eSocial)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Em modelos mais recentes, o desconto mensal pode ocorrer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via eSocial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o que facilita a operação e melhora o controle do desconto em folha. </w:t>
      </w:r>
    </w:p>
    <w:p w:rsidR="009F4D7D" w:rsidRPr="009F4D7D" w:rsidRDefault="009F4D7D" w:rsidP="009F4D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2) Margem consignável: quanto pode descontar do seu salário?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regra citada para essa modalidade é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margem de até 35% da remuneração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(há fontes que descrevem como salário bruto/remuneração disponível). </w:t>
      </w:r>
    </w:p>
    <w:p w:rsidR="009F4D7D" w:rsidRPr="009F4D7D" w:rsidRDefault="009F4D7D" w:rsidP="009F4D7D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Tradução simples: se você comprometer 35% com consignado, seu “salário livre” diminui bastante — então a decisão tem que caber no orçamento real.</w:t>
      </w:r>
    </w:p>
    <w:p w:rsidR="009F4D7D" w:rsidRPr="009F4D7D" w:rsidRDefault="009F4D7D" w:rsidP="009F4D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3) Parcelas fixas e prazo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Em geral, você sabe desde o início:</w:t>
      </w:r>
    </w:p>
    <w:p w:rsidR="009F4D7D" w:rsidRPr="009F4D7D" w:rsidRDefault="009F4D7D" w:rsidP="009F4D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valor da parcela,</w:t>
      </w:r>
    </w:p>
    <w:p w:rsidR="009F4D7D" w:rsidRPr="009F4D7D" w:rsidRDefault="009F4D7D" w:rsidP="009F4D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prazo total,</w:t>
      </w:r>
    </w:p>
    <w:p w:rsidR="009F4D7D" w:rsidRPr="009F4D7D" w:rsidRDefault="009F4D7D" w:rsidP="009F4D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custo total (CET).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prazo e a taxa variam por banco e perfil, então comparar propostas é essencial.</w:t>
      </w:r>
    </w:p>
    <w:p w:rsidR="009F4D7D" w:rsidRPr="009F4D7D" w:rsidRDefault="009F4D7D" w:rsidP="009F4D7D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9F4D7D" w:rsidRPr="009F4D7D" w:rsidRDefault="009F4D7D" w:rsidP="009F4D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Consignado CLT e “Crédito do Trabalhador”: é a mesma coisa?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consignado CLT é a categoria (consignado do setor privado). Dentro dela, o governo estruturou iniciativas como o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Programa Crédito do Trabalhador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com operação e validações via eSocial e regras operacionais específicas. </w:t>
      </w:r>
    </w:p>
    <w:p w:rsidR="009F4D7D" w:rsidRPr="009F4D7D" w:rsidRDefault="009F4D7D" w:rsidP="009F4D7D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9F4D7D" w:rsidRPr="009F4D7D" w:rsidRDefault="009F4D7D" w:rsidP="009F4D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Vantagens do consignado CLT</w:t>
      </w:r>
    </w:p>
    <w:p w:rsidR="009F4D7D" w:rsidRPr="009F4D7D" w:rsidRDefault="009F4D7D" w:rsidP="009F4D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9F4D7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✅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 xml:space="preserve"> 1) Juros geralmente menores do que crédito pessoal comum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Como o desconto é automático, o risco de inadimplência tende a ser menor — e isso costuma refletir em custo menor que empréstimos sem garantia/sem desconto em folha. O Banco Central publica séries de taxas médias por modalidade (incluindo “crédito pessoal consignado privado”). </w:t>
      </w:r>
    </w:p>
    <w:p w:rsidR="009F4D7D" w:rsidRPr="009F4D7D" w:rsidRDefault="009F4D7D" w:rsidP="009F4D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9F4D7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✅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 xml:space="preserve"> 2) Mais previsibilidade no orçamento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Parcela fixa e desconto automático ajudam a evitar “atraso por esquecimento” — desde que você não comprometa o salário além do que consegue viver.</w:t>
      </w:r>
    </w:p>
    <w:p w:rsidR="009F4D7D" w:rsidRPr="009F4D7D" w:rsidRDefault="009F4D7D" w:rsidP="009F4D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9F4D7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✅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 xml:space="preserve"> 3) Pode ser útil para trocar dívida cara por dívida mais barata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Em muitos casos, faz sentido para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quitar dívidas de juros altos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(rotativo do cartão, atraso, cheque especial) e transformar isso em uma parcela mais previsível.</w:t>
      </w:r>
    </w:p>
    <w:p w:rsidR="009F4D7D" w:rsidRPr="009F4D7D" w:rsidRDefault="009F4D7D" w:rsidP="009F4D7D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9F4D7D" w:rsidRPr="009F4D7D" w:rsidRDefault="009F4D7D" w:rsidP="009F4D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Desvantagens e riscos do consignado CLT</w:t>
      </w:r>
    </w:p>
    <w:p w:rsidR="009F4D7D" w:rsidRPr="009F4D7D" w:rsidRDefault="009F4D7D" w:rsidP="009F4D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9F4D7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⚠️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 xml:space="preserve"> 1) Seu salário líquido cai automaticamente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Todo mês você recebe já com desconto. Se seu orçamento é apertado, isso pode virar sufoco rápido.</w:t>
      </w:r>
    </w:p>
    <w:p w:rsidR="009F4D7D" w:rsidRPr="009F4D7D" w:rsidRDefault="009F4D7D" w:rsidP="009F4D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9F4D7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⚠️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 xml:space="preserve"> 2) Risco de superendividamento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consignado “abre espaço” porque a parcela é automática — e algumas pessoas acabam:</w:t>
      </w:r>
    </w:p>
    <w:p w:rsidR="009F4D7D" w:rsidRPr="009F4D7D" w:rsidRDefault="009F4D7D" w:rsidP="009F4D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fazendo mais de um contrato,</w:t>
      </w:r>
    </w:p>
    <w:p w:rsidR="009F4D7D" w:rsidRPr="009F4D7D" w:rsidRDefault="009F4D7D" w:rsidP="009F4D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renovando empréstimo,</w:t>
      </w:r>
    </w:p>
    <w:p w:rsidR="009F4D7D" w:rsidRPr="009F4D7D" w:rsidRDefault="009F4D7D" w:rsidP="009F4D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ou voltando a usar cartão/cheque especial por falta de folga.</w:t>
      </w:r>
    </w:p>
    <w:p w:rsidR="009F4D7D" w:rsidRPr="009F4D7D" w:rsidRDefault="009F4D7D" w:rsidP="009F4D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9F4D7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⚠️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 xml:space="preserve"> 3) Cuidado com oferta agressiva e golpes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Crédito consignado é um dos temas com mais assédio comercial. Regra de ouro: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não feche por link/WhatsApp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exija contrato, CET e canal oficial.</w:t>
      </w:r>
    </w:p>
    <w:p w:rsidR="009F4D7D" w:rsidRPr="009F4D7D" w:rsidRDefault="009F4D7D" w:rsidP="009F4D7D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9F4D7D" w:rsidRPr="009F4D7D" w:rsidRDefault="009F4D7D" w:rsidP="009F4D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Consignado CLT: o que acontece se eu for demitido?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Esse é um ponto crítico.</w:t>
      </w:r>
    </w:p>
    <w:p w:rsidR="009F4D7D" w:rsidRPr="009F4D7D" w:rsidRDefault="009F4D7D" w:rsidP="009F4D7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 a demissão, o desconto em folha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tende a parar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porque não há mais salário mensal para descontar.</w:t>
      </w:r>
    </w:p>
    <w:p w:rsidR="009F4D7D" w:rsidRPr="009F4D7D" w:rsidRDefault="009F4D7D" w:rsidP="009F4D7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Em algumas regras e explicações públicas,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apenas a parcela do mês do desligamento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pode ser descontada das verbas rescisórias, respeitando limites. </w:t>
      </w:r>
    </w:p>
    <w:p w:rsidR="009F4D7D" w:rsidRPr="009F4D7D" w:rsidRDefault="009F4D7D" w:rsidP="009F4D7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Há também previsão de mecanismos envolvendo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FGTS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por exemplo, possibilidade de usar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até 10% do saldo do FGTS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como garantia ou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até 100% da multa rescisória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conforme descrições sobre as novas regras para o setor privado. 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Como o detalhe muda por contrato e pela forma de operação do consignado, o melhor é sempre confirmar no seu contrato:</w:t>
      </w:r>
    </w:p>
    <w:p w:rsidR="009F4D7D" w:rsidRPr="009F4D7D" w:rsidRDefault="009F4D7D" w:rsidP="009F4D7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como fica o pagamento após demissão,</w:t>
      </w:r>
    </w:p>
    <w:p w:rsidR="009F4D7D" w:rsidRPr="009F4D7D" w:rsidRDefault="009F4D7D" w:rsidP="009F4D7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vira boleto,</w:t>
      </w:r>
    </w:p>
    <w:p w:rsidR="009F4D7D" w:rsidRPr="009F4D7D" w:rsidRDefault="009F4D7D" w:rsidP="009F4D7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existe amortização com verbas rescisórias,</w:t>
      </w:r>
    </w:p>
    <w:p w:rsidR="009F4D7D" w:rsidRPr="009F4D7D" w:rsidRDefault="009F4D7D" w:rsidP="009F4D7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 quais garantias foram vinculadas.</w:t>
      </w:r>
    </w:p>
    <w:p w:rsidR="009F4D7D" w:rsidRPr="009F4D7D" w:rsidRDefault="009F4D7D" w:rsidP="009F4D7D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9F4D7D" w:rsidRPr="009F4D7D" w:rsidRDefault="009F4D7D" w:rsidP="009F4D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lastRenderedPageBreak/>
        <w:t>Quando vale a pena contratar consignado CLT?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Geralmente vale a pena quando você vai usar para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resolver um problema financeiro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não para “empurrar o mês”.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Costuma fazer sentido se:</w:t>
      </w:r>
    </w:p>
    <w:p w:rsidR="009F4D7D" w:rsidRPr="009F4D7D" w:rsidRDefault="009F4D7D" w:rsidP="009F4D7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você vai quitar uma dívida mais cara e reduzir juros;</w:t>
      </w:r>
    </w:p>
    <w:p w:rsidR="009F4D7D" w:rsidRPr="009F4D7D" w:rsidRDefault="009F4D7D" w:rsidP="009F4D7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precisa de caixa para uma emergência real;</w:t>
      </w:r>
    </w:p>
    <w:p w:rsidR="009F4D7D" w:rsidRPr="009F4D7D" w:rsidRDefault="009F4D7D" w:rsidP="009F4D7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vai fazer um gasto necessário e planejado (com parcela que cabe).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Tende a ser má ideia se:</w:t>
      </w:r>
    </w:p>
    <w:p w:rsidR="009F4D7D" w:rsidRPr="009F4D7D" w:rsidRDefault="009F4D7D" w:rsidP="009F4D7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você quer cobrir gastos do dia a dia (“faltou dinheiro no mês”);</w:t>
      </w:r>
    </w:p>
    <w:p w:rsidR="009F4D7D" w:rsidRPr="009F4D7D" w:rsidRDefault="009F4D7D" w:rsidP="009F4D7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já está no limite e sem folga para imprevistos;</w:t>
      </w:r>
    </w:p>
    <w:p w:rsidR="009F4D7D" w:rsidRPr="009F4D7D" w:rsidRDefault="009F4D7D" w:rsidP="009F4D7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pretende usar a margem máxima (35%) e ainda manter cartão/parcelas.</w:t>
      </w:r>
    </w:p>
    <w:p w:rsidR="009F4D7D" w:rsidRPr="009F4D7D" w:rsidRDefault="009F4D7D" w:rsidP="009F4D7D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9F4D7D" w:rsidRPr="009F4D7D" w:rsidRDefault="009F4D7D" w:rsidP="009F4D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contratar com segurança (checklist rápido)</w:t>
      </w:r>
    </w:p>
    <w:p w:rsidR="009F4D7D" w:rsidRPr="009F4D7D" w:rsidRDefault="009F4D7D" w:rsidP="009F4D7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Simule a parcela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veja se sobra dinheiro para o básico.</w:t>
      </w:r>
    </w:p>
    <w:p w:rsidR="009F4D7D" w:rsidRPr="009F4D7D" w:rsidRDefault="009F4D7D" w:rsidP="009F4D7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Compare propostas olhando o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CET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(não só “juros ao mês”).</w:t>
      </w:r>
    </w:p>
    <w:p w:rsidR="009F4D7D" w:rsidRPr="009F4D7D" w:rsidRDefault="009F4D7D" w:rsidP="009F4D7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Confira a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margem consignável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(até 35% da remuneração). </w:t>
      </w:r>
    </w:p>
    <w:p w:rsidR="009F4D7D" w:rsidRPr="009F4D7D" w:rsidRDefault="009F4D7D" w:rsidP="009F4D7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Leia o contrato: demissão, multas, garantias (FGTS/multa). </w:t>
      </w:r>
    </w:p>
    <w:p w:rsidR="009F4D7D" w:rsidRPr="009F4D7D" w:rsidRDefault="009F4D7D" w:rsidP="009F4D7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Evite refinanciar/renovar como rotina.</w:t>
      </w:r>
    </w:p>
    <w:p w:rsidR="009F4D7D" w:rsidRPr="009F4D7D" w:rsidRDefault="009F4D7D" w:rsidP="009F4D7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possível, antecipe parcelas quando tiver folga (reduz custo total).</w:t>
      </w:r>
    </w:p>
    <w:p w:rsidR="009F4D7D" w:rsidRPr="009F4D7D" w:rsidRDefault="009F4D7D" w:rsidP="009F4D7D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9F4D7D" w:rsidRPr="009F4D7D" w:rsidRDefault="009F4D7D" w:rsidP="009F4D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FAQ – Perguntas frequentes sobre consignado CLT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Quem pode fazer consignado CLT?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Trabalhadores com carteira assinada (setor privado), conforme regras e disponibilidade da operação/convênios/plataformas do empregador e instituições. 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Qual é a margem do consignado CLT?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É citada como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até 35% da remuneração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(margem consignável). 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Dá para ter consignado CLT com nome negativado?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Depende da política do banco, mas a modalidade tende a ser mais acessível que crédito pessoal comum porque tem desconto em folha.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Onde eu comparo taxas?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O Banco Central divulga estatísticas de taxas por modalidade, incluindo consignado privado. </w:t>
      </w:r>
    </w:p>
    <w:p w:rsidR="009F4D7D" w:rsidRPr="009F4D7D" w:rsidRDefault="009F4D7D" w:rsidP="009F4D7D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9F4D7D" w:rsidRPr="009F4D7D" w:rsidRDefault="009F4D7D" w:rsidP="009F4D7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lastRenderedPageBreak/>
        <w:t>Conclusão</w:t>
      </w:r>
    </w:p>
    <w:p w:rsidR="009F4D7D" w:rsidRPr="009F4D7D" w:rsidRDefault="009F4D7D" w:rsidP="009F4D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consignado CLT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pode valer a pena quando você usa para reduzir juros e organizar a vida financeira — e não para sustentar um mês apertado. Como existe desconto automático e margem de até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35%</w:t>
      </w:r>
      <w:r w:rsidRPr="009F4D7D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o principal cuidado é garantir que a parcela </w:t>
      </w:r>
      <w:r w:rsidRPr="009F4D7D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cabe no seu orçamento com folg</w:t>
      </w:r>
    </w:p>
    <w:p w:rsidR="00F0589E" w:rsidRPr="009F4D7D" w:rsidRDefault="00F0589E">
      <w:pPr>
        <w:rPr>
          <w:lang w:val="pt-US"/>
        </w:rPr>
      </w:pPr>
    </w:p>
    <w:sectPr w:rsidR="00F0589E" w:rsidRPr="009F4D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20036"/>
    <w:multiLevelType w:val="multilevel"/>
    <w:tmpl w:val="823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512AC"/>
    <w:multiLevelType w:val="multilevel"/>
    <w:tmpl w:val="0DB8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A24F3"/>
    <w:multiLevelType w:val="multilevel"/>
    <w:tmpl w:val="79A4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93727"/>
    <w:multiLevelType w:val="multilevel"/>
    <w:tmpl w:val="2E88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8501B"/>
    <w:multiLevelType w:val="multilevel"/>
    <w:tmpl w:val="C64E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71FBB"/>
    <w:multiLevelType w:val="multilevel"/>
    <w:tmpl w:val="152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64C83"/>
    <w:multiLevelType w:val="multilevel"/>
    <w:tmpl w:val="26D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A430E"/>
    <w:multiLevelType w:val="multilevel"/>
    <w:tmpl w:val="8302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332018">
    <w:abstractNumId w:val="7"/>
  </w:num>
  <w:num w:numId="2" w16cid:durableId="478544828">
    <w:abstractNumId w:val="3"/>
  </w:num>
  <w:num w:numId="3" w16cid:durableId="671418145">
    <w:abstractNumId w:val="5"/>
  </w:num>
  <w:num w:numId="4" w16cid:durableId="1329553702">
    <w:abstractNumId w:val="0"/>
  </w:num>
  <w:num w:numId="5" w16cid:durableId="1731076300">
    <w:abstractNumId w:val="2"/>
  </w:num>
  <w:num w:numId="6" w16cid:durableId="519852196">
    <w:abstractNumId w:val="6"/>
  </w:num>
  <w:num w:numId="7" w16cid:durableId="192039014">
    <w:abstractNumId w:val="4"/>
  </w:num>
  <w:num w:numId="8" w16cid:durableId="2051493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7D"/>
    <w:rsid w:val="009F4D7D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E6A371"/>
  <w15:chartTrackingRefBased/>
  <w15:docId w15:val="{CFB24D82-0506-B741-A100-C67732A1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9F4D7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9F4D7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9F4D7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4D7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9F4D7D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9F4D7D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4D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9F4D7D"/>
  </w:style>
  <w:style w:type="character" w:styleId="Forte">
    <w:name w:val="Strong"/>
    <w:basedOn w:val="Fontepargpadro"/>
    <w:uiPriority w:val="22"/>
    <w:qFormat/>
    <w:rsid w:val="009F4D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7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2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967</Words>
  <Characters>5223</Characters>
  <Application>Microsoft Office Word</Application>
  <DocSecurity>0</DocSecurity>
  <Lines>43</Lines>
  <Paragraphs>12</Paragraphs>
  <ScaleCrop>false</ScaleCrop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1</cp:revision>
  <dcterms:created xsi:type="dcterms:W3CDTF">2026-01-22T17:36:00Z</dcterms:created>
  <dcterms:modified xsi:type="dcterms:W3CDTF">2026-01-22T17:37:00Z</dcterms:modified>
</cp:coreProperties>
</file>