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480" w:line="480"/>
        <w:ind w:right="0" w:left="0" w:firstLine="0"/>
        <w:jc w:val="left"/>
        <w:rPr>
          <w:rFonts w:ascii="Calibri" w:hAnsi="Calibri" w:cs="Calibri" w:eastAsia="Calibri"/>
          <w:b/>
          <w:color w:val="282C33"/>
          <w:spacing w:val="0"/>
          <w:position w:val="0"/>
          <w:sz w:val="48"/>
          <w:shd w:fill="auto" w:val="clear"/>
        </w:rPr>
      </w:pPr>
      <w:r>
        <w:rPr>
          <w:rFonts w:ascii="Times New Roman" w:hAnsi="Times New Roman" w:cs="Times New Roman" w:eastAsia="Times New Roman"/>
          <w:b/>
          <w:color w:val="282C33"/>
          <w:spacing w:val="0"/>
          <w:position w:val="0"/>
          <w:sz w:val="48"/>
          <w:shd w:fill="auto" w:val="clear"/>
        </w:rPr>
        <w:t xml:space="preserve">What is a flowchart?</w:t>
      </w:r>
    </w:p>
    <w:p>
      <w:pPr>
        <w:spacing w:before="240" w:after="240" w:line="324"/>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 flowchart is a diagram that depicts a process, system or computer algorithm. They are widely used in multiple fields to document, study, plan, improve and communicate often complex processes in clear, easy-to-understand diagrams. Flowcharts, sometimes spelled as flow charts, use rectangles, ovals, diamonds and potentially numerous other shapes to define the type of step, along with connecting arrows to define flow and sequence. They can range from simple, hand-drawn charts to comprehensive computer-drawn diagrams depicting multiple steps and routes. If we consider all the various forms of flowcharts, they are one of the most common diagrams on the planet, used by both technical and non-technical people in numerous fields. Flowcharts are sometimes called by more specialized names such as </w:t>
      </w:r>
      <w:hyperlink xmlns:r="http://schemas.openxmlformats.org/officeDocument/2006/relationships" r:id="docRId0">
        <w:r>
          <w:rPr>
            <w:rFonts w:ascii="Calibri" w:hAnsi="Calibri" w:cs="Calibri" w:eastAsia="Calibri"/>
            <w:color w:val="AB4200"/>
            <w:spacing w:val="0"/>
            <w:position w:val="0"/>
            <w:sz w:val="24"/>
            <w:u w:val="single"/>
            <w:shd w:fill="auto" w:val="clear"/>
          </w:rPr>
          <w:t xml:space="preserve">Process Flowchart</w:t>
        </w:r>
      </w:hyperlink>
      <w:r>
        <w:rPr>
          <w:rFonts w:ascii="Calibri" w:hAnsi="Calibri" w:cs="Calibri" w:eastAsia="Calibri"/>
          <w:color w:val="auto"/>
          <w:spacing w:val="0"/>
          <w:position w:val="0"/>
          <w:sz w:val="24"/>
          <w:shd w:fill="auto" w:val="clear"/>
        </w:rPr>
        <w:t xml:space="preserve">, Process Map, Functional Flowchart, Business Process Mapping, Business Process Modeling and Notation (BPMN),  or Process Flow Diagram (PFD). They are related to other popular diagrams, such as Data Flow Diagrams (DFDs) and Unified Modeling Language (UML) Activity Diagrams.</w:t>
      </w:r>
    </w:p>
    <w:p>
      <w:pPr>
        <w:spacing w:before="240" w:after="240" w:line="324"/>
        <w:ind w:right="0" w:left="0" w:firstLine="0"/>
        <w:jc w:val="left"/>
        <w:rPr>
          <w:rFonts w:ascii="Calibri" w:hAnsi="Calibri" w:cs="Calibri" w:eastAsia="Calibri"/>
          <w:color w:val="auto"/>
          <w:spacing w:val="0"/>
          <w:position w:val="0"/>
          <w:sz w:val="24"/>
          <w:shd w:fill="auto" w:val="clear"/>
        </w:rPr>
      </w:pPr>
      <w:r>
        <w:object w:dxaOrig="7541" w:dyaOrig="11016">
          <v:rect xmlns:o="urn:schemas-microsoft-com:office:office" xmlns:v="urn:schemas-microsoft-com:vml" id="rectole0000000000" style="width:377.050000pt;height:550.800000pt" o:preferrelative="t" o:ole="">
            <o:lock v:ext="edit"/>
            <v:imagedata xmlns:r="http://schemas.openxmlformats.org/officeDocument/2006/relationships" r:id="docRId2" o:title=""/>
          </v:rect>
          <o:OLEObject xmlns:r="http://schemas.openxmlformats.org/officeDocument/2006/relationships" xmlns:o="urn:schemas-microsoft-com:office:office" Type="Embed" ProgID="StaticMetafile" DrawAspect="Content" ObjectID="0000000000" ShapeID="rectole0000000000" r:id="docRId1"/>
        </w:object>
      </w:r>
    </w:p>
    <w:p>
      <w:pPr>
        <w:spacing w:before="240" w:after="240" w:line="324"/>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object w:dxaOrig="10260" w:dyaOrig="10742">
          <v:rect xmlns:o="urn:schemas-microsoft-com:office:office" xmlns:v="urn:schemas-microsoft-com:vml" id="rectole0000000001" style="width:513.000000pt;height:537.10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p>
    <w:p>
      <w:pPr>
        <w:spacing w:before="393" w:after="0" w:line="664"/>
        <w:ind w:right="0" w:left="0" w:firstLine="0"/>
        <w:jc w:val="left"/>
        <w:rPr>
          <w:rFonts w:ascii="Arial" w:hAnsi="Arial" w:cs="Arial" w:eastAsia="Arial"/>
          <w:b/>
          <w:color w:val="333333"/>
          <w:spacing w:val="-12"/>
          <w:position w:val="0"/>
          <w:sz w:val="47"/>
          <w:shd w:fill="auto" w:val="clear"/>
        </w:rPr>
      </w:pPr>
      <w:r>
        <w:rPr>
          <w:rFonts w:ascii="Arial" w:hAnsi="Arial" w:cs="Arial" w:eastAsia="Arial"/>
          <w:b/>
          <w:color w:val="333333"/>
          <w:spacing w:val="-12"/>
          <w:position w:val="0"/>
          <w:sz w:val="47"/>
          <w:shd w:fill="auto" w:val="clear"/>
        </w:rPr>
        <w:t xml:space="preserve">Flowchart Symbols</w:t>
      </w:r>
    </w:p>
    <w:p>
      <w:pPr>
        <w:spacing w:before="398" w:after="480" w:line="446"/>
        <w:ind w:right="0" w:left="0" w:firstLine="0"/>
        <w:jc w:val="left"/>
        <w:rPr>
          <w:rFonts w:ascii="Arial" w:hAnsi="Arial" w:cs="Arial" w:eastAsia="Arial"/>
          <w:color w:val="737C85"/>
          <w:spacing w:val="2"/>
          <w:position w:val="0"/>
          <w:sz w:val="24"/>
          <w:shd w:fill="auto" w:val="clear"/>
        </w:rPr>
      </w:pPr>
      <w:r>
        <w:rPr>
          <w:rFonts w:ascii="Arial" w:hAnsi="Arial" w:cs="Arial" w:eastAsia="Arial"/>
          <w:color w:val="737C85"/>
          <w:spacing w:val="2"/>
          <w:position w:val="0"/>
          <w:sz w:val="24"/>
          <w:shd w:fill="auto" w:val="clear"/>
        </w:rPr>
        <w:t xml:space="preserve">Different flowchart shapes have different conventional meanings. The meanings of some of the more common shapes are as follows:</w:t>
      </w:r>
    </w:p>
    <w:p>
      <w:pPr>
        <w:spacing w:before="379" w:after="0" w:line="531"/>
        <w:ind w:right="0" w:left="0" w:firstLine="0"/>
        <w:jc w:val="left"/>
        <w:rPr>
          <w:rFonts w:ascii="Arial" w:hAnsi="Arial" w:cs="Arial" w:eastAsia="Arial"/>
          <w:b/>
          <w:color w:val="333333"/>
          <w:spacing w:val="2"/>
          <w:position w:val="0"/>
          <w:sz w:val="38"/>
          <w:shd w:fill="auto" w:val="clear"/>
        </w:rPr>
      </w:pPr>
      <w:r>
        <w:rPr>
          <w:rFonts w:ascii="Arial" w:hAnsi="Arial" w:cs="Arial" w:eastAsia="Arial"/>
          <w:b/>
          <w:color w:val="333333"/>
          <w:spacing w:val="2"/>
          <w:position w:val="0"/>
          <w:sz w:val="38"/>
          <w:shd w:fill="auto" w:val="clear"/>
        </w:rPr>
        <w:t xml:space="preserve">Terminator</w:t>
      </w:r>
    </w:p>
    <w:p>
      <w:pPr>
        <w:spacing w:before="398" w:after="0" w:line="446"/>
        <w:ind w:right="0" w:left="0" w:firstLine="0"/>
        <w:jc w:val="left"/>
        <w:rPr>
          <w:rFonts w:ascii="Arial" w:hAnsi="Arial" w:cs="Arial" w:eastAsia="Arial"/>
          <w:color w:val="737C85"/>
          <w:spacing w:val="2"/>
          <w:position w:val="0"/>
          <w:sz w:val="24"/>
          <w:shd w:fill="auto" w:val="clear"/>
        </w:rPr>
      </w:pPr>
      <w:r>
        <w:rPr>
          <w:rFonts w:ascii="Arial" w:hAnsi="Arial" w:cs="Arial" w:eastAsia="Arial"/>
          <w:color w:val="737C85"/>
          <w:spacing w:val="2"/>
          <w:position w:val="0"/>
          <w:sz w:val="24"/>
          <w:shd w:fill="auto" w:val="clear"/>
        </w:rPr>
        <w:t xml:space="preserve">The terminator symbol represents the starting or ending point of the system.</w:t>
      </w:r>
    </w:p>
    <w:p>
      <w:pPr>
        <w:spacing w:before="240" w:after="480" w:line="446"/>
        <w:ind w:right="0" w:left="0" w:firstLine="0"/>
        <w:jc w:val="left"/>
        <w:rPr>
          <w:rFonts w:ascii="Arial" w:hAnsi="Arial" w:cs="Arial" w:eastAsia="Arial"/>
          <w:color w:val="737C85"/>
          <w:spacing w:val="2"/>
          <w:position w:val="0"/>
          <w:sz w:val="24"/>
          <w:shd w:fill="auto" w:val="clear"/>
        </w:rPr>
      </w:pPr>
      <w:r>
        <w:object w:dxaOrig="2052" w:dyaOrig="1116">
          <v:rect xmlns:o="urn:schemas-microsoft-com:office:office" xmlns:v="urn:schemas-microsoft-com:vml" id="rectole0000000002" style="width:102.600000pt;height:55.800000pt" o:preferrelative="t" o:ole="">
            <o:lock v:ext="edit"/>
            <v:imagedata xmlns:r="http://schemas.openxmlformats.org/officeDocument/2006/relationships" r:id="docRId6" o:title=""/>
          </v:rect>
          <o:OLEObject xmlns:r="http://schemas.openxmlformats.org/officeDocument/2006/relationships" xmlns:o="urn:schemas-microsoft-com:office:office" Type="Embed" ProgID="StaticMetafile" DrawAspect="Content" ObjectID="0000000002" ShapeID="rectole0000000002" r:id="docRId5"/>
        </w:object>
      </w:r>
    </w:p>
    <w:p>
      <w:pPr>
        <w:spacing w:before="379" w:after="0" w:line="531"/>
        <w:ind w:right="0" w:left="0" w:firstLine="0"/>
        <w:jc w:val="left"/>
        <w:rPr>
          <w:rFonts w:ascii="Arial" w:hAnsi="Arial" w:cs="Arial" w:eastAsia="Arial"/>
          <w:b/>
          <w:color w:val="333333"/>
          <w:spacing w:val="2"/>
          <w:position w:val="0"/>
          <w:sz w:val="38"/>
          <w:shd w:fill="auto" w:val="clear"/>
        </w:rPr>
      </w:pPr>
      <w:r>
        <w:rPr>
          <w:rFonts w:ascii="Arial" w:hAnsi="Arial" w:cs="Arial" w:eastAsia="Arial"/>
          <w:b/>
          <w:color w:val="333333"/>
          <w:spacing w:val="2"/>
          <w:position w:val="0"/>
          <w:sz w:val="38"/>
          <w:shd w:fill="auto" w:val="clear"/>
        </w:rPr>
        <w:t xml:space="preserve">Process</w:t>
      </w:r>
    </w:p>
    <w:p>
      <w:pPr>
        <w:spacing w:before="398" w:after="0" w:line="446"/>
        <w:ind w:right="0" w:left="0" w:firstLine="0"/>
        <w:jc w:val="left"/>
        <w:rPr>
          <w:rFonts w:ascii="Arial" w:hAnsi="Arial" w:cs="Arial" w:eastAsia="Arial"/>
          <w:color w:val="737C85"/>
          <w:spacing w:val="2"/>
          <w:position w:val="0"/>
          <w:sz w:val="24"/>
          <w:shd w:fill="auto" w:val="clear"/>
        </w:rPr>
      </w:pPr>
      <w:r>
        <w:rPr>
          <w:rFonts w:ascii="Arial" w:hAnsi="Arial" w:cs="Arial" w:eastAsia="Arial"/>
          <w:color w:val="737C85"/>
          <w:spacing w:val="2"/>
          <w:position w:val="0"/>
          <w:sz w:val="24"/>
          <w:shd w:fill="auto" w:val="clear"/>
        </w:rPr>
        <w:t xml:space="preserve">A box indicates some particular operation.</w:t>
      </w:r>
    </w:p>
    <w:p>
      <w:pPr>
        <w:spacing w:before="240" w:after="480" w:line="446"/>
        <w:ind w:right="0" w:left="0" w:firstLine="0"/>
        <w:jc w:val="left"/>
        <w:rPr>
          <w:rFonts w:ascii="Arial" w:hAnsi="Arial" w:cs="Arial" w:eastAsia="Arial"/>
          <w:color w:val="737C85"/>
          <w:spacing w:val="2"/>
          <w:position w:val="0"/>
          <w:sz w:val="24"/>
          <w:shd w:fill="auto" w:val="clear"/>
        </w:rPr>
      </w:pPr>
      <w:r>
        <w:object w:dxaOrig="1836" w:dyaOrig="1116">
          <v:rect xmlns:o="urn:schemas-microsoft-com:office:office" xmlns:v="urn:schemas-microsoft-com:vml" id="rectole0000000003" style="width:91.800000pt;height:55.800000pt" o:preferrelative="t" o:ole="">
            <o:lock v:ext="edit"/>
            <v:imagedata xmlns:r="http://schemas.openxmlformats.org/officeDocument/2006/relationships" r:id="docRId8" o:title=""/>
          </v:rect>
          <o:OLEObject xmlns:r="http://schemas.openxmlformats.org/officeDocument/2006/relationships" xmlns:o="urn:schemas-microsoft-com:office:office" Type="Embed" ProgID="StaticMetafile" DrawAspect="Content" ObjectID="0000000003" ShapeID="rectole0000000003" r:id="docRId7"/>
        </w:object>
      </w:r>
    </w:p>
    <w:p>
      <w:pPr>
        <w:spacing w:before="379" w:after="0" w:line="531"/>
        <w:ind w:right="0" w:left="0" w:firstLine="0"/>
        <w:jc w:val="left"/>
        <w:rPr>
          <w:rFonts w:ascii="Arial" w:hAnsi="Arial" w:cs="Arial" w:eastAsia="Arial"/>
          <w:b/>
          <w:color w:val="333333"/>
          <w:spacing w:val="2"/>
          <w:position w:val="0"/>
          <w:sz w:val="38"/>
          <w:shd w:fill="auto" w:val="clear"/>
        </w:rPr>
      </w:pPr>
      <w:r>
        <w:rPr>
          <w:rFonts w:ascii="Arial" w:hAnsi="Arial" w:cs="Arial" w:eastAsia="Arial"/>
          <w:b/>
          <w:color w:val="333333"/>
          <w:spacing w:val="2"/>
          <w:position w:val="0"/>
          <w:sz w:val="38"/>
          <w:shd w:fill="auto" w:val="clear"/>
        </w:rPr>
        <w:t xml:space="preserve">Document</w:t>
      </w:r>
    </w:p>
    <w:p>
      <w:pPr>
        <w:spacing w:before="398" w:after="0" w:line="446"/>
        <w:ind w:right="0" w:left="0" w:firstLine="0"/>
        <w:jc w:val="left"/>
        <w:rPr>
          <w:rFonts w:ascii="Arial" w:hAnsi="Arial" w:cs="Arial" w:eastAsia="Arial"/>
          <w:color w:val="737C85"/>
          <w:spacing w:val="2"/>
          <w:position w:val="0"/>
          <w:sz w:val="24"/>
          <w:shd w:fill="auto" w:val="clear"/>
        </w:rPr>
      </w:pPr>
      <w:r>
        <w:rPr>
          <w:rFonts w:ascii="Arial" w:hAnsi="Arial" w:cs="Arial" w:eastAsia="Arial"/>
          <w:color w:val="737C85"/>
          <w:spacing w:val="2"/>
          <w:position w:val="0"/>
          <w:sz w:val="24"/>
          <w:shd w:fill="auto" w:val="clear"/>
        </w:rPr>
        <w:t xml:space="preserve">This represents a printout, such as a document or a report.</w:t>
      </w:r>
    </w:p>
    <w:p>
      <w:pPr>
        <w:spacing w:before="240" w:after="480" w:line="446"/>
        <w:ind w:right="0" w:left="0" w:firstLine="0"/>
        <w:jc w:val="left"/>
        <w:rPr>
          <w:rFonts w:ascii="Arial" w:hAnsi="Arial" w:cs="Arial" w:eastAsia="Arial"/>
          <w:color w:val="737C85"/>
          <w:spacing w:val="2"/>
          <w:position w:val="0"/>
          <w:sz w:val="24"/>
          <w:shd w:fill="auto" w:val="clear"/>
        </w:rPr>
      </w:pPr>
      <w:r>
        <w:object w:dxaOrig="1836" w:dyaOrig="1098">
          <v:rect xmlns:o="urn:schemas-microsoft-com:office:office" xmlns:v="urn:schemas-microsoft-com:vml" id="rectole0000000004" style="width:91.800000pt;height:54.90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Metafile" DrawAspect="Content" ObjectID="0000000004" ShapeID="rectole0000000004" r:id="docRId9"/>
        </w:object>
      </w:r>
    </w:p>
    <w:p>
      <w:pPr>
        <w:spacing w:before="379" w:after="0" w:line="531"/>
        <w:ind w:right="0" w:left="0" w:firstLine="0"/>
        <w:jc w:val="left"/>
        <w:rPr>
          <w:rFonts w:ascii="Arial" w:hAnsi="Arial" w:cs="Arial" w:eastAsia="Arial"/>
          <w:b/>
          <w:color w:val="333333"/>
          <w:spacing w:val="2"/>
          <w:position w:val="0"/>
          <w:sz w:val="38"/>
          <w:shd w:fill="auto" w:val="clear"/>
        </w:rPr>
      </w:pPr>
      <w:r>
        <w:rPr>
          <w:rFonts w:ascii="Arial" w:hAnsi="Arial" w:cs="Arial" w:eastAsia="Arial"/>
          <w:b/>
          <w:color w:val="333333"/>
          <w:spacing w:val="2"/>
          <w:position w:val="0"/>
          <w:sz w:val="38"/>
          <w:shd w:fill="auto" w:val="clear"/>
        </w:rPr>
        <w:t xml:space="preserve">Decision</w:t>
      </w:r>
    </w:p>
    <w:p>
      <w:pPr>
        <w:spacing w:before="398" w:after="0" w:line="446"/>
        <w:ind w:right="0" w:left="0" w:firstLine="0"/>
        <w:jc w:val="left"/>
        <w:rPr>
          <w:rFonts w:ascii="Arial" w:hAnsi="Arial" w:cs="Arial" w:eastAsia="Arial"/>
          <w:color w:val="737C85"/>
          <w:spacing w:val="2"/>
          <w:position w:val="0"/>
          <w:sz w:val="24"/>
          <w:shd w:fill="auto" w:val="clear"/>
        </w:rPr>
      </w:pPr>
      <w:r>
        <w:rPr>
          <w:rFonts w:ascii="Arial" w:hAnsi="Arial" w:cs="Arial" w:eastAsia="Arial"/>
          <w:color w:val="737C85"/>
          <w:spacing w:val="2"/>
          <w:position w:val="0"/>
          <w:sz w:val="24"/>
          <w:shd w:fill="auto" w:val="clear"/>
        </w:rPr>
        <w:t xml:space="preserve">A diamond represents a decision or branching point. Lines coming out from the diamond indicates different possible situations, leading to different sub-processes.</w:t>
      </w:r>
    </w:p>
    <w:p>
      <w:pPr>
        <w:spacing w:before="240" w:after="480" w:line="446"/>
        <w:ind w:right="0" w:left="0" w:firstLine="0"/>
        <w:jc w:val="left"/>
        <w:rPr>
          <w:rFonts w:ascii="Arial" w:hAnsi="Arial" w:cs="Arial" w:eastAsia="Arial"/>
          <w:color w:val="737C85"/>
          <w:spacing w:val="2"/>
          <w:position w:val="0"/>
          <w:sz w:val="24"/>
          <w:shd w:fill="auto" w:val="clear"/>
        </w:rPr>
      </w:pPr>
      <w:r>
        <w:object w:dxaOrig="1512" w:dyaOrig="1512">
          <v:rect xmlns:o="urn:schemas-microsoft-com:office:office" xmlns:v="urn:schemas-microsoft-com:vml" id="rectole0000000005" style="width:75.600000pt;height:75.600000pt" o:preferrelative="t" o:ole="">
            <o:lock v:ext="edit"/>
            <v:imagedata xmlns:r="http://schemas.openxmlformats.org/officeDocument/2006/relationships" r:id="docRId12" o:title=""/>
          </v:rect>
          <o:OLEObject xmlns:r="http://schemas.openxmlformats.org/officeDocument/2006/relationships" xmlns:o="urn:schemas-microsoft-com:office:office" Type="Embed" ProgID="StaticMetafile" DrawAspect="Content" ObjectID="0000000005" ShapeID="rectole0000000005" r:id="docRId11"/>
        </w:object>
      </w:r>
    </w:p>
    <w:p>
      <w:pPr>
        <w:spacing w:before="379" w:after="0" w:line="531"/>
        <w:ind w:right="0" w:left="0" w:firstLine="0"/>
        <w:jc w:val="left"/>
        <w:rPr>
          <w:rFonts w:ascii="Arial" w:hAnsi="Arial" w:cs="Arial" w:eastAsia="Arial"/>
          <w:b/>
          <w:color w:val="333333"/>
          <w:spacing w:val="2"/>
          <w:position w:val="0"/>
          <w:sz w:val="38"/>
          <w:shd w:fill="auto" w:val="clear"/>
        </w:rPr>
      </w:pPr>
      <w:r>
        <w:rPr>
          <w:rFonts w:ascii="Arial" w:hAnsi="Arial" w:cs="Arial" w:eastAsia="Arial"/>
          <w:b/>
          <w:color w:val="333333"/>
          <w:spacing w:val="2"/>
          <w:position w:val="0"/>
          <w:sz w:val="38"/>
          <w:shd w:fill="auto" w:val="clear"/>
        </w:rPr>
        <w:t xml:space="preserve">Data</w:t>
      </w:r>
    </w:p>
    <w:p>
      <w:pPr>
        <w:spacing w:before="398" w:after="0" w:line="446"/>
        <w:ind w:right="0" w:left="0" w:firstLine="0"/>
        <w:jc w:val="left"/>
        <w:rPr>
          <w:rFonts w:ascii="Arial" w:hAnsi="Arial" w:cs="Arial" w:eastAsia="Arial"/>
          <w:color w:val="737C85"/>
          <w:spacing w:val="2"/>
          <w:position w:val="0"/>
          <w:sz w:val="24"/>
          <w:shd w:fill="auto" w:val="clear"/>
        </w:rPr>
      </w:pPr>
      <w:r>
        <w:rPr>
          <w:rFonts w:ascii="Arial" w:hAnsi="Arial" w:cs="Arial" w:eastAsia="Arial"/>
          <w:color w:val="737C85"/>
          <w:spacing w:val="2"/>
          <w:position w:val="0"/>
          <w:sz w:val="24"/>
          <w:shd w:fill="auto" w:val="clear"/>
        </w:rPr>
        <w:t xml:space="preserve">It represents information entering or leaving the system. An input might be an order from a customer. Output can be a product to be delivered.</w:t>
      </w:r>
    </w:p>
    <w:p>
      <w:pPr>
        <w:spacing w:before="240" w:after="480" w:line="446"/>
        <w:ind w:right="0" w:left="0" w:firstLine="0"/>
        <w:jc w:val="left"/>
        <w:rPr>
          <w:rFonts w:ascii="Arial" w:hAnsi="Arial" w:cs="Arial" w:eastAsia="Arial"/>
          <w:color w:val="737C85"/>
          <w:spacing w:val="2"/>
          <w:position w:val="0"/>
          <w:sz w:val="24"/>
          <w:shd w:fill="auto" w:val="clear"/>
        </w:rPr>
      </w:pPr>
      <w:r>
        <w:object w:dxaOrig="2196" w:dyaOrig="1116">
          <v:rect xmlns:o="urn:schemas-microsoft-com:office:office" xmlns:v="urn:schemas-microsoft-com:vml" id="rectole0000000006" style="width:109.800000pt;height:55.800000pt" o:preferrelative="t" o:ole="">
            <o:lock v:ext="edit"/>
            <v:imagedata xmlns:r="http://schemas.openxmlformats.org/officeDocument/2006/relationships" r:id="docRId14" o:title=""/>
          </v:rect>
          <o:OLEObject xmlns:r="http://schemas.openxmlformats.org/officeDocument/2006/relationships" xmlns:o="urn:schemas-microsoft-com:office:office" Type="Embed" ProgID="StaticMetafile" DrawAspect="Content" ObjectID="0000000006" ShapeID="rectole0000000006" r:id="docRId13"/>
        </w:object>
      </w:r>
    </w:p>
    <w:p>
      <w:pPr>
        <w:spacing w:before="379" w:after="0" w:line="531"/>
        <w:ind w:right="0" w:left="0" w:firstLine="0"/>
        <w:jc w:val="left"/>
        <w:rPr>
          <w:rFonts w:ascii="Arial" w:hAnsi="Arial" w:cs="Arial" w:eastAsia="Arial"/>
          <w:b/>
          <w:color w:val="333333"/>
          <w:spacing w:val="2"/>
          <w:position w:val="0"/>
          <w:sz w:val="38"/>
          <w:shd w:fill="auto" w:val="clear"/>
        </w:rPr>
      </w:pPr>
      <w:r>
        <w:rPr>
          <w:rFonts w:ascii="Arial" w:hAnsi="Arial" w:cs="Arial" w:eastAsia="Arial"/>
          <w:b/>
          <w:color w:val="333333"/>
          <w:spacing w:val="2"/>
          <w:position w:val="0"/>
          <w:sz w:val="38"/>
          <w:shd w:fill="auto" w:val="clear"/>
        </w:rPr>
        <w:t xml:space="preserve">On-Page Reference</w:t>
      </w:r>
    </w:p>
    <w:p>
      <w:pPr>
        <w:spacing w:before="398" w:after="0" w:line="446"/>
        <w:ind w:right="0" w:left="0" w:firstLine="0"/>
        <w:jc w:val="left"/>
        <w:rPr>
          <w:rFonts w:ascii="Arial" w:hAnsi="Arial" w:cs="Arial" w:eastAsia="Arial"/>
          <w:color w:val="737C85"/>
          <w:spacing w:val="2"/>
          <w:position w:val="0"/>
          <w:sz w:val="24"/>
          <w:shd w:fill="auto" w:val="clear"/>
        </w:rPr>
      </w:pPr>
      <w:r>
        <w:rPr>
          <w:rFonts w:ascii="Arial" w:hAnsi="Arial" w:cs="Arial" w:eastAsia="Arial"/>
          <w:color w:val="737C85"/>
          <w:spacing w:val="2"/>
          <w:position w:val="0"/>
          <w:sz w:val="24"/>
          <w:shd w:fill="auto" w:val="clear"/>
        </w:rPr>
        <w:t xml:space="preserve">This symbol would contain a letter inside. It indicates that the flow continues on a matching symbol containing the same letter somewhere else on the same page.</w:t>
      </w:r>
    </w:p>
    <w:p>
      <w:pPr>
        <w:spacing w:before="240" w:after="480" w:line="446"/>
        <w:ind w:right="0" w:left="0" w:firstLine="0"/>
        <w:jc w:val="left"/>
        <w:rPr>
          <w:rFonts w:ascii="Arial" w:hAnsi="Arial" w:cs="Arial" w:eastAsia="Arial"/>
          <w:color w:val="737C85"/>
          <w:spacing w:val="2"/>
          <w:position w:val="0"/>
          <w:sz w:val="24"/>
          <w:shd w:fill="auto" w:val="clear"/>
        </w:rPr>
      </w:pPr>
      <w:r>
        <w:object w:dxaOrig="1116" w:dyaOrig="1116">
          <v:rect xmlns:o="urn:schemas-microsoft-com:office:office" xmlns:v="urn:schemas-microsoft-com:vml" id="rectole0000000007" style="width:55.800000pt;height:55.800000pt" o:preferrelative="t" o:ole="">
            <o:lock v:ext="edit"/>
            <v:imagedata xmlns:r="http://schemas.openxmlformats.org/officeDocument/2006/relationships" r:id="docRId16" o:title=""/>
          </v:rect>
          <o:OLEObject xmlns:r="http://schemas.openxmlformats.org/officeDocument/2006/relationships" xmlns:o="urn:schemas-microsoft-com:office:office" Type="Embed" ProgID="StaticMetafile" DrawAspect="Content" ObjectID="0000000007" ShapeID="rectole0000000007" r:id="docRId15"/>
        </w:object>
      </w:r>
    </w:p>
    <w:p>
      <w:pPr>
        <w:spacing w:before="379" w:after="0" w:line="531"/>
        <w:ind w:right="0" w:left="0" w:firstLine="0"/>
        <w:jc w:val="left"/>
        <w:rPr>
          <w:rFonts w:ascii="Arial" w:hAnsi="Arial" w:cs="Arial" w:eastAsia="Arial"/>
          <w:b/>
          <w:color w:val="333333"/>
          <w:spacing w:val="2"/>
          <w:position w:val="0"/>
          <w:sz w:val="38"/>
          <w:shd w:fill="auto" w:val="clear"/>
        </w:rPr>
      </w:pPr>
      <w:r>
        <w:rPr>
          <w:rFonts w:ascii="Arial" w:hAnsi="Arial" w:cs="Arial" w:eastAsia="Arial"/>
          <w:b/>
          <w:color w:val="333333"/>
          <w:spacing w:val="2"/>
          <w:position w:val="0"/>
          <w:sz w:val="38"/>
          <w:shd w:fill="auto" w:val="clear"/>
        </w:rPr>
        <w:t xml:space="preserve">Off-Page Reference</w:t>
      </w:r>
    </w:p>
    <w:p>
      <w:pPr>
        <w:spacing w:before="398" w:after="0" w:line="446"/>
        <w:ind w:right="0" w:left="0" w:firstLine="0"/>
        <w:jc w:val="left"/>
        <w:rPr>
          <w:rFonts w:ascii="Arial" w:hAnsi="Arial" w:cs="Arial" w:eastAsia="Arial"/>
          <w:color w:val="737C85"/>
          <w:spacing w:val="2"/>
          <w:position w:val="0"/>
          <w:sz w:val="24"/>
          <w:shd w:fill="auto" w:val="clear"/>
        </w:rPr>
      </w:pPr>
      <w:r>
        <w:rPr>
          <w:rFonts w:ascii="Arial" w:hAnsi="Arial" w:cs="Arial" w:eastAsia="Arial"/>
          <w:color w:val="737C85"/>
          <w:spacing w:val="2"/>
          <w:position w:val="0"/>
          <w:sz w:val="24"/>
          <w:shd w:fill="auto" w:val="clear"/>
        </w:rPr>
        <w:t xml:space="preserve">This symbol would contain a letter inside. It indicates that the flow continues on a matching symbol containing the same letter somewhere else on a different page.</w:t>
      </w:r>
    </w:p>
    <w:p>
      <w:pPr>
        <w:spacing w:before="240" w:after="480" w:line="446"/>
        <w:ind w:right="0" w:left="0" w:firstLine="0"/>
        <w:jc w:val="left"/>
        <w:rPr>
          <w:rFonts w:ascii="Arial" w:hAnsi="Arial" w:cs="Arial" w:eastAsia="Arial"/>
          <w:color w:val="737C85"/>
          <w:spacing w:val="2"/>
          <w:position w:val="0"/>
          <w:sz w:val="24"/>
          <w:shd w:fill="auto" w:val="clear"/>
        </w:rPr>
      </w:pPr>
      <w:r>
        <w:object w:dxaOrig="1116" w:dyaOrig="1133">
          <v:rect xmlns:o="urn:schemas-microsoft-com:office:office" xmlns:v="urn:schemas-microsoft-com:vml" id="rectole0000000008" style="width:55.800000pt;height:56.650000pt" o:preferrelative="t" o:ole="">
            <o:lock v:ext="edit"/>
            <v:imagedata xmlns:r="http://schemas.openxmlformats.org/officeDocument/2006/relationships" r:id="docRId18" o:title=""/>
          </v:rect>
          <o:OLEObject xmlns:r="http://schemas.openxmlformats.org/officeDocument/2006/relationships" xmlns:o="urn:schemas-microsoft-com:office:office" Type="Embed" ProgID="StaticMetafile" DrawAspect="Content" ObjectID="0000000008" ShapeID="rectole0000000008" r:id="docRId17"/>
        </w:object>
      </w:r>
    </w:p>
    <w:p>
      <w:pPr>
        <w:spacing w:before="379" w:after="0" w:line="531"/>
        <w:ind w:right="0" w:left="0" w:firstLine="0"/>
        <w:jc w:val="left"/>
        <w:rPr>
          <w:rFonts w:ascii="Arial" w:hAnsi="Arial" w:cs="Arial" w:eastAsia="Arial"/>
          <w:b/>
          <w:color w:val="333333"/>
          <w:spacing w:val="2"/>
          <w:position w:val="0"/>
          <w:sz w:val="38"/>
          <w:shd w:fill="auto" w:val="clear"/>
        </w:rPr>
      </w:pPr>
      <w:r>
        <w:rPr>
          <w:rFonts w:ascii="Arial" w:hAnsi="Arial" w:cs="Arial" w:eastAsia="Arial"/>
          <w:b/>
          <w:color w:val="333333"/>
          <w:spacing w:val="2"/>
          <w:position w:val="0"/>
          <w:sz w:val="38"/>
          <w:shd w:fill="auto" w:val="clear"/>
        </w:rPr>
        <w:t xml:space="preserve">Delay or Bottleneck</w:t>
      </w:r>
    </w:p>
    <w:p>
      <w:pPr>
        <w:spacing w:before="398" w:after="0" w:line="446"/>
        <w:ind w:right="0" w:left="0" w:firstLine="0"/>
        <w:jc w:val="left"/>
        <w:rPr>
          <w:rFonts w:ascii="Arial" w:hAnsi="Arial" w:cs="Arial" w:eastAsia="Arial"/>
          <w:color w:val="737C85"/>
          <w:spacing w:val="2"/>
          <w:position w:val="0"/>
          <w:sz w:val="24"/>
          <w:shd w:fill="auto" w:val="clear"/>
        </w:rPr>
      </w:pPr>
      <w:r>
        <w:rPr>
          <w:rFonts w:ascii="Arial" w:hAnsi="Arial" w:cs="Arial" w:eastAsia="Arial"/>
          <w:color w:val="737C85"/>
          <w:spacing w:val="2"/>
          <w:position w:val="0"/>
          <w:sz w:val="24"/>
          <w:shd w:fill="auto" w:val="clear"/>
        </w:rPr>
        <w:t xml:space="preserve">Identifies a delay or a bottleneck.</w:t>
      </w:r>
    </w:p>
    <w:p>
      <w:pPr>
        <w:spacing w:before="240" w:after="480" w:line="446"/>
        <w:ind w:right="0" w:left="0" w:firstLine="0"/>
        <w:jc w:val="left"/>
        <w:rPr>
          <w:rFonts w:ascii="Arial" w:hAnsi="Arial" w:cs="Arial" w:eastAsia="Arial"/>
          <w:color w:val="737C85"/>
          <w:spacing w:val="2"/>
          <w:position w:val="0"/>
          <w:sz w:val="24"/>
          <w:shd w:fill="auto" w:val="clear"/>
        </w:rPr>
      </w:pPr>
      <w:r>
        <w:object w:dxaOrig="1836" w:dyaOrig="1116">
          <v:rect xmlns:o="urn:schemas-microsoft-com:office:office" xmlns:v="urn:schemas-microsoft-com:vml" id="rectole0000000009" style="width:91.800000pt;height:55.800000pt" o:preferrelative="t" o:ole="">
            <o:lock v:ext="edit"/>
            <v:imagedata xmlns:r="http://schemas.openxmlformats.org/officeDocument/2006/relationships" r:id="docRId20" o:title=""/>
          </v:rect>
          <o:OLEObject xmlns:r="http://schemas.openxmlformats.org/officeDocument/2006/relationships" xmlns:o="urn:schemas-microsoft-com:office:office" Type="Embed" ProgID="StaticMetafile" DrawAspect="Content" ObjectID="0000000009" ShapeID="rectole0000000009" r:id="docRId19"/>
        </w:object>
      </w:r>
    </w:p>
    <w:p>
      <w:pPr>
        <w:spacing w:before="379" w:after="0" w:line="531"/>
        <w:ind w:right="0" w:left="0" w:firstLine="0"/>
        <w:jc w:val="left"/>
        <w:rPr>
          <w:rFonts w:ascii="Arial" w:hAnsi="Arial" w:cs="Arial" w:eastAsia="Arial"/>
          <w:b/>
          <w:color w:val="333333"/>
          <w:spacing w:val="2"/>
          <w:position w:val="0"/>
          <w:sz w:val="38"/>
          <w:shd w:fill="auto" w:val="clear"/>
        </w:rPr>
      </w:pPr>
      <w:r>
        <w:rPr>
          <w:rFonts w:ascii="Arial" w:hAnsi="Arial" w:cs="Arial" w:eastAsia="Arial"/>
          <w:b/>
          <w:color w:val="333333"/>
          <w:spacing w:val="2"/>
          <w:position w:val="0"/>
          <w:sz w:val="38"/>
          <w:shd w:fill="auto" w:val="clear"/>
        </w:rPr>
        <w:t xml:space="preserve">Flow</w:t>
      </w:r>
    </w:p>
    <w:p>
      <w:pPr>
        <w:spacing w:before="398" w:after="0" w:line="446"/>
        <w:ind w:right="0" w:left="0" w:firstLine="0"/>
        <w:jc w:val="left"/>
        <w:rPr>
          <w:rFonts w:ascii="Arial" w:hAnsi="Arial" w:cs="Arial" w:eastAsia="Arial"/>
          <w:color w:val="737C85"/>
          <w:spacing w:val="2"/>
          <w:position w:val="0"/>
          <w:sz w:val="24"/>
          <w:shd w:fill="auto" w:val="clear"/>
        </w:rPr>
      </w:pPr>
      <w:r>
        <w:rPr>
          <w:rFonts w:ascii="Arial" w:hAnsi="Arial" w:cs="Arial" w:eastAsia="Arial"/>
          <w:color w:val="737C85"/>
          <w:spacing w:val="2"/>
          <w:position w:val="0"/>
          <w:sz w:val="24"/>
          <w:shd w:fill="auto" w:val="clear"/>
        </w:rPr>
        <w:t xml:space="preserve">Lines represent the flow of the sequence and direction of a process.</w:t>
      </w:r>
    </w:p>
    <w:p>
      <w:pPr>
        <w:spacing w:before="240" w:after="0" w:line="446"/>
        <w:ind w:right="0" w:left="0" w:firstLine="0"/>
        <w:jc w:val="left"/>
        <w:rPr>
          <w:rFonts w:ascii="Arial" w:hAnsi="Arial" w:cs="Arial" w:eastAsia="Arial"/>
          <w:color w:val="737C85"/>
          <w:spacing w:val="2"/>
          <w:position w:val="0"/>
          <w:sz w:val="24"/>
          <w:shd w:fill="auto" w:val="clear"/>
        </w:rPr>
      </w:pPr>
      <w:r>
        <w:object w:dxaOrig="2466" w:dyaOrig="162">
          <v:rect xmlns:o="urn:schemas-microsoft-com:office:office" xmlns:v="urn:schemas-microsoft-com:vml" id="rectole0000000010" style="width:123.300000pt;height:8.100000pt" o:preferrelative="t" o:ole="">
            <o:lock v:ext="edit"/>
            <v:imagedata xmlns:r="http://schemas.openxmlformats.org/officeDocument/2006/relationships" r:id="docRId22" o:title=""/>
          </v:rect>
          <o:OLEObject xmlns:r="http://schemas.openxmlformats.org/officeDocument/2006/relationships" xmlns:o="urn:schemas-microsoft-com:office:office" Type="Embed" ProgID="StaticMetafile" DrawAspect="Content" ObjectID="0000000010" ShapeID="rectole0000000010" r:id="docRId21"/>
        </w:object>
      </w:r>
    </w:p>
    <w:p>
      <w:pPr>
        <w:spacing w:before="240" w:after="0" w:line="446"/>
        <w:ind w:right="0" w:left="0" w:firstLine="0"/>
        <w:jc w:val="left"/>
        <w:rPr>
          <w:rFonts w:ascii="Arial" w:hAnsi="Arial" w:cs="Arial" w:eastAsia="Arial"/>
          <w:color w:val="737C85"/>
          <w:spacing w:val="2"/>
          <w:position w:val="0"/>
          <w:sz w:val="24"/>
          <w:shd w:fill="auto" w:val="clear"/>
        </w:rPr>
      </w:pPr>
      <w:r>
        <w:object w:dxaOrig="16210" w:dyaOrig="19080">
          <v:rect xmlns:o="urn:schemas-microsoft-com:office:office" xmlns:v="urn:schemas-microsoft-com:vml" id="rectole0000000011" style="width:810.500000pt;height:954.000000pt" o:preferrelative="t" o:ole="">
            <o:lock v:ext="edit"/>
            <v:imagedata xmlns:r="http://schemas.openxmlformats.org/officeDocument/2006/relationships" r:id="docRId24" o:title=""/>
          </v:rect>
          <o:OLEObject xmlns:r="http://schemas.openxmlformats.org/officeDocument/2006/relationships" xmlns:o="urn:schemas-microsoft-com:office:office" Type="Embed" ProgID="StaticMetafile" DrawAspect="Content" ObjectID="0000000011" ShapeID="rectole0000000011" r:id="docRId23"/>
        </w:object>
      </w:r>
    </w:p>
    <w:p>
      <w:pPr>
        <w:spacing w:before="240" w:after="480" w:line="446"/>
        <w:ind w:right="0" w:left="0" w:firstLine="0"/>
        <w:jc w:val="left"/>
        <w:rPr>
          <w:rFonts w:ascii="Arial" w:hAnsi="Arial" w:cs="Arial" w:eastAsia="Arial"/>
          <w:color w:val="737C85"/>
          <w:spacing w:val="2"/>
          <w:position w:val="0"/>
          <w:sz w:val="24"/>
          <w:shd w:fill="auto" w:val="clear"/>
        </w:rPr>
      </w:pPr>
      <w:r>
        <w:object w:dxaOrig="6444" w:dyaOrig="10008">
          <v:rect xmlns:o="urn:schemas-microsoft-com:office:office" xmlns:v="urn:schemas-microsoft-com:vml" id="rectole0000000012" style="width:322.200000pt;height:500.400000pt" o:preferrelative="t" o:ole="">
            <o:lock v:ext="edit"/>
            <v:imagedata xmlns:r="http://schemas.openxmlformats.org/officeDocument/2006/relationships" r:id="docRId26" o:title=""/>
          </v:rect>
          <o:OLEObject xmlns:r="http://schemas.openxmlformats.org/officeDocument/2006/relationships" xmlns:o="urn:schemas-microsoft-com:office:office" Type="Embed" ProgID="StaticMetafile" DrawAspect="Content" ObjectID="0000000012" ShapeID="rectole0000000012" r:id="docRId25"/>
        </w:objec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8.bin" Id="docRId17" Type="http://schemas.openxmlformats.org/officeDocument/2006/relationships/oleObject" /><Relationship Target="media/image11.wmf" Id="docRId24" Type="http://schemas.openxmlformats.org/officeDocument/2006/relationships/image" /><Relationship Target="embeddings/oleObject3.bin" Id="docRId7" Type="http://schemas.openxmlformats.org/officeDocument/2006/relationships/oleObject" /><Relationship Target="media/image6.wmf" Id="docRId14" Type="http://schemas.openxmlformats.org/officeDocument/2006/relationships/image" /><Relationship Target="embeddings/oleObject11.bin" Id="docRId23" Type="http://schemas.openxmlformats.org/officeDocument/2006/relationships/oleObject" /><Relationship Target="media/image2.wmf" Id="docRId6" Type="http://schemas.openxmlformats.org/officeDocument/2006/relationships/image" /><Relationship Target="embeddings/oleObject0.bin" Id="docRId1" Type="http://schemas.openxmlformats.org/officeDocument/2006/relationships/oleObject" /><Relationship Target="embeddings/oleObject7.bin" Id="docRId15" Type="http://schemas.openxmlformats.org/officeDocument/2006/relationships/oleObject" /><Relationship Target="media/image10.wmf" Id="docRId22" Type="http://schemas.openxmlformats.org/officeDocument/2006/relationships/image" /><Relationship Target="embeddings/oleObject4.bin" Id="docRId9" Type="http://schemas.openxmlformats.org/officeDocument/2006/relationships/oleObject" /><Relationship TargetMode="External" Target="https://www.lucidchart.com/pages/process-flow-diagrams" Id="docRId0" Type="http://schemas.openxmlformats.org/officeDocument/2006/relationships/hyperlink" /><Relationship Target="media/image5.wmf" Id="docRId12" Type="http://schemas.openxmlformats.org/officeDocument/2006/relationships/image" /><Relationship Target="embeddings/oleObject10.bin" Id="docRId21" Type="http://schemas.openxmlformats.org/officeDocument/2006/relationships/oleObject" /><Relationship Target="media/image3.wmf" Id="docRId8" Type="http://schemas.openxmlformats.org/officeDocument/2006/relationships/image" /><Relationship Target="embeddings/oleObject6.bin" Id="docRId13" Type="http://schemas.openxmlformats.org/officeDocument/2006/relationships/oleObject" /><Relationship Target="media/image9.wmf" Id="docRId20" Type="http://schemas.openxmlformats.org/officeDocument/2006/relationships/image" /><Relationship Target="styles.xml" Id="docRId28" Type="http://schemas.openxmlformats.org/officeDocument/2006/relationships/styles" /><Relationship Target="embeddings/oleObject1.bin" Id="docRId3" Type="http://schemas.openxmlformats.org/officeDocument/2006/relationships/oleObject" /><Relationship Target="media/image4.wmf" Id="docRId10" Type="http://schemas.openxmlformats.org/officeDocument/2006/relationships/image" /><Relationship Target="media/image8.wmf" Id="docRId18" Type="http://schemas.openxmlformats.org/officeDocument/2006/relationships/image" /><Relationship Target="media/image0.wmf" Id="docRId2" Type="http://schemas.openxmlformats.org/officeDocument/2006/relationships/image" /><Relationship Target="numbering.xml" Id="docRId27" Type="http://schemas.openxmlformats.org/officeDocument/2006/relationships/numbering" /><Relationship Target="embeddings/oleObject5.bin" Id="docRId11" Type="http://schemas.openxmlformats.org/officeDocument/2006/relationships/oleObject" /><Relationship Target="embeddings/oleObject9.bin" Id="docRId19" Type="http://schemas.openxmlformats.org/officeDocument/2006/relationships/oleObject" /><Relationship Target="media/image12.wmf" Id="docRId26" Type="http://schemas.openxmlformats.org/officeDocument/2006/relationships/image" /><Relationship Target="embeddings/oleObject2.bin" Id="docRId5" Type="http://schemas.openxmlformats.org/officeDocument/2006/relationships/oleObject" /><Relationship Target="media/image7.wmf" Id="docRId16" Type="http://schemas.openxmlformats.org/officeDocument/2006/relationships/image" /><Relationship Target="embeddings/oleObject12.bin" Id="docRId25" Type="http://schemas.openxmlformats.org/officeDocument/2006/relationships/oleObject" /><Relationship Target="media/image1.wmf" Id="docRId4" Type="http://schemas.openxmlformats.org/officeDocument/2006/relationships/image" /></Relationships>
</file>